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30BE" w14:textId="74197628" w:rsidR="00CF7100" w:rsidRPr="00607BDB" w:rsidRDefault="00E14AFA" w:rsidP="00CF7100">
      <w:pPr>
        <w:jc w:val="both"/>
        <w:rPr>
          <w:rStyle w:val="normaltextrun"/>
          <w:rFonts w:ascii="Arial" w:eastAsia="Georgia" w:hAnsi="Arial" w:cs="Arial"/>
          <w:b/>
          <w:color w:val="000000" w:themeColor="text1"/>
          <w:szCs w:val="24"/>
        </w:rPr>
      </w:pPr>
      <w:r w:rsidRPr="00607BDB">
        <w:rPr>
          <w:rStyle w:val="normaltextrun"/>
          <w:rFonts w:ascii="Arial" w:eastAsia="Georgia" w:hAnsi="Arial" w:cs="Arial"/>
          <w:b/>
          <w:color w:val="000000" w:themeColor="text1"/>
          <w:szCs w:val="24"/>
        </w:rPr>
        <w:t>RECLUSIÓN DIGNA / TRASLADO A ESTABLECIMIENTO CARCELARIO</w:t>
      </w:r>
    </w:p>
    <w:p w14:paraId="27459B74" w14:textId="2F4A6CA1" w:rsidR="00CF7100" w:rsidRPr="00093C2F" w:rsidRDefault="00093C2F" w:rsidP="00093C2F">
      <w:pPr>
        <w:jc w:val="both"/>
        <w:rPr>
          <w:rStyle w:val="normaltextrun"/>
          <w:rFonts w:ascii="Arial" w:eastAsia="Georgia" w:hAnsi="Arial" w:cs="Arial"/>
          <w:color w:val="000000" w:themeColor="text1"/>
          <w:szCs w:val="24"/>
        </w:rPr>
      </w:pPr>
      <w:r w:rsidRPr="00093C2F">
        <w:rPr>
          <w:rStyle w:val="normaltextrun"/>
          <w:rFonts w:ascii="Arial" w:eastAsia="Georgia" w:hAnsi="Arial" w:cs="Arial"/>
          <w:color w:val="000000" w:themeColor="text1"/>
          <w:szCs w:val="24"/>
        </w:rPr>
        <w:t>Es claro que se promueve acción de tutela, al amparo del artículo 86 de la Constitución Política, para alegar una presunta lesión a los derechos de los actores debido a la falta de traslado hacia los centros de reclusión designados por la autoridad judicial competente, pues alegan que en la estación de Policía en que se hallan, carecen de las condiciones mínimas para garantizar una digna reclusión.</w:t>
      </w:r>
    </w:p>
    <w:p w14:paraId="34696DFC" w14:textId="77777777" w:rsidR="00CF7100" w:rsidRPr="00AF51C4" w:rsidRDefault="00CF7100" w:rsidP="00CF7100">
      <w:pPr>
        <w:jc w:val="both"/>
        <w:rPr>
          <w:rStyle w:val="normaltextrun"/>
          <w:rFonts w:ascii="Arial" w:eastAsia="Georgia" w:hAnsi="Arial" w:cs="Arial"/>
          <w:color w:val="000000" w:themeColor="text1"/>
          <w:szCs w:val="24"/>
        </w:rPr>
      </w:pPr>
    </w:p>
    <w:p w14:paraId="675121C6" w14:textId="6414826C" w:rsidR="00607BDB" w:rsidRPr="00607BDB" w:rsidRDefault="00E14AFA" w:rsidP="00607BDB">
      <w:pPr>
        <w:jc w:val="both"/>
        <w:rPr>
          <w:rStyle w:val="normaltextrun"/>
          <w:rFonts w:ascii="Arial" w:eastAsia="Georgia" w:hAnsi="Arial" w:cs="Arial"/>
          <w:b/>
          <w:color w:val="000000" w:themeColor="text1"/>
          <w:szCs w:val="24"/>
        </w:rPr>
      </w:pPr>
      <w:r w:rsidRPr="00607BDB">
        <w:rPr>
          <w:rStyle w:val="normaltextrun"/>
          <w:rFonts w:ascii="Arial" w:eastAsia="Georgia" w:hAnsi="Arial" w:cs="Arial"/>
          <w:b/>
          <w:color w:val="000000" w:themeColor="text1"/>
          <w:szCs w:val="24"/>
        </w:rPr>
        <w:t>RECLUSIÓN DIGNA / TRASLADO A ESTABLECIMIENTO CARCELARIO</w:t>
      </w:r>
      <w:r>
        <w:rPr>
          <w:rStyle w:val="normaltextrun"/>
          <w:rFonts w:ascii="Arial" w:eastAsia="Georgia" w:hAnsi="Arial" w:cs="Arial"/>
          <w:b/>
          <w:color w:val="000000" w:themeColor="text1"/>
          <w:szCs w:val="24"/>
        </w:rPr>
        <w:t xml:space="preserve"> / ENTIDAD RESPONSABLE / EL INPEC</w:t>
      </w:r>
    </w:p>
    <w:p w14:paraId="4BAD22E7" w14:textId="124D336B" w:rsidR="00CF7100" w:rsidRPr="00AF51C4" w:rsidRDefault="00670E52" w:rsidP="00CF7100">
      <w:pPr>
        <w:jc w:val="both"/>
        <w:rPr>
          <w:rStyle w:val="normaltextrun"/>
          <w:rFonts w:ascii="Arial" w:eastAsia="Georgia" w:hAnsi="Arial" w:cs="Arial"/>
          <w:color w:val="000000" w:themeColor="text1"/>
          <w:szCs w:val="24"/>
        </w:rPr>
      </w:pPr>
      <w:r>
        <w:rPr>
          <w:rStyle w:val="normaltextrun"/>
          <w:rFonts w:ascii="Arial" w:eastAsia="Georgia" w:hAnsi="Arial" w:cs="Arial"/>
          <w:color w:val="000000" w:themeColor="text1"/>
          <w:szCs w:val="24"/>
        </w:rPr>
        <w:t xml:space="preserve">… </w:t>
      </w:r>
      <w:r w:rsidRPr="00670E52">
        <w:rPr>
          <w:rStyle w:val="normaltextrun"/>
          <w:rFonts w:ascii="Arial" w:eastAsia="Georgia" w:hAnsi="Arial" w:cs="Arial"/>
          <w:color w:val="000000" w:themeColor="text1"/>
          <w:szCs w:val="24"/>
        </w:rPr>
        <w:t>la autoridad en que subyace o se origina aquella vulneración de derechos fundamentales, es la Regional Viejo Caldas del INPEC y es así porque existe constancia de que se ha negado a recibir en los centros penitenciarios y carcelarios adscritos a él, a los demandantes, según se indicó anteriormente, siendo de su responsabilidad de acuerdo con la</w:t>
      </w:r>
      <w:r w:rsidR="00607BDB">
        <w:rPr>
          <w:rStyle w:val="normaltextrun"/>
          <w:rFonts w:ascii="Arial" w:eastAsia="Georgia" w:hAnsi="Arial" w:cs="Arial"/>
          <w:color w:val="000000" w:themeColor="text1"/>
          <w:szCs w:val="24"/>
        </w:rPr>
        <w:t xml:space="preserve"> línea que ha seguido esta Sala</w:t>
      </w:r>
      <w:r>
        <w:rPr>
          <w:rStyle w:val="normaltextrun"/>
          <w:rFonts w:ascii="Arial" w:eastAsia="Georgia" w:hAnsi="Arial" w:cs="Arial"/>
          <w:color w:val="000000" w:themeColor="text1"/>
          <w:szCs w:val="24"/>
        </w:rPr>
        <w:t>…</w:t>
      </w:r>
    </w:p>
    <w:p w14:paraId="4C20E743" w14:textId="77777777" w:rsidR="00CF7100" w:rsidRPr="00AF51C4" w:rsidRDefault="00CF7100" w:rsidP="00CF7100">
      <w:pPr>
        <w:jc w:val="both"/>
        <w:rPr>
          <w:rStyle w:val="normaltextrun"/>
          <w:rFonts w:ascii="Arial" w:eastAsia="Georgia" w:hAnsi="Arial" w:cs="Arial"/>
          <w:color w:val="000000" w:themeColor="text1"/>
          <w:szCs w:val="24"/>
        </w:rPr>
      </w:pPr>
    </w:p>
    <w:p w14:paraId="4EBAEBA0" w14:textId="3C5E2950" w:rsidR="00607BDB" w:rsidRPr="00607BDB" w:rsidRDefault="00E14AFA" w:rsidP="00607BDB">
      <w:pPr>
        <w:jc w:val="both"/>
        <w:rPr>
          <w:rStyle w:val="normaltextrun"/>
          <w:rFonts w:ascii="Arial" w:eastAsia="Georgia" w:hAnsi="Arial" w:cs="Arial"/>
          <w:b/>
          <w:color w:val="000000" w:themeColor="text1"/>
          <w:szCs w:val="24"/>
        </w:rPr>
      </w:pPr>
      <w:r w:rsidRPr="00607BDB">
        <w:rPr>
          <w:rStyle w:val="normaltextrun"/>
          <w:rFonts w:ascii="Arial" w:eastAsia="Georgia" w:hAnsi="Arial" w:cs="Arial"/>
          <w:b/>
          <w:color w:val="000000" w:themeColor="text1"/>
          <w:szCs w:val="24"/>
        </w:rPr>
        <w:t xml:space="preserve">RECLUSIÓN DIGNA / </w:t>
      </w:r>
      <w:r>
        <w:rPr>
          <w:rStyle w:val="normaltextrun"/>
          <w:rFonts w:ascii="Arial" w:eastAsia="Georgia" w:hAnsi="Arial" w:cs="Arial"/>
          <w:b/>
          <w:color w:val="000000" w:themeColor="text1"/>
          <w:szCs w:val="24"/>
        </w:rPr>
        <w:t>RESPONSABILIDAD DE LOS ENTES TERRITORIALES / CONDICIONES MÍNIMAS DE INTERNAMIENTO</w:t>
      </w:r>
    </w:p>
    <w:p w14:paraId="2554CC09" w14:textId="3D2CF9CF" w:rsidR="00CF7100" w:rsidRPr="00AF51C4" w:rsidRDefault="00AC33E7" w:rsidP="00CF7100">
      <w:pPr>
        <w:jc w:val="both"/>
        <w:rPr>
          <w:rStyle w:val="normaltextrun"/>
          <w:rFonts w:ascii="Arial" w:eastAsia="Georgia" w:hAnsi="Arial" w:cs="Arial"/>
          <w:color w:val="000000" w:themeColor="text1"/>
          <w:szCs w:val="24"/>
        </w:rPr>
      </w:pPr>
      <w:r>
        <w:rPr>
          <w:rStyle w:val="normaltextrun"/>
          <w:rFonts w:ascii="Arial" w:eastAsia="Georgia" w:hAnsi="Arial" w:cs="Arial"/>
          <w:color w:val="000000" w:themeColor="text1"/>
          <w:szCs w:val="24"/>
        </w:rPr>
        <w:t xml:space="preserve">… </w:t>
      </w:r>
      <w:r w:rsidRPr="00AC33E7">
        <w:rPr>
          <w:rStyle w:val="normaltextrun"/>
          <w:rFonts w:ascii="Arial" w:eastAsia="Georgia" w:hAnsi="Arial" w:cs="Arial"/>
          <w:color w:val="000000" w:themeColor="text1"/>
          <w:szCs w:val="24"/>
        </w:rPr>
        <w:t>aunque lo relativo a la falta de condiciones mínimas para garantizar una digna reclusión en la estación de Policía de Santa Rosa de Cabal se propuso por los actores en función exclusiva de sustentar la pretensión del amparo</w:t>
      </w:r>
      <w:r>
        <w:rPr>
          <w:rStyle w:val="normaltextrun"/>
          <w:rFonts w:ascii="Arial" w:eastAsia="Georgia" w:hAnsi="Arial" w:cs="Arial"/>
          <w:color w:val="000000" w:themeColor="text1"/>
          <w:szCs w:val="24"/>
        </w:rPr>
        <w:t>…</w:t>
      </w:r>
      <w:r w:rsidRPr="00AC33E7">
        <w:rPr>
          <w:rStyle w:val="normaltextrun"/>
          <w:rFonts w:ascii="Arial" w:eastAsia="Georgia" w:hAnsi="Arial" w:cs="Arial"/>
          <w:color w:val="000000" w:themeColor="text1"/>
          <w:szCs w:val="24"/>
        </w:rPr>
        <w:t>, la Sala evidencia allí otra efectiva lesión a los derechos de los demandantes como quiera que en virtud de los mandatos impuestos en la aludida sentencia de unificación, a la Alcaldía de Santa Rosa de</w:t>
      </w:r>
      <w:r>
        <w:rPr>
          <w:rStyle w:val="normaltextrun"/>
          <w:rFonts w:ascii="Arial" w:eastAsia="Georgia" w:hAnsi="Arial" w:cs="Arial"/>
          <w:color w:val="000000" w:themeColor="text1"/>
          <w:szCs w:val="24"/>
        </w:rPr>
        <w:t xml:space="preserve"> Cabal le correspondía adoptar… </w:t>
      </w:r>
      <w:r w:rsidRPr="00AC33E7">
        <w:rPr>
          <w:rStyle w:val="normaltextrun"/>
          <w:rFonts w:ascii="Arial" w:eastAsia="Georgia" w:hAnsi="Arial" w:cs="Arial"/>
          <w:color w:val="000000" w:themeColor="text1"/>
          <w:szCs w:val="24"/>
        </w:rPr>
        <w:t>las medidas para garantizar las citadas condiciones mínimas de internamiento</w:t>
      </w:r>
      <w:r>
        <w:rPr>
          <w:rStyle w:val="normaltextrun"/>
          <w:rFonts w:ascii="Arial" w:eastAsia="Georgia" w:hAnsi="Arial" w:cs="Arial"/>
          <w:color w:val="000000" w:themeColor="text1"/>
          <w:szCs w:val="24"/>
        </w:rPr>
        <w:t>…</w:t>
      </w:r>
    </w:p>
    <w:p w14:paraId="33160EFC" w14:textId="77777777" w:rsidR="00CF7100" w:rsidRPr="00AF51C4" w:rsidRDefault="00CF7100" w:rsidP="00CF7100">
      <w:pPr>
        <w:jc w:val="both"/>
        <w:rPr>
          <w:rStyle w:val="normaltextrun"/>
          <w:rFonts w:ascii="Arial" w:eastAsia="Georgia" w:hAnsi="Arial" w:cs="Arial"/>
          <w:color w:val="000000" w:themeColor="text1"/>
          <w:szCs w:val="24"/>
        </w:rPr>
      </w:pPr>
    </w:p>
    <w:p w14:paraId="70499FC1" w14:textId="77777777" w:rsidR="00CF7100" w:rsidRPr="00AF51C4" w:rsidRDefault="00CF7100" w:rsidP="00CF7100">
      <w:pPr>
        <w:jc w:val="both"/>
        <w:rPr>
          <w:rStyle w:val="normaltextrun"/>
          <w:rFonts w:ascii="Arial" w:eastAsia="Georgia" w:hAnsi="Arial" w:cs="Arial"/>
          <w:color w:val="000000" w:themeColor="text1"/>
          <w:szCs w:val="24"/>
        </w:rPr>
      </w:pPr>
    </w:p>
    <w:p w14:paraId="53829085" w14:textId="77777777" w:rsidR="00CF7100" w:rsidRPr="00AF51C4" w:rsidRDefault="00CF7100" w:rsidP="00CF7100">
      <w:pPr>
        <w:jc w:val="both"/>
        <w:rPr>
          <w:rStyle w:val="normaltextrun"/>
          <w:rFonts w:ascii="Arial" w:eastAsia="Georgia" w:hAnsi="Arial" w:cs="Arial"/>
          <w:color w:val="000000" w:themeColor="text1"/>
          <w:szCs w:val="24"/>
        </w:rPr>
      </w:pPr>
    </w:p>
    <w:p w14:paraId="688F79AC"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Georgia" w:hAnsi="Georgia" w:cs="Georgia"/>
          <w:b/>
          <w:color w:val="000000"/>
          <w:sz w:val="24"/>
          <w:szCs w:val="24"/>
          <w:lang w:val="es-CO" w:eastAsia="en-US"/>
        </w:rPr>
        <w:t>REPÚBLICA DE COLOMBIA </w:t>
      </w:r>
    </w:p>
    <w:p w14:paraId="633BA3DC"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Calibri" w:hAnsi="Georgia" w:cs="Times New Roman"/>
          <w:b/>
          <w:noProof/>
          <w:sz w:val="24"/>
          <w:szCs w:val="24"/>
          <w:lang w:val="en-US" w:eastAsia="en-US"/>
        </w:rPr>
        <w:drawing>
          <wp:inline distT="0" distB="0" distL="0" distR="0" wp14:anchorId="4270A17F" wp14:editId="75F04E30">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020A09BD"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Georgia" w:hAnsi="Georgia" w:cs="Georgia"/>
          <w:b/>
          <w:color w:val="000000"/>
          <w:sz w:val="24"/>
          <w:szCs w:val="24"/>
          <w:lang w:val="es-CO" w:eastAsia="en-US"/>
        </w:rPr>
        <w:t>RAMA JUDICIAL DEL PODER PÚBLICO </w:t>
      </w:r>
    </w:p>
    <w:p w14:paraId="562450D4"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Georgia" w:hAnsi="Georgia" w:cs="Georgia"/>
          <w:b/>
          <w:bCs/>
          <w:color w:val="000000"/>
          <w:sz w:val="24"/>
          <w:szCs w:val="24"/>
          <w:lang w:val="es-CO" w:eastAsia="en-US"/>
        </w:rPr>
        <w:t>TRIBUNAL SUPERIOR DE DISTRITO JUDICIAL</w:t>
      </w:r>
      <w:r w:rsidRPr="003A2B65">
        <w:rPr>
          <w:rFonts w:ascii="Georgia" w:eastAsia="Georgia" w:hAnsi="Georgia" w:cs="Georgia"/>
          <w:b/>
          <w:color w:val="000000"/>
          <w:sz w:val="24"/>
          <w:szCs w:val="24"/>
          <w:lang w:val="es-CO" w:eastAsia="en-US"/>
        </w:rPr>
        <w:t> </w:t>
      </w:r>
    </w:p>
    <w:p w14:paraId="4A3DC58F"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Georgia" w:hAnsi="Georgia" w:cs="Georgia"/>
          <w:b/>
          <w:color w:val="000000"/>
          <w:sz w:val="24"/>
          <w:szCs w:val="24"/>
          <w:lang w:val="es-CO" w:eastAsia="en-US"/>
        </w:rPr>
        <w:t>DISTRITO DE PEREIRA </w:t>
      </w:r>
    </w:p>
    <w:p w14:paraId="3ED0E90C"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Georgia" w:hAnsi="Georgia" w:cs="Georgia"/>
          <w:b/>
          <w:color w:val="000000"/>
          <w:sz w:val="24"/>
          <w:szCs w:val="24"/>
          <w:lang w:val="es-CO" w:eastAsia="en-US"/>
        </w:rPr>
        <w:t>SALA DE DECISIÓN CIVIL – FAMILIA</w:t>
      </w:r>
    </w:p>
    <w:p w14:paraId="6F8952FD"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p>
    <w:p w14:paraId="0241A7C1" w14:textId="77777777" w:rsidR="003A2B65" w:rsidRPr="003A2B65" w:rsidRDefault="003A2B65" w:rsidP="003A2B65">
      <w:pPr>
        <w:overflowPunct/>
        <w:autoSpaceDE/>
        <w:autoSpaceDN/>
        <w:adjustRightInd/>
        <w:spacing w:line="276" w:lineRule="auto"/>
        <w:jc w:val="center"/>
        <w:rPr>
          <w:rFonts w:ascii="Georgia" w:eastAsia="Georgia" w:hAnsi="Georgia" w:cs="Georgia"/>
          <w:b/>
          <w:color w:val="000000"/>
          <w:sz w:val="24"/>
          <w:szCs w:val="24"/>
          <w:lang w:val="es-CO" w:eastAsia="en-US"/>
        </w:rPr>
      </w:pPr>
      <w:r w:rsidRPr="003A2B65">
        <w:rPr>
          <w:rFonts w:ascii="Georgia" w:eastAsia="Georgia" w:hAnsi="Georgia" w:cs="Georgia"/>
          <w:color w:val="000000"/>
          <w:sz w:val="24"/>
          <w:szCs w:val="24"/>
          <w:lang w:val="es-CO" w:eastAsia="en-US"/>
        </w:rPr>
        <w:t>Magistrado Ponente:</w:t>
      </w:r>
      <w:r w:rsidRPr="003A2B65">
        <w:rPr>
          <w:rFonts w:ascii="Georgia" w:eastAsia="Georgia" w:hAnsi="Georgia" w:cs="Georgia"/>
          <w:b/>
          <w:color w:val="000000"/>
          <w:sz w:val="24"/>
          <w:szCs w:val="24"/>
          <w:lang w:val="es-CO" w:eastAsia="en-US"/>
        </w:rPr>
        <w:t xml:space="preserve"> CARLOS MAUICIO GARCÍA BARAJAS</w:t>
      </w:r>
    </w:p>
    <w:p w14:paraId="2BCD43B2" w14:textId="77777777" w:rsidR="003A2B65" w:rsidRPr="003A2B65" w:rsidRDefault="003A2B65" w:rsidP="003A2B65">
      <w:pPr>
        <w:overflowPunct/>
        <w:autoSpaceDE/>
        <w:autoSpaceDN/>
        <w:adjustRightInd/>
        <w:spacing w:line="276" w:lineRule="auto"/>
        <w:rPr>
          <w:rFonts w:ascii="Georgia" w:eastAsia="Georgia" w:hAnsi="Georgia" w:cs="Georgia"/>
          <w:color w:val="000000"/>
          <w:sz w:val="24"/>
          <w:szCs w:val="24"/>
          <w:lang w:val="es-CO" w:eastAsia="en-US"/>
        </w:rPr>
      </w:pPr>
    </w:p>
    <w:p w14:paraId="7CAAE06D" w14:textId="77777777" w:rsidR="003A2B65" w:rsidRPr="003A2B65" w:rsidRDefault="003A2B65" w:rsidP="003A2B65">
      <w:pPr>
        <w:overflowPunct/>
        <w:autoSpaceDE/>
        <w:autoSpaceDN/>
        <w:adjustRightInd/>
        <w:spacing w:line="276" w:lineRule="auto"/>
        <w:rPr>
          <w:rFonts w:ascii="Georgia" w:eastAsia="Georgia" w:hAnsi="Georgia" w:cs="Georgia"/>
          <w:color w:val="000000"/>
          <w:sz w:val="24"/>
          <w:szCs w:val="24"/>
          <w:lang w:val="es-CO" w:eastAsia="en-US"/>
        </w:rPr>
      </w:pPr>
    </w:p>
    <w:p w14:paraId="17E57383" w14:textId="59C0EB33" w:rsidR="007D3B29" w:rsidRPr="003A2B65" w:rsidRDefault="00BD64B6" w:rsidP="003A2B65">
      <w:pPr>
        <w:pStyle w:val="Sinespaciado"/>
        <w:spacing w:line="276" w:lineRule="auto"/>
        <w:jc w:val="center"/>
        <w:rPr>
          <w:rFonts w:ascii="Georgia" w:eastAsia="Georgia" w:hAnsi="Georgia" w:cs="Georgia"/>
          <w:b/>
          <w:bCs/>
          <w:color w:val="000000" w:themeColor="text1"/>
          <w:sz w:val="24"/>
          <w:szCs w:val="24"/>
        </w:rPr>
      </w:pPr>
      <w:r w:rsidRPr="003A2B65">
        <w:rPr>
          <w:rFonts w:ascii="Georgia" w:eastAsia="Georgia" w:hAnsi="Georgia" w:cs="Georgia"/>
          <w:b/>
          <w:bCs/>
          <w:color w:val="000000" w:themeColor="text1"/>
          <w:sz w:val="24"/>
          <w:szCs w:val="24"/>
          <w:lang w:val="pt-BR"/>
        </w:rPr>
        <w:t xml:space="preserve">Sentencia: </w:t>
      </w:r>
      <w:bookmarkStart w:id="0" w:name="_Hlk136519015"/>
      <w:r w:rsidR="006222BD" w:rsidRPr="003A2B65">
        <w:rPr>
          <w:rFonts w:ascii="Georgia" w:eastAsia="Georgia" w:hAnsi="Georgia" w:cs="Georgia"/>
          <w:b/>
          <w:bCs/>
          <w:color w:val="000000" w:themeColor="text1"/>
          <w:sz w:val="24"/>
          <w:szCs w:val="24"/>
          <w:lang w:val="pt-BR"/>
        </w:rPr>
        <w:t>ST2-</w:t>
      </w:r>
      <w:r w:rsidR="004B6A36" w:rsidRPr="003A2B65">
        <w:rPr>
          <w:rFonts w:ascii="Georgia" w:eastAsia="Georgia" w:hAnsi="Georgia" w:cs="Georgia"/>
          <w:b/>
          <w:bCs/>
          <w:color w:val="000000" w:themeColor="text1"/>
          <w:sz w:val="24"/>
          <w:szCs w:val="24"/>
          <w:lang w:val="pt-BR"/>
        </w:rPr>
        <w:t>0</w:t>
      </w:r>
      <w:r w:rsidR="00EC5FAB" w:rsidRPr="003A2B65">
        <w:rPr>
          <w:rFonts w:ascii="Georgia" w:eastAsia="Georgia" w:hAnsi="Georgia" w:cs="Georgia"/>
          <w:b/>
          <w:bCs/>
          <w:color w:val="000000" w:themeColor="text1"/>
          <w:sz w:val="24"/>
          <w:szCs w:val="24"/>
          <w:lang w:val="pt-BR"/>
        </w:rPr>
        <w:t>355</w:t>
      </w:r>
      <w:r w:rsidR="006222BD" w:rsidRPr="003A2B65">
        <w:rPr>
          <w:rFonts w:ascii="Georgia" w:eastAsia="Georgia" w:hAnsi="Georgia" w:cs="Georgia"/>
          <w:b/>
          <w:bCs/>
          <w:color w:val="000000" w:themeColor="text1"/>
          <w:sz w:val="24"/>
          <w:szCs w:val="24"/>
          <w:lang w:val="pt-BR"/>
        </w:rPr>
        <w:t>-</w:t>
      </w:r>
      <w:r w:rsidRPr="003A2B65">
        <w:rPr>
          <w:rFonts w:ascii="Georgia" w:eastAsia="Georgia" w:hAnsi="Georgia" w:cs="Georgia"/>
          <w:b/>
          <w:bCs/>
          <w:color w:val="000000" w:themeColor="text1"/>
          <w:sz w:val="24"/>
          <w:szCs w:val="24"/>
        </w:rPr>
        <w:t>202</w:t>
      </w:r>
      <w:r w:rsidR="00597063" w:rsidRPr="003A2B65">
        <w:rPr>
          <w:rFonts w:ascii="Georgia" w:eastAsia="Georgia" w:hAnsi="Georgia" w:cs="Georgia"/>
          <w:b/>
          <w:bCs/>
          <w:color w:val="000000" w:themeColor="text1"/>
          <w:sz w:val="24"/>
          <w:szCs w:val="24"/>
        </w:rPr>
        <w:t>3</w:t>
      </w:r>
      <w:bookmarkEnd w:id="0"/>
    </w:p>
    <w:p w14:paraId="17EFA683" w14:textId="77777777" w:rsidR="007D3B29" w:rsidRPr="003A2B65" w:rsidRDefault="007D3B29" w:rsidP="003A2B65">
      <w:pPr>
        <w:pStyle w:val="Sinespaciado"/>
        <w:spacing w:line="276" w:lineRule="auto"/>
        <w:jc w:val="center"/>
        <w:rPr>
          <w:rFonts w:ascii="Georgia" w:eastAsia="Georgia" w:hAnsi="Georgia" w:cs="Georgia"/>
          <w:b/>
          <w:bCs/>
          <w:color w:val="000000" w:themeColor="text1"/>
          <w:sz w:val="24"/>
          <w:szCs w:val="24"/>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7D3B29" w:rsidRPr="003A2B65" w14:paraId="08661C25" w14:textId="77777777" w:rsidTr="00EC5FAB">
        <w:trPr>
          <w:gridAfter w:val="1"/>
          <w:wAfter w:w="875" w:type="dxa"/>
          <w:trHeight w:val="300"/>
        </w:trPr>
        <w:tc>
          <w:tcPr>
            <w:tcW w:w="2571" w:type="dxa"/>
            <w:gridSpan w:val="3"/>
          </w:tcPr>
          <w:p w14:paraId="588D3996" w14:textId="77777777" w:rsidR="007D3B29" w:rsidRPr="003A2B65" w:rsidRDefault="007D3B29" w:rsidP="003A2B65">
            <w:pPr>
              <w:spacing w:line="276" w:lineRule="auto"/>
              <w:rPr>
                <w:rFonts w:ascii="Georgia" w:eastAsia="Georgia" w:hAnsi="Georgia" w:cs="Georgia"/>
                <w:sz w:val="22"/>
                <w:szCs w:val="24"/>
              </w:rPr>
            </w:pPr>
            <w:r w:rsidRPr="003A2B65">
              <w:rPr>
                <w:rFonts w:ascii="Georgia" w:eastAsia="Georgia" w:hAnsi="Georgia" w:cs="Georgia"/>
                <w:sz w:val="22"/>
                <w:szCs w:val="24"/>
                <w:lang w:val="es-ES"/>
              </w:rPr>
              <w:t>Asunto</w:t>
            </w:r>
          </w:p>
        </w:tc>
        <w:tc>
          <w:tcPr>
            <w:tcW w:w="5674" w:type="dxa"/>
            <w:gridSpan w:val="3"/>
          </w:tcPr>
          <w:p w14:paraId="3CE716E5" w14:textId="77777777" w:rsidR="007D3B29" w:rsidRPr="003A2B65" w:rsidRDefault="007D3B29" w:rsidP="003A2B65">
            <w:pPr>
              <w:spacing w:line="276" w:lineRule="auto"/>
              <w:rPr>
                <w:rFonts w:ascii="Georgia" w:eastAsia="Georgia" w:hAnsi="Georgia" w:cs="Georgia"/>
                <w:sz w:val="22"/>
                <w:szCs w:val="24"/>
              </w:rPr>
            </w:pPr>
            <w:r w:rsidRPr="003A2B65">
              <w:rPr>
                <w:rFonts w:ascii="Georgia" w:eastAsia="Georgia" w:hAnsi="Georgia" w:cs="Georgia"/>
                <w:sz w:val="22"/>
                <w:szCs w:val="24"/>
                <w:lang w:val="es-ES"/>
              </w:rPr>
              <w:t>Acción de tutela – Segunda instancia</w:t>
            </w:r>
          </w:p>
        </w:tc>
      </w:tr>
      <w:tr w:rsidR="007D3B29" w:rsidRPr="003A2B65" w14:paraId="4A8C65E1" w14:textId="77777777" w:rsidTr="00EC5FAB">
        <w:trPr>
          <w:gridAfter w:val="1"/>
          <w:wAfter w:w="875" w:type="dxa"/>
          <w:trHeight w:val="300"/>
        </w:trPr>
        <w:tc>
          <w:tcPr>
            <w:tcW w:w="2571" w:type="dxa"/>
            <w:gridSpan w:val="3"/>
          </w:tcPr>
          <w:p w14:paraId="50527FD2" w14:textId="039A04E2" w:rsidR="007D3B29" w:rsidRPr="003A2B65" w:rsidRDefault="007D3B29" w:rsidP="003A2B65">
            <w:pPr>
              <w:spacing w:line="276" w:lineRule="auto"/>
              <w:rPr>
                <w:rFonts w:ascii="Georgia" w:eastAsia="Georgia" w:hAnsi="Georgia" w:cs="Georgia"/>
                <w:sz w:val="22"/>
                <w:szCs w:val="24"/>
              </w:rPr>
            </w:pPr>
            <w:r w:rsidRPr="003A2B65">
              <w:rPr>
                <w:rFonts w:ascii="Georgia" w:eastAsia="Georgia" w:hAnsi="Georgia" w:cs="Georgia"/>
                <w:sz w:val="22"/>
                <w:szCs w:val="24"/>
                <w:lang w:val="es-ES"/>
              </w:rPr>
              <w:t>Accionante</w:t>
            </w:r>
            <w:r w:rsidR="00E343E2" w:rsidRPr="003A2B65">
              <w:rPr>
                <w:rFonts w:ascii="Georgia" w:eastAsia="Georgia" w:hAnsi="Georgia" w:cs="Georgia"/>
                <w:sz w:val="22"/>
                <w:szCs w:val="24"/>
                <w:lang w:val="es-ES"/>
              </w:rPr>
              <w:t>s</w:t>
            </w:r>
            <w:r w:rsidRPr="003A2B65">
              <w:rPr>
                <w:rFonts w:ascii="Georgia" w:eastAsia="Georgia" w:hAnsi="Georgia" w:cs="Georgia"/>
                <w:sz w:val="22"/>
                <w:szCs w:val="24"/>
                <w:lang w:val="es-ES"/>
              </w:rPr>
              <w:t> </w:t>
            </w:r>
          </w:p>
        </w:tc>
        <w:tc>
          <w:tcPr>
            <w:tcW w:w="5674" w:type="dxa"/>
            <w:gridSpan w:val="3"/>
          </w:tcPr>
          <w:p w14:paraId="07FE86F7" w14:textId="434FDF97" w:rsidR="007D3B29" w:rsidRPr="003A2B65" w:rsidRDefault="0086750A" w:rsidP="003A2B65">
            <w:pPr>
              <w:spacing w:line="276" w:lineRule="auto"/>
              <w:jc w:val="both"/>
              <w:rPr>
                <w:rFonts w:ascii="Georgia" w:hAnsi="Georgia"/>
                <w:sz w:val="22"/>
                <w:szCs w:val="24"/>
              </w:rPr>
            </w:pPr>
            <w:r w:rsidRPr="003A2B65">
              <w:rPr>
                <w:rFonts w:ascii="Georgia" w:hAnsi="Georgia"/>
                <w:sz w:val="22"/>
                <w:szCs w:val="24"/>
              </w:rPr>
              <w:t>Juan Pablo Arango y Cristian Felipe Vega</w:t>
            </w:r>
          </w:p>
        </w:tc>
      </w:tr>
      <w:tr w:rsidR="007D3B29" w:rsidRPr="003A2B65" w14:paraId="7E5A6F75" w14:textId="77777777" w:rsidTr="00EC5FAB">
        <w:trPr>
          <w:gridAfter w:val="1"/>
          <w:wAfter w:w="875" w:type="dxa"/>
          <w:trHeight w:val="300"/>
        </w:trPr>
        <w:tc>
          <w:tcPr>
            <w:tcW w:w="2571" w:type="dxa"/>
            <w:gridSpan w:val="3"/>
          </w:tcPr>
          <w:p w14:paraId="095AD813" w14:textId="77777777" w:rsidR="00C73C0E" w:rsidRPr="003A2B65" w:rsidRDefault="007D3B29" w:rsidP="003A2B65">
            <w:pPr>
              <w:spacing w:line="276" w:lineRule="auto"/>
              <w:rPr>
                <w:rFonts w:ascii="Georgia" w:eastAsia="Georgia" w:hAnsi="Georgia" w:cs="Georgia"/>
                <w:sz w:val="22"/>
                <w:szCs w:val="24"/>
                <w:lang w:val="es-ES"/>
              </w:rPr>
            </w:pPr>
            <w:r w:rsidRPr="003A2B65">
              <w:rPr>
                <w:rFonts w:ascii="Georgia" w:eastAsia="Georgia" w:hAnsi="Georgia" w:cs="Georgia"/>
                <w:sz w:val="22"/>
                <w:szCs w:val="24"/>
                <w:lang w:val="es-ES"/>
              </w:rPr>
              <w:t>Accionado</w:t>
            </w:r>
            <w:r w:rsidR="004F0B5A" w:rsidRPr="003A2B65">
              <w:rPr>
                <w:rFonts w:ascii="Georgia" w:eastAsia="Georgia" w:hAnsi="Georgia" w:cs="Georgia"/>
                <w:sz w:val="22"/>
                <w:szCs w:val="24"/>
                <w:lang w:val="es-ES"/>
              </w:rPr>
              <w:t>s</w:t>
            </w:r>
            <w:r w:rsidR="00C73C0E" w:rsidRPr="003A2B65">
              <w:rPr>
                <w:rFonts w:ascii="Georgia" w:eastAsia="Georgia" w:hAnsi="Georgia" w:cs="Georgia"/>
                <w:sz w:val="22"/>
                <w:szCs w:val="24"/>
                <w:lang w:val="es-ES"/>
              </w:rPr>
              <w:t xml:space="preserve"> </w:t>
            </w:r>
          </w:p>
          <w:p w14:paraId="4E8BC379" w14:textId="77777777" w:rsidR="00C73C0E" w:rsidRPr="003A2B65" w:rsidRDefault="00C73C0E" w:rsidP="003A2B65">
            <w:pPr>
              <w:spacing w:line="276" w:lineRule="auto"/>
              <w:rPr>
                <w:rFonts w:ascii="Georgia" w:eastAsia="Georgia" w:hAnsi="Georgia" w:cs="Georgia"/>
                <w:sz w:val="22"/>
                <w:szCs w:val="24"/>
                <w:lang w:val="es-ES"/>
              </w:rPr>
            </w:pPr>
          </w:p>
          <w:p w14:paraId="66C92920" w14:textId="77777777" w:rsidR="00C73C0E" w:rsidRPr="003A2B65" w:rsidRDefault="00C73C0E" w:rsidP="003A2B65">
            <w:pPr>
              <w:spacing w:line="276" w:lineRule="auto"/>
              <w:rPr>
                <w:rFonts w:ascii="Georgia" w:eastAsia="Georgia" w:hAnsi="Georgia" w:cs="Georgia"/>
                <w:sz w:val="22"/>
                <w:szCs w:val="24"/>
                <w:lang w:val="es-ES"/>
              </w:rPr>
            </w:pPr>
          </w:p>
          <w:p w14:paraId="79E1F308" w14:textId="77777777" w:rsidR="00705902" w:rsidRPr="003A2B65" w:rsidRDefault="00705902" w:rsidP="003A2B65">
            <w:pPr>
              <w:spacing w:line="276" w:lineRule="auto"/>
              <w:rPr>
                <w:rFonts w:ascii="Georgia" w:eastAsia="Georgia" w:hAnsi="Georgia" w:cs="Georgia"/>
                <w:sz w:val="22"/>
                <w:szCs w:val="24"/>
                <w:lang w:val="es-ES"/>
              </w:rPr>
            </w:pPr>
          </w:p>
          <w:p w14:paraId="56B4E2B8" w14:textId="77777777" w:rsidR="00705902" w:rsidRPr="003A2B65" w:rsidRDefault="00705902" w:rsidP="003A2B65">
            <w:pPr>
              <w:spacing w:line="276" w:lineRule="auto"/>
              <w:rPr>
                <w:rFonts w:ascii="Georgia" w:eastAsia="Georgia" w:hAnsi="Georgia" w:cs="Georgia"/>
                <w:sz w:val="22"/>
                <w:szCs w:val="24"/>
                <w:lang w:val="es-ES"/>
              </w:rPr>
            </w:pPr>
          </w:p>
          <w:p w14:paraId="5C8EFE31" w14:textId="3CF3D44A" w:rsidR="00C73C0E" w:rsidRPr="003A2B65" w:rsidRDefault="00C73C0E" w:rsidP="003A2B65">
            <w:pPr>
              <w:spacing w:line="276" w:lineRule="auto"/>
              <w:rPr>
                <w:rFonts w:ascii="Georgia" w:eastAsia="Georgia" w:hAnsi="Georgia" w:cs="Georgia"/>
                <w:sz w:val="22"/>
                <w:szCs w:val="24"/>
                <w:lang w:val="es-ES"/>
              </w:rPr>
            </w:pPr>
            <w:r w:rsidRPr="003A2B65">
              <w:rPr>
                <w:rFonts w:ascii="Georgia" w:eastAsia="Georgia" w:hAnsi="Georgia" w:cs="Georgia"/>
                <w:sz w:val="22"/>
                <w:szCs w:val="24"/>
                <w:lang w:val="es-ES"/>
              </w:rPr>
              <w:t>Vinculado</w:t>
            </w:r>
            <w:r w:rsidR="006316D9" w:rsidRPr="003A2B65">
              <w:rPr>
                <w:rFonts w:ascii="Georgia" w:eastAsia="Georgia" w:hAnsi="Georgia" w:cs="Georgia"/>
                <w:sz w:val="22"/>
                <w:szCs w:val="24"/>
                <w:lang w:val="es-ES"/>
              </w:rPr>
              <w:t>s</w:t>
            </w:r>
            <w:r w:rsidRPr="003A2B65">
              <w:rPr>
                <w:rFonts w:ascii="Georgia" w:eastAsia="Georgia" w:hAnsi="Georgia" w:cs="Georgia"/>
                <w:sz w:val="22"/>
                <w:szCs w:val="24"/>
                <w:lang w:val="es-ES"/>
              </w:rPr>
              <w:t xml:space="preserve"> </w:t>
            </w:r>
          </w:p>
          <w:p w14:paraId="1DA6F01A" w14:textId="77777777" w:rsidR="0043683D" w:rsidRPr="003A2B65" w:rsidRDefault="0043683D" w:rsidP="003A2B65">
            <w:pPr>
              <w:spacing w:line="276" w:lineRule="auto"/>
              <w:rPr>
                <w:rFonts w:ascii="Georgia" w:eastAsia="Georgia" w:hAnsi="Georgia" w:cs="Georgia"/>
                <w:sz w:val="22"/>
                <w:szCs w:val="24"/>
                <w:lang w:val="es-ES"/>
              </w:rPr>
            </w:pPr>
          </w:p>
          <w:p w14:paraId="0D99576F" w14:textId="77777777" w:rsidR="00631CBB" w:rsidRPr="003A2B65" w:rsidRDefault="00631CBB" w:rsidP="003A2B65">
            <w:pPr>
              <w:spacing w:line="276" w:lineRule="auto"/>
              <w:rPr>
                <w:rFonts w:ascii="Georgia" w:eastAsia="Georgia" w:hAnsi="Georgia" w:cs="Georgia"/>
                <w:sz w:val="22"/>
                <w:szCs w:val="24"/>
                <w:lang w:val="es-ES"/>
              </w:rPr>
            </w:pPr>
          </w:p>
          <w:p w14:paraId="68A8B15A" w14:textId="4EBC0122" w:rsidR="00C73C0E" w:rsidRPr="003A2B65" w:rsidRDefault="00C73C0E" w:rsidP="003A2B65">
            <w:pPr>
              <w:spacing w:line="276" w:lineRule="auto"/>
              <w:rPr>
                <w:rFonts w:ascii="Georgia" w:eastAsia="Georgia" w:hAnsi="Georgia" w:cs="Georgia"/>
                <w:sz w:val="22"/>
                <w:szCs w:val="24"/>
                <w:lang w:val="es-ES"/>
              </w:rPr>
            </w:pPr>
            <w:r w:rsidRPr="003A2B65">
              <w:rPr>
                <w:rFonts w:ascii="Georgia" w:eastAsia="Georgia" w:hAnsi="Georgia" w:cs="Georgia"/>
                <w:sz w:val="22"/>
                <w:szCs w:val="24"/>
                <w:lang w:val="es-ES"/>
              </w:rPr>
              <w:t xml:space="preserve">Procedencia </w:t>
            </w:r>
          </w:p>
          <w:p w14:paraId="574EFBCF" w14:textId="2855D429" w:rsidR="0043683D" w:rsidRPr="003A2B65" w:rsidRDefault="00C73C0E" w:rsidP="003A2B65">
            <w:pPr>
              <w:spacing w:line="276" w:lineRule="auto"/>
              <w:rPr>
                <w:rFonts w:ascii="Georgia" w:eastAsia="Georgia" w:hAnsi="Georgia" w:cs="Georgia"/>
                <w:sz w:val="22"/>
                <w:szCs w:val="24"/>
                <w:lang w:val="es-ES"/>
              </w:rPr>
            </w:pPr>
            <w:r w:rsidRPr="003A2B65">
              <w:rPr>
                <w:rFonts w:ascii="Georgia" w:eastAsia="Georgia" w:hAnsi="Georgia" w:cs="Georgia"/>
                <w:sz w:val="22"/>
                <w:szCs w:val="24"/>
                <w:lang w:val="es-ES"/>
              </w:rPr>
              <w:t>Radicación</w:t>
            </w:r>
          </w:p>
          <w:p w14:paraId="3315F46E" w14:textId="77777777" w:rsidR="00915181" w:rsidRPr="003A2B65" w:rsidRDefault="00915181" w:rsidP="003A2B65">
            <w:pPr>
              <w:spacing w:line="276" w:lineRule="auto"/>
              <w:rPr>
                <w:rFonts w:ascii="Georgia" w:eastAsia="Georgia" w:hAnsi="Georgia" w:cs="Georgia"/>
                <w:sz w:val="22"/>
                <w:szCs w:val="24"/>
                <w:lang w:val="es-ES"/>
              </w:rPr>
            </w:pPr>
          </w:p>
          <w:p w14:paraId="072D52C4" w14:textId="19B0EA37" w:rsidR="00C73C0E" w:rsidRPr="003A2B65" w:rsidRDefault="00C73C0E" w:rsidP="003A2B65">
            <w:pPr>
              <w:spacing w:line="276" w:lineRule="auto"/>
              <w:rPr>
                <w:rFonts w:ascii="Georgia" w:eastAsia="Georgia" w:hAnsi="Georgia" w:cs="Georgia"/>
                <w:sz w:val="22"/>
                <w:szCs w:val="24"/>
                <w:lang w:val="es-ES"/>
              </w:rPr>
            </w:pPr>
            <w:r w:rsidRPr="003A2B65">
              <w:rPr>
                <w:rFonts w:ascii="Georgia" w:eastAsia="Georgia" w:hAnsi="Georgia" w:cs="Georgia"/>
                <w:sz w:val="22"/>
                <w:szCs w:val="24"/>
                <w:lang w:val="es-ES"/>
              </w:rPr>
              <w:t>Tema</w:t>
            </w:r>
          </w:p>
        </w:tc>
        <w:tc>
          <w:tcPr>
            <w:tcW w:w="5674" w:type="dxa"/>
            <w:gridSpan w:val="3"/>
          </w:tcPr>
          <w:p w14:paraId="2CC8BA5F" w14:textId="5322AFC9" w:rsidR="00705902" w:rsidRPr="003A2B65" w:rsidRDefault="00944FB2" w:rsidP="003A2B65">
            <w:pPr>
              <w:spacing w:line="276" w:lineRule="auto"/>
              <w:jc w:val="both"/>
              <w:rPr>
                <w:rFonts w:ascii="Georgia" w:hAnsi="Georgia"/>
                <w:sz w:val="22"/>
                <w:szCs w:val="24"/>
              </w:rPr>
            </w:pPr>
            <w:r w:rsidRPr="003A2B65">
              <w:rPr>
                <w:rFonts w:ascii="Georgia" w:hAnsi="Georgia"/>
                <w:sz w:val="22"/>
                <w:szCs w:val="24"/>
              </w:rPr>
              <w:t>Dirección</w:t>
            </w:r>
            <w:r w:rsidR="001360E4" w:rsidRPr="003A2B65">
              <w:rPr>
                <w:rFonts w:ascii="Georgia" w:hAnsi="Georgia"/>
                <w:sz w:val="22"/>
                <w:szCs w:val="24"/>
              </w:rPr>
              <w:t xml:space="preserve"> </w:t>
            </w:r>
            <w:r w:rsidR="00705902" w:rsidRPr="003A2B65">
              <w:rPr>
                <w:rFonts w:ascii="Georgia" w:hAnsi="Georgia"/>
                <w:sz w:val="22"/>
                <w:szCs w:val="24"/>
              </w:rPr>
              <w:t xml:space="preserve">General </w:t>
            </w:r>
            <w:r w:rsidR="001360E4" w:rsidRPr="003A2B65">
              <w:rPr>
                <w:rFonts w:ascii="Georgia" w:hAnsi="Georgia"/>
                <w:sz w:val="22"/>
                <w:szCs w:val="24"/>
              </w:rPr>
              <w:t>y</w:t>
            </w:r>
            <w:r w:rsidR="00705902" w:rsidRPr="003A2B65">
              <w:rPr>
                <w:rFonts w:ascii="Georgia" w:hAnsi="Georgia"/>
                <w:sz w:val="22"/>
                <w:szCs w:val="24"/>
              </w:rPr>
              <w:t xml:space="preserve"> Dirección Regional Viejo Caldas</w:t>
            </w:r>
            <w:r w:rsidR="00301251" w:rsidRPr="003A2B65">
              <w:rPr>
                <w:rFonts w:ascii="Georgia" w:hAnsi="Georgia"/>
                <w:sz w:val="22"/>
                <w:szCs w:val="24"/>
              </w:rPr>
              <w:t xml:space="preserve"> del Instituto Nacional Penitenciario y Carcelario -</w:t>
            </w:r>
            <w:r w:rsidR="00705902" w:rsidRPr="003A2B65">
              <w:rPr>
                <w:rFonts w:ascii="Georgia" w:hAnsi="Georgia"/>
                <w:sz w:val="22"/>
                <w:szCs w:val="24"/>
              </w:rPr>
              <w:t>I</w:t>
            </w:r>
            <w:r w:rsidR="00301251" w:rsidRPr="003A2B65">
              <w:rPr>
                <w:rFonts w:ascii="Georgia" w:hAnsi="Georgia"/>
                <w:sz w:val="22"/>
                <w:szCs w:val="24"/>
              </w:rPr>
              <w:t>NPEC-</w:t>
            </w:r>
            <w:r w:rsidR="00705902" w:rsidRPr="003A2B65">
              <w:rPr>
                <w:rFonts w:ascii="Georgia" w:hAnsi="Georgia"/>
                <w:sz w:val="22"/>
                <w:szCs w:val="24"/>
              </w:rPr>
              <w:t xml:space="preserve">Establecimiento Penitenciario </w:t>
            </w:r>
            <w:r w:rsidR="00301251" w:rsidRPr="003A2B65">
              <w:rPr>
                <w:rFonts w:ascii="Georgia" w:hAnsi="Georgia"/>
                <w:sz w:val="22"/>
                <w:szCs w:val="24"/>
              </w:rPr>
              <w:t>d</w:t>
            </w:r>
            <w:r w:rsidR="00705902" w:rsidRPr="003A2B65">
              <w:rPr>
                <w:rFonts w:ascii="Georgia" w:hAnsi="Georgia"/>
                <w:sz w:val="22"/>
                <w:szCs w:val="24"/>
              </w:rPr>
              <w:t>e Mediana Seguridad</w:t>
            </w:r>
            <w:r w:rsidR="00301251" w:rsidRPr="003A2B65">
              <w:rPr>
                <w:rFonts w:ascii="Georgia" w:hAnsi="Georgia"/>
                <w:sz w:val="22"/>
                <w:szCs w:val="24"/>
              </w:rPr>
              <w:t xml:space="preserve"> y</w:t>
            </w:r>
            <w:r w:rsidR="00705902" w:rsidRPr="003A2B65">
              <w:rPr>
                <w:rFonts w:ascii="Georgia" w:hAnsi="Georgia"/>
                <w:sz w:val="22"/>
                <w:szCs w:val="24"/>
              </w:rPr>
              <w:t xml:space="preserve"> Carcelario </w:t>
            </w:r>
            <w:r w:rsidR="00301251" w:rsidRPr="003A2B65">
              <w:rPr>
                <w:rFonts w:ascii="Georgia" w:hAnsi="Georgia"/>
                <w:sz w:val="22"/>
                <w:szCs w:val="24"/>
              </w:rPr>
              <w:t>d</w:t>
            </w:r>
            <w:r w:rsidR="00705902" w:rsidRPr="003A2B65">
              <w:rPr>
                <w:rFonts w:ascii="Georgia" w:hAnsi="Georgia"/>
                <w:sz w:val="22"/>
                <w:szCs w:val="24"/>
              </w:rPr>
              <w:t>e Pereira</w:t>
            </w:r>
            <w:r w:rsidR="00301251" w:rsidRPr="003A2B65">
              <w:rPr>
                <w:rFonts w:ascii="Georgia" w:hAnsi="Georgia"/>
                <w:sz w:val="22"/>
                <w:szCs w:val="24"/>
              </w:rPr>
              <w:t xml:space="preserve"> y</w:t>
            </w:r>
            <w:r w:rsidR="00705902" w:rsidRPr="003A2B65">
              <w:rPr>
                <w:rFonts w:ascii="Georgia" w:hAnsi="Georgia"/>
                <w:sz w:val="22"/>
                <w:szCs w:val="24"/>
              </w:rPr>
              <w:t xml:space="preserve"> Establecimiento</w:t>
            </w:r>
            <w:r w:rsidRPr="003A2B65">
              <w:rPr>
                <w:rFonts w:ascii="Georgia" w:hAnsi="Georgia"/>
                <w:sz w:val="22"/>
                <w:szCs w:val="24"/>
              </w:rPr>
              <w:t xml:space="preserve"> </w:t>
            </w:r>
            <w:r w:rsidR="00705902" w:rsidRPr="003A2B65">
              <w:rPr>
                <w:rFonts w:ascii="Georgia" w:hAnsi="Georgia"/>
                <w:sz w:val="22"/>
                <w:szCs w:val="24"/>
              </w:rPr>
              <w:t xml:space="preserve">Penitenciario </w:t>
            </w:r>
            <w:r w:rsidRPr="003A2B65">
              <w:rPr>
                <w:rFonts w:ascii="Georgia" w:hAnsi="Georgia"/>
                <w:sz w:val="22"/>
                <w:szCs w:val="24"/>
              </w:rPr>
              <w:t>d</w:t>
            </w:r>
            <w:r w:rsidR="00705902" w:rsidRPr="003A2B65">
              <w:rPr>
                <w:rFonts w:ascii="Georgia" w:hAnsi="Georgia"/>
                <w:sz w:val="22"/>
                <w:szCs w:val="24"/>
              </w:rPr>
              <w:t xml:space="preserve">e Mediana Seguridad </w:t>
            </w:r>
            <w:r w:rsidRPr="003A2B65">
              <w:rPr>
                <w:rFonts w:ascii="Georgia" w:hAnsi="Georgia"/>
                <w:sz w:val="22"/>
                <w:szCs w:val="24"/>
              </w:rPr>
              <w:t>d</w:t>
            </w:r>
            <w:r w:rsidR="00705902" w:rsidRPr="003A2B65">
              <w:rPr>
                <w:rFonts w:ascii="Georgia" w:hAnsi="Georgia"/>
                <w:sz w:val="22"/>
                <w:szCs w:val="24"/>
              </w:rPr>
              <w:t xml:space="preserve">e Santa Rosa </w:t>
            </w:r>
            <w:r w:rsidRPr="003A2B65">
              <w:rPr>
                <w:rFonts w:ascii="Georgia" w:hAnsi="Georgia"/>
                <w:sz w:val="22"/>
                <w:szCs w:val="24"/>
              </w:rPr>
              <w:t>d</w:t>
            </w:r>
            <w:r w:rsidR="00705902" w:rsidRPr="003A2B65">
              <w:rPr>
                <w:rFonts w:ascii="Georgia" w:hAnsi="Georgia"/>
                <w:sz w:val="22"/>
                <w:szCs w:val="24"/>
              </w:rPr>
              <w:t>e Cabal</w:t>
            </w:r>
          </w:p>
          <w:p w14:paraId="3BDB12C0" w14:textId="7A1522FE" w:rsidR="00705902" w:rsidRPr="003A2B65" w:rsidRDefault="00631CBB" w:rsidP="003A2B65">
            <w:pPr>
              <w:spacing w:line="276" w:lineRule="auto"/>
              <w:jc w:val="both"/>
              <w:rPr>
                <w:rFonts w:ascii="Georgia" w:eastAsia="Georgia" w:hAnsi="Georgia" w:cs="Georgia"/>
                <w:sz w:val="22"/>
                <w:szCs w:val="24"/>
                <w:lang w:val="es-ES"/>
              </w:rPr>
            </w:pPr>
            <w:r w:rsidRPr="003A2B65">
              <w:rPr>
                <w:rFonts w:ascii="Georgia" w:eastAsia="Georgia" w:hAnsi="Georgia" w:cs="Georgia"/>
                <w:sz w:val="22"/>
                <w:szCs w:val="24"/>
                <w:lang w:val="es-ES"/>
              </w:rPr>
              <w:t xml:space="preserve">Comandante Departamento de Policía de Risaralda </w:t>
            </w:r>
            <w:r w:rsidR="00705902" w:rsidRPr="003A2B65">
              <w:rPr>
                <w:rFonts w:ascii="Georgia" w:eastAsia="Georgia" w:hAnsi="Georgia" w:cs="Georgia"/>
                <w:sz w:val="22"/>
                <w:szCs w:val="24"/>
                <w:lang w:val="es-ES"/>
              </w:rPr>
              <w:t>Alcal</w:t>
            </w:r>
            <w:r w:rsidR="00FA6045" w:rsidRPr="003A2B65">
              <w:rPr>
                <w:rFonts w:ascii="Georgia" w:eastAsia="Georgia" w:hAnsi="Georgia" w:cs="Georgia"/>
                <w:sz w:val="22"/>
                <w:szCs w:val="24"/>
                <w:lang w:val="es-ES"/>
              </w:rPr>
              <w:t>de, Personera Municipal</w:t>
            </w:r>
            <w:r w:rsidR="00944FB2" w:rsidRPr="003A2B65">
              <w:rPr>
                <w:rFonts w:ascii="Georgia" w:eastAsia="Georgia" w:hAnsi="Georgia" w:cs="Georgia"/>
                <w:sz w:val="22"/>
                <w:szCs w:val="24"/>
                <w:lang w:val="es-ES"/>
              </w:rPr>
              <w:t xml:space="preserve"> y </w:t>
            </w:r>
            <w:r w:rsidR="00705902" w:rsidRPr="003A2B65">
              <w:rPr>
                <w:rFonts w:ascii="Georgia" w:eastAsia="Georgia" w:hAnsi="Georgia" w:cs="Georgia"/>
                <w:sz w:val="22"/>
                <w:szCs w:val="24"/>
                <w:lang w:val="es-ES"/>
              </w:rPr>
              <w:t>Comandan</w:t>
            </w:r>
            <w:r w:rsidR="00FA6045" w:rsidRPr="003A2B65">
              <w:rPr>
                <w:rFonts w:ascii="Georgia" w:eastAsia="Georgia" w:hAnsi="Georgia" w:cs="Georgia"/>
                <w:sz w:val="22"/>
                <w:szCs w:val="24"/>
                <w:lang w:val="es-ES"/>
              </w:rPr>
              <w:t>te de la</w:t>
            </w:r>
            <w:r w:rsidR="00705902" w:rsidRPr="003A2B65">
              <w:rPr>
                <w:rFonts w:ascii="Georgia" w:eastAsia="Georgia" w:hAnsi="Georgia" w:cs="Georgia"/>
                <w:sz w:val="22"/>
                <w:szCs w:val="24"/>
                <w:lang w:val="es-ES"/>
              </w:rPr>
              <w:t xml:space="preserve"> Estación de Policía de Santa Rosa Rosa de Cabal</w:t>
            </w:r>
          </w:p>
          <w:p w14:paraId="47E4D999" w14:textId="30A22F0C" w:rsidR="00C73C0E" w:rsidRPr="003A2B65" w:rsidRDefault="00C73C0E" w:rsidP="003A2B65">
            <w:pPr>
              <w:spacing w:line="276" w:lineRule="auto"/>
              <w:jc w:val="both"/>
              <w:rPr>
                <w:rFonts w:ascii="Georgia" w:eastAsia="Georgia" w:hAnsi="Georgia" w:cs="Georgia"/>
                <w:sz w:val="22"/>
                <w:szCs w:val="24"/>
                <w:lang w:val="es-ES"/>
              </w:rPr>
            </w:pPr>
            <w:r w:rsidRPr="003A2B65">
              <w:rPr>
                <w:rFonts w:ascii="Georgia" w:eastAsia="Georgia" w:hAnsi="Georgia" w:cs="Georgia"/>
                <w:sz w:val="22"/>
                <w:szCs w:val="24"/>
                <w:lang w:val="es-ES"/>
              </w:rPr>
              <w:t xml:space="preserve">Juzgado </w:t>
            </w:r>
            <w:r w:rsidR="00705902" w:rsidRPr="003A2B65">
              <w:rPr>
                <w:rFonts w:ascii="Georgia" w:eastAsia="Georgia" w:hAnsi="Georgia" w:cs="Georgia"/>
                <w:sz w:val="22"/>
                <w:szCs w:val="24"/>
                <w:lang w:val="es-ES"/>
              </w:rPr>
              <w:t>Civil del Circuito de Santa Rosa de Cabal</w:t>
            </w:r>
          </w:p>
          <w:p w14:paraId="11BA4ED4" w14:textId="2DAC7551" w:rsidR="00915181" w:rsidRPr="003A2B65" w:rsidRDefault="00915181" w:rsidP="003A2B65">
            <w:pPr>
              <w:spacing w:line="276" w:lineRule="auto"/>
              <w:jc w:val="both"/>
              <w:rPr>
                <w:rFonts w:ascii="Georgia" w:eastAsia="Georgia" w:hAnsi="Georgia" w:cs="Georgia"/>
                <w:sz w:val="22"/>
                <w:szCs w:val="24"/>
                <w:lang w:val="es-ES"/>
              </w:rPr>
            </w:pPr>
            <w:bookmarkStart w:id="1" w:name="_GoBack"/>
            <w:r w:rsidRPr="003A2B65">
              <w:rPr>
                <w:rFonts w:ascii="Georgia" w:eastAsia="Georgia" w:hAnsi="Georgia" w:cs="Georgia"/>
                <w:sz w:val="22"/>
                <w:szCs w:val="24"/>
                <w:lang w:val="es-ES"/>
              </w:rPr>
              <w:t xml:space="preserve">66682310300120230026501 </w:t>
            </w:r>
            <w:bookmarkEnd w:id="1"/>
            <w:r w:rsidRPr="003A2B65">
              <w:rPr>
                <w:rFonts w:ascii="Georgia" w:eastAsia="Georgia" w:hAnsi="Georgia" w:cs="Georgia"/>
                <w:sz w:val="22"/>
                <w:szCs w:val="24"/>
                <w:lang w:val="es-ES"/>
              </w:rPr>
              <w:t>66682310300120230040501</w:t>
            </w:r>
          </w:p>
          <w:p w14:paraId="70CCDD80" w14:textId="22FF8224" w:rsidR="008E15B3" w:rsidRPr="003A2B65" w:rsidRDefault="183A8CD0" w:rsidP="003A2B65">
            <w:pPr>
              <w:spacing w:line="276" w:lineRule="auto"/>
              <w:jc w:val="both"/>
              <w:rPr>
                <w:rFonts w:ascii="Georgia" w:hAnsi="Georgia"/>
                <w:sz w:val="22"/>
                <w:szCs w:val="24"/>
              </w:rPr>
            </w:pPr>
            <w:r w:rsidRPr="003A2B65">
              <w:rPr>
                <w:rFonts w:ascii="Georgia" w:hAnsi="Georgia"/>
                <w:sz w:val="22"/>
                <w:szCs w:val="24"/>
              </w:rPr>
              <w:t xml:space="preserve">Lesión de derechos de internos por tardanza en traslado  a centros </w:t>
            </w:r>
            <w:r w:rsidR="623571DB" w:rsidRPr="003A2B65">
              <w:rPr>
                <w:rFonts w:ascii="Georgia" w:hAnsi="Georgia"/>
                <w:sz w:val="22"/>
                <w:szCs w:val="24"/>
              </w:rPr>
              <w:t>carcelarios</w:t>
            </w:r>
            <w:r w:rsidR="002C484C" w:rsidRPr="003A2B65">
              <w:rPr>
                <w:rFonts w:ascii="Georgia" w:hAnsi="Georgia"/>
                <w:sz w:val="22"/>
                <w:szCs w:val="24"/>
              </w:rPr>
              <w:t xml:space="preserve"> </w:t>
            </w:r>
          </w:p>
        </w:tc>
      </w:tr>
      <w:tr w:rsidR="00EC5FAB" w:rsidRPr="003A2B65" w14:paraId="2D53672C" w14:textId="77777777" w:rsidTr="00EC5FAB">
        <w:trPr>
          <w:gridAfter w:val="2"/>
          <w:wAfter w:w="1432" w:type="dxa"/>
          <w:trHeight w:val="60"/>
        </w:trPr>
        <w:tc>
          <w:tcPr>
            <w:tcW w:w="2456" w:type="dxa"/>
            <w:gridSpan w:val="2"/>
            <w:hideMark/>
          </w:tcPr>
          <w:p w14:paraId="160876EB" w14:textId="77777777" w:rsidR="00EC5FAB" w:rsidRPr="003A2B65" w:rsidRDefault="00EC5FAB" w:rsidP="003A2B65">
            <w:pPr>
              <w:spacing w:line="276" w:lineRule="auto"/>
              <w:rPr>
                <w:rFonts w:ascii="Georgia" w:eastAsia="Georgia" w:hAnsi="Georgia" w:cs="Georgia"/>
                <w:sz w:val="22"/>
                <w:szCs w:val="24"/>
              </w:rPr>
            </w:pPr>
            <w:bookmarkStart w:id="2" w:name="_Hlk116471928"/>
            <w:bookmarkStart w:id="3" w:name="_Hlk136518727"/>
            <w:r w:rsidRPr="003A2B65">
              <w:rPr>
                <w:rFonts w:ascii="Georgia" w:eastAsia="Georgia" w:hAnsi="Georgia" w:cs="Georgia"/>
                <w:sz w:val="22"/>
                <w:szCs w:val="24"/>
                <w:lang w:val="es-ES"/>
              </w:rPr>
              <w:t>Acta número</w:t>
            </w:r>
          </w:p>
        </w:tc>
        <w:tc>
          <w:tcPr>
            <w:tcW w:w="5232" w:type="dxa"/>
            <w:gridSpan w:val="3"/>
            <w:hideMark/>
          </w:tcPr>
          <w:p w14:paraId="5DC6C3D3" w14:textId="77777777" w:rsidR="00EC5FAB" w:rsidRPr="003A2B65" w:rsidRDefault="00EC5FAB" w:rsidP="003A2B65">
            <w:pPr>
              <w:spacing w:line="276" w:lineRule="auto"/>
              <w:rPr>
                <w:rFonts w:ascii="Georgia" w:eastAsia="Georgia" w:hAnsi="Georgia" w:cs="Georgia"/>
                <w:sz w:val="22"/>
                <w:szCs w:val="24"/>
              </w:rPr>
            </w:pPr>
            <w:r w:rsidRPr="003A2B65">
              <w:rPr>
                <w:rFonts w:ascii="Georgia" w:eastAsia="Georgia" w:hAnsi="Georgia" w:cs="Georgia"/>
                <w:sz w:val="22"/>
                <w:szCs w:val="24"/>
                <w:lang w:val="es-ES"/>
              </w:rPr>
              <w:t xml:space="preserve">  440 de 30-08-2023</w:t>
            </w:r>
          </w:p>
        </w:tc>
      </w:tr>
      <w:tr w:rsidR="00EC5FAB" w:rsidRPr="003A2B65" w14:paraId="4DF53936" w14:textId="77777777" w:rsidTr="00EC5FAB">
        <w:trPr>
          <w:gridBefore w:val="1"/>
          <w:wBefore w:w="621" w:type="dxa"/>
          <w:trHeight w:val="60"/>
        </w:trPr>
        <w:tc>
          <w:tcPr>
            <w:tcW w:w="2666" w:type="dxa"/>
            <w:gridSpan w:val="3"/>
            <w:hideMark/>
          </w:tcPr>
          <w:p w14:paraId="73A9BD93" w14:textId="77777777" w:rsidR="00EC5FAB" w:rsidRPr="003A2B65" w:rsidRDefault="00EC5FAB" w:rsidP="003A2B65">
            <w:pPr>
              <w:spacing w:line="276" w:lineRule="auto"/>
              <w:rPr>
                <w:rFonts w:ascii="Georgia" w:hAnsi="Georgia"/>
                <w:sz w:val="24"/>
                <w:szCs w:val="24"/>
              </w:rPr>
            </w:pPr>
          </w:p>
        </w:tc>
        <w:tc>
          <w:tcPr>
            <w:tcW w:w="5833" w:type="dxa"/>
            <w:gridSpan w:val="3"/>
            <w:hideMark/>
          </w:tcPr>
          <w:p w14:paraId="51DAB241" w14:textId="77777777" w:rsidR="00EC5FAB" w:rsidRPr="003A2B65" w:rsidRDefault="00EC5FAB" w:rsidP="003A2B65">
            <w:pPr>
              <w:overflowPunct/>
              <w:autoSpaceDE/>
              <w:autoSpaceDN/>
              <w:adjustRightInd/>
              <w:spacing w:line="276" w:lineRule="auto"/>
              <w:rPr>
                <w:rFonts w:ascii="Georgia" w:eastAsiaTheme="minorHAnsi" w:hAnsi="Georgia" w:cstheme="minorBidi"/>
                <w:sz w:val="24"/>
                <w:szCs w:val="24"/>
                <w:lang w:val="es-CO" w:eastAsia="es-CO"/>
              </w:rPr>
            </w:pPr>
          </w:p>
        </w:tc>
      </w:tr>
      <w:bookmarkEnd w:id="2"/>
      <w:bookmarkEnd w:id="3"/>
    </w:tbl>
    <w:p w14:paraId="53A09F0A" w14:textId="77777777" w:rsidR="00EC5FAB" w:rsidRPr="003A2B65" w:rsidRDefault="00EC5FAB" w:rsidP="003A2B65">
      <w:pPr>
        <w:pStyle w:val="Sinespaciado"/>
        <w:pBdr>
          <w:bottom w:val="single" w:sz="12" w:space="1" w:color="auto"/>
        </w:pBdr>
        <w:spacing w:line="276" w:lineRule="auto"/>
        <w:jc w:val="center"/>
        <w:rPr>
          <w:rFonts w:ascii="Georgia" w:eastAsia="Georgia" w:hAnsi="Georgia" w:cs="Georgia"/>
          <w:b/>
          <w:bCs/>
          <w:color w:val="000000" w:themeColor="text1"/>
          <w:sz w:val="24"/>
          <w:szCs w:val="24"/>
        </w:rPr>
      </w:pPr>
    </w:p>
    <w:p w14:paraId="540214FA" w14:textId="77777777" w:rsidR="00EC5FAB" w:rsidRPr="003A2B65" w:rsidRDefault="00EC5FAB" w:rsidP="003A2B65">
      <w:pPr>
        <w:spacing w:line="276" w:lineRule="auto"/>
        <w:jc w:val="center"/>
        <w:rPr>
          <w:rFonts w:ascii="Georgia" w:eastAsia="Georgia" w:hAnsi="Georgia" w:cs="Georgia"/>
          <w:b/>
          <w:bCs/>
          <w:color w:val="000000" w:themeColor="text1"/>
          <w:sz w:val="24"/>
          <w:szCs w:val="24"/>
        </w:rPr>
      </w:pPr>
    </w:p>
    <w:p w14:paraId="6EEBAC8F" w14:textId="77777777" w:rsidR="00EC5FAB" w:rsidRPr="003A2B65" w:rsidRDefault="00EC5FAB" w:rsidP="003A2B65">
      <w:pPr>
        <w:spacing w:line="276" w:lineRule="auto"/>
        <w:jc w:val="center"/>
        <w:rPr>
          <w:rFonts w:ascii="Georgia" w:eastAsia="Georgia" w:hAnsi="Georgia" w:cs="Georgia"/>
          <w:color w:val="000000" w:themeColor="text1"/>
          <w:sz w:val="24"/>
          <w:szCs w:val="24"/>
          <w:lang w:val="es-ES"/>
        </w:rPr>
      </w:pPr>
    </w:p>
    <w:p w14:paraId="6247DFCF" w14:textId="77777777" w:rsidR="00EC5FAB" w:rsidRPr="003A2B65" w:rsidRDefault="00EC5FAB" w:rsidP="003A2B65">
      <w:pPr>
        <w:pStyle w:val="Sinespaciado"/>
        <w:spacing w:line="276" w:lineRule="auto"/>
        <w:jc w:val="center"/>
        <w:rPr>
          <w:rFonts w:ascii="Georgia" w:eastAsia="Georgia" w:hAnsi="Georgia" w:cs="Georgia"/>
          <w:b/>
          <w:bCs/>
          <w:color w:val="000000" w:themeColor="text1"/>
          <w:sz w:val="24"/>
          <w:szCs w:val="24"/>
          <w:lang w:val="es-CO"/>
        </w:rPr>
      </w:pPr>
      <w:r w:rsidRPr="003A2B65">
        <w:rPr>
          <w:rFonts w:ascii="Georgia" w:eastAsia="Georgia" w:hAnsi="Georgia" w:cs="Georgia"/>
          <w:b/>
          <w:bCs/>
          <w:color w:val="000000" w:themeColor="text1"/>
          <w:sz w:val="24"/>
          <w:szCs w:val="24"/>
          <w:lang w:val="es-CO"/>
        </w:rPr>
        <w:t>Pereira, treinta (30) de agosto de dos mil veintitrés (2023)</w:t>
      </w:r>
    </w:p>
    <w:p w14:paraId="31FDF232" w14:textId="77777777" w:rsidR="00DC7676" w:rsidRPr="003A2B65" w:rsidRDefault="00DC7676" w:rsidP="003A2B65">
      <w:pPr>
        <w:spacing w:line="276" w:lineRule="auto"/>
        <w:jc w:val="center"/>
        <w:rPr>
          <w:rFonts w:ascii="Georgia" w:hAnsi="Georgia"/>
          <w:b/>
          <w:bCs/>
          <w:sz w:val="24"/>
          <w:szCs w:val="24"/>
          <w:u w:val="single"/>
        </w:rPr>
      </w:pPr>
    </w:p>
    <w:p w14:paraId="198A3D48" w14:textId="77777777" w:rsidR="00AA072B" w:rsidRPr="003A2B65" w:rsidRDefault="2CA8B41A" w:rsidP="003A2B65">
      <w:pPr>
        <w:pStyle w:val="Sinespaciado"/>
        <w:spacing w:line="276" w:lineRule="auto"/>
        <w:jc w:val="center"/>
        <w:rPr>
          <w:rFonts w:ascii="Georgia" w:eastAsia="Georgia" w:hAnsi="Georgia" w:cs="Georgia"/>
          <w:sz w:val="24"/>
          <w:szCs w:val="24"/>
        </w:rPr>
      </w:pPr>
      <w:r w:rsidRPr="003A2B65">
        <w:rPr>
          <w:rFonts w:ascii="Georgia" w:eastAsia="Georgia" w:hAnsi="Georgia" w:cs="Georgia"/>
          <w:b/>
          <w:bCs/>
          <w:sz w:val="24"/>
          <w:szCs w:val="24"/>
        </w:rPr>
        <w:t>ASUNTO</w:t>
      </w:r>
    </w:p>
    <w:p w14:paraId="72A3D3EC" w14:textId="77777777" w:rsidR="00AA072B" w:rsidRPr="003A2B65" w:rsidRDefault="00AA072B" w:rsidP="003A2B65">
      <w:pPr>
        <w:pStyle w:val="Sinespaciado"/>
        <w:spacing w:line="276" w:lineRule="auto"/>
        <w:jc w:val="both"/>
        <w:rPr>
          <w:rFonts w:ascii="Georgia" w:eastAsia="Georgia" w:hAnsi="Georgia" w:cs="Georgia"/>
          <w:sz w:val="24"/>
          <w:szCs w:val="24"/>
        </w:rPr>
      </w:pPr>
    </w:p>
    <w:p w14:paraId="5F99B1A4" w14:textId="6A5D5A97" w:rsidR="5830722A" w:rsidRPr="003A2B65" w:rsidRDefault="332B2B92" w:rsidP="003A2B65">
      <w:pPr>
        <w:pStyle w:val="Sinespaciado"/>
        <w:tabs>
          <w:tab w:val="left" w:pos="1750"/>
        </w:tabs>
        <w:spacing w:line="276" w:lineRule="auto"/>
        <w:jc w:val="both"/>
        <w:rPr>
          <w:rFonts w:ascii="Georgia" w:eastAsia="Georgia" w:hAnsi="Georgia" w:cs="Georgia"/>
          <w:sz w:val="24"/>
          <w:szCs w:val="24"/>
          <w:lang w:val="es-CO"/>
        </w:rPr>
      </w:pPr>
      <w:r w:rsidRPr="003A2B65">
        <w:rPr>
          <w:rFonts w:ascii="Georgia" w:eastAsia="Georgia" w:hAnsi="Georgia" w:cs="Georgia"/>
          <w:sz w:val="24"/>
          <w:szCs w:val="24"/>
        </w:rPr>
        <w:t xml:space="preserve">Procede la Sala a resolver </w:t>
      </w:r>
      <w:r w:rsidRPr="003A2B65">
        <w:rPr>
          <w:rFonts w:ascii="Georgia" w:eastAsia="Georgia" w:hAnsi="Georgia" w:cs="Georgia"/>
          <w:sz w:val="24"/>
          <w:szCs w:val="24"/>
          <w:lang w:val="es-CO"/>
        </w:rPr>
        <w:t xml:space="preserve">la impugnación formulada </w:t>
      </w:r>
      <w:r w:rsidR="00633CEA" w:rsidRPr="003A2B65">
        <w:rPr>
          <w:rFonts w:ascii="Georgia" w:eastAsia="Georgia" w:hAnsi="Georgia" w:cs="Georgia"/>
          <w:sz w:val="24"/>
          <w:szCs w:val="24"/>
          <w:lang w:val="es-CO"/>
        </w:rPr>
        <w:t>por</w:t>
      </w:r>
      <w:r w:rsidR="00C31036" w:rsidRPr="003A2B65">
        <w:rPr>
          <w:rFonts w:ascii="Georgia" w:eastAsia="Georgia" w:hAnsi="Georgia" w:cs="Georgia"/>
          <w:sz w:val="24"/>
          <w:szCs w:val="24"/>
          <w:lang w:val="es-CO"/>
        </w:rPr>
        <w:t xml:space="preserve"> </w:t>
      </w:r>
      <w:r w:rsidR="00335E70" w:rsidRPr="003A2B65">
        <w:rPr>
          <w:rFonts w:ascii="Georgia" w:eastAsia="Georgia" w:hAnsi="Georgia" w:cs="Georgia"/>
          <w:sz w:val="24"/>
          <w:szCs w:val="24"/>
          <w:lang w:val="es-CO"/>
        </w:rPr>
        <w:t>el Director de la Regional Viejo Caldas del INPEC</w:t>
      </w:r>
      <w:r w:rsidR="00D70C78" w:rsidRPr="003A2B65">
        <w:rPr>
          <w:rFonts w:ascii="Georgia" w:eastAsia="Georgia" w:hAnsi="Georgia" w:cs="Georgia"/>
          <w:sz w:val="24"/>
          <w:szCs w:val="24"/>
          <w:lang w:val="es-CO"/>
        </w:rPr>
        <w:t xml:space="preserve">, </w:t>
      </w:r>
      <w:r w:rsidR="5977C8B5" w:rsidRPr="003A2B65">
        <w:rPr>
          <w:rFonts w:ascii="Georgia" w:eastAsia="Georgia" w:hAnsi="Georgia" w:cs="Georgia"/>
          <w:sz w:val="24"/>
          <w:szCs w:val="24"/>
          <w:lang w:val="es-CO"/>
        </w:rPr>
        <w:t xml:space="preserve">contra </w:t>
      </w:r>
      <w:r w:rsidR="0050523B" w:rsidRPr="003A2B65">
        <w:rPr>
          <w:rFonts w:ascii="Georgia" w:eastAsia="Georgia" w:hAnsi="Georgia" w:cs="Georgia"/>
          <w:sz w:val="24"/>
          <w:szCs w:val="24"/>
          <w:lang w:val="es-CO"/>
        </w:rPr>
        <w:t>el fallo</w:t>
      </w:r>
      <w:r w:rsidR="5977C8B5" w:rsidRPr="003A2B65">
        <w:rPr>
          <w:rFonts w:ascii="Georgia" w:eastAsia="Georgia" w:hAnsi="Georgia" w:cs="Georgia"/>
          <w:sz w:val="24"/>
          <w:szCs w:val="24"/>
          <w:lang w:val="es-CO"/>
        </w:rPr>
        <w:t xml:space="preserve"> proferid</w:t>
      </w:r>
      <w:r w:rsidR="0050523B" w:rsidRPr="003A2B65">
        <w:rPr>
          <w:rFonts w:ascii="Georgia" w:eastAsia="Georgia" w:hAnsi="Georgia" w:cs="Georgia"/>
          <w:sz w:val="24"/>
          <w:szCs w:val="24"/>
          <w:lang w:val="es-CO"/>
        </w:rPr>
        <w:t>o</w:t>
      </w:r>
      <w:r w:rsidR="5977C8B5" w:rsidRPr="003A2B65">
        <w:rPr>
          <w:rFonts w:ascii="Georgia" w:eastAsia="Georgia" w:hAnsi="Georgia" w:cs="Georgia"/>
          <w:sz w:val="24"/>
          <w:szCs w:val="24"/>
          <w:lang w:val="es-CO"/>
        </w:rPr>
        <w:t xml:space="preserve"> en la tutela de la referencia</w:t>
      </w:r>
      <w:r w:rsidR="0D2C2F5B" w:rsidRPr="003A2B65">
        <w:rPr>
          <w:rFonts w:ascii="Georgia" w:eastAsia="Georgia" w:hAnsi="Georgia" w:cs="Georgia"/>
          <w:sz w:val="24"/>
          <w:szCs w:val="24"/>
          <w:lang w:val="es-CO"/>
        </w:rPr>
        <w:t>,</w:t>
      </w:r>
      <w:r w:rsidR="5977C8B5" w:rsidRPr="003A2B65">
        <w:rPr>
          <w:rFonts w:ascii="Georgia" w:eastAsia="Georgia" w:hAnsi="Georgia" w:cs="Georgia"/>
          <w:sz w:val="24"/>
          <w:szCs w:val="24"/>
          <w:lang w:val="es-CO"/>
        </w:rPr>
        <w:t xml:space="preserve"> el </w:t>
      </w:r>
      <w:r w:rsidR="00B41A93" w:rsidRPr="003A2B65">
        <w:rPr>
          <w:rFonts w:ascii="Georgia" w:eastAsia="Georgia" w:hAnsi="Georgia" w:cs="Georgia"/>
          <w:sz w:val="24"/>
          <w:szCs w:val="24"/>
          <w:lang w:val="es-CO"/>
        </w:rPr>
        <w:t>1</w:t>
      </w:r>
      <w:r w:rsidR="00335E70" w:rsidRPr="003A2B65">
        <w:rPr>
          <w:rFonts w:ascii="Georgia" w:eastAsia="Georgia" w:hAnsi="Georgia" w:cs="Georgia"/>
          <w:sz w:val="24"/>
          <w:szCs w:val="24"/>
          <w:lang w:val="es-CO"/>
        </w:rPr>
        <w:t>8</w:t>
      </w:r>
      <w:r w:rsidR="00692B2A" w:rsidRPr="003A2B65">
        <w:rPr>
          <w:rFonts w:ascii="Georgia" w:eastAsia="Georgia" w:hAnsi="Georgia" w:cs="Georgia"/>
          <w:sz w:val="24"/>
          <w:szCs w:val="24"/>
          <w:lang w:val="es-CO"/>
        </w:rPr>
        <w:t xml:space="preserve"> de </w:t>
      </w:r>
      <w:r w:rsidR="3DC268E8" w:rsidRPr="003A2B65">
        <w:rPr>
          <w:rFonts w:ascii="Georgia" w:eastAsia="Georgia" w:hAnsi="Georgia" w:cs="Georgia"/>
          <w:sz w:val="24"/>
          <w:szCs w:val="24"/>
          <w:lang w:val="es-CO"/>
        </w:rPr>
        <w:t>ju</w:t>
      </w:r>
      <w:r w:rsidR="00B41A93" w:rsidRPr="003A2B65">
        <w:rPr>
          <w:rFonts w:ascii="Georgia" w:eastAsia="Georgia" w:hAnsi="Georgia" w:cs="Georgia"/>
          <w:sz w:val="24"/>
          <w:szCs w:val="24"/>
          <w:lang w:val="es-CO"/>
        </w:rPr>
        <w:t>l</w:t>
      </w:r>
      <w:r w:rsidR="3DC268E8" w:rsidRPr="003A2B65">
        <w:rPr>
          <w:rFonts w:ascii="Georgia" w:eastAsia="Georgia" w:hAnsi="Georgia" w:cs="Georgia"/>
          <w:sz w:val="24"/>
          <w:szCs w:val="24"/>
          <w:lang w:val="es-CO"/>
        </w:rPr>
        <w:t>io</w:t>
      </w:r>
      <w:r w:rsidR="5977C8B5" w:rsidRPr="003A2B65">
        <w:rPr>
          <w:rFonts w:ascii="Georgia" w:eastAsia="Georgia" w:hAnsi="Georgia" w:cs="Georgia"/>
          <w:sz w:val="24"/>
          <w:szCs w:val="24"/>
          <w:lang w:val="es-CO"/>
        </w:rPr>
        <w:t xml:space="preserve"> </w:t>
      </w:r>
      <w:r w:rsidR="00D36E9D" w:rsidRPr="003A2B65">
        <w:rPr>
          <w:rFonts w:ascii="Georgia" w:eastAsia="Georgia" w:hAnsi="Georgia" w:cs="Georgia"/>
          <w:sz w:val="24"/>
          <w:szCs w:val="24"/>
          <w:lang w:val="es-CO"/>
        </w:rPr>
        <w:t>pasado</w:t>
      </w:r>
      <w:r w:rsidR="5977C8B5" w:rsidRPr="003A2B65">
        <w:rPr>
          <w:rFonts w:ascii="Georgia" w:eastAsia="Georgia" w:hAnsi="Georgia" w:cs="Georgia"/>
          <w:sz w:val="24"/>
          <w:szCs w:val="24"/>
          <w:lang w:val="es-CO"/>
        </w:rPr>
        <w:t>.</w:t>
      </w:r>
    </w:p>
    <w:p w14:paraId="5D798E2F" w14:textId="6DE6F3C9" w:rsidR="7DED9A92" w:rsidRPr="003A2B65" w:rsidRDefault="7DED9A92" w:rsidP="003A2B65">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3A2B65" w:rsidRDefault="5830722A" w:rsidP="003A2B65">
      <w:pPr>
        <w:pStyle w:val="Sinespaciado"/>
        <w:spacing w:line="276" w:lineRule="auto"/>
        <w:jc w:val="center"/>
        <w:rPr>
          <w:rFonts w:ascii="Georgia" w:eastAsia="Georgia" w:hAnsi="Georgia" w:cs="Georgia"/>
          <w:b/>
          <w:bCs/>
          <w:sz w:val="24"/>
          <w:szCs w:val="24"/>
        </w:rPr>
      </w:pPr>
      <w:r w:rsidRPr="003A2B65">
        <w:rPr>
          <w:rFonts w:ascii="Georgia" w:eastAsia="Georgia" w:hAnsi="Georgia" w:cs="Georgia"/>
          <w:b/>
          <w:bCs/>
          <w:sz w:val="24"/>
          <w:szCs w:val="24"/>
        </w:rPr>
        <w:t>ANTECEDENTES</w:t>
      </w:r>
    </w:p>
    <w:p w14:paraId="24734477" w14:textId="77777777" w:rsidR="009D6A14" w:rsidRPr="003A2B65" w:rsidRDefault="009D6A14" w:rsidP="003A2B65">
      <w:pPr>
        <w:pStyle w:val="Sinespaciado"/>
        <w:spacing w:line="276" w:lineRule="auto"/>
        <w:ind w:left="360"/>
        <w:jc w:val="both"/>
        <w:rPr>
          <w:rFonts w:ascii="Georgia" w:eastAsia="Georgia" w:hAnsi="Georgia" w:cs="Georgia"/>
          <w:sz w:val="24"/>
          <w:szCs w:val="24"/>
        </w:rPr>
      </w:pPr>
    </w:p>
    <w:p w14:paraId="54CFC304" w14:textId="77777777" w:rsidR="005C241D" w:rsidRPr="003A2B65" w:rsidRDefault="009D6A14"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b/>
          <w:sz w:val="24"/>
          <w:szCs w:val="24"/>
        </w:rPr>
        <w:t>1.</w:t>
      </w:r>
      <w:r w:rsidRPr="003A2B65">
        <w:rPr>
          <w:rFonts w:ascii="Georgia" w:eastAsia="Georgia" w:hAnsi="Georgia" w:cs="Georgia"/>
          <w:sz w:val="24"/>
          <w:szCs w:val="24"/>
        </w:rPr>
        <w:t xml:space="preserve"> </w:t>
      </w:r>
      <w:r w:rsidR="00D47753" w:rsidRPr="003A2B65">
        <w:rPr>
          <w:rFonts w:ascii="Georgia" w:eastAsia="Georgia" w:hAnsi="Georgia" w:cs="Georgia"/>
          <w:sz w:val="24"/>
          <w:szCs w:val="24"/>
        </w:rPr>
        <w:t>Manifestaron los demandantes que les fue impuesta medida de</w:t>
      </w:r>
      <w:r w:rsidR="0033644A" w:rsidRPr="003A2B65">
        <w:rPr>
          <w:rFonts w:ascii="Georgia" w:eastAsia="Georgia" w:hAnsi="Georgia" w:cs="Georgia"/>
          <w:sz w:val="24"/>
          <w:szCs w:val="24"/>
        </w:rPr>
        <w:t xml:space="preserve"> </w:t>
      </w:r>
      <w:r w:rsidR="00D47753" w:rsidRPr="003A2B65">
        <w:rPr>
          <w:rFonts w:ascii="Georgia" w:eastAsia="Georgia" w:hAnsi="Georgia" w:cs="Georgia"/>
          <w:sz w:val="24"/>
          <w:szCs w:val="24"/>
        </w:rPr>
        <w:t xml:space="preserve">aseguramiento privativa de la libertad </w:t>
      </w:r>
      <w:r w:rsidR="005C241D" w:rsidRPr="003A2B65">
        <w:rPr>
          <w:rFonts w:ascii="Georgia" w:eastAsia="Georgia" w:hAnsi="Georgia" w:cs="Georgia"/>
          <w:sz w:val="24"/>
          <w:szCs w:val="24"/>
        </w:rPr>
        <w:t>con orden de</w:t>
      </w:r>
      <w:r w:rsidR="00D47753" w:rsidRPr="003A2B65">
        <w:rPr>
          <w:rFonts w:ascii="Georgia" w:eastAsia="Georgia" w:hAnsi="Georgia" w:cs="Georgia"/>
          <w:sz w:val="24"/>
          <w:szCs w:val="24"/>
        </w:rPr>
        <w:t xml:space="preserve"> reclusión en</w:t>
      </w:r>
      <w:r w:rsidR="00585E67" w:rsidRPr="003A2B65">
        <w:rPr>
          <w:rFonts w:ascii="Georgia" w:eastAsia="Georgia" w:hAnsi="Georgia" w:cs="Georgia"/>
          <w:sz w:val="24"/>
          <w:szCs w:val="24"/>
        </w:rPr>
        <w:t xml:space="preserve"> e</w:t>
      </w:r>
      <w:r w:rsidR="00D47753" w:rsidRPr="003A2B65">
        <w:rPr>
          <w:rFonts w:ascii="Georgia" w:eastAsia="Georgia" w:hAnsi="Georgia" w:cs="Georgia"/>
          <w:sz w:val="24"/>
          <w:szCs w:val="24"/>
        </w:rPr>
        <w:t xml:space="preserve">stablecimiento </w:t>
      </w:r>
      <w:r w:rsidR="00585E67" w:rsidRPr="003A2B65">
        <w:rPr>
          <w:rFonts w:ascii="Georgia" w:eastAsia="Georgia" w:hAnsi="Georgia" w:cs="Georgia"/>
          <w:sz w:val="24"/>
          <w:szCs w:val="24"/>
        </w:rPr>
        <w:t>p</w:t>
      </w:r>
      <w:r w:rsidR="00D47753" w:rsidRPr="003A2B65">
        <w:rPr>
          <w:rFonts w:ascii="Georgia" w:eastAsia="Georgia" w:hAnsi="Georgia" w:cs="Georgia"/>
          <w:sz w:val="24"/>
          <w:szCs w:val="24"/>
        </w:rPr>
        <w:t xml:space="preserve">enitenciario y </w:t>
      </w:r>
      <w:r w:rsidR="00585E67" w:rsidRPr="003A2B65">
        <w:rPr>
          <w:rFonts w:ascii="Georgia" w:eastAsia="Georgia" w:hAnsi="Georgia" w:cs="Georgia"/>
          <w:sz w:val="24"/>
          <w:szCs w:val="24"/>
        </w:rPr>
        <w:t>c</w:t>
      </w:r>
      <w:r w:rsidR="00D47753" w:rsidRPr="003A2B65">
        <w:rPr>
          <w:rFonts w:ascii="Georgia" w:eastAsia="Georgia" w:hAnsi="Georgia" w:cs="Georgia"/>
          <w:sz w:val="24"/>
          <w:szCs w:val="24"/>
        </w:rPr>
        <w:t>arcelario</w:t>
      </w:r>
      <w:r w:rsidR="005C241D" w:rsidRPr="003A2B65">
        <w:rPr>
          <w:rFonts w:ascii="Georgia" w:eastAsia="Georgia" w:hAnsi="Georgia" w:cs="Georgia"/>
          <w:sz w:val="24"/>
          <w:szCs w:val="24"/>
        </w:rPr>
        <w:t>, y a pesar de las constantes peticiones que han formulado para materializar ese traslado,</w:t>
      </w:r>
      <w:r w:rsidR="00C20795" w:rsidRPr="003A2B65">
        <w:rPr>
          <w:rFonts w:ascii="Georgia" w:eastAsia="Georgia" w:hAnsi="Georgia" w:cs="Georgia"/>
          <w:sz w:val="24"/>
          <w:szCs w:val="24"/>
        </w:rPr>
        <w:t xml:space="preserve"> a la fecha continúan </w:t>
      </w:r>
      <w:r w:rsidR="005F5F44" w:rsidRPr="003A2B65">
        <w:rPr>
          <w:rFonts w:ascii="Georgia" w:eastAsia="Georgia" w:hAnsi="Georgia" w:cs="Georgia"/>
          <w:sz w:val="24"/>
          <w:szCs w:val="24"/>
        </w:rPr>
        <w:t>internados en la Estación de Policía de Santa Rosa de Cabal, lugar que carece de las condiciones para garantizar una estancia digna</w:t>
      </w:r>
      <w:r w:rsidR="005C241D" w:rsidRPr="003A2B65">
        <w:rPr>
          <w:rFonts w:ascii="Georgia" w:eastAsia="Georgia" w:hAnsi="Georgia" w:cs="Georgia"/>
          <w:sz w:val="24"/>
          <w:szCs w:val="24"/>
        </w:rPr>
        <w:t>.</w:t>
      </w:r>
    </w:p>
    <w:p w14:paraId="64A296BC" w14:textId="77777777" w:rsidR="005C241D" w:rsidRPr="003A2B65" w:rsidRDefault="005C241D" w:rsidP="003A2B65">
      <w:pPr>
        <w:pStyle w:val="Sinespaciado"/>
        <w:spacing w:line="276" w:lineRule="auto"/>
        <w:jc w:val="both"/>
        <w:rPr>
          <w:rFonts w:ascii="Georgia" w:eastAsia="Georgia" w:hAnsi="Georgia" w:cs="Georgia"/>
          <w:sz w:val="24"/>
          <w:szCs w:val="24"/>
        </w:rPr>
      </w:pPr>
    </w:p>
    <w:p w14:paraId="68B3E9E5" w14:textId="7FC1623E" w:rsidR="00F94061" w:rsidRPr="003A2B65" w:rsidRDefault="00A45AEF"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sz w:val="24"/>
          <w:szCs w:val="24"/>
        </w:rPr>
        <w:t>Para obtener el amparo de sus derechos a la vida, integridad personal, dignidad, salud y unidad familiar solicitaron ordenar a</w:t>
      </w:r>
      <w:r w:rsidR="3C1448DC" w:rsidRPr="003A2B65">
        <w:rPr>
          <w:rFonts w:ascii="Georgia" w:eastAsia="Georgia" w:hAnsi="Georgia" w:cs="Georgia"/>
          <w:sz w:val="24"/>
          <w:szCs w:val="24"/>
        </w:rPr>
        <w:t xml:space="preserve"> las</w:t>
      </w:r>
      <w:r w:rsidRPr="003A2B65">
        <w:rPr>
          <w:rFonts w:ascii="Georgia" w:eastAsia="Georgia" w:hAnsi="Georgia" w:cs="Georgia"/>
          <w:sz w:val="24"/>
          <w:szCs w:val="24"/>
        </w:rPr>
        <w:t xml:space="preserve"> accionadas trasladarlos a los</w:t>
      </w:r>
      <w:r w:rsidR="001B4CEC" w:rsidRPr="003A2B65">
        <w:rPr>
          <w:rFonts w:ascii="Georgia" w:eastAsia="Georgia" w:hAnsi="Georgia" w:cs="Georgia"/>
          <w:sz w:val="24"/>
          <w:szCs w:val="24"/>
        </w:rPr>
        <w:t xml:space="preserve"> establecimientos penitenciarios y carcelarios, dispuestos en las res</w:t>
      </w:r>
      <w:r w:rsidRPr="003A2B65">
        <w:rPr>
          <w:rFonts w:ascii="Georgia" w:eastAsia="Georgia" w:hAnsi="Georgia" w:cs="Georgia"/>
          <w:sz w:val="24"/>
          <w:szCs w:val="24"/>
        </w:rPr>
        <w:t xml:space="preserve">pectivas </w:t>
      </w:r>
      <w:r w:rsidR="001B4CEC" w:rsidRPr="003A2B65">
        <w:rPr>
          <w:rFonts w:ascii="Georgia" w:eastAsia="Georgia" w:hAnsi="Georgia" w:cs="Georgia"/>
          <w:sz w:val="24"/>
          <w:szCs w:val="24"/>
        </w:rPr>
        <w:t>b</w:t>
      </w:r>
      <w:r w:rsidRPr="003A2B65">
        <w:rPr>
          <w:rFonts w:ascii="Georgia" w:eastAsia="Georgia" w:hAnsi="Georgia" w:cs="Georgia"/>
          <w:sz w:val="24"/>
          <w:szCs w:val="24"/>
        </w:rPr>
        <w:t xml:space="preserve">oletas de </w:t>
      </w:r>
      <w:r w:rsidR="001B4CEC" w:rsidRPr="003A2B65">
        <w:rPr>
          <w:rFonts w:ascii="Georgia" w:eastAsia="Georgia" w:hAnsi="Georgia" w:cs="Georgia"/>
          <w:sz w:val="24"/>
          <w:szCs w:val="24"/>
        </w:rPr>
        <w:t>d</w:t>
      </w:r>
      <w:r w:rsidRPr="003A2B65">
        <w:rPr>
          <w:rFonts w:ascii="Georgia" w:eastAsia="Georgia" w:hAnsi="Georgia" w:cs="Georgia"/>
          <w:sz w:val="24"/>
          <w:szCs w:val="24"/>
        </w:rPr>
        <w:t>etención</w:t>
      </w:r>
      <w:r w:rsidR="00F94061" w:rsidRPr="003A2B65">
        <w:rPr>
          <w:rStyle w:val="Refdenotaalpie"/>
          <w:rFonts w:ascii="Georgia" w:eastAsia="Georgia" w:hAnsi="Georgia" w:cs="Georgia"/>
          <w:sz w:val="24"/>
          <w:szCs w:val="24"/>
        </w:rPr>
        <w:footnoteReference w:id="2"/>
      </w:r>
      <w:r w:rsidR="00F94061" w:rsidRPr="003A2B65">
        <w:rPr>
          <w:rFonts w:ascii="Georgia" w:eastAsia="Georgia" w:hAnsi="Georgia" w:cs="Georgia"/>
          <w:sz w:val="24"/>
          <w:szCs w:val="24"/>
        </w:rPr>
        <w:t xml:space="preserve">. </w:t>
      </w:r>
    </w:p>
    <w:p w14:paraId="73F9DA6C" w14:textId="387B5BAB" w:rsidR="6EF1EFA2" w:rsidRPr="003A2B65" w:rsidRDefault="6EF1EFA2" w:rsidP="003A2B65">
      <w:pPr>
        <w:pStyle w:val="Sinespaciado"/>
        <w:spacing w:line="276" w:lineRule="auto"/>
        <w:jc w:val="both"/>
        <w:rPr>
          <w:rFonts w:ascii="Georgia" w:eastAsia="Georgia" w:hAnsi="Georgia" w:cs="Georgia"/>
          <w:b/>
          <w:bCs/>
          <w:sz w:val="24"/>
          <w:szCs w:val="24"/>
        </w:rPr>
      </w:pPr>
    </w:p>
    <w:p w14:paraId="2298C386" w14:textId="0DB604A5" w:rsidR="0095408B" w:rsidRPr="003A2B65" w:rsidRDefault="69968D04"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b/>
          <w:bCs/>
          <w:sz w:val="24"/>
          <w:szCs w:val="24"/>
        </w:rPr>
        <w:t xml:space="preserve">2. Trámite: </w:t>
      </w:r>
      <w:r w:rsidRPr="003A2B65">
        <w:rPr>
          <w:rFonts w:ascii="Georgia" w:eastAsia="Georgia" w:hAnsi="Georgia" w:cs="Georgia"/>
          <w:sz w:val="24"/>
          <w:szCs w:val="24"/>
        </w:rPr>
        <w:t xml:space="preserve">Por auto del </w:t>
      </w:r>
      <w:r w:rsidR="00974207" w:rsidRPr="003A2B65">
        <w:rPr>
          <w:rFonts w:ascii="Georgia" w:eastAsia="Georgia" w:hAnsi="Georgia" w:cs="Georgia"/>
          <w:sz w:val="24"/>
          <w:szCs w:val="24"/>
        </w:rPr>
        <w:t>0</w:t>
      </w:r>
      <w:r w:rsidR="008141F5" w:rsidRPr="003A2B65">
        <w:rPr>
          <w:rFonts w:ascii="Georgia" w:eastAsia="Georgia" w:hAnsi="Georgia" w:cs="Georgia"/>
          <w:sz w:val="24"/>
          <w:szCs w:val="24"/>
        </w:rPr>
        <w:t>5</w:t>
      </w:r>
      <w:r w:rsidR="00974207" w:rsidRPr="003A2B65">
        <w:rPr>
          <w:rFonts w:ascii="Georgia" w:eastAsia="Georgia" w:hAnsi="Georgia" w:cs="Georgia"/>
          <w:sz w:val="24"/>
          <w:szCs w:val="24"/>
        </w:rPr>
        <w:t xml:space="preserve"> de ju</w:t>
      </w:r>
      <w:r w:rsidR="008141F5" w:rsidRPr="003A2B65">
        <w:rPr>
          <w:rFonts w:ascii="Georgia" w:eastAsia="Georgia" w:hAnsi="Georgia" w:cs="Georgia"/>
          <w:sz w:val="24"/>
          <w:szCs w:val="24"/>
        </w:rPr>
        <w:t>l</w:t>
      </w:r>
      <w:r w:rsidR="00974207" w:rsidRPr="003A2B65">
        <w:rPr>
          <w:rFonts w:ascii="Georgia" w:eastAsia="Georgia" w:hAnsi="Georgia" w:cs="Georgia"/>
          <w:sz w:val="24"/>
          <w:szCs w:val="24"/>
        </w:rPr>
        <w:t>io</w:t>
      </w:r>
      <w:r w:rsidRPr="003A2B65">
        <w:rPr>
          <w:rFonts w:ascii="Georgia" w:eastAsia="Georgia" w:hAnsi="Georgia" w:cs="Georgia"/>
          <w:sz w:val="24"/>
          <w:szCs w:val="24"/>
        </w:rPr>
        <w:t xml:space="preserve"> de esta anualidad el juzgado de primera instancia admitió</w:t>
      </w:r>
      <w:r w:rsidR="00705902" w:rsidRPr="003A2B65">
        <w:rPr>
          <w:rFonts w:ascii="Georgia" w:eastAsia="Georgia" w:hAnsi="Georgia" w:cs="Georgia"/>
          <w:sz w:val="24"/>
          <w:szCs w:val="24"/>
        </w:rPr>
        <w:t>, en trámite acumulado,</w:t>
      </w:r>
      <w:r w:rsidRPr="003A2B65">
        <w:rPr>
          <w:rFonts w:ascii="Georgia" w:eastAsia="Georgia" w:hAnsi="Georgia" w:cs="Georgia"/>
          <w:sz w:val="24"/>
          <w:szCs w:val="24"/>
        </w:rPr>
        <w:t xml:space="preserve"> la</w:t>
      </w:r>
      <w:r w:rsidR="00705902" w:rsidRPr="003A2B65">
        <w:rPr>
          <w:rFonts w:ascii="Georgia" w:eastAsia="Georgia" w:hAnsi="Georgia" w:cs="Georgia"/>
          <w:sz w:val="24"/>
          <w:szCs w:val="24"/>
        </w:rPr>
        <w:t>s</w:t>
      </w:r>
      <w:r w:rsidRPr="003A2B65">
        <w:rPr>
          <w:rFonts w:ascii="Georgia" w:eastAsia="Georgia" w:hAnsi="Georgia" w:cs="Georgia"/>
          <w:sz w:val="24"/>
          <w:szCs w:val="24"/>
        </w:rPr>
        <w:t xml:space="preserve"> acci</w:t>
      </w:r>
      <w:r w:rsidR="00705902" w:rsidRPr="003A2B65">
        <w:rPr>
          <w:rFonts w:ascii="Georgia" w:eastAsia="Georgia" w:hAnsi="Georgia" w:cs="Georgia"/>
          <w:sz w:val="24"/>
          <w:szCs w:val="24"/>
        </w:rPr>
        <w:t>ones</w:t>
      </w:r>
      <w:r w:rsidRPr="003A2B65">
        <w:rPr>
          <w:rFonts w:ascii="Georgia" w:eastAsia="Georgia" w:hAnsi="Georgia" w:cs="Georgia"/>
          <w:sz w:val="24"/>
          <w:szCs w:val="24"/>
        </w:rPr>
        <w:t xml:space="preserve"> constitucional</w:t>
      </w:r>
      <w:r w:rsidR="00705902" w:rsidRPr="003A2B65">
        <w:rPr>
          <w:rFonts w:ascii="Georgia" w:eastAsia="Georgia" w:hAnsi="Georgia" w:cs="Georgia"/>
          <w:sz w:val="24"/>
          <w:szCs w:val="24"/>
        </w:rPr>
        <w:t>es</w:t>
      </w:r>
      <w:r w:rsidRPr="003A2B65">
        <w:rPr>
          <w:rFonts w:ascii="Georgia" w:eastAsia="Georgia" w:hAnsi="Georgia" w:cs="Georgia"/>
          <w:sz w:val="24"/>
          <w:szCs w:val="24"/>
        </w:rPr>
        <w:t>.</w:t>
      </w:r>
    </w:p>
    <w:p w14:paraId="437988DB" w14:textId="77777777" w:rsidR="0095408B" w:rsidRPr="003A2B65" w:rsidRDefault="0095408B" w:rsidP="003A2B65">
      <w:pPr>
        <w:pStyle w:val="Sinespaciado"/>
        <w:spacing w:line="276" w:lineRule="auto"/>
        <w:jc w:val="both"/>
        <w:rPr>
          <w:rFonts w:ascii="Georgia" w:eastAsia="Georgia" w:hAnsi="Georgia" w:cs="Georgia"/>
          <w:sz w:val="24"/>
          <w:szCs w:val="24"/>
        </w:rPr>
      </w:pPr>
    </w:p>
    <w:p w14:paraId="1130EEB4" w14:textId="7590CCD9" w:rsidR="00E71FD8" w:rsidRPr="003A2B65" w:rsidRDefault="00E71FD8" w:rsidP="003A2B65">
      <w:pPr>
        <w:spacing w:line="276" w:lineRule="auto"/>
        <w:jc w:val="both"/>
        <w:textAlignment w:val="baseline"/>
        <w:rPr>
          <w:rFonts w:ascii="Georgia" w:eastAsia="Times New Roman" w:hAnsi="Georgia" w:cs="Arial"/>
          <w:sz w:val="24"/>
          <w:szCs w:val="24"/>
          <w:lang w:val="es-ES"/>
        </w:rPr>
      </w:pPr>
      <w:r w:rsidRPr="003A2B65">
        <w:rPr>
          <w:rFonts w:ascii="Georgia" w:eastAsia="Times New Roman" w:hAnsi="Georgia" w:cs="Arial"/>
          <w:sz w:val="24"/>
          <w:szCs w:val="24"/>
          <w:lang w:val="es-ES"/>
        </w:rPr>
        <w:t>La Dirección General</w:t>
      </w:r>
      <w:r w:rsidR="00AD5066" w:rsidRPr="003A2B65">
        <w:rPr>
          <w:rFonts w:ascii="Georgia" w:eastAsia="Times New Roman" w:hAnsi="Georgia" w:cs="Arial"/>
          <w:sz w:val="24"/>
          <w:szCs w:val="24"/>
          <w:lang w:val="es-ES"/>
        </w:rPr>
        <w:t xml:space="preserve"> del INPEC</w:t>
      </w:r>
      <w:r w:rsidR="00681A0C" w:rsidRPr="003A2B65">
        <w:rPr>
          <w:rFonts w:ascii="Georgia" w:eastAsia="Times New Roman" w:hAnsi="Georgia" w:cs="Arial"/>
          <w:sz w:val="24"/>
          <w:szCs w:val="24"/>
          <w:lang w:val="es-ES"/>
        </w:rPr>
        <w:t xml:space="preserve"> </w:t>
      </w:r>
      <w:r w:rsidR="00EB732D" w:rsidRPr="003A2B65">
        <w:rPr>
          <w:rFonts w:ascii="Georgia" w:eastAsia="Times New Roman" w:hAnsi="Georgia" w:cs="Arial"/>
          <w:sz w:val="24"/>
          <w:szCs w:val="24"/>
          <w:lang w:val="es-ES"/>
        </w:rPr>
        <w:t>manifestó</w:t>
      </w:r>
      <w:r w:rsidR="00ED509A" w:rsidRPr="003A2B65">
        <w:rPr>
          <w:rFonts w:ascii="Georgia" w:eastAsia="Times New Roman" w:hAnsi="Georgia" w:cs="Arial"/>
          <w:sz w:val="24"/>
          <w:szCs w:val="24"/>
          <w:lang w:val="es-ES"/>
        </w:rPr>
        <w:t xml:space="preserve"> que</w:t>
      </w:r>
      <w:r w:rsidRPr="003A2B65">
        <w:rPr>
          <w:rFonts w:ascii="Georgia" w:eastAsia="Times New Roman" w:hAnsi="Georgia" w:cs="Arial"/>
          <w:sz w:val="24"/>
          <w:szCs w:val="24"/>
          <w:lang w:val="es-ES"/>
        </w:rPr>
        <w:t xml:space="preserve"> </w:t>
      </w:r>
      <w:r w:rsidR="00EE772D" w:rsidRPr="003A2B65">
        <w:rPr>
          <w:rFonts w:ascii="Georgia" w:eastAsia="Times New Roman" w:hAnsi="Georgia" w:cs="Arial"/>
          <w:sz w:val="24"/>
          <w:szCs w:val="24"/>
          <w:lang w:val="es-ES"/>
        </w:rPr>
        <w:t>la competencia para atender a la población detenida</w:t>
      </w:r>
      <w:r w:rsidR="3631E49A" w:rsidRPr="003A2B65">
        <w:rPr>
          <w:rFonts w:ascii="Georgia" w:eastAsia="Times New Roman" w:hAnsi="Georgia" w:cs="Arial"/>
          <w:sz w:val="24"/>
          <w:szCs w:val="24"/>
          <w:lang w:val="es-ES"/>
        </w:rPr>
        <w:t xml:space="preserve"> de forma</w:t>
      </w:r>
      <w:r w:rsidR="004C48C9" w:rsidRPr="003A2B65">
        <w:rPr>
          <w:rFonts w:ascii="Georgia" w:eastAsia="Times New Roman" w:hAnsi="Georgia" w:cs="Arial"/>
          <w:sz w:val="24"/>
          <w:szCs w:val="24"/>
          <w:lang w:val="es-ES"/>
        </w:rPr>
        <w:t xml:space="preserve"> </w:t>
      </w:r>
      <w:r w:rsidR="00EE772D" w:rsidRPr="003A2B65">
        <w:rPr>
          <w:rFonts w:ascii="Georgia" w:eastAsia="Times New Roman" w:hAnsi="Georgia" w:cs="Arial"/>
          <w:sz w:val="24"/>
          <w:szCs w:val="24"/>
          <w:lang w:val="es-ES"/>
        </w:rPr>
        <w:t>preventiva</w:t>
      </w:r>
      <w:r w:rsidR="004C48C9" w:rsidRPr="003A2B65">
        <w:rPr>
          <w:rFonts w:ascii="Georgia" w:eastAsia="Times New Roman" w:hAnsi="Georgia" w:cs="Arial"/>
          <w:sz w:val="24"/>
          <w:szCs w:val="24"/>
          <w:lang w:val="es-ES"/>
        </w:rPr>
        <w:t xml:space="preserve">, </w:t>
      </w:r>
      <w:r w:rsidR="00ED509A" w:rsidRPr="003A2B65">
        <w:rPr>
          <w:rFonts w:ascii="Georgia" w:eastAsia="Times New Roman" w:hAnsi="Georgia" w:cs="Arial"/>
          <w:sz w:val="24"/>
          <w:szCs w:val="24"/>
          <w:lang w:val="es-ES"/>
        </w:rPr>
        <w:t>recae en los entes territoriales y no en es</w:t>
      </w:r>
      <w:r w:rsidR="006D4D26" w:rsidRPr="003A2B65">
        <w:rPr>
          <w:rFonts w:ascii="Georgia" w:eastAsia="Times New Roman" w:hAnsi="Georgia" w:cs="Arial"/>
          <w:sz w:val="24"/>
          <w:szCs w:val="24"/>
          <w:lang w:val="es-ES"/>
        </w:rPr>
        <w:t>e Instituto</w:t>
      </w:r>
      <w:r w:rsidRPr="003A2B65">
        <w:rPr>
          <w:rStyle w:val="Refdenotaalpie"/>
          <w:rFonts w:ascii="Georgia" w:eastAsia="Times New Roman" w:hAnsi="Georgia"/>
          <w:i/>
          <w:iCs/>
          <w:sz w:val="24"/>
          <w:szCs w:val="24"/>
          <w:lang w:val="es-ES"/>
        </w:rPr>
        <w:footnoteReference w:id="3"/>
      </w:r>
      <w:r w:rsidR="00ED509A" w:rsidRPr="003A2B65">
        <w:rPr>
          <w:rFonts w:ascii="Georgia" w:eastAsia="Times New Roman" w:hAnsi="Georgia" w:cs="Arial"/>
          <w:sz w:val="24"/>
          <w:szCs w:val="24"/>
          <w:lang w:val="es-ES"/>
        </w:rPr>
        <w:t>.</w:t>
      </w:r>
    </w:p>
    <w:p w14:paraId="4DE3544A" w14:textId="25256823" w:rsidR="00EB732D" w:rsidRPr="003A2B65" w:rsidRDefault="00EB732D" w:rsidP="003A2B65">
      <w:pPr>
        <w:spacing w:line="276" w:lineRule="auto"/>
        <w:jc w:val="both"/>
        <w:textAlignment w:val="baseline"/>
        <w:rPr>
          <w:rFonts w:ascii="Georgia" w:eastAsia="Times New Roman" w:hAnsi="Georgia" w:cs="Arial"/>
          <w:sz w:val="24"/>
          <w:szCs w:val="24"/>
          <w:lang w:val="es-ES"/>
        </w:rPr>
      </w:pPr>
    </w:p>
    <w:p w14:paraId="13B313B6" w14:textId="0A599035" w:rsidR="0020301B" w:rsidRPr="003A2B65" w:rsidRDefault="00EB732D" w:rsidP="003A2B65">
      <w:pPr>
        <w:spacing w:line="276" w:lineRule="auto"/>
        <w:jc w:val="both"/>
        <w:textAlignment w:val="baseline"/>
        <w:rPr>
          <w:rFonts w:ascii="Georgia" w:eastAsia="Times New Roman" w:hAnsi="Georgia" w:cs="Arial"/>
          <w:sz w:val="24"/>
          <w:szCs w:val="24"/>
          <w:lang w:val="es-ES"/>
        </w:rPr>
      </w:pPr>
      <w:r w:rsidRPr="003A2B65">
        <w:rPr>
          <w:rFonts w:ascii="Georgia" w:eastAsia="Times New Roman" w:hAnsi="Georgia" w:cs="Arial"/>
          <w:sz w:val="24"/>
          <w:szCs w:val="24"/>
          <w:lang w:val="es-ES"/>
        </w:rPr>
        <w:t>En iguales términos se pronunci</w:t>
      </w:r>
      <w:r w:rsidR="00066B8E" w:rsidRPr="003A2B65">
        <w:rPr>
          <w:rFonts w:ascii="Georgia" w:eastAsia="Times New Roman" w:hAnsi="Georgia" w:cs="Arial"/>
          <w:sz w:val="24"/>
          <w:szCs w:val="24"/>
          <w:lang w:val="es-ES"/>
        </w:rPr>
        <w:t>ó</w:t>
      </w:r>
      <w:r w:rsidR="0020301B" w:rsidRPr="003A2B65">
        <w:rPr>
          <w:rFonts w:ascii="Georgia" w:eastAsia="Times New Roman" w:hAnsi="Georgia" w:cs="Arial"/>
          <w:sz w:val="24"/>
          <w:szCs w:val="24"/>
          <w:lang w:val="es-ES"/>
        </w:rPr>
        <w:t xml:space="preserve"> el Director de la Regional Viejo Caldas del INPEC, </w:t>
      </w:r>
      <w:r w:rsidR="00066B8E" w:rsidRPr="003A2B65">
        <w:rPr>
          <w:rFonts w:ascii="Georgia" w:eastAsia="Times New Roman" w:hAnsi="Georgia" w:cs="Arial"/>
          <w:sz w:val="24"/>
          <w:szCs w:val="24"/>
          <w:lang w:val="es-ES"/>
        </w:rPr>
        <w:t>quien agregó que de conformidad con la</w:t>
      </w:r>
      <w:r w:rsidR="0020301B" w:rsidRPr="003A2B65">
        <w:rPr>
          <w:rFonts w:ascii="Georgia" w:eastAsia="Times New Roman" w:hAnsi="Georgia" w:cs="Arial"/>
          <w:sz w:val="24"/>
          <w:szCs w:val="24"/>
          <w:lang w:val="es-ES"/>
        </w:rPr>
        <w:t xml:space="preserve"> </w:t>
      </w:r>
      <w:r w:rsidR="00066B8E" w:rsidRPr="003A2B65">
        <w:rPr>
          <w:rFonts w:ascii="Georgia" w:eastAsia="Times New Roman" w:hAnsi="Georgia" w:cs="Arial"/>
          <w:sz w:val="24"/>
          <w:szCs w:val="24"/>
          <w:lang w:val="es-ES"/>
        </w:rPr>
        <w:t xml:space="preserve">sentencia SU-122 de 2022 de la </w:t>
      </w:r>
      <w:r w:rsidR="0020301B" w:rsidRPr="003A2B65">
        <w:rPr>
          <w:rFonts w:ascii="Georgia" w:eastAsia="Times New Roman" w:hAnsi="Georgia" w:cs="Arial"/>
          <w:sz w:val="24"/>
          <w:szCs w:val="24"/>
          <w:lang w:val="es-ES"/>
        </w:rPr>
        <w:t xml:space="preserve">Corte Constitucional </w:t>
      </w:r>
      <w:r w:rsidR="0092622F" w:rsidRPr="003A2B65">
        <w:rPr>
          <w:rFonts w:ascii="Georgia" w:eastAsia="Times New Roman" w:hAnsi="Georgia" w:cs="Arial"/>
          <w:sz w:val="24"/>
          <w:szCs w:val="24"/>
          <w:lang w:val="es-ES"/>
        </w:rPr>
        <w:t xml:space="preserve">la asignación de cupos en </w:t>
      </w:r>
      <w:r w:rsidR="00437D7B" w:rsidRPr="003A2B65">
        <w:rPr>
          <w:rFonts w:ascii="Georgia" w:eastAsia="Times New Roman" w:hAnsi="Georgia" w:cs="Arial"/>
          <w:sz w:val="24"/>
          <w:szCs w:val="24"/>
          <w:lang w:val="es-ES"/>
        </w:rPr>
        <w:t>cárceles y penitenciarías</w:t>
      </w:r>
      <w:r w:rsidR="00BD1299" w:rsidRPr="003A2B65">
        <w:rPr>
          <w:rFonts w:ascii="Georgia" w:eastAsia="Times New Roman" w:hAnsi="Georgia" w:cs="Arial"/>
          <w:sz w:val="24"/>
          <w:szCs w:val="24"/>
          <w:lang w:val="es-ES"/>
        </w:rPr>
        <w:t>,</w:t>
      </w:r>
      <w:r w:rsidR="0020301B" w:rsidRPr="003A2B65">
        <w:rPr>
          <w:rFonts w:ascii="Georgia" w:eastAsia="Times New Roman" w:hAnsi="Georgia" w:cs="Arial"/>
          <w:sz w:val="24"/>
          <w:szCs w:val="24"/>
          <w:lang w:val="es-ES"/>
        </w:rPr>
        <w:t xml:space="preserve"> </w:t>
      </w:r>
      <w:r w:rsidR="15845733" w:rsidRPr="003A2B65">
        <w:rPr>
          <w:rFonts w:ascii="Georgia" w:eastAsia="Times New Roman" w:hAnsi="Georgia" w:cs="Arial"/>
          <w:sz w:val="24"/>
          <w:szCs w:val="24"/>
          <w:lang w:val="es-ES"/>
        </w:rPr>
        <w:t>para</w:t>
      </w:r>
      <w:r w:rsidR="0020301B" w:rsidRPr="003A2B65">
        <w:rPr>
          <w:rFonts w:ascii="Georgia" w:eastAsia="Times New Roman" w:hAnsi="Georgia" w:cs="Arial"/>
          <w:sz w:val="24"/>
          <w:szCs w:val="24"/>
          <w:lang w:val="es-ES"/>
        </w:rPr>
        <w:t xml:space="preserve"> los detenidos</w:t>
      </w:r>
      <w:r w:rsidR="00437D7B" w:rsidRPr="003A2B65">
        <w:rPr>
          <w:rFonts w:ascii="Georgia" w:eastAsia="Times New Roman" w:hAnsi="Georgia" w:cs="Arial"/>
          <w:sz w:val="24"/>
          <w:szCs w:val="24"/>
          <w:lang w:val="es-ES"/>
        </w:rPr>
        <w:t xml:space="preserve"> en centros transitorios</w:t>
      </w:r>
      <w:r w:rsidR="0020301B" w:rsidRPr="003A2B65">
        <w:rPr>
          <w:rFonts w:ascii="Georgia" w:eastAsia="Times New Roman" w:hAnsi="Georgia" w:cs="Arial"/>
          <w:sz w:val="24"/>
          <w:szCs w:val="24"/>
          <w:lang w:val="es-ES"/>
        </w:rPr>
        <w:t xml:space="preserve">, </w:t>
      </w:r>
      <w:r w:rsidR="00BD1299" w:rsidRPr="003A2B65">
        <w:rPr>
          <w:rFonts w:ascii="Georgia" w:eastAsia="Times New Roman" w:hAnsi="Georgia" w:cs="Arial"/>
          <w:sz w:val="24"/>
          <w:szCs w:val="24"/>
          <w:lang w:val="es-ES"/>
        </w:rPr>
        <w:t>debe privilegiar</w:t>
      </w:r>
      <w:r w:rsidR="0020301B" w:rsidRPr="003A2B65">
        <w:rPr>
          <w:rFonts w:ascii="Georgia" w:eastAsia="Times New Roman" w:hAnsi="Georgia" w:cs="Arial"/>
          <w:sz w:val="24"/>
          <w:szCs w:val="24"/>
          <w:lang w:val="es-ES"/>
        </w:rPr>
        <w:t xml:space="preserve"> a las mujeres gestantes, las mujeres cabeza de familia,</w:t>
      </w:r>
      <w:r w:rsidR="00BD1299" w:rsidRPr="003A2B65">
        <w:rPr>
          <w:rFonts w:ascii="Georgia" w:eastAsia="Times New Roman" w:hAnsi="Georgia" w:cs="Arial"/>
          <w:sz w:val="24"/>
          <w:szCs w:val="24"/>
          <w:lang w:val="es-ES"/>
        </w:rPr>
        <w:t xml:space="preserve"> a</w:t>
      </w:r>
      <w:r w:rsidR="0020301B" w:rsidRPr="003A2B65">
        <w:rPr>
          <w:rFonts w:ascii="Georgia" w:eastAsia="Times New Roman" w:hAnsi="Georgia" w:cs="Arial"/>
          <w:sz w:val="24"/>
          <w:szCs w:val="24"/>
          <w:lang w:val="es-ES"/>
        </w:rPr>
        <w:t xml:space="preserve"> las personas que requieran servicios de salud permanentes y</w:t>
      </w:r>
      <w:r w:rsidR="00BD1299" w:rsidRPr="003A2B65">
        <w:rPr>
          <w:rFonts w:ascii="Georgia" w:eastAsia="Times New Roman" w:hAnsi="Georgia" w:cs="Arial"/>
          <w:sz w:val="24"/>
          <w:szCs w:val="24"/>
          <w:lang w:val="es-ES"/>
        </w:rPr>
        <w:t xml:space="preserve"> a</w:t>
      </w:r>
      <w:r w:rsidR="0020301B" w:rsidRPr="003A2B65">
        <w:rPr>
          <w:rFonts w:ascii="Georgia" w:eastAsia="Times New Roman" w:hAnsi="Georgia" w:cs="Arial"/>
          <w:sz w:val="24"/>
          <w:szCs w:val="24"/>
          <w:lang w:val="es-ES"/>
        </w:rPr>
        <w:t xml:space="preserve"> los adultos mayores</w:t>
      </w:r>
      <w:r w:rsidR="0020301B" w:rsidRPr="003A2B65">
        <w:rPr>
          <w:rStyle w:val="Refdenotaalpie"/>
          <w:rFonts w:ascii="Georgia" w:eastAsia="Times New Roman" w:hAnsi="Georgia"/>
          <w:sz w:val="24"/>
          <w:szCs w:val="24"/>
          <w:lang w:val="es-ES"/>
        </w:rPr>
        <w:footnoteReference w:id="4"/>
      </w:r>
      <w:r w:rsidR="009004E9" w:rsidRPr="003A2B65">
        <w:rPr>
          <w:rFonts w:ascii="Georgia" w:eastAsia="Times New Roman" w:hAnsi="Georgia" w:cs="Arial"/>
          <w:sz w:val="24"/>
          <w:szCs w:val="24"/>
          <w:lang w:val="es-ES"/>
        </w:rPr>
        <w:t>.</w:t>
      </w:r>
      <w:r w:rsidR="0020301B" w:rsidRPr="003A2B65">
        <w:rPr>
          <w:rFonts w:ascii="Georgia" w:eastAsia="Times New Roman" w:hAnsi="Georgia" w:cs="Arial"/>
          <w:sz w:val="24"/>
          <w:szCs w:val="24"/>
          <w:lang w:val="es-ES"/>
        </w:rPr>
        <w:t xml:space="preserve">  </w:t>
      </w:r>
    </w:p>
    <w:p w14:paraId="53623737" w14:textId="198CF638" w:rsidR="00ED4E18" w:rsidRPr="003A2B65" w:rsidRDefault="00ED4E18" w:rsidP="003A2B65">
      <w:pPr>
        <w:spacing w:line="276" w:lineRule="auto"/>
        <w:jc w:val="both"/>
        <w:textAlignment w:val="baseline"/>
        <w:rPr>
          <w:rFonts w:ascii="Georgia" w:eastAsia="Times New Roman" w:hAnsi="Georgia" w:cs="Arial"/>
          <w:sz w:val="24"/>
          <w:szCs w:val="24"/>
          <w:lang w:val="es-ES"/>
        </w:rPr>
      </w:pPr>
    </w:p>
    <w:p w14:paraId="30320910" w14:textId="393EDF59" w:rsidR="006D4D26" w:rsidRPr="003A2B65" w:rsidRDefault="00ED4E18" w:rsidP="003A2B65">
      <w:pPr>
        <w:spacing w:line="276" w:lineRule="auto"/>
        <w:jc w:val="both"/>
        <w:textAlignment w:val="baseline"/>
        <w:rPr>
          <w:rFonts w:ascii="Georgia" w:eastAsia="Times New Roman" w:hAnsi="Georgia" w:cs="Arial"/>
          <w:sz w:val="24"/>
          <w:szCs w:val="24"/>
          <w:lang w:val="es-ES"/>
        </w:rPr>
      </w:pPr>
      <w:r w:rsidRPr="003A2B65">
        <w:rPr>
          <w:rFonts w:ascii="Georgia" w:eastAsia="Times New Roman" w:hAnsi="Georgia" w:cs="Arial"/>
          <w:sz w:val="24"/>
          <w:szCs w:val="24"/>
          <w:lang w:val="es-ES"/>
        </w:rPr>
        <w:t xml:space="preserve">El Comandante </w:t>
      </w:r>
      <w:r w:rsidR="000B7A50" w:rsidRPr="003A2B65">
        <w:rPr>
          <w:rFonts w:ascii="Georgia" w:eastAsia="Times New Roman" w:hAnsi="Georgia" w:cs="Arial"/>
          <w:sz w:val="24"/>
          <w:szCs w:val="24"/>
          <w:lang w:val="es-ES"/>
        </w:rPr>
        <w:t xml:space="preserve">del </w:t>
      </w:r>
      <w:r w:rsidRPr="003A2B65">
        <w:rPr>
          <w:rFonts w:ascii="Georgia" w:eastAsia="Times New Roman" w:hAnsi="Georgia" w:cs="Arial"/>
          <w:sz w:val="24"/>
          <w:szCs w:val="24"/>
          <w:lang w:val="es-ES"/>
        </w:rPr>
        <w:t xml:space="preserve">Departamento de Policía </w:t>
      </w:r>
      <w:r w:rsidR="000B7A50" w:rsidRPr="003A2B65">
        <w:rPr>
          <w:rFonts w:ascii="Georgia" w:eastAsia="Times New Roman" w:hAnsi="Georgia" w:cs="Arial"/>
          <w:sz w:val="24"/>
          <w:szCs w:val="24"/>
          <w:lang w:val="es-ES"/>
        </w:rPr>
        <w:t xml:space="preserve">de </w:t>
      </w:r>
      <w:r w:rsidRPr="003A2B65">
        <w:rPr>
          <w:rFonts w:ascii="Georgia" w:eastAsia="Times New Roman" w:hAnsi="Georgia" w:cs="Arial"/>
          <w:sz w:val="24"/>
          <w:szCs w:val="24"/>
          <w:lang w:val="es-ES"/>
        </w:rPr>
        <w:t xml:space="preserve">Risaralda </w:t>
      </w:r>
      <w:r w:rsidR="002147A9" w:rsidRPr="003A2B65">
        <w:rPr>
          <w:rFonts w:ascii="Georgia" w:eastAsia="Times New Roman" w:hAnsi="Georgia" w:cs="Arial"/>
          <w:sz w:val="24"/>
          <w:szCs w:val="24"/>
          <w:lang w:val="es-ES"/>
        </w:rPr>
        <w:t>dio a conocer las actuaciones que se han iniciado ante diferentes entidades en pro de superar la</w:t>
      </w:r>
      <w:r w:rsidR="74D6C9CB" w:rsidRPr="003A2B65">
        <w:rPr>
          <w:rFonts w:ascii="Georgia" w:eastAsia="Times New Roman" w:hAnsi="Georgia" w:cs="Arial"/>
          <w:sz w:val="24"/>
          <w:szCs w:val="24"/>
          <w:lang w:val="es-ES"/>
        </w:rPr>
        <w:t>s</w:t>
      </w:r>
      <w:r w:rsidR="002147A9" w:rsidRPr="003A2B65">
        <w:rPr>
          <w:rFonts w:ascii="Georgia" w:eastAsia="Times New Roman" w:hAnsi="Georgia" w:cs="Arial"/>
          <w:sz w:val="24"/>
          <w:szCs w:val="24"/>
          <w:lang w:val="es-ES"/>
        </w:rPr>
        <w:t xml:space="preserve"> problemática</w:t>
      </w:r>
      <w:r w:rsidR="020174B8" w:rsidRPr="003A2B65">
        <w:rPr>
          <w:rFonts w:ascii="Georgia" w:eastAsia="Times New Roman" w:hAnsi="Georgia" w:cs="Arial"/>
          <w:sz w:val="24"/>
          <w:szCs w:val="24"/>
          <w:lang w:val="es-ES"/>
        </w:rPr>
        <w:t>s</w:t>
      </w:r>
      <w:r w:rsidR="002147A9" w:rsidRPr="003A2B65">
        <w:rPr>
          <w:rFonts w:ascii="Georgia" w:eastAsia="Times New Roman" w:hAnsi="Georgia" w:cs="Arial"/>
          <w:sz w:val="24"/>
          <w:szCs w:val="24"/>
          <w:lang w:val="es-ES"/>
        </w:rPr>
        <w:t xml:space="preserve"> </w:t>
      </w:r>
      <w:r w:rsidR="005A5D6C" w:rsidRPr="003A2B65">
        <w:rPr>
          <w:rFonts w:ascii="Georgia" w:eastAsia="Times New Roman" w:hAnsi="Georgia" w:cs="Arial"/>
          <w:sz w:val="24"/>
          <w:szCs w:val="24"/>
          <w:lang w:val="es-ES"/>
        </w:rPr>
        <w:t xml:space="preserve">de hacinamiento e inexistencia </w:t>
      </w:r>
      <w:r w:rsidRPr="003A2B65">
        <w:rPr>
          <w:rFonts w:ascii="Georgia" w:eastAsia="Times New Roman" w:hAnsi="Georgia" w:cs="Arial"/>
          <w:sz w:val="24"/>
          <w:szCs w:val="24"/>
          <w:lang w:val="es-ES"/>
        </w:rPr>
        <w:t>de</w:t>
      </w:r>
      <w:r w:rsidR="005A5D6C" w:rsidRPr="003A2B65">
        <w:rPr>
          <w:rFonts w:ascii="Georgia" w:eastAsia="Times New Roman" w:hAnsi="Georgia" w:cs="Arial"/>
          <w:sz w:val="24"/>
          <w:szCs w:val="24"/>
          <w:lang w:val="es-ES"/>
        </w:rPr>
        <w:t xml:space="preserve"> c</w:t>
      </w:r>
      <w:r w:rsidRPr="003A2B65">
        <w:rPr>
          <w:rFonts w:ascii="Georgia" w:eastAsia="Times New Roman" w:hAnsi="Georgia" w:cs="Arial"/>
          <w:sz w:val="24"/>
          <w:szCs w:val="24"/>
          <w:lang w:val="es-ES"/>
        </w:rPr>
        <w:t>ondiciones</w:t>
      </w:r>
      <w:r w:rsidR="005A5D6C" w:rsidRPr="003A2B65">
        <w:rPr>
          <w:rFonts w:ascii="Georgia" w:eastAsia="Times New Roman" w:hAnsi="Georgia" w:cs="Arial"/>
          <w:sz w:val="24"/>
          <w:szCs w:val="24"/>
          <w:lang w:val="es-ES"/>
        </w:rPr>
        <w:t xml:space="preserve"> básicas </w:t>
      </w:r>
      <w:r w:rsidR="54293C64" w:rsidRPr="003A2B65">
        <w:rPr>
          <w:rFonts w:ascii="Georgia" w:eastAsia="Times New Roman" w:hAnsi="Georgia" w:cs="Arial"/>
          <w:sz w:val="24"/>
          <w:szCs w:val="24"/>
          <w:lang w:val="es-ES"/>
        </w:rPr>
        <w:t>para retener a sindicados por mayor tiempo en estaciones de Policía</w:t>
      </w:r>
      <w:r w:rsidR="005A5D6C" w:rsidRPr="003A2B65">
        <w:rPr>
          <w:rFonts w:ascii="Georgia" w:eastAsia="Times New Roman" w:hAnsi="Georgia" w:cs="Arial"/>
          <w:sz w:val="24"/>
          <w:szCs w:val="24"/>
          <w:lang w:val="es-ES"/>
        </w:rPr>
        <w:t>.</w:t>
      </w:r>
      <w:r w:rsidRPr="003A2B65">
        <w:rPr>
          <w:rFonts w:ascii="Georgia" w:eastAsia="Times New Roman" w:hAnsi="Georgia" w:cs="Arial"/>
          <w:sz w:val="24"/>
          <w:szCs w:val="24"/>
          <w:lang w:val="es-ES"/>
        </w:rPr>
        <w:t xml:space="preserve"> </w:t>
      </w:r>
      <w:r w:rsidR="009848F7" w:rsidRPr="003A2B65">
        <w:rPr>
          <w:rFonts w:ascii="Georgia" w:eastAsia="Times New Roman" w:hAnsi="Georgia" w:cs="Arial"/>
          <w:sz w:val="24"/>
          <w:szCs w:val="24"/>
          <w:lang w:val="es-ES"/>
        </w:rPr>
        <w:t>Agregó</w:t>
      </w:r>
      <w:r w:rsidR="00C43A0E" w:rsidRPr="003A2B65">
        <w:rPr>
          <w:rFonts w:ascii="Georgia" w:eastAsia="Times New Roman" w:hAnsi="Georgia" w:cs="Arial"/>
          <w:sz w:val="24"/>
          <w:szCs w:val="24"/>
          <w:lang w:val="es-ES"/>
        </w:rPr>
        <w:t xml:space="preserve"> que </w:t>
      </w:r>
      <w:r w:rsidR="0020002B" w:rsidRPr="003A2B65">
        <w:rPr>
          <w:rFonts w:ascii="Georgia" w:eastAsia="Times New Roman" w:hAnsi="Georgia" w:cs="Arial"/>
          <w:sz w:val="24"/>
          <w:szCs w:val="24"/>
          <w:lang w:val="es-ES"/>
        </w:rPr>
        <w:t>la competencia para atender a esa población reclusa recae en el INPEC</w:t>
      </w:r>
      <w:r w:rsidR="0020002B" w:rsidRPr="003A2B65">
        <w:rPr>
          <w:rStyle w:val="Refdenotaalpie"/>
          <w:rFonts w:ascii="Georgia" w:eastAsia="Times New Roman" w:hAnsi="Georgia"/>
          <w:sz w:val="24"/>
          <w:szCs w:val="24"/>
          <w:lang w:val="es-ES"/>
        </w:rPr>
        <w:footnoteReference w:id="5"/>
      </w:r>
      <w:r w:rsidR="0020002B" w:rsidRPr="003A2B65">
        <w:rPr>
          <w:rFonts w:ascii="Georgia" w:eastAsia="Times New Roman" w:hAnsi="Georgia" w:cs="Arial"/>
          <w:sz w:val="24"/>
          <w:szCs w:val="24"/>
          <w:lang w:val="es-ES"/>
        </w:rPr>
        <w:t>.</w:t>
      </w:r>
    </w:p>
    <w:p w14:paraId="2B764981" w14:textId="77777777" w:rsidR="0020002B" w:rsidRPr="003A2B65" w:rsidRDefault="0020002B" w:rsidP="003A2B65">
      <w:pPr>
        <w:spacing w:line="276" w:lineRule="auto"/>
        <w:jc w:val="both"/>
        <w:textAlignment w:val="baseline"/>
        <w:rPr>
          <w:rFonts w:ascii="Georgia" w:eastAsia="Times New Roman" w:hAnsi="Georgia" w:cs="Arial"/>
          <w:sz w:val="24"/>
          <w:szCs w:val="24"/>
          <w:lang w:val="es-ES"/>
        </w:rPr>
      </w:pPr>
    </w:p>
    <w:p w14:paraId="1D42372D" w14:textId="3B150455" w:rsidR="00E71FD8" w:rsidRPr="003A2B65" w:rsidRDefault="00681A0C" w:rsidP="003A2B65">
      <w:pPr>
        <w:spacing w:line="276" w:lineRule="auto"/>
        <w:jc w:val="both"/>
        <w:textAlignment w:val="baseline"/>
        <w:rPr>
          <w:rFonts w:ascii="Georgia" w:eastAsia="Times New Roman" w:hAnsi="Georgia" w:cs="Arial"/>
          <w:sz w:val="24"/>
          <w:szCs w:val="24"/>
          <w:lang w:val="es-ES"/>
        </w:rPr>
      </w:pPr>
      <w:r w:rsidRPr="003A2B65">
        <w:rPr>
          <w:rFonts w:ascii="Georgia" w:eastAsia="Times New Roman" w:hAnsi="Georgia" w:cs="Arial"/>
          <w:sz w:val="24"/>
          <w:szCs w:val="24"/>
          <w:lang w:val="es-ES"/>
        </w:rPr>
        <w:lastRenderedPageBreak/>
        <w:t>Los Directores de Establecimientos Penitenciarios y Carcelarios de  Pereira y Santa Rosa de Cabal, informaron que esos centros se encuentran bajo condiciones de hacimiento</w:t>
      </w:r>
      <w:r w:rsidR="001A4577" w:rsidRPr="003A2B65">
        <w:rPr>
          <w:rFonts w:ascii="Georgia" w:eastAsia="Times New Roman" w:hAnsi="Georgia" w:cs="Arial"/>
          <w:sz w:val="24"/>
          <w:szCs w:val="24"/>
          <w:lang w:val="es-ES"/>
        </w:rPr>
        <w:t xml:space="preserve"> y que al reunir</w:t>
      </w:r>
      <w:r w:rsidR="00C64308" w:rsidRPr="003A2B65">
        <w:rPr>
          <w:rFonts w:ascii="Georgia" w:eastAsia="Times New Roman" w:hAnsi="Georgia" w:cs="Arial"/>
          <w:sz w:val="24"/>
          <w:szCs w:val="24"/>
          <w:lang w:val="es-ES"/>
        </w:rPr>
        <w:t xml:space="preserve"> los demandantes</w:t>
      </w:r>
      <w:r w:rsidR="001A4577" w:rsidRPr="003A2B65">
        <w:rPr>
          <w:rFonts w:ascii="Georgia" w:eastAsia="Times New Roman" w:hAnsi="Georgia" w:cs="Arial"/>
          <w:sz w:val="24"/>
          <w:szCs w:val="24"/>
          <w:lang w:val="es-ES"/>
        </w:rPr>
        <w:t xml:space="preserve"> la c</w:t>
      </w:r>
      <w:r w:rsidR="5A8FD2C8" w:rsidRPr="003A2B65">
        <w:rPr>
          <w:rFonts w:ascii="Georgia" w:eastAsia="Times New Roman" w:hAnsi="Georgia" w:cs="Arial"/>
          <w:sz w:val="24"/>
          <w:szCs w:val="24"/>
          <w:lang w:val="es-ES"/>
        </w:rPr>
        <w:t>alidad</w:t>
      </w:r>
      <w:r w:rsidR="001A4577" w:rsidRPr="003A2B65">
        <w:rPr>
          <w:rFonts w:ascii="Georgia" w:eastAsia="Times New Roman" w:hAnsi="Georgia" w:cs="Arial"/>
          <w:sz w:val="24"/>
          <w:szCs w:val="24"/>
          <w:lang w:val="es-ES"/>
        </w:rPr>
        <w:t xml:space="preserve"> de sindicados</w:t>
      </w:r>
      <w:r w:rsidR="00C64308" w:rsidRPr="003A2B65">
        <w:rPr>
          <w:rFonts w:ascii="Georgia" w:eastAsia="Times New Roman" w:hAnsi="Georgia" w:cs="Arial"/>
          <w:sz w:val="24"/>
          <w:szCs w:val="24"/>
          <w:lang w:val="es-ES"/>
        </w:rPr>
        <w:t xml:space="preserve">, </w:t>
      </w:r>
      <w:r w:rsidR="00E71FD8" w:rsidRPr="003A2B65">
        <w:rPr>
          <w:rFonts w:ascii="Georgia" w:eastAsia="Times New Roman" w:hAnsi="Georgia" w:cs="Arial"/>
          <w:sz w:val="24"/>
          <w:szCs w:val="24"/>
          <w:lang w:val="es-ES"/>
        </w:rPr>
        <w:t>es deber de l</w:t>
      </w:r>
      <w:r w:rsidR="00C64308" w:rsidRPr="003A2B65">
        <w:rPr>
          <w:rFonts w:ascii="Georgia" w:eastAsia="Times New Roman" w:hAnsi="Georgia" w:cs="Arial"/>
          <w:sz w:val="24"/>
          <w:szCs w:val="24"/>
          <w:lang w:val="es-ES"/>
        </w:rPr>
        <w:t>os entes</w:t>
      </w:r>
      <w:r w:rsidR="00E71FD8" w:rsidRPr="003A2B65">
        <w:rPr>
          <w:rFonts w:ascii="Georgia" w:eastAsia="Times New Roman" w:hAnsi="Georgia" w:cs="Arial"/>
          <w:sz w:val="24"/>
          <w:szCs w:val="24"/>
          <w:lang w:val="es-ES"/>
        </w:rPr>
        <w:t xml:space="preserve"> territoriales atenderlos</w:t>
      </w:r>
      <w:r w:rsidR="00E71FD8" w:rsidRPr="003A2B65">
        <w:rPr>
          <w:rStyle w:val="Refdenotaalpie"/>
          <w:rFonts w:ascii="Georgia" w:eastAsia="Times New Roman" w:hAnsi="Georgia"/>
          <w:sz w:val="24"/>
          <w:szCs w:val="24"/>
          <w:lang w:val="es-ES"/>
        </w:rPr>
        <w:footnoteReference w:id="6"/>
      </w:r>
      <w:r w:rsidR="00C64308" w:rsidRPr="003A2B65">
        <w:rPr>
          <w:rFonts w:ascii="Georgia" w:eastAsia="Times New Roman" w:hAnsi="Georgia" w:cs="Arial"/>
          <w:sz w:val="24"/>
          <w:szCs w:val="24"/>
          <w:lang w:val="es-ES"/>
        </w:rPr>
        <w:t>.</w:t>
      </w:r>
      <w:r w:rsidR="00E71FD8" w:rsidRPr="003A2B65">
        <w:rPr>
          <w:rFonts w:ascii="Georgia" w:eastAsia="Times New Roman" w:hAnsi="Georgia" w:cs="Arial"/>
          <w:sz w:val="24"/>
          <w:szCs w:val="24"/>
          <w:lang w:val="es-ES"/>
        </w:rPr>
        <w:t xml:space="preserve"> </w:t>
      </w:r>
    </w:p>
    <w:p w14:paraId="104B6D47" w14:textId="77777777" w:rsidR="00E71FD8" w:rsidRPr="003A2B65" w:rsidRDefault="00E71FD8" w:rsidP="003A2B65">
      <w:pPr>
        <w:spacing w:line="276" w:lineRule="auto"/>
        <w:jc w:val="both"/>
        <w:textAlignment w:val="baseline"/>
        <w:rPr>
          <w:rFonts w:ascii="Georgia" w:eastAsia="Times New Roman" w:hAnsi="Georgia" w:cs="Arial"/>
          <w:sz w:val="24"/>
          <w:szCs w:val="24"/>
          <w:lang w:val="es-ES"/>
        </w:rPr>
      </w:pPr>
    </w:p>
    <w:p w14:paraId="13EA39C9" w14:textId="41D57932" w:rsidR="00E71FD8" w:rsidRPr="003A2B65" w:rsidRDefault="00E71FD8" w:rsidP="003A2B65">
      <w:pPr>
        <w:spacing w:line="276" w:lineRule="auto"/>
        <w:jc w:val="both"/>
        <w:textAlignment w:val="baseline"/>
        <w:rPr>
          <w:rFonts w:ascii="Georgia" w:eastAsia="Times New Roman" w:hAnsi="Georgia" w:cs="Arial"/>
          <w:i/>
          <w:sz w:val="24"/>
          <w:szCs w:val="24"/>
          <w:lang w:val="es-ES"/>
        </w:rPr>
      </w:pPr>
      <w:r w:rsidRPr="003A2B65">
        <w:rPr>
          <w:rFonts w:ascii="Georgia" w:eastAsia="Times New Roman" w:hAnsi="Georgia" w:cs="Arial"/>
          <w:sz w:val="24"/>
          <w:szCs w:val="24"/>
          <w:lang w:val="es-ES"/>
        </w:rPr>
        <w:t>La Alcaldía de Santa Rosa de Cabal</w:t>
      </w:r>
      <w:r w:rsidR="00BE51B7" w:rsidRPr="003A2B65">
        <w:rPr>
          <w:rFonts w:ascii="Georgia" w:eastAsia="Times New Roman" w:hAnsi="Georgia" w:cs="Arial"/>
          <w:sz w:val="24"/>
          <w:szCs w:val="24"/>
          <w:lang w:val="es-ES"/>
        </w:rPr>
        <w:t xml:space="preserve"> refirió que</w:t>
      </w:r>
      <w:r w:rsidR="008659B2" w:rsidRPr="003A2B65">
        <w:rPr>
          <w:rFonts w:ascii="Georgia" w:eastAsia="Times New Roman" w:hAnsi="Georgia" w:cs="Arial"/>
          <w:sz w:val="24"/>
          <w:szCs w:val="24"/>
          <w:lang w:val="es-ES"/>
        </w:rPr>
        <w:t xml:space="preserve"> esa autoridad “</w:t>
      </w:r>
      <w:r w:rsidR="00BE51B7" w:rsidRPr="003A2B65">
        <w:rPr>
          <w:rFonts w:ascii="Georgia" w:eastAsia="Times New Roman" w:hAnsi="Georgia" w:cs="Arial"/>
          <w:i/>
          <w:iCs/>
          <w:sz w:val="22"/>
          <w:szCs w:val="24"/>
          <w:lang w:val="es-ES"/>
        </w:rPr>
        <w:t>celebró el Convenio</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Interadministrativo No. 394 de 2023, con el Establecimiento Penitenciario y Carcelario del</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Municipio de Santa Rosa de Cabal, cuyo objeto es: “AUNAR ESFUERZOS HUMANOS,</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ADMINISTRATIVOS, JURÍDICOS, Y LOGÍSTICOS ENTRE OTROS, CON LA FINALIDAD</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DE CONTRIBUIR AL CUBRIMIENTO DE LAS NECESIDADES BÁSICAS DE LAS</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PERSONAS SINDICADAS CON DETENCIÓN PREVENTIVA RESPONSABILIDAD DEL</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MUNICIPIO DE SANTA ROSA DE CABAL Y PERSONAS QUE YA SE ENCUENTRAN</w:t>
      </w:r>
      <w:r w:rsidR="008659B2"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RECLUIDAS EN EL ESTABLECIMIENTO PENITENCIARIO DE MEDIANA SEGURIDAD Y</w:t>
      </w:r>
      <w:r w:rsidR="00BF51A9" w:rsidRPr="003A2B65">
        <w:rPr>
          <w:rFonts w:ascii="Georgia" w:eastAsia="Times New Roman" w:hAnsi="Georgia" w:cs="Arial"/>
          <w:i/>
          <w:iCs/>
          <w:sz w:val="22"/>
          <w:szCs w:val="24"/>
          <w:lang w:val="es-ES"/>
        </w:rPr>
        <w:t xml:space="preserve"> </w:t>
      </w:r>
      <w:r w:rsidR="00BE51B7" w:rsidRPr="003A2B65">
        <w:rPr>
          <w:rFonts w:ascii="Georgia" w:eastAsia="Times New Roman" w:hAnsi="Georgia" w:cs="Arial"/>
          <w:i/>
          <w:iCs/>
          <w:sz w:val="22"/>
          <w:szCs w:val="24"/>
          <w:lang w:val="es-ES"/>
        </w:rPr>
        <w:t>CARCELARIO DE SANTA ROSA DE CABAL (EPMSC SANTA ROSA DE CABAL)</w:t>
      </w:r>
      <w:r w:rsidR="00BE51B7" w:rsidRPr="00C0283B">
        <w:rPr>
          <w:rFonts w:ascii="Georgia" w:eastAsia="Times New Roman" w:hAnsi="Georgia" w:cs="Arial"/>
          <w:i/>
          <w:iCs/>
          <w:sz w:val="22"/>
          <w:szCs w:val="24"/>
          <w:lang w:val="es-ES"/>
        </w:rPr>
        <w:t>”, y en ese</w:t>
      </w:r>
      <w:r w:rsidR="00BF51A9" w:rsidRPr="00C0283B">
        <w:rPr>
          <w:rFonts w:ascii="Georgia" w:eastAsia="Times New Roman" w:hAnsi="Georgia" w:cs="Arial"/>
          <w:i/>
          <w:iCs/>
          <w:sz w:val="22"/>
          <w:szCs w:val="24"/>
          <w:lang w:val="es-ES"/>
        </w:rPr>
        <w:t xml:space="preserve"> </w:t>
      </w:r>
      <w:r w:rsidR="00BE51B7" w:rsidRPr="00C0283B">
        <w:rPr>
          <w:rFonts w:ascii="Georgia" w:eastAsia="Times New Roman" w:hAnsi="Georgia" w:cs="Arial"/>
          <w:i/>
          <w:iCs/>
          <w:sz w:val="22"/>
          <w:szCs w:val="24"/>
          <w:lang w:val="es-ES"/>
        </w:rPr>
        <w:t>orden de ideas, se está haciendo lo necesario para cumplir efectivamente, por parte del Municipio de</w:t>
      </w:r>
      <w:r w:rsidR="00BF51A9" w:rsidRPr="00C0283B">
        <w:rPr>
          <w:rFonts w:ascii="Georgia" w:eastAsia="Times New Roman" w:hAnsi="Georgia" w:cs="Arial"/>
          <w:i/>
          <w:iCs/>
          <w:sz w:val="22"/>
          <w:szCs w:val="24"/>
          <w:lang w:val="es-ES"/>
        </w:rPr>
        <w:t xml:space="preserve"> </w:t>
      </w:r>
      <w:r w:rsidR="00BE51B7" w:rsidRPr="00C0283B">
        <w:rPr>
          <w:rFonts w:ascii="Georgia" w:eastAsia="Times New Roman" w:hAnsi="Georgia" w:cs="Arial"/>
          <w:i/>
          <w:iCs/>
          <w:sz w:val="22"/>
          <w:szCs w:val="24"/>
          <w:lang w:val="es-ES"/>
        </w:rPr>
        <w:t>Santa Rosa de Cabal con los deberes constitucionales y legales</w:t>
      </w:r>
      <w:r w:rsidR="00BE51B7" w:rsidRPr="003A2B65">
        <w:rPr>
          <w:rFonts w:ascii="Georgia" w:eastAsia="Times New Roman" w:hAnsi="Georgia" w:cs="Arial"/>
          <w:i/>
          <w:iCs/>
          <w:sz w:val="24"/>
          <w:szCs w:val="24"/>
          <w:lang w:val="es-ES"/>
        </w:rPr>
        <w:t>”.</w:t>
      </w:r>
      <w:r w:rsidRPr="003A2B65">
        <w:rPr>
          <w:rStyle w:val="Refdenotaalpie"/>
          <w:rFonts w:ascii="Georgia" w:eastAsia="Times New Roman" w:hAnsi="Georgia"/>
          <w:i/>
          <w:iCs/>
          <w:sz w:val="24"/>
          <w:szCs w:val="24"/>
          <w:lang w:val="es-ES"/>
        </w:rPr>
        <w:footnoteReference w:id="7"/>
      </w:r>
    </w:p>
    <w:p w14:paraId="52F21F5E" w14:textId="77777777" w:rsidR="000E383D" w:rsidRPr="003A2B65" w:rsidRDefault="000E383D" w:rsidP="003A2B65">
      <w:pPr>
        <w:spacing w:line="276" w:lineRule="auto"/>
        <w:jc w:val="both"/>
        <w:rPr>
          <w:rFonts w:ascii="Georgia" w:eastAsia="Georgia" w:hAnsi="Georgia" w:cs="Georgia"/>
          <w:sz w:val="24"/>
          <w:szCs w:val="24"/>
          <w:lang w:val="es-ES"/>
        </w:rPr>
      </w:pPr>
    </w:p>
    <w:p w14:paraId="4F732F03" w14:textId="03122EB2" w:rsidR="00906393" w:rsidRPr="003A2B65" w:rsidRDefault="69968D04"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b/>
          <w:bCs/>
          <w:sz w:val="24"/>
          <w:szCs w:val="24"/>
        </w:rPr>
        <w:t xml:space="preserve">3. Sentencia impugnada: </w:t>
      </w:r>
      <w:r w:rsidR="00247AEA" w:rsidRPr="003A2B65">
        <w:rPr>
          <w:rFonts w:ascii="Georgia" w:eastAsia="Georgia" w:hAnsi="Georgia" w:cs="Georgia"/>
          <w:sz w:val="24"/>
          <w:szCs w:val="24"/>
        </w:rPr>
        <w:t>E</w:t>
      </w:r>
      <w:r w:rsidRPr="003A2B65">
        <w:rPr>
          <w:rFonts w:ascii="Georgia" w:eastAsia="Georgia" w:hAnsi="Georgia" w:cs="Georgia"/>
          <w:sz w:val="24"/>
          <w:szCs w:val="24"/>
        </w:rPr>
        <w:t>l</w:t>
      </w:r>
      <w:r w:rsidR="00CC42FA" w:rsidRPr="003A2B65">
        <w:rPr>
          <w:rFonts w:ascii="Georgia" w:eastAsia="Georgia" w:hAnsi="Georgia" w:cs="Georgia"/>
          <w:sz w:val="24"/>
          <w:szCs w:val="24"/>
        </w:rPr>
        <w:t xml:space="preserve"> juzgado de primer nivel concedió la protección rogada y </w:t>
      </w:r>
      <w:r w:rsidR="00906393" w:rsidRPr="003A2B65">
        <w:rPr>
          <w:rFonts w:ascii="Georgia" w:eastAsia="Georgia" w:hAnsi="Georgia" w:cs="Georgia"/>
          <w:sz w:val="24"/>
          <w:szCs w:val="24"/>
        </w:rPr>
        <w:t xml:space="preserve">ordenó al </w:t>
      </w:r>
      <w:r w:rsidR="0025514D" w:rsidRPr="003A2B65">
        <w:rPr>
          <w:rFonts w:ascii="Georgia" w:eastAsia="Georgia" w:hAnsi="Georgia" w:cs="Georgia"/>
          <w:sz w:val="24"/>
          <w:szCs w:val="24"/>
        </w:rPr>
        <w:t>Director del INPEC Regional Viejo Caldas</w:t>
      </w:r>
      <w:r w:rsidR="00906393" w:rsidRPr="003A2B65">
        <w:rPr>
          <w:rFonts w:ascii="Georgia" w:eastAsia="Georgia" w:hAnsi="Georgia" w:cs="Georgia"/>
          <w:sz w:val="24"/>
          <w:szCs w:val="24"/>
        </w:rPr>
        <w:t>,</w:t>
      </w:r>
      <w:r w:rsidR="00602AC5" w:rsidRPr="003A2B65">
        <w:rPr>
          <w:rFonts w:ascii="Georgia" w:eastAsia="Georgia" w:hAnsi="Georgia" w:cs="Georgia"/>
          <w:sz w:val="24"/>
          <w:szCs w:val="24"/>
        </w:rPr>
        <w:t xml:space="preserve"> adelantar </w:t>
      </w:r>
      <w:r w:rsidR="00906393" w:rsidRPr="003A2B65">
        <w:rPr>
          <w:rFonts w:ascii="Georgia" w:eastAsia="Georgia" w:hAnsi="Georgia" w:cs="Georgia"/>
          <w:sz w:val="24"/>
          <w:szCs w:val="24"/>
        </w:rPr>
        <w:t>las gestiones administrativas pertinentes para asegurar el</w:t>
      </w:r>
      <w:r w:rsidR="00602AC5" w:rsidRPr="003A2B65">
        <w:rPr>
          <w:rFonts w:ascii="Georgia" w:eastAsia="Georgia" w:hAnsi="Georgia" w:cs="Georgia"/>
          <w:sz w:val="24"/>
          <w:szCs w:val="24"/>
        </w:rPr>
        <w:t xml:space="preserve"> </w:t>
      </w:r>
      <w:r w:rsidR="00906393" w:rsidRPr="003A2B65">
        <w:rPr>
          <w:rFonts w:ascii="Georgia" w:eastAsia="Georgia" w:hAnsi="Georgia" w:cs="Georgia"/>
          <w:sz w:val="24"/>
          <w:szCs w:val="24"/>
        </w:rPr>
        <w:t xml:space="preserve">traslado de </w:t>
      </w:r>
      <w:r w:rsidR="00602AC5" w:rsidRPr="003A2B65">
        <w:rPr>
          <w:rFonts w:ascii="Georgia" w:eastAsia="Georgia" w:hAnsi="Georgia" w:cs="Georgia"/>
          <w:sz w:val="24"/>
          <w:szCs w:val="24"/>
        </w:rPr>
        <w:t xml:space="preserve">los actores a los establecimientos penitenciarios de </w:t>
      </w:r>
      <w:r w:rsidR="00906393" w:rsidRPr="003A2B65">
        <w:rPr>
          <w:rFonts w:ascii="Georgia" w:eastAsia="Georgia" w:hAnsi="Georgia" w:cs="Georgia"/>
          <w:sz w:val="24"/>
          <w:szCs w:val="24"/>
        </w:rPr>
        <w:t xml:space="preserve">Pereira </w:t>
      </w:r>
      <w:r w:rsidR="00602AC5" w:rsidRPr="003A2B65">
        <w:rPr>
          <w:rFonts w:ascii="Georgia" w:eastAsia="Georgia" w:hAnsi="Georgia" w:cs="Georgia"/>
          <w:sz w:val="24"/>
          <w:szCs w:val="24"/>
        </w:rPr>
        <w:t>y</w:t>
      </w:r>
      <w:r w:rsidR="00906393" w:rsidRPr="003A2B65">
        <w:rPr>
          <w:rFonts w:ascii="Georgia" w:eastAsia="Georgia" w:hAnsi="Georgia" w:cs="Georgia"/>
          <w:sz w:val="24"/>
          <w:szCs w:val="24"/>
        </w:rPr>
        <w:t xml:space="preserve"> Santa Rosa de Cabal</w:t>
      </w:r>
      <w:r w:rsidR="00602AC5" w:rsidRPr="003A2B65">
        <w:rPr>
          <w:rFonts w:ascii="Georgia" w:eastAsia="Georgia" w:hAnsi="Georgia" w:cs="Georgia"/>
          <w:sz w:val="24"/>
          <w:szCs w:val="24"/>
        </w:rPr>
        <w:t xml:space="preserve"> o a </w:t>
      </w:r>
      <w:r w:rsidR="00906393" w:rsidRPr="003A2B65">
        <w:rPr>
          <w:rFonts w:ascii="Georgia" w:eastAsia="Georgia" w:hAnsi="Georgia" w:cs="Georgia"/>
          <w:sz w:val="24"/>
          <w:szCs w:val="24"/>
        </w:rPr>
        <w:t>otro que</w:t>
      </w:r>
      <w:r w:rsidR="00602AC5" w:rsidRPr="003A2B65">
        <w:rPr>
          <w:rFonts w:ascii="Georgia" w:eastAsia="Georgia" w:hAnsi="Georgia" w:cs="Georgia"/>
          <w:sz w:val="24"/>
          <w:szCs w:val="24"/>
        </w:rPr>
        <w:t xml:space="preserve"> </w:t>
      </w:r>
      <w:r w:rsidR="00906393" w:rsidRPr="003A2B65">
        <w:rPr>
          <w:rFonts w:ascii="Georgia" w:eastAsia="Georgia" w:hAnsi="Georgia" w:cs="Georgia"/>
          <w:sz w:val="24"/>
          <w:szCs w:val="24"/>
        </w:rPr>
        <w:t>cumpla con las condiciones de reclusión.</w:t>
      </w:r>
    </w:p>
    <w:p w14:paraId="6B9602BB" w14:textId="74F3B63F" w:rsidR="00164E60" w:rsidRPr="003A2B65" w:rsidRDefault="00164E60" w:rsidP="003A2B65">
      <w:pPr>
        <w:pStyle w:val="Sinespaciado"/>
        <w:spacing w:line="276" w:lineRule="auto"/>
        <w:jc w:val="both"/>
        <w:rPr>
          <w:rFonts w:ascii="Georgia" w:eastAsia="Georgia" w:hAnsi="Georgia" w:cs="Georgia"/>
          <w:sz w:val="24"/>
          <w:szCs w:val="24"/>
        </w:rPr>
      </w:pPr>
    </w:p>
    <w:p w14:paraId="74FE387F" w14:textId="77777777" w:rsidR="00616810" w:rsidRPr="003A2B65" w:rsidRDefault="00164E60"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sz w:val="24"/>
          <w:szCs w:val="24"/>
        </w:rPr>
        <w:t>Para adoptar esa decisión consideró que las salas de detenidos de las estaciones de</w:t>
      </w:r>
      <w:r w:rsidR="00BB1B11" w:rsidRPr="003A2B65">
        <w:rPr>
          <w:rFonts w:ascii="Georgia" w:eastAsia="Georgia" w:hAnsi="Georgia" w:cs="Georgia"/>
          <w:sz w:val="24"/>
          <w:szCs w:val="24"/>
        </w:rPr>
        <w:t xml:space="preserve"> Policía</w:t>
      </w:r>
      <w:r w:rsidRPr="003A2B65">
        <w:rPr>
          <w:rFonts w:ascii="Georgia" w:eastAsia="Georgia" w:hAnsi="Georgia" w:cs="Georgia"/>
          <w:sz w:val="24"/>
          <w:szCs w:val="24"/>
        </w:rPr>
        <w:t>, cumplen una función transitoria de</w:t>
      </w:r>
      <w:r w:rsidR="00BB1B11" w:rsidRPr="003A2B65">
        <w:rPr>
          <w:rFonts w:ascii="Georgia" w:eastAsia="Georgia" w:hAnsi="Georgia" w:cs="Georgia"/>
          <w:sz w:val="24"/>
          <w:szCs w:val="24"/>
        </w:rPr>
        <w:t xml:space="preserve"> </w:t>
      </w:r>
      <w:r w:rsidRPr="003A2B65">
        <w:rPr>
          <w:rFonts w:ascii="Georgia" w:eastAsia="Georgia" w:hAnsi="Georgia" w:cs="Georgia"/>
          <w:sz w:val="24"/>
          <w:szCs w:val="24"/>
        </w:rPr>
        <w:t xml:space="preserve">retención de los capturados, </w:t>
      </w:r>
      <w:r w:rsidR="00BB1B11" w:rsidRPr="003A2B65">
        <w:rPr>
          <w:rFonts w:ascii="Georgia" w:eastAsia="Georgia" w:hAnsi="Georgia" w:cs="Georgia"/>
          <w:sz w:val="24"/>
          <w:szCs w:val="24"/>
        </w:rPr>
        <w:t xml:space="preserve">hasta que son puestos </w:t>
      </w:r>
      <w:r w:rsidRPr="003A2B65">
        <w:rPr>
          <w:rFonts w:ascii="Georgia" w:eastAsia="Georgia" w:hAnsi="Georgia" w:cs="Georgia"/>
          <w:sz w:val="24"/>
          <w:szCs w:val="24"/>
        </w:rPr>
        <w:t>a disposición de las</w:t>
      </w:r>
      <w:r w:rsidR="00BB1B11" w:rsidRPr="003A2B65">
        <w:rPr>
          <w:rFonts w:ascii="Georgia" w:eastAsia="Georgia" w:hAnsi="Georgia" w:cs="Georgia"/>
          <w:sz w:val="24"/>
          <w:szCs w:val="24"/>
        </w:rPr>
        <w:t xml:space="preserve"> </w:t>
      </w:r>
      <w:r w:rsidRPr="003A2B65">
        <w:rPr>
          <w:rFonts w:ascii="Georgia" w:eastAsia="Georgia" w:hAnsi="Georgia" w:cs="Georgia"/>
          <w:sz w:val="24"/>
          <w:szCs w:val="24"/>
        </w:rPr>
        <w:t>autoridades judiciales competentes</w:t>
      </w:r>
      <w:r w:rsidR="00BB1B11" w:rsidRPr="003A2B65">
        <w:rPr>
          <w:rFonts w:ascii="Georgia" w:eastAsia="Georgia" w:hAnsi="Georgia" w:cs="Georgia"/>
          <w:sz w:val="24"/>
          <w:szCs w:val="24"/>
        </w:rPr>
        <w:t xml:space="preserve">, motivo por el cual carecen de </w:t>
      </w:r>
      <w:r w:rsidR="00D539D9" w:rsidRPr="003A2B65">
        <w:rPr>
          <w:rFonts w:ascii="Georgia" w:eastAsia="Georgia" w:hAnsi="Georgia" w:cs="Georgia"/>
          <w:sz w:val="24"/>
          <w:szCs w:val="24"/>
        </w:rPr>
        <w:t xml:space="preserve">la logística e infraestructura necesarias para </w:t>
      </w:r>
      <w:r w:rsidRPr="003A2B65">
        <w:rPr>
          <w:rFonts w:ascii="Georgia" w:eastAsia="Georgia" w:hAnsi="Georgia" w:cs="Georgia"/>
          <w:sz w:val="24"/>
          <w:szCs w:val="24"/>
        </w:rPr>
        <w:t>mantener</w:t>
      </w:r>
      <w:r w:rsidR="00D539D9" w:rsidRPr="003A2B65">
        <w:rPr>
          <w:rFonts w:ascii="Georgia" w:eastAsia="Georgia" w:hAnsi="Georgia" w:cs="Georgia"/>
          <w:sz w:val="24"/>
          <w:szCs w:val="24"/>
        </w:rPr>
        <w:t xml:space="preserve">los allí durante extendidos periodos. </w:t>
      </w:r>
    </w:p>
    <w:p w14:paraId="08354E7F" w14:textId="77777777" w:rsidR="00616810" w:rsidRPr="003A2B65" w:rsidRDefault="00616810" w:rsidP="003A2B65">
      <w:pPr>
        <w:pStyle w:val="Sinespaciado"/>
        <w:spacing w:line="276" w:lineRule="auto"/>
        <w:jc w:val="both"/>
        <w:rPr>
          <w:rFonts w:ascii="Georgia" w:eastAsia="Georgia" w:hAnsi="Georgia" w:cs="Georgia"/>
          <w:sz w:val="24"/>
          <w:szCs w:val="24"/>
        </w:rPr>
      </w:pPr>
    </w:p>
    <w:p w14:paraId="2891A3EC" w14:textId="30827541" w:rsidR="00164E60" w:rsidRPr="003A2B65" w:rsidRDefault="00755800" w:rsidP="003A2B65">
      <w:pPr>
        <w:pStyle w:val="Sinespaciado"/>
        <w:spacing w:line="276" w:lineRule="auto"/>
        <w:jc w:val="both"/>
        <w:rPr>
          <w:rFonts w:ascii="Georgia" w:eastAsia="Georgia" w:hAnsi="Georgia" w:cs="Georgia"/>
          <w:i/>
          <w:sz w:val="24"/>
          <w:szCs w:val="24"/>
        </w:rPr>
      </w:pPr>
      <w:r w:rsidRPr="003A2B65">
        <w:rPr>
          <w:rFonts w:ascii="Georgia" w:eastAsia="Georgia" w:hAnsi="Georgia" w:cs="Georgia"/>
          <w:sz w:val="24"/>
          <w:szCs w:val="24"/>
        </w:rPr>
        <w:t xml:space="preserve">Además, aunque no se desconoce el fenómeno de hacinamiento en que se encuentran los centros carcelarios </w:t>
      </w:r>
      <w:r w:rsidR="00616810" w:rsidRPr="003A2B65">
        <w:rPr>
          <w:rFonts w:ascii="Georgia" w:eastAsia="Georgia" w:hAnsi="Georgia" w:cs="Georgia"/>
          <w:i/>
          <w:sz w:val="24"/>
          <w:szCs w:val="24"/>
        </w:rPr>
        <w:t>“</w:t>
      </w:r>
      <w:r w:rsidR="00164E60" w:rsidRPr="00C0283B">
        <w:rPr>
          <w:rFonts w:ascii="Georgia" w:eastAsia="Georgia" w:hAnsi="Georgia" w:cs="Georgia"/>
          <w:i/>
          <w:szCs w:val="24"/>
        </w:rPr>
        <w:t>debe tenerse en cuenta que en el asunto</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bajo escrutinio no es objeto de debate central las políticas públicas en</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materia criminal, sino únicamente la concerniente a la obligación de</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garantizar el traslado de un sindicado a un Centro de Reclusión, lo cual,</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como resulta evidente, es atribuible a la Dirección del INPEC</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No pueden entonces escudarse las entidades penitenciarias en el supuesto</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incumplimiento por parte de quienes integran el Consejo Superior de</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Política Criminal o de las entidades territoriales, para justificar la</w:t>
      </w:r>
      <w:r w:rsidR="00616810" w:rsidRPr="00C0283B">
        <w:rPr>
          <w:rFonts w:ascii="Georgia" w:eastAsia="Georgia" w:hAnsi="Georgia" w:cs="Georgia"/>
          <w:i/>
          <w:szCs w:val="24"/>
        </w:rPr>
        <w:t xml:space="preserve"> </w:t>
      </w:r>
      <w:r w:rsidR="00164E60" w:rsidRPr="00C0283B">
        <w:rPr>
          <w:rFonts w:ascii="Georgia" w:eastAsia="Georgia" w:hAnsi="Georgia" w:cs="Georgia"/>
          <w:i/>
          <w:szCs w:val="24"/>
        </w:rPr>
        <w:t>inobservancia de la función que por ley les incumbe de forma exclusiva</w:t>
      </w:r>
      <w:r w:rsidR="00616810" w:rsidRPr="003A2B65">
        <w:rPr>
          <w:rFonts w:ascii="Georgia" w:eastAsia="Georgia" w:hAnsi="Georgia" w:cs="Georgia"/>
          <w:i/>
          <w:sz w:val="24"/>
          <w:szCs w:val="24"/>
        </w:rPr>
        <w:t>”.</w:t>
      </w:r>
    </w:p>
    <w:p w14:paraId="357A734D" w14:textId="35A610BD" w:rsidR="00602AC5" w:rsidRPr="003A2B65" w:rsidRDefault="00602AC5" w:rsidP="003A2B65">
      <w:pPr>
        <w:pStyle w:val="Sinespaciado"/>
        <w:spacing w:line="276" w:lineRule="auto"/>
        <w:jc w:val="both"/>
        <w:rPr>
          <w:rFonts w:ascii="Georgia" w:eastAsia="Georgia" w:hAnsi="Georgia" w:cs="Georgia"/>
          <w:sz w:val="24"/>
          <w:szCs w:val="24"/>
        </w:rPr>
      </w:pPr>
    </w:p>
    <w:p w14:paraId="719A7F37" w14:textId="7ADD5F73" w:rsidR="00F92359" w:rsidRPr="003A2B65" w:rsidRDefault="00602AC5"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sz w:val="24"/>
          <w:szCs w:val="24"/>
        </w:rPr>
        <w:t xml:space="preserve">De otro lado, </w:t>
      </w:r>
      <w:r w:rsidR="00A40F05" w:rsidRPr="003A2B65">
        <w:rPr>
          <w:rFonts w:ascii="Georgia" w:eastAsia="Georgia" w:hAnsi="Georgia" w:cs="Georgia"/>
          <w:sz w:val="24"/>
          <w:szCs w:val="24"/>
        </w:rPr>
        <w:t xml:space="preserve">declaró improcedente el amparo </w:t>
      </w:r>
      <w:r w:rsidR="6D8CA8C4" w:rsidRPr="003A2B65">
        <w:rPr>
          <w:rFonts w:ascii="Georgia" w:eastAsia="Georgia" w:hAnsi="Georgia" w:cs="Georgia"/>
          <w:sz w:val="24"/>
          <w:szCs w:val="24"/>
        </w:rPr>
        <w:t xml:space="preserve">frente a las demás entidades convocadas, </w:t>
      </w:r>
      <w:r w:rsidR="00A40F05" w:rsidRPr="003A2B65">
        <w:rPr>
          <w:rFonts w:ascii="Georgia" w:eastAsia="Georgia" w:hAnsi="Georgia" w:cs="Georgia"/>
          <w:sz w:val="24"/>
          <w:szCs w:val="24"/>
        </w:rPr>
        <w:t xml:space="preserve">ya que de conformidad con la jurisprudencia es aquella autoridad la única </w:t>
      </w:r>
      <w:r w:rsidR="00D40516" w:rsidRPr="003A2B65">
        <w:rPr>
          <w:rFonts w:ascii="Georgia" w:eastAsia="Georgia" w:hAnsi="Georgia" w:cs="Georgia"/>
          <w:sz w:val="24"/>
          <w:szCs w:val="24"/>
        </w:rPr>
        <w:t>responsable de garantizar los derechos invocados</w:t>
      </w:r>
      <w:r w:rsidR="00C5054F" w:rsidRPr="003A2B65">
        <w:rPr>
          <w:rStyle w:val="Refdenotaalpie"/>
          <w:rFonts w:ascii="Georgia" w:eastAsia="Georgia" w:hAnsi="Georgia" w:cs="Georgia"/>
          <w:sz w:val="24"/>
          <w:szCs w:val="24"/>
        </w:rPr>
        <w:footnoteReference w:id="8"/>
      </w:r>
      <w:r w:rsidR="00C5054F" w:rsidRPr="003A2B65">
        <w:rPr>
          <w:rFonts w:ascii="Georgia" w:eastAsia="Georgia" w:hAnsi="Georgia" w:cs="Georgia"/>
          <w:sz w:val="24"/>
          <w:szCs w:val="24"/>
        </w:rPr>
        <w:t>.</w:t>
      </w:r>
    </w:p>
    <w:p w14:paraId="5F2D6392" w14:textId="3ED44CFE" w:rsidR="007B2ACF" w:rsidRPr="003A2B65" w:rsidRDefault="5D455B53"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sz w:val="24"/>
          <w:szCs w:val="24"/>
        </w:rPr>
        <w:t xml:space="preserve"> </w:t>
      </w:r>
      <w:r w:rsidR="4CB1A82E" w:rsidRPr="003A2B65">
        <w:rPr>
          <w:rFonts w:ascii="Georgia" w:eastAsia="Georgia" w:hAnsi="Georgia" w:cs="Georgia"/>
          <w:sz w:val="24"/>
          <w:szCs w:val="24"/>
        </w:rPr>
        <w:t xml:space="preserve">                                                                                                        </w:t>
      </w:r>
    </w:p>
    <w:p w14:paraId="00916559" w14:textId="18C1564C" w:rsidR="0034785A" w:rsidRPr="003A2B65" w:rsidRDefault="69968D04" w:rsidP="003A2B65">
      <w:pPr>
        <w:pStyle w:val="Sinespaciado"/>
        <w:spacing w:line="276" w:lineRule="auto"/>
        <w:jc w:val="both"/>
        <w:rPr>
          <w:rFonts w:ascii="Georgia" w:eastAsia="Georgia" w:hAnsi="Georgia" w:cs="Georgia"/>
          <w:sz w:val="24"/>
          <w:szCs w:val="24"/>
        </w:rPr>
      </w:pPr>
      <w:r w:rsidRPr="003A2B65">
        <w:rPr>
          <w:rFonts w:ascii="Georgia" w:eastAsia="Georgia" w:hAnsi="Georgia" w:cs="Georgia"/>
          <w:b/>
          <w:bCs/>
          <w:sz w:val="24"/>
          <w:szCs w:val="24"/>
        </w:rPr>
        <w:t>4. Impugnaci</w:t>
      </w:r>
      <w:r w:rsidR="00EE33EA" w:rsidRPr="003A2B65">
        <w:rPr>
          <w:rFonts w:ascii="Georgia" w:eastAsia="Georgia" w:hAnsi="Georgia" w:cs="Georgia"/>
          <w:b/>
          <w:bCs/>
          <w:sz w:val="24"/>
          <w:szCs w:val="24"/>
        </w:rPr>
        <w:t>ón</w:t>
      </w:r>
      <w:r w:rsidRPr="003A2B65">
        <w:rPr>
          <w:rFonts w:ascii="Georgia" w:eastAsia="Georgia" w:hAnsi="Georgia" w:cs="Georgia"/>
          <w:b/>
          <w:bCs/>
          <w:sz w:val="24"/>
          <w:szCs w:val="24"/>
        </w:rPr>
        <w:t xml:space="preserve">: </w:t>
      </w:r>
      <w:r w:rsidR="00EC47AD" w:rsidRPr="003A2B65">
        <w:rPr>
          <w:rFonts w:ascii="Georgia" w:hAnsi="Georgia" w:cs="Arial"/>
          <w:sz w:val="24"/>
          <w:szCs w:val="24"/>
        </w:rPr>
        <w:t>El Director Regional Viejo Caldas del INPEC</w:t>
      </w:r>
      <w:r w:rsidR="00085D22" w:rsidRPr="003A2B65">
        <w:rPr>
          <w:rFonts w:ascii="Georgia" w:hAnsi="Georgia" w:cs="Arial"/>
          <w:sz w:val="24"/>
          <w:szCs w:val="24"/>
        </w:rPr>
        <w:t xml:space="preserve"> insistió en que son </w:t>
      </w:r>
      <w:r w:rsidR="00EC47AD" w:rsidRPr="003A2B65">
        <w:rPr>
          <w:rFonts w:ascii="Georgia" w:hAnsi="Georgia" w:cs="Arial"/>
          <w:sz w:val="24"/>
          <w:szCs w:val="24"/>
        </w:rPr>
        <w:t xml:space="preserve">las entidades territoriales </w:t>
      </w:r>
      <w:r w:rsidR="00085D22" w:rsidRPr="003A2B65">
        <w:rPr>
          <w:rFonts w:ascii="Georgia" w:hAnsi="Georgia" w:cs="Arial"/>
          <w:sz w:val="24"/>
          <w:szCs w:val="24"/>
        </w:rPr>
        <w:t>las llamadas en atender a la población</w:t>
      </w:r>
      <w:r w:rsidR="00EA1310" w:rsidRPr="003A2B65">
        <w:rPr>
          <w:rFonts w:ascii="Georgia" w:hAnsi="Georgia" w:cs="Arial"/>
          <w:sz w:val="24"/>
          <w:szCs w:val="24"/>
        </w:rPr>
        <w:t xml:space="preserve"> reclusa que no ha sido condenada</w:t>
      </w:r>
      <w:r w:rsidR="00085D22" w:rsidRPr="003A2B65">
        <w:rPr>
          <w:rFonts w:ascii="Georgia" w:hAnsi="Georgia" w:cs="Arial"/>
          <w:sz w:val="24"/>
          <w:szCs w:val="24"/>
        </w:rPr>
        <w:t>, deber que ha</w:t>
      </w:r>
      <w:r w:rsidR="003C39CF" w:rsidRPr="003A2B65">
        <w:rPr>
          <w:rFonts w:ascii="Georgia" w:hAnsi="Georgia" w:cs="Arial"/>
          <w:sz w:val="24"/>
          <w:szCs w:val="24"/>
        </w:rPr>
        <w:t xml:space="preserve"> sido </w:t>
      </w:r>
      <w:r w:rsidR="00085D22" w:rsidRPr="003A2B65">
        <w:rPr>
          <w:rFonts w:ascii="Georgia" w:hAnsi="Georgia" w:cs="Arial"/>
          <w:sz w:val="24"/>
          <w:szCs w:val="24"/>
        </w:rPr>
        <w:t>desconocid</w:t>
      </w:r>
      <w:r w:rsidR="000B2147" w:rsidRPr="003A2B65">
        <w:rPr>
          <w:rFonts w:ascii="Georgia" w:hAnsi="Georgia" w:cs="Arial"/>
          <w:sz w:val="24"/>
          <w:szCs w:val="24"/>
        </w:rPr>
        <w:t>o y en que</w:t>
      </w:r>
      <w:r w:rsidR="007D3ACF" w:rsidRPr="003A2B65">
        <w:rPr>
          <w:rFonts w:ascii="Georgia" w:hAnsi="Georgia" w:cs="Arial"/>
          <w:sz w:val="24"/>
          <w:szCs w:val="24"/>
        </w:rPr>
        <w:t xml:space="preserve"> </w:t>
      </w:r>
      <w:r w:rsidR="16460882" w:rsidRPr="003A2B65">
        <w:rPr>
          <w:rFonts w:ascii="Georgia" w:hAnsi="Georgia" w:cs="Arial"/>
          <w:sz w:val="24"/>
          <w:szCs w:val="24"/>
        </w:rPr>
        <w:t>el INPEC</w:t>
      </w:r>
      <w:r w:rsidR="007D3ACF" w:rsidRPr="003A2B65">
        <w:rPr>
          <w:rFonts w:ascii="Georgia" w:hAnsi="Georgia" w:cs="Arial"/>
          <w:sz w:val="24"/>
          <w:szCs w:val="24"/>
        </w:rPr>
        <w:t xml:space="preserve"> ha dado cumplimiento a las órdenes impuestas en la sentencia</w:t>
      </w:r>
      <w:r w:rsidR="000B2147" w:rsidRPr="003A2B65">
        <w:rPr>
          <w:rFonts w:ascii="Georgia" w:hAnsi="Georgia" w:cs="Arial"/>
          <w:sz w:val="24"/>
          <w:szCs w:val="24"/>
        </w:rPr>
        <w:t xml:space="preserve"> SU-122 de 2022 </w:t>
      </w:r>
      <w:r w:rsidR="007D3ACF" w:rsidRPr="003A2B65">
        <w:rPr>
          <w:rFonts w:ascii="Georgia" w:hAnsi="Georgia" w:cs="Arial"/>
          <w:sz w:val="24"/>
          <w:szCs w:val="24"/>
        </w:rPr>
        <w:t>respecto a</w:t>
      </w:r>
      <w:r w:rsidR="000B2147" w:rsidRPr="003A2B65">
        <w:rPr>
          <w:rFonts w:ascii="Georgia" w:hAnsi="Georgia" w:cs="Arial"/>
          <w:sz w:val="24"/>
          <w:szCs w:val="24"/>
        </w:rPr>
        <w:t xml:space="preserve"> la asignación de cupos en cárceles</w:t>
      </w:r>
      <w:r w:rsidR="001A3849" w:rsidRPr="003A2B65">
        <w:rPr>
          <w:rFonts w:ascii="Georgia" w:hAnsi="Georgia" w:cs="Arial"/>
          <w:sz w:val="24"/>
          <w:szCs w:val="24"/>
        </w:rPr>
        <w:t>, de forma prioritaria,</w:t>
      </w:r>
      <w:r w:rsidR="000B2147" w:rsidRPr="003A2B65">
        <w:rPr>
          <w:rFonts w:ascii="Georgia" w:hAnsi="Georgia" w:cs="Arial"/>
          <w:sz w:val="24"/>
          <w:szCs w:val="24"/>
        </w:rPr>
        <w:t xml:space="preserve"> a </w:t>
      </w:r>
      <w:r w:rsidR="001A2522" w:rsidRPr="003A2B65">
        <w:rPr>
          <w:rFonts w:ascii="Georgia" w:hAnsi="Georgia" w:cs="Arial"/>
          <w:sz w:val="24"/>
          <w:szCs w:val="24"/>
        </w:rPr>
        <w:t>la población sindicada que reúne la c</w:t>
      </w:r>
      <w:r w:rsidR="2A4821B2" w:rsidRPr="003A2B65">
        <w:rPr>
          <w:rFonts w:ascii="Georgia" w:hAnsi="Georgia" w:cs="Arial"/>
          <w:sz w:val="24"/>
          <w:szCs w:val="24"/>
        </w:rPr>
        <w:t>ondición</w:t>
      </w:r>
      <w:r w:rsidR="001A2522" w:rsidRPr="003A2B65">
        <w:rPr>
          <w:rFonts w:ascii="Georgia" w:hAnsi="Georgia" w:cs="Arial"/>
          <w:sz w:val="24"/>
          <w:szCs w:val="24"/>
        </w:rPr>
        <w:t xml:space="preserve"> de</w:t>
      </w:r>
      <w:r w:rsidR="000B2147" w:rsidRPr="003A2B65">
        <w:rPr>
          <w:rFonts w:ascii="Georgia" w:hAnsi="Georgia" w:cs="Arial"/>
          <w:sz w:val="24"/>
          <w:szCs w:val="24"/>
        </w:rPr>
        <w:t xml:space="preserve"> </w:t>
      </w:r>
      <w:r w:rsidR="000B2147" w:rsidRPr="003A2B65">
        <w:rPr>
          <w:rFonts w:ascii="Georgia" w:hAnsi="Georgia" w:cs="Arial"/>
          <w:sz w:val="24"/>
          <w:szCs w:val="24"/>
        </w:rPr>
        <w:lastRenderedPageBreak/>
        <w:t>mujeres gestantes, mujeres cabeza de familia, personas que requieran servicios de salud permanentes y adultos mayores</w:t>
      </w:r>
      <w:r w:rsidR="0034785A" w:rsidRPr="003A2B65">
        <w:rPr>
          <w:rFonts w:ascii="Georgia" w:eastAsia="Georgia" w:hAnsi="Georgia" w:cs="Georgia"/>
          <w:sz w:val="24"/>
          <w:szCs w:val="24"/>
          <w:vertAlign w:val="superscript"/>
        </w:rPr>
        <w:footnoteReference w:id="9"/>
      </w:r>
      <w:r w:rsidR="1BDC78C4" w:rsidRPr="003A2B65">
        <w:rPr>
          <w:rFonts w:ascii="Georgia" w:eastAsia="Georgia" w:hAnsi="Georgia" w:cs="Georgia"/>
          <w:i/>
          <w:iCs/>
          <w:sz w:val="24"/>
          <w:szCs w:val="24"/>
        </w:rPr>
        <w:t>.</w:t>
      </w:r>
    </w:p>
    <w:p w14:paraId="3D37DB4F" w14:textId="64F1C73A" w:rsidR="0034785A" w:rsidRPr="003A2B65" w:rsidRDefault="0034785A" w:rsidP="003A2B65">
      <w:pPr>
        <w:pStyle w:val="Sinespaciado"/>
        <w:spacing w:line="276" w:lineRule="auto"/>
        <w:jc w:val="both"/>
        <w:rPr>
          <w:rFonts w:ascii="Georgia" w:eastAsia="Georgia" w:hAnsi="Georgia" w:cs="Georgia"/>
          <w:sz w:val="24"/>
          <w:szCs w:val="24"/>
        </w:rPr>
      </w:pPr>
    </w:p>
    <w:p w14:paraId="4928790F" w14:textId="207696DC" w:rsidR="0034785A" w:rsidRPr="003A2B65" w:rsidRDefault="5406FF3A" w:rsidP="003A2B65">
      <w:pPr>
        <w:pStyle w:val="Sinespaciado"/>
        <w:spacing w:line="276" w:lineRule="auto"/>
        <w:jc w:val="center"/>
        <w:rPr>
          <w:rFonts w:ascii="Georgia" w:eastAsia="Georgia" w:hAnsi="Georgia" w:cs="Georgia"/>
          <w:sz w:val="24"/>
          <w:szCs w:val="24"/>
        </w:rPr>
      </w:pPr>
      <w:r w:rsidRPr="003A2B65">
        <w:rPr>
          <w:rFonts w:ascii="Georgia" w:eastAsia="Georgia" w:hAnsi="Georgia" w:cs="Georgia"/>
          <w:sz w:val="24"/>
          <w:szCs w:val="24"/>
        </w:rPr>
        <w:t xml:space="preserve"> </w:t>
      </w:r>
      <w:r w:rsidR="0034785A" w:rsidRPr="003A2B65">
        <w:rPr>
          <w:rFonts w:ascii="Georgia" w:eastAsia="Georgia" w:hAnsi="Georgia" w:cs="Georgia"/>
          <w:b/>
          <w:bCs/>
          <w:sz w:val="24"/>
          <w:szCs w:val="24"/>
        </w:rPr>
        <w:t>CONSIDERACIONES</w:t>
      </w:r>
      <w:r w:rsidR="00846001" w:rsidRPr="003A2B65">
        <w:rPr>
          <w:rFonts w:ascii="Georgia" w:eastAsia="Georgia" w:hAnsi="Georgia" w:cs="Georgia"/>
          <w:b/>
          <w:bCs/>
          <w:sz w:val="24"/>
          <w:szCs w:val="24"/>
        </w:rPr>
        <w:t xml:space="preserve"> </w:t>
      </w:r>
    </w:p>
    <w:p w14:paraId="30B907C5" w14:textId="77777777" w:rsidR="0034785A" w:rsidRPr="003A2B65" w:rsidRDefault="0034785A" w:rsidP="003A2B65">
      <w:pPr>
        <w:pStyle w:val="Sinespaciado"/>
        <w:spacing w:line="276" w:lineRule="auto"/>
        <w:jc w:val="both"/>
        <w:rPr>
          <w:rFonts w:ascii="Georgia" w:eastAsia="Georgia" w:hAnsi="Georgia" w:cs="Georgia"/>
          <w:sz w:val="24"/>
          <w:szCs w:val="24"/>
        </w:rPr>
      </w:pPr>
    </w:p>
    <w:p w14:paraId="2DDCDF66" w14:textId="0B74C8AD" w:rsidR="02D58EFC" w:rsidRPr="003A2B65" w:rsidRDefault="02D58EFC" w:rsidP="003A2B65">
      <w:pPr>
        <w:pStyle w:val="Sinespaciado"/>
        <w:spacing w:line="276" w:lineRule="auto"/>
        <w:jc w:val="both"/>
        <w:rPr>
          <w:rFonts w:ascii="Georgia" w:eastAsia="Georgia" w:hAnsi="Georgia" w:cs="Georgia"/>
          <w:color w:val="000000" w:themeColor="text1"/>
          <w:sz w:val="24"/>
          <w:szCs w:val="24"/>
        </w:rPr>
      </w:pPr>
      <w:r w:rsidRPr="003A2B65">
        <w:rPr>
          <w:rFonts w:ascii="Georgia" w:eastAsia="Georgia" w:hAnsi="Georgia" w:cs="Georgia"/>
          <w:b/>
          <w:bCs/>
          <w:color w:val="000000" w:themeColor="text1"/>
          <w:sz w:val="24"/>
          <w:szCs w:val="24"/>
        </w:rPr>
        <w:t xml:space="preserve">1. </w:t>
      </w:r>
      <w:r w:rsidRPr="003A2B65">
        <w:rPr>
          <w:rFonts w:ascii="Georgia" w:eastAsia="Georgia" w:hAnsi="Georgia" w:cs="Georgia"/>
          <w:color w:val="000000" w:themeColor="text1"/>
          <w:sz w:val="24"/>
          <w:szCs w:val="24"/>
        </w:rPr>
        <w:t xml:space="preserve">Es claro que se promueve acción de tutela, al amparo del artículo 86 de la Constitución Política, para alegar una </w:t>
      </w:r>
      <w:r w:rsidR="007048AE" w:rsidRPr="003A2B65">
        <w:rPr>
          <w:rFonts w:ascii="Georgia" w:eastAsia="Georgia" w:hAnsi="Georgia" w:cs="Georgia"/>
          <w:color w:val="000000" w:themeColor="text1"/>
          <w:sz w:val="24"/>
          <w:szCs w:val="24"/>
        </w:rPr>
        <w:t>presunta</w:t>
      </w:r>
      <w:r w:rsidRPr="003A2B65">
        <w:rPr>
          <w:rFonts w:ascii="Georgia" w:eastAsia="Georgia" w:hAnsi="Georgia" w:cs="Georgia"/>
          <w:color w:val="000000" w:themeColor="text1"/>
          <w:sz w:val="24"/>
          <w:szCs w:val="24"/>
        </w:rPr>
        <w:t xml:space="preserve"> lesión a</w:t>
      </w:r>
      <w:r w:rsidR="5BCFBC6F" w:rsidRPr="003A2B65">
        <w:rPr>
          <w:rFonts w:ascii="Georgia" w:eastAsia="Georgia" w:hAnsi="Georgia" w:cs="Georgia"/>
          <w:color w:val="000000" w:themeColor="text1"/>
          <w:sz w:val="24"/>
          <w:szCs w:val="24"/>
        </w:rPr>
        <w:t xml:space="preserve"> los derechos de los actores debido a la falta de traslado hacia los centros de reclusión designados por la autoridad judicial competente</w:t>
      </w:r>
      <w:r w:rsidR="6E7F4D79" w:rsidRPr="003A2B65">
        <w:rPr>
          <w:rFonts w:ascii="Georgia" w:eastAsia="Georgia" w:hAnsi="Georgia" w:cs="Georgia"/>
          <w:color w:val="000000" w:themeColor="text1"/>
          <w:sz w:val="24"/>
          <w:szCs w:val="24"/>
        </w:rPr>
        <w:t xml:space="preserve">, pues alegan que en la estación de Policía en que se </w:t>
      </w:r>
      <w:r w:rsidR="774B148D" w:rsidRPr="003A2B65">
        <w:rPr>
          <w:rFonts w:ascii="Georgia" w:eastAsia="Georgia" w:hAnsi="Georgia" w:cs="Georgia"/>
          <w:color w:val="000000" w:themeColor="text1"/>
          <w:sz w:val="24"/>
          <w:szCs w:val="24"/>
        </w:rPr>
        <w:t>hallan</w:t>
      </w:r>
      <w:r w:rsidR="6E7F4D79" w:rsidRPr="003A2B65">
        <w:rPr>
          <w:rFonts w:ascii="Georgia" w:eastAsia="Georgia" w:hAnsi="Georgia" w:cs="Georgia"/>
          <w:color w:val="000000" w:themeColor="text1"/>
          <w:sz w:val="24"/>
          <w:szCs w:val="24"/>
        </w:rPr>
        <w:t>, carecen de las condiciones mínimas para garantizar una di</w:t>
      </w:r>
      <w:r w:rsidR="63482145" w:rsidRPr="003A2B65">
        <w:rPr>
          <w:rFonts w:ascii="Georgia" w:eastAsia="Georgia" w:hAnsi="Georgia" w:cs="Georgia"/>
          <w:color w:val="000000" w:themeColor="text1"/>
          <w:sz w:val="24"/>
          <w:szCs w:val="24"/>
        </w:rPr>
        <w:t>gna</w:t>
      </w:r>
      <w:r w:rsidR="6E7F4D79" w:rsidRPr="003A2B65">
        <w:rPr>
          <w:rFonts w:ascii="Georgia" w:eastAsia="Georgia" w:hAnsi="Georgia" w:cs="Georgia"/>
          <w:color w:val="000000" w:themeColor="text1"/>
          <w:sz w:val="24"/>
          <w:szCs w:val="24"/>
        </w:rPr>
        <w:t xml:space="preserve"> reclusión</w:t>
      </w:r>
      <w:r w:rsidR="00417A0B" w:rsidRPr="003A2B65">
        <w:rPr>
          <w:rFonts w:ascii="Georgia" w:eastAsia="Georgia" w:hAnsi="Georgia" w:cs="Georgia"/>
          <w:color w:val="000000" w:themeColor="text1"/>
          <w:sz w:val="24"/>
          <w:szCs w:val="24"/>
        </w:rPr>
        <w:t xml:space="preserve">. </w:t>
      </w:r>
    </w:p>
    <w:p w14:paraId="4D1FAAB4" w14:textId="52E497ED" w:rsidR="00013B32" w:rsidRPr="003A2B65" w:rsidRDefault="00013B32" w:rsidP="003A2B65">
      <w:pPr>
        <w:pStyle w:val="Sinespaciado"/>
        <w:spacing w:line="276" w:lineRule="auto"/>
        <w:jc w:val="both"/>
        <w:rPr>
          <w:rFonts w:ascii="Georgia" w:eastAsia="Georgia" w:hAnsi="Georgia" w:cs="Georgia"/>
          <w:color w:val="000000" w:themeColor="text1"/>
          <w:sz w:val="24"/>
          <w:szCs w:val="24"/>
        </w:rPr>
      </w:pPr>
    </w:p>
    <w:p w14:paraId="64E6318E" w14:textId="3FA58458" w:rsidR="7C2B73B5" w:rsidRPr="003A2B65" w:rsidRDefault="00013B32" w:rsidP="003A2B65">
      <w:pPr>
        <w:pStyle w:val="Sinespaciado"/>
        <w:spacing w:line="276" w:lineRule="auto"/>
        <w:jc w:val="both"/>
        <w:rPr>
          <w:rFonts w:ascii="Georgia" w:eastAsia="Georgia" w:hAnsi="Georgia" w:cs="Georgia"/>
          <w:color w:val="000000" w:themeColor="text1"/>
          <w:sz w:val="24"/>
          <w:szCs w:val="24"/>
        </w:rPr>
      </w:pPr>
      <w:r w:rsidRPr="003A2B65">
        <w:rPr>
          <w:rFonts w:ascii="Georgia" w:eastAsia="Georgia" w:hAnsi="Georgia" w:cs="Georgia"/>
          <w:color w:val="000000" w:themeColor="text1"/>
          <w:sz w:val="24"/>
          <w:szCs w:val="24"/>
        </w:rPr>
        <w:t>La primera instancia</w:t>
      </w:r>
      <w:r w:rsidR="4A464B68" w:rsidRPr="003A2B65">
        <w:rPr>
          <w:rFonts w:ascii="Georgia" w:eastAsia="Georgia" w:hAnsi="Georgia" w:cs="Georgia"/>
          <w:color w:val="000000" w:themeColor="text1"/>
          <w:sz w:val="24"/>
          <w:szCs w:val="24"/>
        </w:rPr>
        <w:t xml:space="preserve"> encontró acreditada esa vulneración y le ordenó al Director del INPEC Regional Viejo Caldas acceder a dicho traslado</w:t>
      </w:r>
      <w:r w:rsidR="004633F8" w:rsidRPr="003A2B65">
        <w:rPr>
          <w:rFonts w:ascii="Georgia" w:eastAsia="Georgia" w:hAnsi="Georgia" w:cs="Georgia"/>
          <w:color w:val="000000" w:themeColor="text1"/>
          <w:sz w:val="24"/>
          <w:szCs w:val="24"/>
        </w:rPr>
        <w:t>. Por su parte</w:t>
      </w:r>
      <w:r w:rsidR="7193BA58" w:rsidRPr="003A2B65">
        <w:rPr>
          <w:rFonts w:ascii="Georgia" w:eastAsia="Georgia" w:hAnsi="Georgia" w:cs="Georgia"/>
          <w:color w:val="000000" w:themeColor="text1"/>
          <w:sz w:val="24"/>
          <w:szCs w:val="24"/>
        </w:rPr>
        <w:t xml:space="preserve"> </w:t>
      </w:r>
      <w:r w:rsidR="69A67762" w:rsidRPr="003A2B65">
        <w:rPr>
          <w:rFonts w:ascii="Georgia" w:eastAsia="Georgia" w:hAnsi="Georgia" w:cs="Georgia"/>
          <w:color w:val="000000" w:themeColor="text1"/>
          <w:sz w:val="24"/>
          <w:szCs w:val="24"/>
        </w:rPr>
        <w:t>ese funcionario alegó</w:t>
      </w:r>
      <w:r w:rsidR="218B66FE" w:rsidRPr="003A2B65">
        <w:rPr>
          <w:rFonts w:ascii="Georgia" w:eastAsia="Georgia" w:hAnsi="Georgia" w:cs="Georgia"/>
          <w:color w:val="000000" w:themeColor="text1"/>
          <w:sz w:val="24"/>
          <w:szCs w:val="24"/>
        </w:rPr>
        <w:t xml:space="preserve"> que la competencia para atender a los internos en centros transitorios (estaciones de Policía) recae en los entes territoriales</w:t>
      </w:r>
      <w:r w:rsidR="00FC48D7" w:rsidRPr="003A2B65">
        <w:rPr>
          <w:rFonts w:ascii="Georgia" w:eastAsia="Georgia" w:hAnsi="Georgia" w:cs="Georgia"/>
          <w:sz w:val="24"/>
          <w:szCs w:val="24"/>
        </w:rPr>
        <w:t>.</w:t>
      </w:r>
    </w:p>
    <w:p w14:paraId="0966B497" w14:textId="415A86E9" w:rsidR="7C2B73B5" w:rsidRPr="003A2B65" w:rsidRDefault="7C2B73B5" w:rsidP="003A2B65">
      <w:pPr>
        <w:spacing w:line="276" w:lineRule="auto"/>
        <w:jc w:val="both"/>
        <w:rPr>
          <w:rFonts w:ascii="Georgia" w:eastAsia="Georgia" w:hAnsi="Georgia" w:cs="Georgia"/>
          <w:color w:val="000000" w:themeColor="text1"/>
          <w:sz w:val="24"/>
          <w:szCs w:val="24"/>
        </w:rPr>
      </w:pPr>
    </w:p>
    <w:p w14:paraId="33125BA8" w14:textId="2527078E" w:rsidR="02D58EFC" w:rsidRPr="003A2B65" w:rsidRDefault="000A5880" w:rsidP="003A2B65">
      <w:pPr>
        <w:pStyle w:val="Sinespaciado"/>
        <w:spacing w:line="276" w:lineRule="auto"/>
        <w:jc w:val="both"/>
        <w:rPr>
          <w:rFonts w:ascii="Georgia" w:eastAsia="Georgia" w:hAnsi="Georgia" w:cs="Georgia"/>
          <w:color w:val="000000" w:themeColor="text1"/>
          <w:sz w:val="24"/>
          <w:szCs w:val="24"/>
        </w:rPr>
      </w:pPr>
      <w:r w:rsidRPr="003A2B65">
        <w:rPr>
          <w:rFonts w:ascii="Georgia" w:eastAsia="Georgia" w:hAnsi="Georgia" w:cs="Georgia"/>
          <w:color w:val="000000" w:themeColor="text1"/>
          <w:sz w:val="24"/>
          <w:szCs w:val="24"/>
        </w:rPr>
        <w:t>El problema jurídico por resolver</w:t>
      </w:r>
      <w:r w:rsidR="02D58EFC" w:rsidRPr="003A2B65">
        <w:rPr>
          <w:rFonts w:ascii="Georgia" w:eastAsia="Georgia" w:hAnsi="Georgia" w:cs="Georgia"/>
          <w:color w:val="000000" w:themeColor="text1"/>
          <w:sz w:val="24"/>
          <w:szCs w:val="24"/>
        </w:rPr>
        <w:t xml:space="preserve"> reside en definir si la acción de tutela resulta procedente y en caso positivo si l</w:t>
      </w:r>
      <w:r w:rsidR="001C469F" w:rsidRPr="003A2B65">
        <w:rPr>
          <w:rFonts w:ascii="Georgia" w:eastAsia="Georgia" w:hAnsi="Georgia" w:cs="Georgia"/>
          <w:color w:val="000000" w:themeColor="text1"/>
          <w:sz w:val="24"/>
          <w:szCs w:val="24"/>
        </w:rPr>
        <w:t>as</w:t>
      </w:r>
      <w:r w:rsidR="02D58EFC" w:rsidRPr="003A2B65">
        <w:rPr>
          <w:rFonts w:ascii="Georgia" w:eastAsia="Georgia" w:hAnsi="Georgia" w:cs="Georgia"/>
          <w:color w:val="000000" w:themeColor="text1"/>
          <w:sz w:val="24"/>
          <w:szCs w:val="24"/>
        </w:rPr>
        <w:t xml:space="preserve"> accionad</w:t>
      </w:r>
      <w:r w:rsidR="001C469F" w:rsidRPr="003A2B65">
        <w:rPr>
          <w:rFonts w:ascii="Georgia" w:eastAsia="Georgia" w:hAnsi="Georgia" w:cs="Georgia"/>
          <w:color w:val="000000" w:themeColor="text1"/>
          <w:sz w:val="24"/>
          <w:szCs w:val="24"/>
        </w:rPr>
        <w:t>a</w:t>
      </w:r>
      <w:r w:rsidR="02D58EFC" w:rsidRPr="003A2B65">
        <w:rPr>
          <w:rFonts w:ascii="Georgia" w:eastAsia="Georgia" w:hAnsi="Georgia" w:cs="Georgia"/>
          <w:color w:val="000000" w:themeColor="text1"/>
          <w:sz w:val="24"/>
          <w:szCs w:val="24"/>
        </w:rPr>
        <w:t xml:space="preserve">s </w:t>
      </w:r>
      <w:r w:rsidR="7AFB7554" w:rsidRPr="003A2B65">
        <w:rPr>
          <w:rFonts w:ascii="Georgia" w:eastAsia="Georgia" w:hAnsi="Georgia" w:cs="Georgia"/>
          <w:color w:val="000000" w:themeColor="text1"/>
          <w:sz w:val="24"/>
          <w:szCs w:val="24"/>
        </w:rPr>
        <w:t xml:space="preserve">amenazaron o </w:t>
      </w:r>
      <w:r w:rsidR="02D58EFC" w:rsidRPr="003A2B65">
        <w:rPr>
          <w:rFonts w:ascii="Georgia" w:eastAsia="Georgia" w:hAnsi="Georgia" w:cs="Georgia"/>
          <w:color w:val="000000" w:themeColor="text1"/>
          <w:sz w:val="24"/>
          <w:szCs w:val="24"/>
        </w:rPr>
        <w:t>vulneraron los derechos fundamentales de</w:t>
      </w:r>
      <w:r w:rsidR="0C25A057" w:rsidRPr="003A2B65">
        <w:rPr>
          <w:rFonts w:ascii="Georgia" w:eastAsia="Georgia" w:hAnsi="Georgia" w:cs="Georgia"/>
          <w:color w:val="000000" w:themeColor="text1"/>
          <w:sz w:val="24"/>
          <w:szCs w:val="24"/>
        </w:rPr>
        <w:t xml:space="preserve"> los demandantes</w:t>
      </w:r>
      <w:r w:rsidR="02D58EFC" w:rsidRPr="003A2B65">
        <w:rPr>
          <w:rFonts w:ascii="Georgia" w:eastAsia="Georgia" w:hAnsi="Georgia" w:cs="Georgia"/>
          <w:color w:val="000000" w:themeColor="text1"/>
          <w:sz w:val="24"/>
          <w:szCs w:val="24"/>
        </w:rPr>
        <w:t>.</w:t>
      </w:r>
    </w:p>
    <w:p w14:paraId="5FADC893" w14:textId="1AC05102" w:rsidR="7C2B73B5" w:rsidRPr="003A2B65" w:rsidRDefault="7C2B73B5" w:rsidP="003A2B65">
      <w:pPr>
        <w:spacing w:line="276" w:lineRule="auto"/>
        <w:jc w:val="both"/>
        <w:rPr>
          <w:rFonts w:ascii="Georgia" w:eastAsia="Georgia" w:hAnsi="Georgia" w:cs="Georgia"/>
          <w:color w:val="000000" w:themeColor="text1"/>
          <w:sz w:val="24"/>
          <w:szCs w:val="24"/>
          <w:lang w:val="es-ES"/>
        </w:rPr>
      </w:pPr>
    </w:p>
    <w:p w14:paraId="2C205B16" w14:textId="27FBB328" w:rsidR="0026592F" w:rsidRPr="003A2B65" w:rsidRDefault="02D58EFC" w:rsidP="003A2B65">
      <w:pPr>
        <w:pStyle w:val="paragraph"/>
        <w:spacing w:before="0" w:beforeAutospacing="0" w:after="0" w:afterAutospacing="0" w:line="276" w:lineRule="auto"/>
        <w:jc w:val="both"/>
        <w:textAlignment w:val="baseline"/>
        <w:rPr>
          <w:rStyle w:val="normaltextrun"/>
          <w:rFonts w:ascii="Georgia" w:hAnsi="Georgia" w:cs="Segoe UI"/>
          <w:lang w:val="es-ES"/>
        </w:rPr>
      </w:pPr>
      <w:r w:rsidRPr="003A2B65">
        <w:rPr>
          <w:rFonts w:ascii="Georgia" w:eastAsia="Georgia" w:hAnsi="Georgia" w:cs="Georgia"/>
          <w:b/>
          <w:bCs/>
          <w:color w:val="000000" w:themeColor="text1"/>
        </w:rPr>
        <w:t xml:space="preserve">2. </w:t>
      </w:r>
      <w:r w:rsidR="09E06B0E" w:rsidRPr="003A2B65">
        <w:rPr>
          <w:rFonts w:ascii="Georgia" w:eastAsia="Georgia" w:hAnsi="Georgia" w:cs="Georgia"/>
          <w:color w:val="000000" w:themeColor="text1"/>
        </w:rPr>
        <w:t>Juan Pablo Arango</w:t>
      </w:r>
      <w:r w:rsidR="1220BD27" w:rsidRPr="003A2B65">
        <w:rPr>
          <w:rFonts w:ascii="Georgia" w:eastAsia="Georgia" w:hAnsi="Georgia" w:cs="Georgia"/>
          <w:color w:val="000000" w:themeColor="text1"/>
        </w:rPr>
        <w:t xml:space="preserve"> García</w:t>
      </w:r>
      <w:r w:rsidR="09E06B0E" w:rsidRPr="003A2B65">
        <w:rPr>
          <w:rFonts w:ascii="Georgia" w:eastAsia="Georgia" w:hAnsi="Georgia" w:cs="Georgia"/>
          <w:color w:val="000000" w:themeColor="text1"/>
        </w:rPr>
        <w:t xml:space="preserve"> y Cristian Felipe Vega</w:t>
      </w:r>
      <w:r w:rsidR="0980F2EA" w:rsidRPr="003A2B65">
        <w:rPr>
          <w:rFonts w:ascii="Georgia" w:eastAsia="Georgia" w:hAnsi="Georgia" w:cs="Georgia"/>
          <w:color w:val="000000" w:themeColor="text1"/>
        </w:rPr>
        <w:t xml:space="preserve"> Ríos</w:t>
      </w:r>
      <w:r w:rsidR="5A0DB8AD" w:rsidRPr="003A2B65">
        <w:rPr>
          <w:rFonts w:ascii="Georgia" w:eastAsia="Georgia" w:hAnsi="Georgia" w:cs="Georgia"/>
          <w:color w:val="000000" w:themeColor="text1"/>
        </w:rPr>
        <w:t xml:space="preserve">, </w:t>
      </w:r>
      <w:r w:rsidR="271E4C28" w:rsidRPr="003A2B65">
        <w:rPr>
          <w:rFonts w:ascii="Georgia" w:eastAsia="Georgia" w:hAnsi="Georgia" w:cs="Georgia"/>
          <w:color w:val="000000" w:themeColor="text1"/>
        </w:rPr>
        <w:t>los cuales</w:t>
      </w:r>
      <w:r w:rsidR="5A0DB8AD" w:rsidRPr="003A2B65">
        <w:rPr>
          <w:rFonts w:ascii="Georgia" w:eastAsia="Georgia" w:hAnsi="Georgia" w:cs="Georgia"/>
          <w:color w:val="000000" w:themeColor="text1"/>
        </w:rPr>
        <w:t xml:space="preserve"> </w:t>
      </w:r>
      <w:r w:rsidR="043BF02D" w:rsidRPr="003A2B65">
        <w:rPr>
          <w:rFonts w:ascii="Georgia" w:eastAsia="Georgia" w:hAnsi="Georgia" w:cs="Georgia"/>
          <w:color w:val="000000" w:themeColor="text1"/>
        </w:rPr>
        <w:t>ejercieron la acción de tutela de forma directa</w:t>
      </w:r>
      <w:r w:rsidR="5A0DB8AD" w:rsidRPr="003A2B65">
        <w:rPr>
          <w:rFonts w:ascii="Georgia" w:eastAsia="Georgia" w:hAnsi="Georgia" w:cs="Georgia"/>
          <w:color w:val="000000" w:themeColor="text1"/>
        </w:rPr>
        <w:t>,</w:t>
      </w:r>
      <w:r w:rsidR="09E06B0E" w:rsidRPr="003A2B65">
        <w:rPr>
          <w:rFonts w:ascii="Georgia" w:eastAsia="Georgia" w:hAnsi="Georgia" w:cs="Georgia"/>
          <w:b/>
          <w:bCs/>
          <w:color w:val="000000" w:themeColor="text1"/>
        </w:rPr>
        <w:t xml:space="preserve"> </w:t>
      </w:r>
      <w:r w:rsidR="0026592F" w:rsidRPr="003A2B65">
        <w:rPr>
          <w:rStyle w:val="normaltextrun"/>
          <w:rFonts w:ascii="Georgia" w:hAnsi="Georgia" w:cs="Segoe UI"/>
          <w:lang w:val="es-ES"/>
        </w:rPr>
        <w:t>está</w:t>
      </w:r>
      <w:r w:rsidR="6B7812EF" w:rsidRPr="003A2B65">
        <w:rPr>
          <w:rStyle w:val="normaltextrun"/>
          <w:rFonts w:ascii="Georgia" w:hAnsi="Georgia" w:cs="Segoe UI"/>
          <w:lang w:val="es-ES"/>
        </w:rPr>
        <w:t>n</w:t>
      </w:r>
      <w:r w:rsidR="0026592F" w:rsidRPr="003A2B65">
        <w:rPr>
          <w:rStyle w:val="normaltextrun"/>
          <w:rFonts w:ascii="Georgia" w:hAnsi="Georgia" w:cs="Segoe UI"/>
          <w:lang w:val="es-ES"/>
        </w:rPr>
        <w:t xml:space="preserve"> legitimado</w:t>
      </w:r>
      <w:r w:rsidR="4C634C05" w:rsidRPr="003A2B65">
        <w:rPr>
          <w:rStyle w:val="normaltextrun"/>
          <w:rFonts w:ascii="Georgia" w:hAnsi="Georgia" w:cs="Segoe UI"/>
          <w:lang w:val="es-ES"/>
        </w:rPr>
        <w:t>s</w:t>
      </w:r>
      <w:r w:rsidR="0026592F" w:rsidRPr="003A2B65">
        <w:rPr>
          <w:rStyle w:val="normaltextrun"/>
          <w:rFonts w:ascii="Georgia" w:hAnsi="Georgia" w:cs="Segoe UI"/>
          <w:lang w:val="es-ES"/>
        </w:rPr>
        <w:t xml:space="preserve"> en la causa por activa</w:t>
      </w:r>
      <w:r w:rsidR="2D84E28C" w:rsidRPr="003A2B65">
        <w:rPr>
          <w:rStyle w:val="normaltextrun"/>
          <w:rFonts w:ascii="Georgia" w:hAnsi="Georgia" w:cs="Segoe UI"/>
          <w:lang w:val="es-ES"/>
        </w:rPr>
        <w:t>,</w:t>
      </w:r>
      <w:r w:rsidR="0026592F" w:rsidRPr="003A2B65">
        <w:rPr>
          <w:rStyle w:val="normaltextrun"/>
          <w:rFonts w:ascii="Georgia" w:hAnsi="Georgia" w:cs="Segoe UI"/>
          <w:lang w:val="es-ES"/>
        </w:rPr>
        <w:t xml:space="preserve"> </w:t>
      </w:r>
      <w:r w:rsidR="070440BB" w:rsidRPr="003A2B65">
        <w:rPr>
          <w:rStyle w:val="normaltextrun"/>
          <w:rFonts w:ascii="Georgia" w:hAnsi="Georgia" w:cs="Segoe UI"/>
          <w:lang w:val="es-ES"/>
        </w:rPr>
        <w:t>al</w:t>
      </w:r>
      <w:r w:rsidR="0026592F" w:rsidRPr="003A2B65">
        <w:rPr>
          <w:rStyle w:val="normaltextrun"/>
          <w:rFonts w:ascii="Georgia" w:hAnsi="Georgia" w:cs="Segoe UI"/>
          <w:lang w:val="es-ES"/>
        </w:rPr>
        <w:t xml:space="preserve"> ser</w:t>
      </w:r>
      <w:r w:rsidR="1F1BFF4B" w:rsidRPr="003A2B65">
        <w:rPr>
          <w:rStyle w:val="normaltextrun"/>
          <w:rFonts w:ascii="Georgia" w:hAnsi="Georgia" w:cs="Segoe UI"/>
          <w:lang w:val="es-ES"/>
        </w:rPr>
        <w:t xml:space="preserve"> quienes</w:t>
      </w:r>
      <w:r w:rsidR="76832FB9" w:rsidRPr="003A2B65">
        <w:rPr>
          <w:rStyle w:val="normaltextrun"/>
          <w:rFonts w:ascii="Georgia" w:hAnsi="Georgia" w:cs="Segoe UI"/>
          <w:lang w:val="es-ES"/>
        </w:rPr>
        <w:t xml:space="preserve"> resultan perjudicados</w:t>
      </w:r>
      <w:r w:rsidR="6431401E" w:rsidRPr="003A2B65">
        <w:rPr>
          <w:rStyle w:val="normaltextrun"/>
          <w:rFonts w:ascii="Georgia" w:hAnsi="Georgia" w:cs="Segoe UI"/>
          <w:lang w:val="es-ES"/>
        </w:rPr>
        <w:t xml:space="preserve"> por la falta del traslado a centro penitenciario</w:t>
      </w:r>
      <w:r w:rsidR="2929AC43" w:rsidRPr="003A2B65">
        <w:rPr>
          <w:rStyle w:val="normaltextrun"/>
          <w:rFonts w:ascii="Georgia" w:hAnsi="Georgia" w:cs="Segoe UI"/>
          <w:lang w:val="es-ES"/>
        </w:rPr>
        <w:t>.</w:t>
      </w:r>
    </w:p>
    <w:p w14:paraId="43B612D0" w14:textId="3B1DB245" w:rsidR="0026592F" w:rsidRPr="003A2B65" w:rsidRDefault="0026592F" w:rsidP="003A2B65">
      <w:pPr>
        <w:pStyle w:val="paragraph"/>
        <w:spacing w:before="0" w:beforeAutospacing="0" w:after="0" w:afterAutospacing="0" w:line="276" w:lineRule="auto"/>
        <w:jc w:val="both"/>
        <w:textAlignment w:val="baseline"/>
        <w:rPr>
          <w:rStyle w:val="eop"/>
          <w:rFonts w:ascii="Georgia" w:hAnsi="Georgia" w:cs="Segoe UI"/>
        </w:rPr>
      </w:pPr>
      <w:r w:rsidRPr="003A2B65">
        <w:rPr>
          <w:rStyle w:val="eop"/>
          <w:rFonts w:ascii="Georgia" w:hAnsi="Georgia" w:cs="Segoe UI"/>
        </w:rPr>
        <w:t> </w:t>
      </w:r>
    </w:p>
    <w:p w14:paraId="513BA139" w14:textId="512900B6" w:rsidR="001E2162" w:rsidRPr="003A2B65" w:rsidRDefault="0026592F" w:rsidP="003A2B65">
      <w:pPr>
        <w:spacing w:line="276" w:lineRule="auto"/>
        <w:jc w:val="both"/>
        <w:textAlignment w:val="baseline"/>
        <w:rPr>
          <w:rStyle w:val="normaltextrun"/>
          <w:rFonts w:ascii="Georgia" w:hAnsi="Georgia" w:cs="Segoe UI"/>
          <w:sz w:val="24"/>
          <w:szCs w:val="24"/>
          <w:lang w:val="es-ES"/>
        </w:rPr>
      </w:pPr>
      <w:r w:rsidRPr="003A2B65">
        <w:rPr>
          <w:rStyle w:val="normaltextrun"/>
          <w:rFonts w:ascii="Georgia" w:hAnsi="Georgia" w:cs="Segoe UI"/>
          <w:sz w:val="24"/>
          <w:szCs w:val="24"/>
          <w:lang w:val="es-ES"/>
        </w:rPr>
        <w:t>Por pasiva está legitimad</w:t>
      </w:r>
      <w:r w:rsidR="4B19ACBB" w:rsidRPr="003A2B65">
        <w:rPr>
          <w:rStyle w:val="normaltextrun"/>
          <w:rFonts w:ascii="Georgia" w:hAnsi="Georgia" w:cs="Segoe UI"/>
          <w:sz w:val="24"/>
          <w:szCs w:val="24"/>
          <w:lang w:val="es-ES"/>
        </w:rPr>
        <w:t xml:space="preserve">o el INPEC como autoridad encargada de gestionar </w:t>
      </w:r>
      <w:r w:rsidR="15CDF4AC" w:rsidRPr="003A2B65">
        <w:rPr>
          <w:rStyle w:val="normaltextrun"/>
          <w:rFonts w:ascii="Georgia" w:hAnsi="Georgia" w:cs="Segoe UI"/>
          <w:sz w:val="24"/>
          <w:szCs w:val="24"/>
          <w:lang w:val="es-ES"/>
        </w:rPr>
        <w:t>la remisión de los accionantes a tales sitios carcelarios, tal como lo ha expuesto la jurisprudencia (C.C. Senten</w:t>
      </w:r>
      <w:r w:rsidR="0D67C256" w:rsidRPr="003A2B65">
        <w:rPr>
          <w:rStyle w:val="normaltextrun"/>
          <w:rFonts w:ascii="Georgia" w:hAnsi="Georgia" w:cs="Segoe UI"/>
          <w:sz w:val="24"/>
          <w:szCs w:val="24"/>
          <w:lang w:val="es-ES"/>
        </w:rPr>
        <w:t>cia T-011 de 2023)</w:t>
      </w:r>
      <w:r w:rsidR="0F5E0FA2" w:rsidRPr="003A2B65">
        <w:rPr>
          <w:rStyle w:val="normaltextrun"/>
          <w:rFonts w:ascii="Georgia" w:hAnsi="Georgia" w:cs="Segoe UI"/>
          <w:sz w:val="24"/>
          <w:szCs w:val="24"/>
          <w:lang w:val="es-ES"/>
        </w:rPr>
        <w:t>.</w:t>
      </w:r>
    </w:p>
    <w:p w14:paraId="3717FB10" w14:textId="45C13BB6" w:rsidR="001E2162" w:rsidRPr="003A2B65" w:rsidRDefault="001E2162" w:rsidP="003A2B65">
      <w:pPr>
        <w:spacing w:line="276" w:lineRule="auto"/>
        <w:jc w:val="both"/>
        <w:textAlignment w:val="baseline"/>
        <w:rPr>
          <w:rStyle w:val="normaltextrun"/>
          <w:rFonts w:ascii="Georgia" w:hAnsi="Georgia" w:cs="Segoe UI"/>
          <w:sz w:val="24"/>
          <w:szCs w:val="24"/>
          <w:lang w:val="es-ES"/>
        </w:rPr>
      </w:pPr>
    </w:p>
    <w:p w14:paraId="29E95A35" w14:textId="31151D56" w:rsidR="001E2162" w:rsidRPr="003A2B65" w:rsidRDefault="7ECDB56D" w:rsidP="003A2B65">
      <w:pPr>
        <w:spacing w:line="276" w:lineRule="auto"/>
        <w:jc w:val="both"/>
        <w:textAlignment w:val="baseline"/>
        <w:rPr>
          <w:rStyle w:val="normaltextrun"/>
          <w:rFonts w:ascii="Georgia" w:hAnsi="Georgia" w:cs="Segoe UI"/>
          <w:sz w:val="24"/>
          <w:szCs w:val="24"/>
          <w:lang w:val="es-ES"/>
        </w:rPr>
      </w:pPr>
      <w:r w:rsidRPr="003A2B65">
        <w:rPr>
          <w:rStyle w:val="normaltextrun"/>
          <w:rFonts w:ascii="Georgia" w:hAnsi="Georgia" w:cs="Segoe UI"/>
          <w:sz w:val="24"/>
          <w:szCs w:val="24"/>
          <w:lang w:val="es-ES"/>
        </w:rPr>
        <w:t>Dentro de la estructura interna de ese Instituto el encargado</w:t>
      </w:r>
      <w:r w:rsidR="3C08FA9D" w:rsidRPr="003A2B65">
        <w:rPr>
          <w:rStyle w:val="normaltextrun"/>
          <w:rFonts w:ascii="Georgia" w:hAnsi="Georgia" w:cs="Segoe UI"/>
          <w:sz w:val="24"/>
          <w:szCs w:val="24"/>
          <w:lang w:val="es-ES"/>
        </w:rPr>
        <w:t xml:space="preserve"> para adoptar tales medidas es el</w:t>
      </w:r>
      <w:r w:rsidR="1EA73D52" w:rsidRPr="003A2B65">
        <w:rPr>
          <w:rFonts w:ascii="Georgia" w:eastAsia="Georgia" w:hAnsi="Georgia" w:cs="Georgia"/>
          <w:sz w:val="24"/>
          <w:szCs w:val="24"/>
          <w:lang w:val="es"/>
        </w:rPr>
        <w:t xml:space="preserve"> Direc</w:t>
      </w:r>
      <w:r w:rsidR="3F4B95DD" w:rsidRPr="003A2B65">
        <w:rPr>
          <w:rFonts w:ascii="Georgia" w:eastAsia="Georgia" w:hAnsi="Georgia" w:cs="Georgia"/>
          <w:sz w:val="24"/>
          <w:szCs w:val="24"/>
          <w:lang w:val="es"/>
        </w:rPr>
        <w:t>tor de la Regional</w:t>
      </w:r>
      <w:r w:rsidR="1EA73D52" w:rsidRPr="003A2B65">
        <w:rPr>
          <w:rFonts w:ascii="Georgia" w:eastAsia="Georgia" w:hAnsi="Georgia" w:cs="Georgia"/>
          <w:sz w:val="24"/>
          <w:szCs w:val="24"/>
          <w:lang w:val="es"/>
        </w:rPr>
        <w:t xml:space="preserve"> Viejo Caldas del INPEC</w:t>
      </w:r>
      <w:r w:rsidR="52724953" w:rsidRPr="003A2B65">
        <w:rPr>
          <w:rFonts w:ascii="Georgia" w:eastAsia="Georgia" w:hAnsi="Georgia" w:cs="Georgia"/>
          <w:sz w:val="24"/>
          <w:szCs w:val="24"/>
          <w:lang w:val="es"/>
        </w:rPr>
        <w:t>,</w:t>
      </w:r>
      <w:r w:rsidR="0DCBD54A" w:rsidRPr="003A2B65">
        <w:rPr>
          <w:rFonts w:ascii="Georgia" w:eastAsia="Georgia" w:hAnsi="Georgia" w:cs="Georgia"/>
          <w:sz w:val="24"/>
          <w:szCs w:val="24"/>
          <w:lang w:val="es"/>
        </w:rPr>
        <w:t xml:space="preserve"> </w:t>
      </w:r>
      <w:r w:rsidR="29DD9BB5" w:rsidRPr="003A2B65">
        <w:rPr>
          <w:rFonts w:ascii="Georgia" w:eastAsia="Georgia" w:hAnsi="Georgia" w:cs="Georgia"/>
          <w:sz w:val="24"/>
          <w:szCs w:val="24"/>
          <w:lang w:val="es"/>
        </w:rPr>
        <w:t>tal como lo ha concluido esta Sala en asuntos de igual naturaleza</w:t>
      </w:r>
      <w:r w:rsidR="0DCBD54A" w:rsidRPr="003A2B65">
        <w:rPr>
          <w:rFonts w:ascii="Georgia" w:eastAsia="Georgia" w:hAnsi="Georgia" w:cs="Georgia"/>
          <w:sz w:val="24"/>
          <w:szCs w:val="24"/>
          <w:lang w:val="es"/>
        </w:rPr>
        <w:t xml:space="preserve"> </w:t>
      </w:r>
      <w:r w:rsidR="6FABE5AF" w:rsidRPr="003A2B65">
        <w:rPr>
          <w:rFonts w:ascii="Georgia" w:eastAsia="Georgia" w:hAnsi="Georgia" w:cs="Georgia"/>
          <w:sz w:val="24"/>
          <w:szCs w:val="24"/>
          <w:lang w:val="es"/>
        </w:rPr>
        <w:t>(</w:t>
      </w:r>
      <w:r w:rsidR="6FABE5AF" w:rsidRPr="003A2B65">
        <w:rPr>
          <w:rFonts w:ascii="Georgia" w:eastAsia="Georgia" w:hAnsi="Georgia" w:cs="Georgia"/>
          <w:sz w:val="24"/>
          <w:szCs w:val="24"/>
          <w:lang w:val="es-419"/>
        </w:rPr>
        <w:t>ST2-0384-2022)</w:t>
      </w:r>
      <w:r w:rsidR="3F1C436C" w:rsidRPr="003A2B65">
        <w:rPr>
          <w:rFonts w:ascii="Georgia" w:eastAsia="Georgia" w:hAnsi="Georgia" w:cs="Georgia"/>
          <w:sz w:val="24"/>
          <w:szCs w:val="24"/>
          <w:lang w:val="es-419"/>
        </w:rPr>
        <w:t>.</w:t>
      </w:r>
    </w:p>
    <w:p w14:paraId="7825EAE4" w14:textId="5CD675DD" w:rsidR="001E2162" w:rsidRPr="003A2B65" w:rsidRDefault="001E2162" w:rsidP="003A2B65">
      <w:pPr>
        <w:spacing w:line="276" w:lineRule="auto"/>
        <w:jc w:val="both"/>
        <w:textAlignment w:val="baseline"/>
        <w:rPr>
          <w:rFonts w:ascii="Georgia" w:eastAsia="Georgia" w:hAnsi="Georgia" w:cs="Georgia"/>
          <w:sz w:val="24"/>
          <w:szCs w:val="24"/>
          <w:lang w:val="es-419"/>
        </w:rPr>
      </w:pPr>
    </w:p>
    <w:p w14:paraId="2F573678" w14:textId="0DAEEEED" w:rsidR="001E2162" w:rsidRDefault="3F1C436C" w:rsidP="003A2B65">
      <w:pPr>
        <w:spacing w:line="276" w:lineRule="auto"/>
        <w:jc w:val="both"/>
        <w:textAlignment w:val="baseline"/>
        <w:rPr>
          <w:rFonts w:ascii="Georgia" w:eastAsia="Georgia" w:hAnsi="Georgia" w:cs="Georgia"/>
          <w:sz w:val="24"/>
          <w:szCs w:val="24"/>
          <w:lang w:val="es-419"/>
        </w:rPr>
      </w:pPr>
      <w:r w:rsidRPr="003A2B65">
        <w:rPr>
          <w:rFonts w:ascii="Georgia" w:eastAsia="Georgia" w:hAnsi="Georgia" w:cs="Georgia"/>
          <w:sz w:val="24"/>
          <w:szCs w:val="24"/>
          <w:lang w:val="es-419"/>
        </w:rPr>
        <w:t xml:space="preserve">Y </w:t>
      </w:r>
      <w:r w:rsidR="0FEB906A" w:rsidRPr="003A2B65">
        <w:rPr>
          <w:rFonts w:ascii="Georgia" w:eastAsia="Georgia" w:hAnsi="Georgia" w:cs="Georgia"/>
          <w:sz w:val="24"/>
          <w:szCs w:val="24"/>
          <w:lang w:val="es-419"/>
        </w:rPr>
        <w:t>aunque en aquel</w:t>
      </w:r>
      <w:r w:rsidRPr="003A2B65">
        <w:rPr>
          <w:rFonts w:ascii="Georgia" w:eastAsia="Georgia" w:hAnsi="Georgia" w:cs="Georgia"/>
          <w:sz w:val="24"/>
          <w:szCs w:val="24"/>
          <w:lang w:val="es-419"/>
        </w:rPr>
        <w:t xml:space="preserve"> precedente la Corte Constitucional establece que el traslado de población reclusa</w:t>
      </w:r>
      <w:r w:rsidR="416E5D1B" w:rsidRPr="003A2B65">
        <w:rPr>
          <w:rFonts w:ascii="Georgia" w:eastAsia="Georgia" w:hAnsi="Georgia" w:cs="Georgia"/>
          <w:sz w:val="24"/>
          <w:szCs w:val="24"/>
          <w:lang w:val="es-419"/>
        </w:rPr>
        <w:t xml:space="preserve"> depende también del proceder coordinado de las estaciones de Policía, para el caso, se acredit</w:t>
      </w:r>
      <w:r w:rsidR="65CC4B49" w:rsidRPr="003A2B65">
        <w:rPr>
          <w:rFonts w:ascii="Georgia" w:eastAsia="Georgia" w:hAnsi="Georgia" w:cs="Georgia"/>
          <w:sz w:val="24"/>
          <w:szCs w:val="24"/>
          <w:lang w:val="es-419"/>
        </w:rPr>
        <w:t>ó</w:t>
      </w:r>
      <w:r w:rsidR="416E5D1B" w:rsidRPr="003A2B65">
        <w:rPr>
          <w:rFonts w:ascii="Georgia" w:eastAsia="Georgia" w:hAnsi="Georgia" w:cs="Georgia"/>
          <w:sz w:val="24"/>
          <w:szCs w:val="24"/>
          <w:lang w:val="es-419"/>
        </w:rPr>
        <w:t xml:space="preserve"> por parte de </w:t>
      </w:r>
      <w:r w:rsidR="2471307B" w:rsidRPr="003A2B65">
        <w:rPr>
          <w:rFonts w:ascii="Georgia" w:eastAsia="Georgia" w:hAnsi="Georgia" w:cs="Georgia"/>
          <w:sz w:val="24"/>
          <w:szCs w:val="24"/>
          <w:lang w:val="es-419"/>
        </w:rPr>
        <w:t>la Comandancia de Policía</w:t>
      </w:r>
      <w:r w:rsidR="416E5D1B" w:rsidRPr="003A2B65">
        <w:rPr>
          <w:rFonts w:ascii="Georgia" w:eastAsia="Georgia" w:hAnsi="Georgia" w:cs="Georgia"/>
          <w:sz w:val="24"/>
          <w:szCs w:val="24"/>
          <w:lang w:val="es-419"/>
        </w:rPr>
        <w:t xml:space="preserve"> </w:t>
      </w:r>
      <w:r w:rsidR="75A49966" w:rsidRPr="003A2B65">
        <w:rPr>
          <w:rFonts w:ascii="Georgia" w:eastAsia="Georgia" w:hAnsi="Georgia" w:cs="Georgia"/>
          <w:sz w:val="24"/>
          <w:szCs w:val="24"/>
          <w:lang w:val="es-419"/>
        </w:rPr>
        <w:t xml:space="preserve">convocada </w:t>
      </w:r>
      <w:r w:rsidR="416E5D1B" w:rsidRPr="003A2B65">
        <w:rPr>
          <w:rFonts w:ascii="Georgia" w:eastAsia="Georgia" w:hAnsi="Georgia" w:cs="Georgia"/>
          <w:sz w:val="24"/>
          <w:szCs w:val="24"/>
          <w:lang w:val="es-419"/>
        </w:rPr>
        <w:t>la realización de diversos requerimientos para obtener se perfeccionara la remisión de los actores a las cárceles designadas</w:t>
      </w:r>
      <w:r w:rsidR="7773780F" w:rsidRPr="003A2B65">
        <w:rPr>
          <w:rFonts w:ascii="Georgia" w:eastAsia="Georgia" w:hAnsi="Georgia" w:cs="Georgia"/>
          <w:sz w:val="24"/>
          <w:szCs w:val="24"/>
          <w:lang w:val="es-419"/>
        </w:rPr>
        <w:t>, incluso se dejó constancia de que ellos fueron conducidos por la autoridad policial hacia dichas penitenciarías, pero allí se negaron a recibirlos</w:t>
      </w:r>
      <w:r w:rsidR="0026592F" w:rsidRPr="003A2B65">
        <w:rPr>
          <w:rFonts w:ascii="Georgia" w:eastAsia="Georgia" w:hAnsi="Georgia" w:cs="Georgia"/>
          <w:sz w:val="24"/>
          <w:szCs w:val="24"/>
          <w:vertAlign w:val="superscript"/>
          <w:lang w:val="es-419"/>
        </w:rPr>
        <w:footnoteReference w:id="10"/>
      </w:r>
      <w:r w:rsidR="42688845" w:rsidRPr="003A2B65">
        <w:rPr>
          <w:rFonts w:ascii="Georgia" w:eastAsia="Georgia" w:hAnsi="Georgia" w:cs="Georgia"/>
          <w:sz w:val="24"/>
          <w:szCs w:val="24"/>
          <w:lang w:val="es-419"/>
        </w:rPr>
        <w:t>.</w:t>
      </w:r>
      <w:r w:rsidR="4E2D8939" w:rsidRPr="003A2B65">
        <w:rPr>
          <w:rFonts w:ascii="Georgia" w:eastAsia="Georgia" w:hAnsi="Georgia" w:cs="Georgia"/>
          <w:sz w:val="24"/>
          <w:szCs w:val="24"/>
          <w:lang w:val="es-419"/>
        </w:rPr>
        <w:t xml:space="preserve"> Luego como su actuar corresponde a las funciones atribuidas, </w:t>
      </w:r>
      <w:r w:rsidR="506684A2" w:rsidRPr="003A2B65">
        <w:rPr>
          <w:rFonts w:ascii="Georgia" w:eastAsia="Georgia" w:hAnsi="Georgia" w:cs="Georgia"/>
          <w:sz w:val="24"/>
          <w:szCs w:val="24"/>
          <w:lang w:val="es-419"/>
        </w:rPr>
        <w:t xml:space="preserve">no es posible </w:t>
      </w:r>
      <w:r w:rsidR="00EC5FAB" w:rsidRPr="003A2B65">
        <w:rPr>
          <w:rFonts w:ascii="Georgia" w:eastAsia="Georgia" w:hAnsi="Georgia" w:cs="Georgia"/>
          <w:sz w:val="24"/>
          <w:szCs w:val="24"/>
          <w:lang w:val="es-419"/>
        </w:rPr>
        <w:t>imputarle</w:t>
      </w:r>
      <w:r w:rsidR="506684A2" w:rsidRPr="003A2B65">
        <w:rPr>
          <w:rFonts w:ascii="Georgia" w:eastAsia="Georgia" w:hAnsi="Georgia" w:cs="Georgia"/>
          <w:sz w:val="24"/>
          <w:szCs w:val="24"/>
          <w:lang w:val="es-419"/>
        </w:rPr>
        <w:t xml:space="preserve"> lesión alguna de derechos, ni</w:t>
      </w:r>
      <w:r w:rsidR="631615AC" w:rsidRPr="003A2B65">
        <w:rPr>
          <w:rFonts w:ascii="Georgia" w:eastAsia="Georgia" w:hAnsi="Georgia" w:cs="Georgia"/>
          <w:sz w:val="24"/>
          <w:szCs w:val="24"/>
          <w:lang w:val="es-419"/>
        </w:rPr>
        <w:t>,</w:t>
      </w:r>
      <w:r w:rsidR="506684A2" w:rsidRPr="003A2B65">
        <w:rPr>
          <w:rFonts w:ascii="Georgia" w:eastAsia="Georgia" w:hAnsi="Georgia" w:cs="Georgia"/>
          <w:sz w:val="24"/>
          <w:szCs w:val="24"/>
          <w:lang w:val="es-419"/>
        </w:rPr>
        <w:t xml:space="preserve"> en consecuencia</w:t>
      </w:r>
      <w:r w:rsidR="58390D17" w:rsidRPr="003A2B65">
        <w:rPr>
          <w:rFonts w:ascii="Georgia" w:eastAsia="Georgia" w:hAnsi="Georgia" w:cs="Georgia"/>
          <w:sz w:val="24"/>
          <w:szCs w:val="24"/>
          <w:lang w:val="es-419"/>
        </w:rPr>
        <w:t>, imponerse en su contra mandato</w:t>
      </w:r>
      <w:r w:rsidR="524312DB" w:rsidRPr="003A2B65">
        <w:rPr>
          <w:rFonts w:ascii="Georgia" w:eastAsia="Georgia" w:hAnsi="Georgia" w:cs="Georgia"/>
          <w:sz w:val="24"/>
          <w:szCs w:val="24"/>
          <w:lang w:val="es-419"/>
        </w:rPr>
        <w:t xml:space="preserve"> de ninguna clase</w:t>
      </w:r>
      <w:r w:rsidR="1ABBEE0F" w:rsidRPr="003A2B65">
        <w:rPr>
          <w:rFonts w:ascii="Georgia" w:eastAsia="Georgia" w:hAnsi="Georgia" w:cs="Georgia"/>
          <w:sz w:val="24"/>
          <w:szCs w:val="24"/>
          <w:lang w:val="es-419"/>
        </w:rPr>
        <w:t>.</w:t>
      </w:r>
      <w:r w:rsidR="58390D17" w:rsidRPr="003A2B65">
        <w:rPr>
          <w:rFonts w:ascii="Georgia" w:eastAsia="Georgia" w:hAnsi="Georgia" w:cs="Georgia"/>
          <w:sz w:val="24"/>
          <w:szCs w:val="24"/>
          <w:lang w:val="es-419"/>
        </w:rPr>
        <w:t xml:space="preserve"> </w:t>
      </w:r>
    </w:p>
    <w:p w14:paraId="0B10B7C4" w14:textId="77777777" w:rsidR="003A2B65" w:rsidRPr="003A2B65" w:rsidRDefault="003A2B65" w:rsidP="003A2B65">
      <w:pPr>
        <w:spacing w:line="276" w:lineRule="auto"/>
        <w:jc w:val="both"/>
        <w:textAlignment w:val="baseline"/>
        <w:rPr>
          <w:rFonts w:ascii="Georgia" w:eastAsia="Georgia" w:hAnsi="Georgia" w:cs="Georgia"/>
          <w:sz w:val="24"/>
          <w:szCs w:val="24"/>
          <w:lang w:val="es-419"/>
        </w:rPr>
      </w:pPr>
    </w:p>
    <w:p w14:paraId="051F72B2" w14:textId="24B8A981" w:rsidR="001E2162" w:rsidRPr="003A2B65" w:rsidRDefault="3F1C436C" w:rsidP="003A2B65">
      <w:pPr>
        <w:spacing w:line="276" w:lineRule="auto"/>
        <w:jc w:val="both"/>
        <w:textAlignment w:val="baseline"/>
        <w:rPr>
          <w:rFonts w:ascii="Georgia" w:eastAsia="Georgia" w:hAnsi="Georgia" w:cs="Georgia"/>
          <w:sz w:val="24"/>
          <w:szCs w:val="24"/>
          <w:lang w:val="es-419"/>
        </w:rPr>
      </w:pPr>
      <w:r w:rsidRPr="003A2B65">
        <w:rPr>
          <w:rFonts w:ascii="Georgia" w:eastAsia="Georgia" w:hAnsi="Georgia" w:cs="Georgia"/>
          <w:sz w:val="24"/>
          <w:szCs w:val="24"/>
          <w:lang w:val="es-419"/>
        </w:rPr>
        <w:t>Frente a la situación</w:t>
      </w:r>
      <w:r w:rsidR="5392B347" w:rsidRPr="003A2B65">
        <w:rPr>
          <w:rFonts w:ascii="Georgia" w:eastAsia="Georgia" w:hAnsi="Georgia" w:cs="Georgia"/>
          <w:sz w:val="24"/>
          <w:szCs w:val="24"/>
          <w:lang w:val="es-419"/>
        </w:rPr>
        <w:t xml:space="preserve"> adicional denunciada por los demandantes, sobre la falta de condiciones mínimas de reclusión en aquel centro transitorio, concurre la legitimación de la Alcaldía </w:t>
      </w:r>
      <w:r w:rsidR="59F949AB" w:rsidRPr="003A2B65">
        <w:rPr>
          <w:rFonts w:ascii="Georgia" w:eastAsia="Georgia" w:hAnsi="Georgia" w:cs="Georgia"/>
          <w:sz w:val="24"/>
          <w:szCs w:val="24"/>
          <w:lang w:val="es-419"/>
        </w:rPr>
        <w:t xml:space="preserve">de Santa Rosa de Cabal, al </w:t>
      </w:r>
      <w:r w:rsidR="24E72983" w:rsidRPr="003A2B65">
        <w:rPr>
          <w:rFonts w:ascii="Georgia" w:eastAsia="Georgia" w:hAnsi="Georgia" w:cs="Georgia"/>
          <w:sz w:val="24"/>
          <w:szCs w:val="24"/>
          <w:lang w:val="es-419"/>
        </w:rPr>
        <w:t>depender</w:t>
      </w:r>
      <w:r w:rsidR="425A4F2B" w:rsidRPr="003A2B65">
        <w:rPr>
          <w:rFonts w:ascii="Georgia" w:eastAsia="Georgia" w:hAnsi="Georgia" w:cs="Georgia"/>
          <w:sz w:val="24"/>
          <w:szCs w:val="24"/>
          <w:lang w:val="es-419"/>
        </w:rPr>
        <w:t xml:space="preserve"> territorialmente</w:t>
      </w:r>
      <w:r w:rsidR="24E72983" w:rsidRPr="003A2B65">
        <w:rPr>
          <w:rFonts w:ascii="Georgia" w:eastAsia="Georgia" w:hAnsi="Georgia" w:cs="Georgia"/>
          <w:sz w:val="24"/>
          <w:szCs w:val="24"/>
          <w:lang w:val="es-419"/>
        </w:rPr>
        <w:t xml:space="preserve"> de ella</w:t>
      </w:r>
      <w:r w:rsidR="590A8E43" w:rsidRPr="003A2B65">
        <w:rPr>
          <w:rFonts w:ascii="Georgia" w:eastAsia="Georgia" w:hAnsi="Georgia" w:cs="Georgia"/>
          <w:sz w:val="24"/>
          <w:szCs w:val="24"/>
          <w:lang w:val="es-419"/>
        </w:rPr>
        <w:t>,</w:t>
      </w:r>
      <w:r w:rsidR="24E72983" w:rsidRPr="003A2B65">
        <w:rPr>
          <w:rFonts w:ascii="Georgia" w:eastAsia="Georgia" w:hAnsi="Georgia" w:cs="Georgia"/>
          <w:sz w:val="24"/>
          <w:szCs w:val="24"/>
          <w:lang w:val="es-419"/>
        </w:rPr>
        <w:t xml:space="preserve"> la estación de Policía en que se encuentran los citados señores, tal </w:t>
      </w:r>
      <w:r w:rsidR="5392B347" w:rsidRPr="003A2B65">
        <w:rPr>
          <w:rFonts w:ascii="Georgia" w:eastAsia="Georgia" w:hAnsi="Georgia" w:cs="Georgia"/>
          <w:sz w:val="24"/>
          <w:szCs w:val="24"/>
          <w:lang w:val="es-419"/>
        </w:rPr>
        <w:t>como más adelante se advertirá</w:t>
      </w:r>
      <w:r w:rsidR="75F9C07E" w:rsidRPr="003A2B65">
        <w:rPr>
          <w:rFonts w:ascii="Georgia" w:eastAsia="Georgia" w:hAnsi="Georgia" w:cs="Georgia"/>
          <w:sz w:val="24"/>
          <w:szCs w:val="24"/>
          <w:lang w:val="es-419"/>
        </w:rPr>
        <w:t>.</w:t>
      </w:r>
      <w:r w:rsidR="5392B347" w:rsidRPr="003A2B65">
        <w:rPr>
          <w:rFonts w:ascii="Georgia" w:eastAsia="Georgia" w:hAnsi="Georgia" w:cs="Georgia"/>
          <w:sz w:val="24"/>
          <w:szCs w:val="24"/>
          <w:lang w:val="es-419"/>
        </w:rPr>
        <w:t xml:space="preserve"> </w:t>
      </w:r>
      <w:r w:rsidRPr="003A2B65">
        <w:rPr>
          <w:rFonts w:ascii="Georgia" w:eastAsia="Georgia" w:hAnsi="Georgia" w:cs="Georgia"/>
          <w:sz w:val="24"/>
          <w:szCs w:val="24"/>
          <w:lang w:val="es-419"/>
        </w:rPr>
        <w:t xml:space="preserve"> </w:t>
      </w:r>
    </w:p>
    <w:p w14:paraId="0E1F53B4" w14:textId="1B52D5F8" w:rsidR="001E2162" w:rsidRPr="003A2B65" w:rsidRDefault="001E2162" w:rsidP="003A2B65">
      <w:pPr>
        <w:spacing w:line="276" w:lineRule="auto"/>
        <w:jc w:val="both"/>
        <w:textAlignment w:val="baseline"/>
        <w:rPr>
          <w:rFonts w:ascii="Georgia" w:hAnsi="Georgia"/>
          <w:sz w:val="24"/>
          <w:szCs w:val="24"/>
        </w:rPr>
      </w:pPr>
    </w:p>
    <w:p w14:paraId="77B97CFF" w14:textId="0B001DF3" w:rsidR="001E2162" w:rsidRPr="003A2B65" w:rsidRDefault="53D61EF2" w:rsidP="003A2B65">
      <w:pPr>
        <w:spacing w:line="276" w:lineRule="auto"/>
        <w:jc w:val="both"/>
        <w:textAlignment w:val="baseline"/>
        <w:rPr>
          <w:rFonts w:ascii="Georgia" w:eastAsia="Georgia" w:hAnsi="Georgia" w:cs="Georgia"/>
          <w:sz w:val="24"/>
          <w:szCs w:val="24"/>
          <w:lang w:val="es"/>
        </w:rPr>
      </w:pPr>
      <w:r w:rsidRPr="003A2B65">
        <w:rPr>
          <w:rFonts w:ascii="Georgia" w:eastAsia="Georgia" w:hAnsi="Georgia" w:cs="Georgia"/>
          <w:b/>
          <w:bCs/>
          <w:sz w:val="24"/>
          <w:szCs w:val="24"/>
          <w:lang w:val="es"/>
        </w:rPr>
        <w:t>3.</w:t>
      </w:r>
      <w:r w:rsidRPr="003A2B65">
        <w:rPr>
          <w:rFonts w:ascii="Georgia" w:eastAsia="Georgia" w:hAnsi="Georgia" w:cs="Georgia"/>
          <w:sz w:val="24"/>
          <w:szCs w:val="24"/>
          <w:lang w:val="es"/>
        </w:rPr>
        <w:t xml:space="preserve"> </w:t>
      </w:r>
      <w:r w:rsidR="1FB12BC5" w:rsidRPr="003A2B65">
        <w:rPr>
          <w:rFonts w:ascii="Georgia" w:eastAsia="Georgia" w:hAnsi="Georgia" w:cs="Georgia"/>
          <w:sz w:val="24"/>
          <w:szCs w:val="24"/>
          <w:lang w:val="es"/>
        </w:rPr>
        <w:t xml:space="preserve">De cara al estudio de los demás presupuestos de procedencia del amparo, se evidencia </w:t>
      </w:r>
      <w:r w:rsidR="338B3FF5" w:rsidRPr="003A2B65">
        <w:rPr>
          <w:rFonts w:ascii="Georgia" w:eastAsia="Georgia" w:hAnsi="Georgia" w:cs="Georgia"/>
          <w:sz w:val="24"/>
          <w:szCs w:val="24"/>
          <w:lang w:val="es"/>
        </w:rPr>
        <w:t>su efectivo</w:t>
      </w:r>
      <w:r w:rsidR="1FB12BC5" w:rsidRPr="003A2B65">
        <w:rPr>
          <w:rFonts w:ascii="Georgia" w:eastAsia="Georgia" w:hAnsi="Georgia" w:cs="Georgia"/>
          <w:sz w:val="24"/>
          <w:szCs w:val="24"/>
          <w:lang w:val="es"/>
        </w:rPr>
        <w:t xml:space="preserve"> cumplimiento </w:t>
      </w:r>
      <w:r w:rsidR="489D6C0B" w:rsidRPr="003A2B65">
        <w:rPr>
          <w:rFonts w:ascii="Georgia" w:eastAsia="Georgia" w:hAnsi="Georgia" w:cs="Georgia"/>
          <w:sz w:val="24"/>
          <w:szCs w:val="24"/>
          <w:lang w:val="es"/>
        </w:rPr>
        <w:t xml:space="preserve">como quiera que </w:t>
      </w:r>
      <w:r w:rsidRPr="003A2B65">
        <w:rPr>
          <w:rFonts w:ascii="Georgia" w:eastAsia="Georgia" w:hAnsi="Georgia" w:cs="Georgia"/>
          <w:sz w:val="24"/>
          <w:szCs w:val="24"/>
          <w:lang w:val="es"/>
        </w:rPr>
        <w:t xml:space="preserve"> </w:t>
      </w:r>
      <w:r w:rsidR="71732FBF" w:rsidRPr="003A2B65">
        <w:rPr>
          <w:rFonts w:ascii="Georgia" w:eastAsia="Georgia" w:hAnsi="Georgia" w:cs="Georgia"/>
          <w:sz w:val="24"/>
          <w:szCs w:val="24"/>
          <w:lang w:val="es"/>
        </w:rPr>
        <w:t>para la fecha en que se promovió el amparo, los demandantes</w:t>
      </w:r>
      <w:r w:rsidRPr="003A2B65">
        <w:rPr>
          <w:rFonts w:ascii="Georgia" w:eastAsia="Georgia" w:hAnsi="Georgia" w:cs="Georgia"/>
          <w:sz w:val="24"/>
          <w:szCs w:val="24"/>
          <w:lang w:val="es"/>
        </w:rPr>
        <w:t xml:space="preserve"> se encontraban recluidos en la </w:t>
      </w:r>
      <w:r w:rsidR="56BF6081" w:rsidRPr="003A2B65">
        <w:rPr>
          <w:rFonts w:ascii="Georgia" w:eastAsia="Georgia" w:hAnsi="Georgia" w:cs="Georgia"/>
          <w:sz w:val="24"/>
          <w:szCs w:val="24"/>
          <w:lang w:val="es"/>
        </w:rPr>
        <w:t>e</w:t>
      </w:r>
      <w:r w:rsidRPr="003A2B65">
        <w:rPr>
          <w:rFonts w:ascii="Georgia" w:eastAsia="Georgia" w:hAnsi="Georgia" w:cs="Georgia"/>
          <w:sz w:val="24"/>
          <w:szCs w:val="24"/>
          <w:lang w:val="es"/>
        </w:rPr>
        <w:t>stación de Policía de Santa Rosa de Cabal</w:t>
      </w:r>
      <w:r w:rsidR="3185A4B1" w:rsidRPr="003A2B65">
        <w:rPr>
          <w:rFonts w:ascii="Georgia" w:eastAsia="Georgia" w:hAnsi="Georgia" w:cs="Georgia"/>
          <w:sz w:val="24"/>
          <w:szCs w:val="24"/>
          <w:lang w:val="es"/>
        </w:rPr>
        <w:t>, de acuerdo con lo informado por la Comandancia de Policía de Risaralda</w:t>
      </w:r>
      <w:r w:rsidR="0026592F" w:rsidRPr="003A2B65">
        <w:rPr>
          <w:rFonts w:ascii="Georgia" w:eastAsia="Georgia" w:hAnsi="Georgia" w:cs="Georgia"/>
          <w:sz w:val="24"/>
          <w:szCs w:val="24"/>
          <w:vertAlign w:val="superscript"/>
          <w:lang w:val="es"/>
        </w:rPr>
        <w:footnoteReference w:id="11"/>
      </w:r>
      <w:r w:rsidR="53F1D0FD" w:rsidRPr="003A2B65">
        <w:rPr>
          <w:rFonts w:ascii="Georgia" w:eastAsia="Georgia" w:hAnsi="Georgia" w:cs="Georgia"/>
          <w:sz w:val="24"/>
          <w:szCs w:val="24"/>
          <w:lang w:val="es"/>
        </w:rPr>
        <w:t>, luego se colma el requisito de la inmediatez.</w:t>
      </w:r>
    </w:p>
    <w:p w14:paraId="5C6065E6" w14:textId="57E43C70" w:rsidR="001E2162" w:rsidRPr="003A2B65" w:rsidRDefault="53D61EF2" w:rsidP="003A2B65">
      <w:pPr>
        <w:spacing w:line="276" w:lineRule="auto"/>
        <w:ind w:firstLine="2835"/>
        <w:jc w:val="both"/>
        <w:textAlignment w:val="baseline"/>
        <w:rPr>
          <w:rFonts w:ascii="Georgia" w:hAnsi="Georgia"/>
          <w:sz w:val="24"/>
          <w:szCs w:val="24"/>
        </w:rPr>
      </w:pPr>
      <w:r w:rsidRPr="003A2B65">
        <w:rPr>
          <w:rFonts w:ascii="Georgia" w:eastAsia="Georgia" w:hAnsi="Georgia" w:cs="Georgia"/>
          <w:sz w:val="24"/>
          <w:szCs w:val="24"/>
          <w:lang w:val="es"/>
        </w:rPr>
        <w:t xml:space="preserve"> </w:t>
      </w:r>
    </w:p>
    <w:p w14:paraId="27680FE9" w14:textId="16AFA0C3" w:rsidR="001E2162" w:rsidRPr="003A2B65" w:rsidRDefault="53D61EF2" w:rsidP="003A2B65">
      <w:pPr>
        <w:spacing w:line="276" w:lineRule="auto"/>
        <w:jc w:val="both"/>
        <w:textAlignment w:val="baseline"/>
        <w:rPr>
          <w:rFonts w:ascii="Georgia" w:hAnsi="Georgia"/>
          <w:sz w:val="24"/>
          <w:szCs w:val="24"/>
        </w:rPr>
      </w:pPr>
      <w:r w:rsidRPr="003A2B65">
        <w:rPr>
          <w:rFonts w:ascii="Georgia" w:eastAsia="Georgia" w:hAnsi="Georgia" w:cs="Georgia"/>
          <w:sz w:val="24"/>
          <w:szCs w:val="24"/>
          <w:lang w:val="es"/>
        </w:rPr>
        <w:t xml:space="preserve">Y </w:t>
      </w:r>
      <w:r w:rsidR="4DE78011" w:rsidRPr="003A2B65">
        <w:rPr>
          <w:rFonts w:ascii="Georgia" w:eastAsia="Georgia" w:hAnsi="Georgia" w:cs="Georgia"/>
          <w:sz w:val="24"/>
          <w:szCs w:val="24"/>
          <w:lang w:val="es"/>
        </w:rPr>
        <w:t>al no existir otros medios de defensa judicial para superar la presunta lesión de garantías fundamentales en este caso, la tutela se convierte en el mecanismo idóneo para dirimir la con</w:t>
      </w:r>
      <w:r w:rsidR="7491254A" w:rsidRPr="003A2B65">
        <w:rPr>
          <w:rFonts w:ascii="Georgia" w:eastAsia="Georgia" w:hAnsi="Georgia" w:cs="Georgia"/>
          <w:sz w:val="24"/>
          <w:szCs w:val="24"/>
          <w:lang w:val="es"/>
        </w:rPr>
        <w:t>troversia</w:t>
      </w:r>
      <w:r w:rsidR="0026592F" w:rsidRPr="003A2B65">
        <w:rPr>
          <w:rFonts w:ascii="Georgia" w:eastAsia="Georgia" w:hAnsi="Georgia" w:cs="Georgia"/>
          <w:sz w:val="24"/>
          <w:szCs w:val="24"/>
          <w:vertAlign w:val="superscript"/>
          <w:lang w:val="es"/>
        </w:rPr>
        <w:footnoteReference w:id="12"/>
      </w:r>
      <w:r w:rsidR="4DE78011" w:rsidRPr="003A2B65">
        <w:rPr>
          <w:rFonts w:ascii="Georgia" w:eastAsia="Georgia" w:hAnsi="Georgia" w:cs="Georgia"/>
          <w:sz w:val="24"/>
          <w:szCs w:val="24"/>
          <w:lang w:val="es"/>
        </w:rPr>
        <w:t>.</w:t>
      </w:r>
      <w:r w:rsidR="3E8C0A56" w:rsidRPr="003A2B65">
        <w:rPr>
          <w:rFonts w:ascii="Georgia" w:eastAsia="Georgia" w:hAnsi="Georgia" w:cs="Georgia"/>
          <w:sz w:val="24"/>
          <w:szCs w:val="24"/>
          <w:lang w:val="es"/>
        </w:rPr>
        <w:t xml:space="preserve"> </w:t>
      </w:r>
    </w:p>
    <w:p w14:paraId="343CA9A2" w14:textId="3E767FF7" w:rsidR="001E2162" w:rsidRPr="003A2B65" w:rsidRDefault="001E2162" w:rsidP="003A2B65">
      <w:pPr>
        <w:spacing w:line="276" w:lineRule="auto"/>
        <w:jc w:val="both"/>
        <w:textAlignment w:val="baseline"/>
        <w:rPr>
          <w:rFonts w:ascii="Georgia" w:eastAsia="Georgia" w:hAnsi="Georgia" w:cs="Georgia"/>
          <w:sz w:val="24"/>
          <w:szCs w:val="24"/>
          <w:lang w:val="es"/>
        </w:rPr>
      </w:pPr>
    </w:p>
    <w:p w14:paraId="29E2C2BD" w14:textId="690E56C3" w:rsidR="001E2162" w:rsidRPr="003A2B65" w:rsidRDefault="015E5213" w:rsidP="003A2B65">
      <w:pPr>
        <w:spacing w:line="276" w:lineRule="auto"/>
        <w:jc w:val="both"/>
        <w:textAlignment w:val="baseline"/>
        <w:rPr>
          <w:rFonts w:ascii="Georgia" w:eastAsia="Times New Roman" w:hAnsi="Georgia" w:cs="Times New Roman"/>
          <w:i/>
          <w:iCs/>
          <w:sz w:val="24"/>
          <w:szCs w:val="24"/>
          <w:lang w:val="es-ES"/>
        </w:rPr>
      </w:pPr>
      <w:r w:rsidRPr="003A2B65">
        <w:rPr>
          <w:rFonts w:ascii="Georgia" w:eastAsia="Georgia" w:hAnsi="Georgia" w:cs="Georgia"/>
          <w:b/>
          <w:bCs/>
          <w:sz w:val="24"/>
          <w:szCs w:val="24"/>
          <w:lang w:val="es"/>
        </w:rPr>
        <w:t xml:space="preserve">4. </w:t>
      </w:r>
      <w:r w:rsidR="6F07740C" w:rsidRPr="003A2B65">
        <w:rPr>
          <w:rFonts w:ascii="Georgia" w:eastAsia="Georgia" w:hAnsi="Georgia" w:cs="Georgia"/>
          <w:sz w:val="24"/>
          <w:szCs w:val="24"/>
          <w:lang w:val="es"/>
        </w:rPr>
        <w:t>Para el asunto, ninguna cla</w:t>
      </w:r>
      <w:r w:rsidR="30D887E3" w:rsidRPr="003A2B65">
        <w:rPr>
          <w:rFonts w:ascii="Georgia" w:eastAsia="Georgia" w:hAnsi="Georgia" w:cs="Georgia"/>
          <w:sz w:val="24"/>
          <w:szCs w:val="24"/>
          <w:lang w:val="es"/>
        </w:rPr>
        <w:t>se</w:t>
      </w:r>
      <w:r w:rsidR="6F07740C" w:rsidRPr="003A2B65">
        <w:rPr>
          <w:rFonts w:ascii="Georgia" w:eastAsia="Georgia" w:hAnsi="Georgia" w:cs="Georgia"/>
          <w:sz w:val="24"/>
          <w:szCs w:val="24"/>
          <w:lang w:val="es"/>
        </w:rPr>
        <w:t xml:space="preserve"> </w:t>
      </w:r>
      <w:r w:rsidR="0DCE8BB2" w:rsidRPr="003A2B65">
        <w:rPr>
          <w:rFonts w:ascii="Georgia" w:eastAsia="Georgia" w:hAnsi="Georgia" w:cs="Georgia"/>
          <w:sz w:val="24"/>
          <w:szCs w:val="24"/>
          <w:lang w:val="es"/>
        </w:rPr>
        <w:t>de</w:t>
      </w:r>
      <w:r w:rsidR="6F07740C" w:rsidRPr="003A2B65">
        <w:rPr>
          <w:rFonts w:ascii="Georgia" w:eastAsia="Georgia" w:hAnsi="Georgia" w:cs="Georgia"/>
          <w:sz w:val="24"/>
          <w:szCs w:val="24"/>
          <w:lang w:val="es"/>
        </w:rPr>
        <w:t xml:space="preserve"> debate se propuso en torno a la evidente lesión de derechos fundamentales, ocasionada por la omisión en el traslado de los demandantes al centro carcelario o penitenciario decretad</w:t>
      </w:r>
      <w:r w:rsidR="726A31A7" w:rsidRPr="003A2B65">
        <w:rPr>
          <w:rFonts w:ascii="Georgia" w:eastAsia="Georgia" w:hAnsi="Georgia" w:cs="Georgia"/>
          <w:sz w:val="24"/>
          <w:szCs w:val="24"/>
          <w:lang w:val="es"/>
        </w:rPr>
        <w:t>o, desde el 28 de abril y 12 de mayo de 2023,</w:t>
      </w:r>
      <w:r w:rsidR="6F07740C" w:rsidRPr="003A2B65">
        <w:rPr>
          <w:rFonts w:ascii="Georgia" w:eastAsia="Georgia" w:hAnsi="Georgia" w:cs="Georgia"/>
          <w:sz w:val="24"/>
          <w:szCs w:val="24"/>
          <w:lang w:val="es"/>
        </w:rPr>
        <w:t xml:space="preserve"> por la autoridad </w:t>
      </w:r>
      <w:r w:rsidR="756E0A70" w:rsidRPr="003A2B65">
        <w:rPr>
          <w:rFonts w:ascii="Georgia" w:eastAsia="Georgia" w:hAnsi="Georgia" w:cs="Georgia"/>
          <w:sz w:val="24"/>
          <w:szCs w:val="24"/>
          <w:lang w:val="es"/>
        </w:rPr>
        <w:t>judicial competente</w:t>
      </w:r>
      <w:r w:rsidR="0026592F" w:rsidRPr="003A2B65">
        <w:rPr>
          <w:rFonts w:ascii="Georgia" w:eastAsia="Georgia" w:hAnsi="Georgia" w:cs="Georgia"/>
          <w:sz w:val="24"/>
          <w:szCs w:val="24"/>
          <w:vertAlign w:val="superscript"/>
          <w:lang w:val="es"/>
        </w:rPr>
        <w:footnoteReference w:id="13"/>
      </w:r>
      <w:r w:rsidR="3EBA814A" w:rsidRPr="003A2B65">
        <w:rPr>
          <w:rFonts w:ascii="Georgia" w:eastAsia="Georgia" w:hAnsi="Georgia" w:cs="Georgia"/>
          <w:sz w:val="24"/>
          <w:szCs w:val="24"/>
          <w:lang w:val="es"/>
        </w:rPr>
        <w:t xml:space="preserve"> y es así porque de conformidad con la jurisprudencia de la Corte Constitucional la permanencia de procesados en estaciones de Policía</w:t>
      </w:r>
      <w:r w:rsidR="54B243EF" w:rsidRPr="003A2B65">
        <w:rPr>
          <w:rFonts w:ascii="Georgia" w:eastAsia="Georgia" w:hAnsi="Georgia" w:cs="Georgia"/>
          <w:sz w:val="24"/>
          <w:szCs w:val="24"/>
          <w:lang w:val="es"/>
        </w:rPr>
        <w:t xml:space="preserve"> (centros de detención transitoria)</w:t>
      </w:r>
      <w:r w:rsidR="3EBA814A" w:rsidRPr="003A2B65">
        <w:rPr>
          <w:rFonts w:ascii="Georgia" w:eastAsia="Georgia" w:hAnsi="Georgia" w:cs="Georgia"/>
          <w:sz w:val="24"/>
          <w:szCs w:val="24"/>
          <w:lang w:val="es"/>
        </w:rPr>
        <w:t xml:space="preserve"> no puede ser superior</w:t>
      </w:r>
      <w:r w:rsidR="7FF0E952" w:rsidRPr="003A2B65">
        <w:rPr>
          <w:rFonts w:ascii="Georgia" w:eastAsia="Georgia" w:hAnsi="Georgia" w:cs="Georgia"/>
          <w:sz w:val="24"/>
          <w:szCs w:val="24"/>
          <w:lang w:val="es"/>
        </w:rPr>
        <w:t xml:space="preserve"> a 36 horas</w:t>
      </w:r>
      <w:r w:rsidR="0026592F" w:rsidRPr="003A2B65">
        <w:rPr>
          <w:rStyle w:val="Refdenotaalpie"/>
          <w:rFonts w:ascii="Georgia" w:eastAsia="Times New Roman" w:hAnsi="Georgia"/>
          <w:sz w:val="24"/>
          <w:szCs w:val="24"/>
          <w:lang w:val="es-ES"/>
        </w:rPr>
        <w:footnoteReference w:id="14"/>
      </w:r>
      <w:r w:rsidR="00CD62C2" w:rsidRPr="003A2B65">
        <w:rPr>
          <w:rFonts w:ascii="Georgia" w:eastAsia="Times New Roman" w:hAnsi="Georgia" w:cs="Times New Roman"/>
          <w:i/>
          <w:iCs/>
          <w:sz w:val="24"/>
          <w:szCs w:val="24"/>
          <w:lang w:val="es-ES"/>
        </w:rPr>
        <w:t xml:space="preserve">. </w:t>
      </w:r>
    </w:p>
    <w:p w14:paraId="31345C77" w14:textId="63027A46" w:rsidR="00CD62C2" w:rsidRPr="003A2B65" w:rsidRDefault="00CD62C2" w:rsidP="003A2B65">
      <w:pPr>
        <w:spacing w:line="276" w:lineRule="auto"/>
        <w:jc w:val="both"/>
        <w:textAlignment w:val="baseline"/>
        <w:rPr>
          <w:rFonts w:ascii="Georgia" w:eastAsia="Times New Roman" w:hAnsi="Georgia" w:cs="Times New Roman"/>
          <w:i/>
          <w:iCs/>
          <w:sz w:val="24"/>
          <w:szCs w:val="24"/>
          <w:lang w:val="es-ES"/>
        </w:rPr>
      </w:pPr>
    </w:p>
    <w:p w14:paraId="264DB919" w14:textId="3C438AB4" w:rsidR="00CD62C2" w:rsidRPr="003A2B65" w:rsidRDefault="0E20EA60" w:rsidP="003A2B65">
      <w:pPr>
        <w:spacing w:line="276" w:lineRule="auto"/>
        <w:jc w:val="both"/>
        <w:rPr>
          <w:rFonts w:ascii="Georgia" w:eastAsia="Times New Roman" w:hAnsi="Georgia" w:cs="Times New Roman"/>
          <w:sz w:val="24"/>
          <w:szCs w:val="24"/>
          <w:lang w:val="es-ES"/>
        </w:rPr>
      </w:pPr>
      <w:r w:rsidRPr="003A2B65">
        <w:rPr>
          <w:rFonts w:ascii="Georgia" w:eastAsia="Times New Roman" w:hAnsi="Georgia" w:cs="Times New Roman"/>
          <w:sz w:val="24"/>
          <w:szCs w:val="24"/>
          <w:lang w:val="es-ES"/>
        </w:rPr>
        <w:t>Bajo ese concreto entendido, resta por reafirmar</w:t>
      </w:r>
      <w:r w:rsidR="192260FF" w:rsidRPr="003A2B65">
        <w:rPr>
          <w:rFonts w:ascii="Georgia" w:eastAsia="Times New Roman" w:hAnsi="Georgia" w:cs="Times New Roman"/>
          <w:sz w:val="24"/>
          <w:szCs w:val="24"/>
          <w:lang w:val="es-ES"/>
        </w:rPr>
        <w:t xml:space="preserve"> que</w:t>
      </w:r>
      <w:r w:rsidRPr="003A2B65">
        <w:rPr>
          <w:rFonts w:ascii="Georgia" w:eastAsia="Times New Roman" w:hAnsi="Georgia" w:cs="Times New Roman"/>
          <w:sz w:val="24"/>
          <w:szCs w:val="24"/>
          <w:lang w:val="es-ES"/>
        </w:rPr>
        <w:t xml:space="preserve"> </w:t>
      </w:r>
      <w:r w:rsidR="733663BD" w:rsidRPr="003A2B65">
        <w:rPr>
          <w:rFonts w:ascii="Georgia" w:eastAsia="Times New Roman" w:hAnsi="Georgia" w:cs="Times New Roman"/>
          <w:sz w:val="24"/>
          <w:szCs w:val="24"/>
          <w:lang w:val="es-ES"/>
        </w:rPr>
        <w:t>la autoridad en que subyace o se origina aquella vulneración de derechos fundamentales</w:t>
      </w:r>
      <w:r w:rsidR="3CB0982A" w:rsidRPr="003A2B65">
        <w:rPr>
          <w:rFonts w:ascii="Georgia" w:eastAsia="Times New Roman" w:hAnsi="Georgia" w:cs="Times New Roman"/>
          <w:sz w:val="24"/>
          <w:szCs w:val="24"/>
          <w:lang w:val="es-ES"/>
        </w:rPr>
        <w:t>, es</w:t>
      </w:r>
      <w:r w:rsidR="00CD62C2" w:rsidRPr="003A2B65">
        <w:rPr>
          <w:rFonts w:ascii="Georgia" w:eastAsia="Times New Roman" w:hAnsi="Georgia" w:cs="Times New Roman"/>
          <w:sz w:val="24"/>
          <w:szCs w:val="24"/>
          <w:lang w:val="es-ES"/>
        </w:rPr>
        <w:t xml:space="preserve"> la Regional Viejo Caldas del INPEC</w:t>
      </w:r>
      <w:r w:rsidR="7E4B1D99" w:rsidRPr="003A2B65">
        <w:rPr>
          <w:rFonts w:ascii="Georgia" w:eastAsia="Times New Roman" w:hAnsi="Georgia" w:cs="Times New Roman"/>
          <w:sz w:val="24"/>
          <w:szCs w:val="24"/>
          <w:lang w:val="es-ES"/>
        </w:rPr>
        <w:t xml:space="preserve"> y es así porque </w:t>
      </w:r>
      <w:r w:rsidR="71A0AB98" w:rsidRPr="003A2B65">
        <w:rPr>
          <w:rFonts w:ascii="Georgia" w:eastAsia="Times New Roman" w:hAnsi="Georgia" w:cs="Times New Roman"/>
          <w:sz w:val="24"/>
          <w:szCs w:val="24"/>
          <w:lang w:val="es-ES"/>
        </w:rPr>
        <w:t>existe constancia de que se ha negado a recibir en los centros penitenciarios y carcelarios adscritos a él, a los demandantes, según se indicó anterior</w:t>
      </w:r>
      <w:r w:rsidR="4B10B9EF" w:rsidRPr="003A2B65">
        <w:rPr>
          <w:rFonts w:ascii="Georgia" w:eastAsia="Times New Roman" w:hAnsi="Georgia" w:cs="Times New Roman"/>
          <w:sz w:val="24"/>
          <w:szCs w:val="24"/>
          <w:lang w:val="es-ES"/>
        </w:rPr>
        <w:t xml:space="preserve">mente, siendo de su responsabilidad </w:t>
      </w:r>
      <w:r w:rsidR="43D4404E" w:rsidRPr="003A2B65">
        <w:rPr>
          <w:rFonts w:ascii="Georgia" w:eastAsia="Times New Roman" w:hAnsi="Georgia" w:cs="Times New Roman"/>
          <w:sz w:val="24"/>
          <w:szCs w:val="24"/>
          <w:lang w:val="es-ES"/>
        </w:rPr>
        <w:t xml:space="preserve">de acuerdo con la línea que ha seguido esta Sala al respecto, que sobre el particular ha señalado: </w:t>
      </w:r>
    </w:p>
    <w:p w14:paraId="788243AF" w14:textId="79A79647" w:rsidR="00CD62C2" w:rsidRPr="003A2B65" w:rsidRDefault="00CD62C2" w:rsidP="003A2B65">
      <w:pPr>
        <w:spacing w:line="276" w:lineRule="auto"/>
        <w:jc w:val="both"/>
        <w:rPr>
          <w:rFonts w:ascii="Georgia" w:eastAsia="Georgia" w:hAnsi="Georgia" w:cs="Georgia"/>
          <w:sz w:val="24"/>
          <w:szCs w:val="24"/>
          <w:lang w:val="es"/>
        </w:rPr>
      </w:pPr>
    </w:p>
    <w:p w14:paraId="5423089E" w14:textId="10F64EA3" w:rsidR="00CD62C2" w:rsidRPr="003A2B65" w:rsidRDefault="43D4404E" w:rsidP="003A2B65">
      <w:pPr>
        <w:ind w:left="426" w:right="420"/>
        <w:jc w:val="both"/>
        <w:rPr>
          <w:rFonts w:ascii="Georgia" w:eastAsia="Georgia" w:hAnsi="Georgia" w:cs="Georgia"/>
          <w:i/>
          <w:iCs/>
          <w:sz w:val="24"/>
          <w:szCs w:val="24"/>
          <w:lang w:val="es"/>
        </w:rPr>
      </w:pPr>
      <w:r w:rsidRPr="003A2B65">
        <w:rPr>
          <w:rFonts w:ascii="Georgia" w:eastAsia="Georgia" w:hAnsi="Georgia" w:cs="Georgia"/>
          <w:i/>
          <w:iCs/>
          <w:sz w:val="24"/>
          <w:szCs w:val="24"/>
          <w:lang w:val="es"/>
        </w:rPr>
        <w:t>“(…) debe anunciar la Sala su coincidencia con lo decidido en primera instancia, en lo que tal imposición se le dirigió a la Regional Viejo Caldas del INPEC, a la que se le ordenó el traslado de los demandantes, que se encuentran retenidos en la Estación de Policía de Santa Rosa de Cabal, con independencia de que ellos tengan la calidad de sindicados.</w:t>
      </w:r>
    </w:p>
    <w:p w14:paraId="1E150C1A" w14:textId="3E88A7E2" w:rsidR="00CD62C2" w:rsidRPr="003A2B65" w:rsidRDefault="43D4404E" w:rsidP="003A2B65">
      <w:pPr>
        <w:ind w:left="426" w:right="420"/>
        <w:jc w:val="both"/>
        <w:textAlignment w:val="baseline"/>
        <w:rPr>
          <w:rFonts w:ascii="Georgia" w:eastAsia="Georgia" w:hAnsi="Georgia" w:cs="Georgia"/>
          <w:i/>
          <w:iCs/>
          <w:sz w:val="24"/>
          <w:szCs w:val="24"/>
          <w:lang w:val="es"/>
        </w:rPr>
      </w:pPr>
      <w:r w:rsidRPr="003A2B65">
        <w:rPr>
          <w:rFonts w:ascii="Georgia" w:eastAsia="Georgia" w:hAnsi="Georgia" w:cs="Georgia"/>
          <w:i/>
          <w:iCs/>
          <w:sz w:val="24"/>
          <w:szCs w:val="24"/>
          <w:lang w:val="es"/>
        </w:rPr>
        <w:t xml:space="preserve"> </w:t>
      </w:r>
    </w:p>
    <w:p w14:paraId="5890B921" w14:textId="77DD0FE8" w:rsidR="00CD62C2" w:rsidRPr="003A2B65" w:rsidRDefault="43D4404E" w:rsidP="003A2B65">
      <w:pPr>
        <w:ind w:left="426" w:right="420"/>
        <w:jc w:val="both"/>
        <w:textAlignment w:val="baseline"/>
        <w:rPr>
          <w:rFonts w:ascii="Georgia" w:eastAsia="Georgia" w:hAnsi="Georgia" w:cs="Georgia"/>
          <w:b/>
          <w:bCs/>
          <w:i/>
          <w:iCs/>
          <w:sz w:val="24"/>
          <w:szCs w:val="24"/>
          <w:vertAlign w:val="superscript"/>
          <w:lang w:val="es"/>
        </w:rPr>
      </w:pPr>
      <w:r w:rsidRPr="003A2B65">
        <w:rPr>
          <w:rFonts w:ascii="Georgia" w:eastAsia="Georgia" w:hAnsi="Georgia" w:cs="Georgia"/>
          <w:i/>
          <w:iCs/>
          <w:sz w:val="24"/>
          <w:szCs w:val="24"/>
          <w:lang w:val="es"/>
        </w:rPr>
        <w:t xml:space="preserve">Y así se concluye porque “Si bien es cierto que, de conformidad con el artículo 17 de la Ley 65 de 1993, es competencia de los departamentos, municipios y áreas metropolitanas, la dirección, organización, administración, sostenimiento y vigilancia de las cárceles para las personas detenidas preventivamente y condenadas por contravenciones que impliquen privación de la libertad, </w:t>
      </w:r>
      <w:r w:rsidRPr="003A2B65">
        <w:rPr>
          <w:rFonts w:ascii="Georgia" w:eastAsia="Georgia" w:hAnsi="Georgia" w:cs="Georgia"/>
          <w:i/>
          <w:iCs/>
          <w:sz w:val="24"/>
          <w:szCs w:val="24"/>
          <w:u w:val="single"/>
          <w:lang w:val="es"/>
        </w:rPr>
        <w:t>en todo caso, será el Instituto Nacional Penitenciario y Carcelario quien ejercerá la inspección y vigilancia de las cárceles de las entidades territoriales</w:t>
      </w:r>
      <w:r w:rsidRPr="003A2B65">
        <w:rPr>
          <w:rFonts w:ascii="Georgia" w:eastAsia="Georgia" w:hAnsi="Georgia" w:cs="Georgia"/>
          <w:i/>
          <w:iCs/>
          <w:sz w:val="24"/>
          <w:szCs w:val="24"/>
          <w:lang w:val="es"/>
        </w:rPr>
        <w:t>”.</w:t>
      </w:r>
      <w:r w:rsidR="6E1492BE" w:rsidRPr="003A2B65">
        <w:rPr>
          <w:rFonts w:ascii="Georgia" w:eastAsia="Georgia" w:hAnsi="Georgia" w:cs="Georgia"/>
          <w:i/>
          <w:iCs/>
          <w:sz w:val="24"/>
          <w:szCs w:val="24"/>
          <w:lang w:val="es"/>
        </w:rPr>
        <w:t xml:space="preserve"> </w:t>
      </w:r>
      <w:r w:rsidR="6E1492BE" w:rsidRPr="003A2B65">
        <w:rPr>
          <w:rFonts w:ascii="Georgia" w:eastAsia="Georgia" w:hAnsi="Georgia" w:cs="Georgia"/>
          <w:sz w:val="24"/>
          <w:szCs w:val="24"/>
          <w:lang w:val="es"/>
        </w:rPr>
        <w:t>(</w:t>
      </w:r>
      <w:r w:rsidR="6E1492BE" w:rsidRPr="003A2B65">
        <w:rPr>
          <w:rFonts w:ascii="Georgia" w:eastAsia="Georgia" w:hAnsi="Georgia" w:cs="Georgia"/>
          <w:sz w:val="24"/>
          <w:szCs w:val="24"/>
          <w:lang w:val="es-419"/>
        </w:rPr>
        <w:t>ST2-0384-2022)</w:t>
      </w:r>
    </w:p>
    <w:p w14:paraId="230F9E89" w14:textId="7032826E" w:rsidR="00CD62C2" w:rsidRPr="003A2B65" w:rsidRDefault="00CD62C2" w:rsidP="003A2B65">
      <w:pPr>
        <w:spacing w:line="276" w:lineRule="auto"/>
        <w:jc w:val="both"/>
        <w:textAlignment w:val="baseline"/>
        <w:rPr>
          <w:rFonts w:ascii="Georgia" w:eastAsia="Times New Roman" w:hAnsi="Georgia" w:cs="Times New Roman"/>
          <w:sz w:val="24"/>
          <w:szCs w:val="24"/>
          <w:lang w:val="es-ES"/>
        </w:rPr>
      </w:pPr>
    </w:p>
    <w:p w14:paraId="6313874B" w14:textId="36BA5302" w:rsidR="00CD62C2" w:rsidRPr="003A2B65" w:rsidRDefault="164F34A2" w:rsidP="003A2B65">
      <w:pPr>
        <w:spacing w:line="276" w:lineRule="auto"/>
        <w:jc w:val="both"/>
        <w:textAlignment w:val="baseline"/>
        <w:rPr>
          <w:rFonts w:ascii="Georgia" w:eastAsia="Times New Roman" w:hAnsi="Georgia" w:cs="Times New Roman"/>
          <w:sz w:val="24"/>
          <w:szCs w:val="24"/>
          <w:lang w:val="es-ES"/>
        </w:rPr>
      </w:pPr>
      <w:r w:rsidRPr="003A2B65">
        <w:rPr>
          <w:rFonts w:ascii="Georgia" w:eastAsia="Times New Roman" w:hAnsi="Georgia" w:cs="Times New Roman"/>
          <w:sz w:val="24"/>
          <w:szCs w:val="24"/>
          <w:lang w:val="es-ES"/>
        </w:rPr>
        <w:t xml:space="preserve">Ahora a pesar de que aquella Regional INPEC pretende descargar </w:t>
      </w:r>
      <w:r w:rsidR="5B5AB037" w:rsidRPr="003A2B65">
        <w:rPr>
          <w:rFonts w:ascii="Georgia" w:eastAsia="Times New Roman" w:hAnsi="Georgia" w:cs="Times New Roman"/>
          <w:sz w:val="24"/>
          <w:szCs w:val="24"/>
          <w:lang w:val="es-ES"/>
        </w:rPr>
        <w:t xml:space="preserve">esa competencia </w:t>
      </w:r>
      <w:r w:rsidRPr="003A2B65">
        <w:rPr>
          <w:rFonts w:ascii="Georgia" w:eastAsia="Times New Roman" w:hAnsi="Georgia" w:cs="Times New Roman"/>
          <w:sz w:val="24"/>
          <w:szCs w:val="24"/>
          <w:lang w:val="es-ES"/>
        </w:rPr>
        <w:t>en el ente territorial vinculad</w:t>
      </w:r>
      <w:r w:rsidR="324BAB80" w:rsidRPr="003A2B65">
        <w:rPr>
          <w:rFonts w:ascii="Georgia" w:eastAsia="Times New Roman" w:hAnsi="Georgia" w:cs="Times New Roman"/>
          <w:sz w:val="24"/>
          <w:szCs w:val="24"/>
          <w:lang w:val="es-ES"/>
        </w:rPr>
        <w:t>o</w:t>
      </w:r>
      <w:r w:rsidRPr="003A2B65">
        <w:rPr>
          <w:rFonts w:ascii="Georgia" w:eastAsia="Times New Roman" w:hAnsi="Georgia" w:cs="Times New Roman"/>
          <w:sz w:val="24"/>
          <w:szCs w:val="24"/>
          <w:lang w:val="es-ES"/>
        </w:rPr>
        <w:t xml:space="preserve"> (Alcaldía de Santa Rosa de Cabal) porque asume que a esta última le corre</w:t>
      </w:r>
      <w:r w:rsidR="4671EB54" w:rsidRPr="003A2B65">
        <w:rPr>
          <w:rFonts w:ascii="Georgia" w:eastAsia="Times New Roman" w:hAnsi="Georgia" w:cs="Times New Roman"/>
          <w:sz w:val="24"/>
          <w:szCs w:val="24"/>
          <w:lang w:val="es-ES"/>
        </w:rPr>
        <w:t>s</w:t>
      </w:r>
      <w:r w:rsidRPr="003A2B65">
        <w:rPr>
          <w:rFonts w:ascii="Georgia" w:eastAsia="Times New Roman" w:hAnsi="Georgia" w:cs="Times New Roman"/>
          <w:sz w:val="24"/>
          <w:szCs w:val="24"/>
          <w:lang w:val="es-ES"/>
        </w:rPr>
        <w:t xml:space="preserve">ponde la atención integral </w:t>
      </w:r>
      <w:r w:rsidR="1CB5CB06" w:rsidRPr="003A2B65">
        <w:rPr>
          <w:rFonts w:ascii="Georgia" w:eastAsia="Times New Roman" w:hAnsi="Georgia" w:cs="Times New Roman"/>
          <w:sz w:val="24"/>
          <w:szCs w:val="24"/>
          <w:lang w:val="es-ES"/>
        </w:rPr>
        <w:t xml:space="preserve">de las personas </w:t>
      </w:r>
      <w:r w:rsidR="00CD62C2" w:rsidRPr="003A2B65">
        <w:rPr>
          <w:rFonts w:ascii="Georgia" w:eastAsia="Times New Roman" w:hAnsi="Georgia" w:cs="Times New Roman"/>
          <w:sz w:val="24"/>
          <w:szCs w:val="24"/>
          <w:lang w:val="es-ES"/>
        </w:rPr>
        <w:t xml:space="preserve">que </w:t>
      </w:r>
      <w:r w:rsidR="4A0201EC" w:rsidRPr="003A2B65">
        <w:rPr>
          <w:rFonts w:ascii="Georgia" w:eastAsia="Times New Roman" w:hAnsi="Georgia" w:cs="Times New Roman"/>
          <w:sz w:val="24"/>
          <w:szCs w:val="24"/>
          <w:lang w:val="es-ES"/>
        </w:rPr>
        <w:t>sin ser aun condenadas</w:t>
      </w:r>
      <w:r w:rsidR="00CD62C2" w:rsidRPr="003A2B65">
        <w:rPr>
          <w:rFonts w:ascii="Georgia" w:eastAsia="Times New Roman" w:hAnsi="Georgia" w:cs="Times New Roman"/>
          <w:sz w:val="24"/>
          <w:szCs w:val="24"/>
          <w:lang w:val="es-ES"/>
        </w:rPr>
        <w:t xml:space="preserve">, </w:t>
      </w:r>
      <w:r w:rsidR="096E97BD" w:rsidRPr="003A2B65">
        <w:rPr>
          <w:rFonts w:ascii="Georgia" w:eastAsia="Times New Roman" w:hAnsi="Georgia" w:cs="Times New Roman"/>
          <w:sz w:val="24"/>
          <w:szCs w:val="24"/>
          <w:lang w:val="es-ES"/>
        </w:rPr>
        <w:t>recibieron</w:t>
      </w:r>
      <w:r w:rsidR="00CD62C2" w:rsidRPr="003A2B65">
        <w:rPr>
          <w:rFonts w:ascii="Georgia" w:eastAsia="Times New Roman" w:hAnsi="Georgia" w:cs="Times New Roman"/>
          <w:sz w:val="24"/>
          <w:szCs w:val="24"/>
          <w:lang w:val="es-ES"/>
        </w:rPr>
        <w:t xml:space="preserve"> </w:t>
      </w:r>
      <w:r w:rsidR="030DFB59" w:rsidRPr="003A2B65">
        <w:rPr>
          <w:rFonts w:ascii="Georgia" w:eastAsia="Times New Roman" w:hAnsi="Georgia" w:cs="Times New Roman"/>
          <w:sz w:val="24"/>
          <w:szCs w:val="24"/>
          <w:lang w:val="es-ES"/>
        </w:rPr>
        <w:t xml:space="preserve">medida de </w:t>
      </w:r>
      <w:r w:rsidR="00CD62C2" w:rsidRPr="003A2B65">
        <w:rPr>
          <w:rFonts w:ascii="Georgia" w:eastAsia="Times New Roman" w:hAnsi="Georgia" w:cs="Times New Roman"/>
          <w:sz w:val="24"/>
          <w:szCs w:val="24"/>
          <w:lang w:val="es-ES"/>
        </w:rPr>
        <w:t>aseguramiento de detención preventiva</w:t>
      </w:r>
      <w:r w:rsidR="1398FF05" w:rsidRPr="003A2B65">
        <w:rPr>
          <w:rFonts w:ascii="Georgia" w:eastAsia="Times New Roman" w:hAnsi="Georgia" w:cs="Times New Roman"/>
          <w:sz w:val="24"/>
          <w:szCs w:val="24"/>
          <w:lang w:val="es-ES"/>
        </w:rPr>
        <w:t xml:space="preserve">, es de precisarse que las medidas adoptadas por la Corte </w:t>
      </w:r>
      <w:r w:rsidR="1847656B" w:rsidRPr="003A2B65">
        <w:rPr>
          <w:rFonts w:ascii="Georgia" w:eastAsia="Times New Roman" w:hAnsi="Georgia" w:cs="Times New Roman"/>
          <w:sz w:val="24"/>
          <w:szCs w:val="24"/>
          <w:lang w:val="es-ES"/>
        </w:rPr>
        <w:t>Constitucional</w:t>
      </w:r>
      <w:r w:rsidR="1398FF05" w:rsidRPr="003A2B65">
        <w:rPr>
          <w:rFonts w:ascii="Georgia" w:eastAsia="Times New Roman" w:hAnsi="Georgia" w:cs="Times New Roman"/>
          <w:sz w:val="24"/>
          <w:szCs w:val="24"/>
          <w:lang w:val="es-ES"/>
        </w:rPr>
        <w:t xml:space="preserve"> en la Sentencia SU122 de 2022, </w:t>
      </w:r>
      <w:r w:rsidR="5A0A6B74" w:rsidRPr="003A2B65">
        <w:rPr>
          <w:rFonts w:ascii="Georgia" w:eastAsia="Times New Roman" w:hAnsi="Georgia" w:cs="Times New Roman"/>
          <w:sz w:val="24"/>
          <w:szCs w:val="24"/>
          <w:lang w:val="es-ES"/>
        </w:rPr>
        <w:t>no tienen</w:t>
      </w:r>
      <w:r w:rsidR="1398FF05" w:rsidRPr="003A2B65">
        <w:rPr>
          <w:rFonts w:ascii="Georgia" w:eastAsia="Times New Roman" w:hAnsi="Georgia" w:cs="Times New Roman"/>
          <w:sz w:val="24"/>
          <w:szCs w:val="24"/>
          <w:lang w:val="es-ES"/>
        </w:rPr>
        <w:t xml:space="preserve"> la virtualidad de modificar </w:t>
      </w:r>
      <w:r w:rsidR="77953EF5" w:rsidRPr="003A2B65">
        <w:rPr>
          <w:rFonts w:ascii="Georgia" w:eastAsia="Times New Roman" w:hAnsi="Georgia" w:cs="Times New Roman"/>
          <w:sz w:val="24"/>
          <w:szCs w:val="24"/>
          <w:lang w:val="es-ES"/>
        </w:rPr>
        <w:t>los parámetros hasta aquí fijados, toda vez que</w:t>
      </w:r>
      <w:r w:rsidR="78EA9757" w:rsidRPr="003A2B65">
        <w:rPr>
          <w:rFonts w:ascii="Georgia" w:eastAsia="Times New Roman" w:hAnsi="Georgia" w:cs="Times New Roman"/>
          <w:sz w:val="24"/>
          <w:szCs w:val="24"/>
          <w:lang w:val="es-ES"/>
        </w:rPr>
        <w:t xml:space="preserve"> </w:t>
      </w:r>
      <w:r w:rsidR="77953EF5" w:rsidRPr="003A2B65">
        <w:rPr>
          <w:rFonts w:ascii="Georgia" w:eastAsia="Times New Roman" w:hAnsi="Georgia" w:cs="Times New Roman"/>
          <w:sz w:val="24"/>
          <w:szCs w:val="24"/>
          <w:lang w:val="es-ES"/>
        </w:rPr>
        <w:t xml:space="preserve">en ese fallo de unificación se ratificó que al INPEC le corresponde el deber de realizar los </w:t>
      </w:r>
      <w:r w:rsidR="77953EF5" w:rsidRPr="003A2B65">
        <w:rPr>
          <w:rFonts w:ascii="Georgia" w:eastAsia="Times New Roman" w:hAnsi="Georgia" w:cs="Times New Roman"/>
          <w:sz w:val="24"/>
          <w:szCs w:val="24"/>
          <w:lang w:val="es-ES"/>
        </w:rPr>
        <w:lastRenderedPageBreak/>
        <w:t>traslados de internos a centros carcelarios y penitenciarios</w:t>
      </w:r>
      <w:r w:rsidR="42099828" w:rsidRPr="003A2B65">
        <w:rPr>
          <w:rFonts w:ascii="Georgia" w:eastAsia="Times New Roman" w:hAnsi="Georgia" w:cs="Times New Roman"/>
          <w:sz w:val="24"/>
          <w:szCs w:val="24"/>
          <w:lang w:val="es-ES"/>
        </w:rPr>
        <w:t>, mientras que</w:t>
      </w:r>
      <w:r w:rsidR="77953EF5" w:rsidRPr="003A2B65">
        <w:rPr>
          <w:rFonts w:ascii="Georgia" w:eastAsia="Times New Roman" w:hAnsi="Georgia" w:cs="Times New Roman"/>
          <w:sz w:val="24"/>
          <w:szCs w:val="24"/>
          <w:lang w:val="es-ES"/>
        </w:rPr>
        <w:t xml:space="preserve"> </w:t>
      </w:r>
      <w:r w:rsidR="3C212177" w:rsidRPr="003A2B65">
        <w:rPr>
          <w:rFonts w:ascii="Georgia" w:eastAsia="Times New Roman" w:hAnsi="Georgia" w:cs="Times New Roman"/>
          <w:sz w:val="24"/>
          <w:szCs w:val="24"/>
          <w:lang w:val="es-ES"/>
        </w:rPr>
        <w:t>las órdenes proferidas allí</w:t>
      </w:r>
      <w:r w:rsidR="7053B913" w:rsidRPr="003A2B65">
        <w:rPr>
          <w:rFonts w:ascii="Georgia" w:eastAsia="Times New Roman" w:hAnsi="Georgia" w:cs="Times New Roman"/>
          <w:sz w:val="24"/>
          <w:szCs w:val="24"/>
          <w:lang w:val="es-ES"/>
        </w:rPr>
        <w:t xml:space="preserve"> </w:t>
      </w:r>
      <w:r w:rsidR="3C212177" w:rsidRPr="003A2B65">
        <w:rPr>
          <w:rFonts w:ascii="Georgia" w:eastAsia="Times New Roman" w:hAnsi="Georgia" w:cs="Times New Roman"/>
          <w:sz w:val="24"/>
          <w:szCs w:val="24"/>
          <w:lang w:val="es-ES"/>
        </w:rPr>
        <w:t>frente a lo</w:t>
      </w:r>
      <w:r w:rsidR="6E26B6F3" w:rsidRPr="003A2B65">
        <w:rPr>
          <w:rFonts w:ascii="Georgia" w:eastAsia="Times New Roman" w:hAnsi="Georgia" w:cs="Times New Roman"/>
          <w:sz w:val="24"/>
          <w:szCs w:val="24"/>
          <w:lang w:val="es-ES"/>
        </w:rPr>
        <w:t xml:space="preserve">s entes territoriales </w:t>
      </w:r>
      <w:r w:rsidR="4FA84CB0" w:rsidRPr="003A2B65">
        <w:rPr>
          <w:rFonts w:ascii="Georgia" w:eastAsia="Times New Roman" w:hAnsi="Georgia" w:cs="Times New Roman"/>
          <w:sz w:val="24"/>
          <w:szCs w:val="24"/>
          <w:lang w:val="es-ES"/>
        </w:rPr>
        <w:t>guardan relación a que</w:t>
      </w:r>
      <w:r w:rsidR="3C212177" w:rsidRPr="003A2B65">
        <w:rPr>
          <w:rFonts w:ascii="Georgia" w:eastAsia="Times New Roman" w:hAnsi="Georgia" w:cs="Times New Roman"/>
          <w:sz w:val="24"/>
          <w:szCs w:val="24"/>
          <w:lang w:val="es-ES"/>
        </w:rPr>
        <w:t xml:space="preserve"> </w:t>
      </w:r>
      <w:r w:rsidR="00CD62C2" w:rsidRPr="003A2B65">
        <w:rPr>
          <w:rFonts w:ascii="Georgia" w:eastAsia="Times New Roman" w:hAnsi="Georgia" w:cs="Times New Roman"/>
          <w:sz w:val="24"/>
          <w:szCs w:val="24"/>
          <w:lang w:val="es-ES"/>
        </w:rPr>
        <w:t xml:space="preserve">garanticen que en </w:t>
      </w:r>
      <w:r w:rsidR="3A4E9E1F" w:rsidRPr="003A2B65">
        <w:rPr>
          <w:rFonts w:ascii="Georgia" w:eastAsia="Times New Roman" w:hAnsi="Georgia" w:cs="Times New Roman"/>
          <w:sz w:val="24"/>
          <w:szCs w:val="24"/>
          <w:lang w:val="es-ES"/>
        </w:rPr>
        <w:t xml:space="preserve">las </w:t>
      </w:r>
      <w:r w:rsidR="00CD62C2" w:rsidRPr="003A2B65">
        <w:rPr>
          <w:rFonts w:ascii="Georgia" w:eastAsia="Times New Roman" w:hAnsi="Georgia" w:cs="Times New Roman"/>
          <w:sz w:val="24"/>
          <w:szCs w:val="24"/>
          <w:lang w:val="es-ES"/>
        </w:rPr>
        <w:t xml:space="preserve">estaciones de </w:t>
      </w:r>
      <w:r w:rsidR="5BFD5F6C" w:rsidRPr="003A2B65">
        <w:rPr>
          <w:rFonts w:ascii="Georgia" w:eastAsia="Times New Roman" w:hAnsi="Georgia" w:cs="Times New Roman"/>
          <w:sz w:val="24"/>
          <w:szCs w:val="24"/>
          <w:lang w:val="es-ES"/>
        </w:rPr>
        <w:t>P</w:t>
      </w:r>
      <w:r w:rsidR="00CD62C2" w:rsidRPr="003A2B65">
        <w:rPr>
          <w:rFonts w:ascii="Georgia" w:eastAsia="Times New Roman" w:hAnsi="Georgia" w:cs="Times New Roman"/>
          <w:sz w:val="24"/>
          <w:szCs w:val="24"/>
          <w:lang w:val="es-ES"/>
        </w:rPr>
        <w:t xml:space="preserve">olicía de </w:t>
      </w:r>
      <w:r w:rsidR="063F2FA2" w:rsidRPr="003A2B65">
        <w:rPr>
          <w:rFonts w:ascii="Georgia" w:eastAsia="Times New Roman" w:hAnsi="Georgia" w:cs="Times New Roman"/>
          <w:sz w:val="24"/>
          <w:szCs w:val="24"/>
          <w:lang w:val="es-ES"/>
        </w:rPr>
        <w:t>su “</w:t>
      </w:r>
      <w:r w:rsidR="00CD62C2" w:rsidRPr="003A2B65">
        <w:rPr>
          <w:rFonts w:ascii="Georgia" w:eastAsia="Times New Roman" w:hAnsi="Georgia" w:cs="Times New Roman"/>
          <w:sz w:val="24"/>
          <w:szCs w:val="24"/>
          <w:lang w:val="es-ES"/>
        </w:rPr>
        <w:t>jurisdicción</w:t>
      </w:r>
      <w:r w:rsidR="7A67501D" w:rsidRPr="003A2B65">
        <w:rPr>
          <w:rFonts w:ascii="Georgia" w:eastAsia="Times New Roman" w:hAnsi="Georgia" w:cs="Times New Roman"/>
          <w:sz w:val="24"/>
          <w:szCs w:val="24"/>
          <w:lang w:val="es-ES"/>
        </w:rPr>
        <w:t>”</w:t>
      </w:r>
      <w:r w:rsidR="00CD62C2" w:rsidRPr="003A2B65">
        <w:rPr>
          <w:rFonts w:ascii="Georgia" w:eastAsia="Times New Roman" w:hAnsi="Georgia" w:cs="Times New Roman"/>
          <w:sz w:val="24"/>
          <w:szCs w:val="24"/>
          <w:lang w:val="es-ES"/>
        </w:rPr>
        <w:t>, se brinden condiciones mínimas para la digna reclusión de los condenados y detenidos preventivamente</w:t>
      </w:r>
      <w:r w:rsidR="14248927" w:rsidRPr="003A2B65">
        <w:rPr>
          <w:rFonts w:ascii="Georgia" w:eastAsia="Times New Roman" w:hAnsi="Georgia" w:cs="Times New Roman"/>
          <w:sz w:val="24"/>
          <w:szCs w:val="24"/>
          <w:lang w:val="es-ES"/>
        </w:rPr>
        <w:t>.</w:t>
      </w:r>
    </w:p>
    <w:p w14:paraId="2ABE6217" w14:textId="098E7997" w:rsidR="00CD62C2" w:rsidRPr="003A2B65" w:rsidRDefault="00CD62C2" w:rsidP="003A2B65">
      <w:pPr>
        <w:spacing w:line="276" w:lineRule="auto"/>
        <w:jc w:val="both"/>
        <w:textAlignment w:val="baseline"/>
        <w:rPr>
          <w:rFonts w:ascii="Georgia" w:eastAsia="Times New Roman" w:hAnsi="Georgia" w:cs="Times New Roman"/>
          <w:sz w:val="24"/>
          <w:szCs w:val="24"/>
          <w:lang w:val="es-ES"/>
        </w:rPr>
      </w:pPr>
    </w:p>
    <w:p w14:paraId="6D0DC19B" w14:textId="3F755C1C" w:rsidR="00CD62C2" w:rsidRPr="003A2B65" w:rsidRDefault="14248927" w:rsidP="003A2B65">
      <w:pPr>
        <w:spacing w:line="276" w:lineRule="auto"/>
        <w:jc w:val="both"/>
        <w:textAlignment w:val="baseline"/>
        <w:rPr>
          <w:rFonts w:ascii="Georgia" w:eastAsia="Georgia" w:hAnsi="Georgia" w:cs="Georgia"/>
          <w:sz w:val="24"/>
          <w:szCs w:val="24"/>
          <w:lang w:val="es-ES"/>
        </w:rPr>
      </w:pPr>
      <w:r w:rsidRPr="003A2B65">
        <w:rPr>
          <w:rFonts w:ascii="Georgia" w:eastAsia="Times New Roman" w:hAnsi="Georgia" w:cs="Times New Roman"/>
          <w:sz w:val="24"/>
          <w:szCs w:val="24"/>
          <w:lang w:val="es-ES"/>
        </w:rPr>
        <w:t>De modo que lo resuelto</w:t>
      </w:r>
      <w:r w:rsidR="60D430A5" w:rsidRPr="003A2B65">
        <w:rPr>
          <w:rFonts w:ascii="Georgia" w:eastAsia="Times New Roman" w:hAnsi="Georgia" w:cs="Times New Roman"/>
          <w:sz w:val="24"/>
          <w:szCs w:val="24"/>
          <w:lang w:val="es-ES"/>
        </w:rPr>
        <w:t xml:space="preserve"> por la primera instancia</w:t>
      </w:r>
      <w:r w:rsidRPr="003A2B65">
        <w:rPr>
          <w:rFonts w:ascii="Georgia" w:eastAsia="Times New Roman" w:hAnsi="Georgia" w:cs="Times New Roman"/>
          <w:sz w:val="24"/>
          <w:szCs w:val="24"/>
          <w:lang w:val="es-ES"/>
        </w:rPr>
        <w:t xml:space="preserve"> frente a la autoridad competente de realizar la remisión de los actores a los lugares designados para cumplir la </w:t>
      </w:r>
      <w:r w:rsidRPr="003A2B65">
        <w:rPr>
          <w:rFonts w:ascii="Georgia" w:eastAsia="Georgia" w:hAnsi="Georgia" w:cs="Georgia"/>
          <w:sz w:val="24"/>
          <w:szCs w:val="24"/>
          <w:lang w:val="es-ES"/>
        </w:rPr>
        <w:t>detención preventiva en establecimiento de reclusión</w:t>
      </w:r>
      <w:r w:rsidR="4F203DEF" w:rsidRPr="003A2B65">
        <w:rPr>
          <w:rFonts w:ascii="Georgia" w:eastAsia="Georgia" w:hAnsi="Georgia" w:cs="Georgia"/>
          <w:sz w:val="24"/>
          <w:szCs w:val="24"/>
          <w:lang w:val="es-ES"/>
        </w:rPr>
        <w:t>, será respaldado.</w:t>
      </w:r>
    </w:p>
    <w:p w14:paraId="4869E4AC" w14:textId="585A995C" w:rsidR="00CD62C2" w:rsidRPr="003A2B65" w:rsidRDefault="00CD62C2" w:rsidP="003A2B65">
      <w:pPr>
        <w:spacing w:line="276" w:lineRule="auto"/>
        <w:jc w:val="both"/>
        <w:textAlignment w:val="baseline"/>
        <w:rPr>
          <w:rFonts w:ascii="Georgia" w:eastAsia="Georgia" w:hAnsi="Georgia" w:cs="Georgia"/>
          <w:sz w:val="24"/>
          <w:szCs w:val="24"/>
          <w:lang w:val="es-ES"/>
        </w:rPr>
      </w:pPr>
    </w:p>
    <w:p w14:paraId="13FD3395" w14:textId="149453DA" w:rsidR="00CD62C2" w:rsidRPr="003A2B65" w:rsidRDefault="4F203DEF" w:rsidP="003A2B65">
      <w:pPr>
        <w:spacing w:line="276" w:lineRule="auto"/>
        <w:jc w:val="both"/>
        <w:rPr>
          <w:rFonts w:ascii="Georgia" w:eastAsia="Georgia" w:hAnsi="Georgia" w:cs="Georgia"/>
          <w:sz w:val="24"/>
          <w:szCs w:val="24"/>
          <w:lang w:val="es-ES"/>
        </w:rPr>
      </w:pPr>
      <w:r w:rsidRPr="003A2B65">
        <w:rPr>
          <w:rFonts w:ascii="Georgia" w:eastAsia="Georgia" w:hAnsi="Georgia" w:cs="Georgia"/>
          <w:b/>
          <w:bCs/>
          <w:sz w:val="24"/>
          <w:szCs w:val="24"/>
          <w:lang w:val="es-ES"/>
        </w:rPr>
        <w:t>5.</w:t>
      </w:r>
      <w:r w:rsidRPr="003A2B65">
        <w:rPr>
          <w:rFonts w:ascii="Georgia" w:eastAsia="Georgia" w:hAnsi="Georgia" w:cs="Georgia"/>
          <w:sz w:val="24"/>
          <w:szCs w:val="24"/>
          <w:lang w:val="es-ES"/>
        </w:rPr>
        <w:t xml:space="preserve"> Para finalizar</w:t>
      </w:r>
      <w:r w:rsidR="17910EAE" w:rsidRPr="003A2B65">
        <w:rPr>
          <w:rFonts w:ascii="Georgia" w:eastAsia="Georgia" w:hAnsi="Georgia" w:cs="Georgia"/>
          <w:sz w:val="24"/>
          <w:szCs w:val="24"/>
          <w:lang w:val="es-ES"/>
        </w:rPr>
        <w:t>, aunque lo relativo</w:t>
      </w:r>
      <w:r w:rsidR="5656E5E3" w:rsidRPr="003A2B65">
        <w:rPr>
          <w:rFonts w:ascii="Georgia" w:eastAsia="Georgia" w:hAnsi="Georgia" w:cs="Georgia"/>
          <w:sz w:val="24"/>
          <w:szCs w:val="24"/>
          <w:lang w:val="es-ES"/>
        </w:rPr>
        <w:t xml:space="preserve"> a la</w:t>
      </w:r>
      <w:r w:rsidR="5A0746AA" w:rsidRPr="003A2B65">
        <w:rPr>
          <w:rFonts w:ascii="Georgia" w:eastAsia="Georgia" w:hAnsi="Georgia" w:cs="Georgia"/>
          <w:sz w:val="24"/>
          <w:szCs w:val="24"/>
          <w:lang w:val="es-ES"/>
        </w:rPr>
        <w:t xml:space="preserve"> falta de</w:t>
      </w:r>
      <w:r w:rsidR="5656E5E3" w:rsidRPr="003A2B65">
        <w:rPr>
          <w:rFonts w:ascii="Georgia" w:eastAsia="Georgia" w:hAnsi="Georgia" w:cs="Georgia"/>
          <w:sz w:val="24"/>
          <w:szCs w:val="24"/>
          <w:lang w:val="es-ES"/>
        </w:rPr>
        <w:t xml:space="preserve"> condiciones mínimas para garantizar un</w:t>
      </w:r>
      <w:r w:rsidR="107F49B8" w:rsidRPr="003A2B65">
        <w:rPr>
          <w:rFonts w:ascii="Georgia" w:eastAsia="Georgia" w:hAnsi="Georgia" w:cs="Georgia"/>
          <w:sz w:val="24"/>
          <w:szCs w:val="24"/>
          <w:lang w:val="es-ES"/>
        </w:rPr>
        <w:t>a</w:t>
      </w:r>
      <w:r w:rsidR="5656E5E3" w:rsidRPr="003A2B65">
        <w:rPr>
          <w:rFonts w:ascii="Georgia" w:eastAsia="Georgia" w:hAnsi="Georgia" w:cs="Georgia"/>
          <w:sz w:val="24"/>
          <w:szCs w:val="24"/>
          <w:lang w:val="es-ES"/>
        </w:rPr>
        <w:t xml:space="preserve"> digna reclusión en la estación de Policía de Santa Rosa de Cabal se propuso</w:t>
      </w:r>
      <w:r w:rsidR="12459578" w:rsidRPr="003A2B65">
        <w:rPr>
          <w:rFonts w:ascii="Georgia" w:eastAsia="Georgia" w:hAnsi="Georgia" w:cs="Georgia"/>
          <w:sz w:val="24"/>
          <w:szCs w:val="24"/>
          <w:lang w:val="es-ES"/>
        </w:rPr>
        <w:t xml:space="preserve"> por los actores</w:t>
      </w:r>
      <w:r w:rsidR="5656E5E3" w:rsidRPr="003A2B65">
        <w:rPr>
          <w:rFonts w:ascii="Georgia" w:eastAsia="Georgia" w:hAnsi="Georgia" w:cs="Georgia"/>
          <w:sz w:val="24"/>
          <w:szCs w:val="24"/>
          <w:lang w:val="es-ES"/>
        </w:rPr>
        <w:t xml:space="preserve"> en función</w:t>
      </w:r>
      <w:r w:rsidR="3C0FEEE0" w:rsidRPr="003A2B65">
        <w:rPr>
          <w:rFonts w:ascii="Georgia" w:eastAsia="Georgia" w:hAnsi="Georgia" w:cs="Georgia"/>
          <w:sz w:val="24"/>
          <w:szCs w:val="24"/>
          <w:lang w:val="es-ES"/>
        </w:rPr>
        <w:t xml:space="preserve"> exclusiva</w:t>
      </w:r>
      <w:r w:rsidR="5656E5E3" w:rsidRPr="003A2B65">
        <w:rPr>
          <w:rFonts w:ascii="Georgia" w:eastAsia="Georgia" w:hAnsi="Georgia" w:cs="Georgia"/>
          <w:sz w:val="24"/>
          <w:szCs w:val="24"/>
          <w:lang w:val="es-ES"/>
        </w:rPr>
        <w:t xml:space="preserve"> de </w:t>
      </w:r>
      <w:r w:rsidR="507481A1" w:rsidRPr="003A2B65">
        <w:rPr>
          <w:rFonts w:ascii="Georgia" w:eastAsia="Georgia" w:hAnsi="Georgia" w:cs="Georgia"/>
          <w:sz w:val="24"/>
          <w:szCs w:val="24"/>
          <w:lang w:val="es-ES"/>
        </w:rPr>
        <w:t>sustentar</w:t>
      </w:r>
      <w:r w:rsidR="5656E5E3" w:rsidRPr="003A2B65">
        <w:rPr>
          <w:rFonts w:ascii="Georgia" w:eastAsia="Georgia" w:hAnsi="Georgia" w:cs="Georgia"/>
          <w:sz w:val="24"/>
          <w:szCs w:val="24"/>
          <w:lang w:val="es-ES"/>
        </w:rPr>
        <w:t xml:space="preserve"> </w:t>
      </w:r>
      <w:r w:rsidR="48F6A6D1" w:rsidRPr="003A2B65">
        <w:rPr>
          <w:rFonts w:ascii="Georgia" w:eastAsia="Georgia" w:hAnsi="Georgia" w:cs="Georgia"/>
          <w:sz w:val="24"/>
          <w:szCs w:val="24"/>
          <w:lang w:val="es-ES"/>
        </w:rPr>
        <w:t>la pretensión del amparo, que no es otra que la de obtener el traslado a aquellos centros carcelarios,</w:t>
      </w:r>
      <w:r w:rsidR="5656E5E3" w:rsidRPr="003A2B65">
        <w:rPr>
          <w:rFonts w:ascii="Georgia" w:eastAsia="Georgia" w:hAnsi="Georgia" w:cs="Georgia"/>
          <w:sz w:val="24"/>
          <w:szCs w:val="24"/>
          <w:lang w:val="es-ES"/>
        </w:rPr>
        <w:t xml:space="preserve"> </w:t>
      </w:r>
      <w:r w:rsidR="53449084" w:rsidRPr="003A2B65">
        <w:rPr>
          <w:rFonts w:ascii="Georgia" w:eastAsia="Georgia" w:hAnsi="Georgia" w:cs="Georgia"/>
          <w:sz w:val="24"/>
          <w:szCs w:val="24"/>
          <w:lang w:val="es-ES"/>
        </w:rPr>
        <w:t xml:space="preserve">la Sala evidencia </w:t>
      </w:r>
      <w:r w:rsidR="6A892EAA" w:rsidRPr="003A2B65">
        <w:rPr>
          <w:rFonts w:ascii="Georgia" w:eastAsia="Georgia" w:hAnsi="Georgia" w:cs="Georgia"/>
          <w:sz w:val="24"/>
          <w:szCs w:val="24"/>
          <w:lang w:val="es-ES"/>
        </w:rPr>
        <w:t xml:space="preserve">allí otra efectiva lesión a los derechos de los demandantes como quiera que en virtud de los mandatos impuestos </w:t>
      </w:r>
      <w:r w:rsidR="50EA7AA9" w:rsidRPr="003A2B65">
        <w:rPr>
          <w:rFonts w:ascii="Georgia" w:eastAsia="Georgia" w:hAnsi="Georgia" w:cs="Georgia"/>
          <w:sz w:val="24"/>
          <w:szCs w:val="24"/>
          <w:lang w:val="es-ES"/>
        </w:rPr>
        <w:t xml:space="preserve">en la </w:t>
      </w:r>
      <w:r w:rsidR="72B53FEF" w:rsidRPr="003A2B65">
        <w:rPr>
          <w:rFonts w:ascii="Georgia" w:eastAsia="Georgia" w:hAnsi="Georgia" w:cs="Georgia"/>
          <w:sz w:val="24"/>
          <w:szCs w:val="24"/>
          <w:lang w:val="es-ES"/>
        </w:rPr>
        <w:t>aludida s</w:t>
      </w:r>
      <w:r w:rsidR="50EA7AA9" w:rsidRPr="003A2B65">
        <w:rPr>
          <w:rFonts w:ascii="Georgia" w:eastAsia="Times New Roman" w:hAnsi="Georgia" w:cs="Times New Roman"/>
          <w:sz w:val="24"/>
          <w:szCs w:val="24"/>
          <w:lang w:val="es-ES"/>
        </w:rPr>
        <w:t xml:space="preserve">entencia </w:t>
      </w:r>
      <w:r w:rsidR="6B6545E9" w:rsidRPr="003A2B65">
        <w:rPr>
          <w:rFonts w:ascii="Georgia" w:eastAsia="Times New Roman" w:hAnsi="Georgia" w:cs="Times New Roman"/>
          <w:sz w:val="24"/>
          <w:szCs w:val="24"/>
          <w:lang w:val="es-ES"/>
        </w:rPr>
        <w:t>de unificación</w:t>
      </w:r>
      <w:r w:rsidR="50EA7AA9" w:rsidRPr="003A2B65">
        <w:rPr>
          <w:rFonts w:ascii="Georgia" w:eastAsia="Times New Roman" w:hAnsi="Georgia" w:cs="Times New Roman"/>
          <w:sz w:val="24"/>
          <w:szCs w:val="24"/>
          <w:lang w:val="es-ES"/>
        </w:rPr>
        <w:t>,</w:t>
      </w:r>
      <w:r w:rsidR="53449084" w:rsidRPr="003A2B65">
        <w:rPr>
          <w:rFonts w:ascii="Georgia" w:eastAsia="Georgia" w:hAnsi="Georgia" w:cs="Georgia"/>
          <w:sz w:val="24"/>
          <w:szCs w:val="24"/>
          <w:lang w:val="es-ES"/>
        </w:rPr>
        <w:t xml:space="preserve"> a la Alcaldía de Santa Rosa de Cabal</w:t>
      </w:r>
      <w:r w:rsidR="2E03B969" w:rsidRPr="003A2B65">
        <w:rPr>
          <w:rFonts w:ascii="Georgia" w:eastAsia="Georgia" w:hAnsi="Georgia" w:cs="Georgia"/>
          <w:sz w:val="24"/>
          <w:szCs w:val="24"/>
          <w:lang w:val="es-ES"/>
        </w:rPr>
        <w:t xml:space="preserve"> le correspondía adoptar, en un plazo de cuatro meses,</w:t>
      </w:r>
      <w:r w:rsidR="6A5005E3" w:rsidRPr="003A2B65">
        <w:rPr>
          <w:rFonts w:ascii="Georgia" w:eastAsia="Georgia" w:hAnsi="Georgia" w:cs="Georgia"/>
          <w:sz w:val="24"/>
          <w:szCs w:val="24"/>
          <w:lang w:val="es-ES"/>
        </w:rPr>
        <w:t xml:space="preserve"> las medidas </w:t>
      </w:r>
      <w:r w:rsidR="7F38CAC6" w:rsidRPr="003A2B65">
        <w:rPr>
          <w:rFonts w:ascii="Georgia" w:eastAsia="Georgia" w:hAnsi="Georgia" w:cs="Georgia"/>
          <w:sz w:val="24"/>
          <w:szCs w:val="24"/>
          <w:lang w:val="es-ES"/>
        </w:rPr>
        <w:t>para garantizar las citadas condiciones mínimas de internamiento</w:t>
      </w:r>
      <w:r w:rsidR="613339E2" w:rsidRPr="003A2B65">
        <w:rPr>
          <w:rFonts w:ascii="Georgia" w:eastAsia="Georgia" w:hAnsi="Georgia" w:cs="Georgia"/>
          <w:sz w:val="24"/>
          <w:szCs w:val="24"/>
          <w:lang w:val="es-ES"/>
        </w:rPr>
        <w:t>, mandato que no se e</w:t>
      </w:r>
      <w:r w:rsidR="4C6F9DE4" w:rsidRPr="003A2B65">
        <w:rPr>
          <w:rFonts w:ascii="Georgia" w:eastAsia="Georgia" w:hAnsi="Georgia" w:cs="Georgia"/>
          <w:sz w:val="24"/>
          <w:szCs w:val="24"/>
          <w:lang w:val="es-ES"/>
        </w:rPr>
        <w:t>videnci</w:t>
      </w:r>
      <w:r w:rsidR="613339E2" w:rsidRPr="003A2B65">
        <w:rPr>
          <w:rFonts w:ascii="Georgia" w:eastAsia="Georgia" w:hAnsi="Georgia" w:cs="Georgia"/>
          <w:sz w:val="24"/>
          <w:szCs w:val="24"/>
          <w:lang w:val="es-ES"/>
        </w:rPr>
        <w:t>a obedecido en el caso concreto.</w:t>
      </w:r>
    </w:p>
    <w:p w14:paraId="27643367" w14:textId="42E80F1C" w:rsidR="00CD62C2" w:rsidRPr="003A2B65" w:rsidRDefault="00CD62C2" w:rsidP="003A2B65">
      <w:pPr>
        <w:spacing w:line="276" w:lineRule="auto"/>
        <w:jc w:val="both"/>
        <w:rPr>
          <w:rFonts w:ascii="Georgia" w:eastAsia="Georgia" w:hAnsi="Georgia" w:cs="Georgia"/>
          <w:sz w:val="24"/>
          <w:szCs w:val="24"/>
          <w:lang w:val="es-ES"/>
        </w:rPr>
      </w:pPr>
    </w:p>
    <w:p w14:paraId="40A1BD61" w14:textId="14A624DC" w:rsidR="00CD62C2" w:rsidRPr="003A2B65" w:rsidRDefault="613339E2" w:rsidP="003A2B65">
      <w:pPr>
        <w:spacing w:line="276" w:lineRule="auto"/>
        <w:jc w:val="both"/>
        <w:rPr>
          <w:rFonts w:ascii="Georgia" w:eastAsia="Georgia" w:hAnsi="Georgia" w:cs="Georgia"/>
          <w:sz w:val="24"/>
          <w:szCs w:val="24"/>
          <w:lang w:val="es-ES"/>
        </w:rPr>
      </w:pPr>
      <w:r w:rsidRPr="003A2B65">
        <w:rPr>
          <w:rFonts w:ascii="Georgia" w:eastAsia="Georgia" w:hAnsi="Georgia" w:cs="Georgia"/>
          <w:sz w:val="24"/>
          <w:szCs w:val="24"/>
          <w:lang w:val="es-ES"/>
        </w:rPr>
        <w:t>En efecto</w:t>
      </w:r>
      <w:r w:rsidR="0ACDB89E" w:rsidRPr="003A2B65">
        <w:rPr>
          <w:rFonts w:ascii="Georgia" w:eastAsia="Georgia" w:hAnsi="Georgia" w:cs="Georgia"/>
          <w:sz w:val="24"/>
          <w:szCs w:val="24"/>
          <w:lang w:val="es-ES"/>
        </w:rPr>
        <w:t>,</w:t>
      </w:r>
      <w:r w:rsidRPr="003A2B65">
        <w:rPr>
          <w:rFonts w:ascii="Georgia" w:eastAsia="Georgia" w:hAnsi="Georgia" w:cs="Georgia"/>
          <w:sz w:val="24"/>
          <w:szCs w:val="24"/>
          <w:lang w:val="es-ES"/>
        </w:rPr>
        <w:t xml:space="preserve"> a pesar de que las inadecuadas condiciones que presenta el mencionado centro transitorio de reclusión, no fue acreditado por los demandantes, </w:t>
      </w:r>
      <w:r w:rsidR="232BF262" w:rsidRPr="003A2B65">
        <w:rPr>
          <w:rFonts w:ascii="Georgia" w:eastAsia="Georgia" w:hAnsi="Georgia" w:cs="Georgia"/>
          <w:sz w:val="24"/>
          <w:szCs w:val="24"/>
          <w:lang w:val="es-ES"/>
        </w:rPr>
        <w:t xml:space="preserve">según la Comandancia de Policía Regional Risaralda, esa situación permanece hasta la fecha, tal como </w:t>
      </w:r>
      <w:r w:rsidR="48FC1674" w:rsidRPr="003A2B65">
        <w:rPr>
          <w:rFonts w:ascii="Georgia" w:eastAsia="Georgia" w:hAnsi="Georgia" w:cs="Georgia"/>
          <w:sz w:val="24"/>
          <w:szCs w:val="24"/>
          <w:lang w:val="es-ES"/>
        </w:rPr>
        <w:t>de</w:t>
      </w:r>
      <w:r w:rsidR="232BF262" w:rsidRPr="003A2B65">
        <w:rPr>
          <w:rFonts w:ascii="Georgia" w:eastAsia="Georgia" w:hAnsi="Georgia" w:cs="Georgia"/>
          <w:sz w:val="24"/>
          <w:szCs w:val="24"/>
          <w:lang w:val="es-ES"/>
        </w:rPr>
        <w:t xml:space="preserve"> forma reiterada </w:t>
      </w:r>
      <w:r w:rsidR="380B0B23" w:rsidRPr="003A2B65">
        <w:rPr>
          <w:rFonts w:ascii="Georgia" w:eastAsia="Georgia" w:hAnsi="Georgia" w:cs="Georgia"/>
          <w:sz w:val="24"/>
          <w:szCs w:val="24"/>
          <w:lang w:val="es-ES"/>
        </w:rPr>
        <w:t>se</w:t>
      </w:r>
      <w:r w:rsidR="232BF262" w:rsidRPr="003A2B65">
        <w:rPr>
          <w:rFonts w:ascii="Georgia" w:eastAsia="Georgia" w:hAnsi="Georgia" w:cs="Georgia"/>
          <w:sz w:val="24"/>
          <w:szCs w:val="24"/>
          <w:lang w:val="es-ES"/>
        </w:rPr>
        <w:t xml:space="preserve"> ha manifestado a diferentes estamentos</w:t>
      </w:r>
      <w:r w:rsidR="00CD62C2" w:rsidRPr="003A2B65">
        <w:rPr>
          <w:rFonts w:ascii="Georgia" w:eastAsia="Georgia" w:hAnsi="Georgia" w:cs="Georgia"/>
          <w:sz w:val="24"/>
          <w:szCs w:val="24"/>
          <w:vertAlign w:val="superscript"/>
          <w:lang w:val="es-ES"/>
        </w:rPr>
        <w:footnoteReference w:id="15"/>
      </w:r>
      <w:r w:rsidR="46EEEBE9" w:rsidRPr="003A2B65">
        <w:rPr>
          <w:rFonts w:ascii="Georgia" w:eastAsia="Georgia" w:hAnsi="Georgia" w:cs="Georgia"/>
          <w:sz w:val="24"/>
          <w:szCs w:val="24"/>
          <w:lang w:val="es-ES"/>
        </w:rPr>
        <w:t>. Así mismo, esa especial situación no fue desvirtuada por las demás entidades, luego se puede presumir que la estación de Policía de Santa R</w:t>
      </w:r>
      <w:r w:rsidR="7B5800FF" w:rsidRPr="003A2B65">
        <w:rPr>
          <w:rFonts w:ascii="Georgia" w:eastAsia="Georgia" w:hAnsi="Georgia" w:cs="Georgia"/>
          <w:sz w:val="24"/>
          <w:szCs w:val="24"/>
          <w:lang w:val="es-ES"/>
        </w:rPr>
        <w:t>osa de Cabal carece de aquellas condiciones mínimas de albergue.</w:t>
      </w:r>
      <w:r w:rsidR="232BF262" w:rsidRPr="003A2B65">
        <w:rPr>
          <w:rFonts w:ascii="Georgia" w:eastAsia="Georgia" w:hAnsi="Georgia" w:cs="Georgia"/>
          <w:sz w:val="24"/>
          <w:szCs w:val="24"/>
          <w:lang w:val="es-ES"/>
        </w:rPr>
        <w:t xml:space="preserve"> </w:t>
      </w:r>
    </w:p>
    <w:p w14:paraId="7F498F2A" w14:textId="162843FE" w:rsidR="00CD62C2" w:rsidRPr="003A2B65" w:rsidRDefault="00CD62C2" w:rsidP="003A2B65">
      <w:pPr>
        <w:spacing w:line="276" w:lineRule="auto"/>
        <w:jc w:val="both"/>
        <w:rPr>
          <w:rFonts w:ascii="Georgia" w:eastAsia="Georgia" w:hAnsi="Georgia" w:cs="Georgia"/>
          <w:sz w:val="24"/>
          <w:szCs w:val="24"/>
          <w:lang w:val="es-ES"/>
        </w:rPr>
      </w:pPr>
    </w:p>
    <w:p w14:paraId="451934C1" w14:textId="6C54FDDC" w:rsidR="00CD62C2" w:rsidRPr="003A2B65" w:rsidRDefault="13E7815B" w:rsidP="003A2B65">
      <w:pPr>
        <w:spacing w:line="276" w:lineRule="auto"/>
        <w:jc w:val="both"/>
        <w:rPr>
          <w:rFonts w:ascii="Georgia" w:eastAsia="Times New Roman" w:hAnsi="Georgia" w:cs="Arial"/>
          <w:sz w:val="24"/>
          <w:szCs w:val="24"/>
          <w:lang w:val="es-ES"/>
        </w:rPr>
      </w:pPr>
      <w:r w:rsidRPr="003A2B65">
        <w:rPr>
          <w:rFonts w:ascii="Georgia" w:eastAsia="Georgia" w:hAnsi="Georgia" w:cs="Georgia"/>
          <w:sz w:val="24"/>
          <w:szCs w:val="24"/>
          <w:lang w:val="es-ES"/>
        </w:rPr>
        <w:t>En este punto es válido señalar que si bien</w:t>
      </w:r>
      <w:r w:rsidR="765F1627" w:rsidRPr="003A2B65">
        <w:rPr>
          <w:rFonts w:ascii="Georgia" w:eastAsia="Georgia" w:hAnsi="Georgia" w:cs="Georgia"/>
          <w:sz w:val="24"/>
          <w:szCs w:val="24"/>
          <w:lang w:val="es-ES"/>
        </w:rPr>
        <w:t xml:space="preserve"> el</w:t>
      </w:r>
      <w:r w:rsidR="2114D2F3" w:rsidRPr="003A2B65">
        <w:rPr>
          <w:rFonts w:ascii="Georgia" w:eastAsia="Georgia" w:hAnsi="Georgia" w:cs="Georgia"/>
          <w:sz w:val="24"/>
          <w:szCs w:val="24"/>
          <w:lang w:val="es-ES"/>
        </w:rPr>
        <w:t xml:space="preserve"> municipio de Santa Rosa de Cabal </w:t>
      </w:r>
      <w:r w:rsidR="2E2E785E" w:rsidRPr="003A2B65">
        <w:rPr>
          <w:rFonts w:ascii="Georgia" w:eastAsia="Georgia" w:hAnsi="Georgia" w:cs="Georgia"/>
          <w:sz w:val="24"/>
          <w:szCs w:val="24"/>
          <w:lang w:val="es-ES"/>
        </w:rPr>
        <w:t>hizo referencia al convenio interadministrativo suscrito con</w:t>
      </w:r>
      <w:r w:rsidR="66F0F94D" w:rsidRPr="003A2B65">
        <w:rPr>
          <w:rFonts w:ascii="Georgia" w:eastAsia="Georgia" w:hAnsi="Georgia" w:cs="Georgia"/>
          <w:sz w:val="24"/>
          <w:szCs w:val="24"/>
          <w:lang w:val="es-ES"/>
        </w:rPr>
        <w:t xml:space="preserve"> el </w:t>
      </w:r>
      <w:r w:rsidR="2E2E785E" w:rsidRPr="003A2B65">
        <w:rPr>
          <w:rFonts w:ascii="Georgia" w:eastAsia="Times New Roman" w:hAnsi="Georgia" w:cs="Arial"/>
          <w:sz w:val="24"/>
          <w:szCs w:val="24"/>
          <w:lang w:val="es-ES"/>
        </w:rPr>
        <w:t>Establecimiento Penitenciario y Carcelario del Municipio d</w:t>
      </w:r>
      <w:r w:rsidR="0E021C34" w:rsidRPr="003A2B65">
        <w:rPr>
          <w:rFonts w:ascii="Georgia" w:eastAsia="Times New Roman" w:hAnsi="Georgia" w:cs="Arial"/>
          <w:sz w:val="24"/>
          <w:szCs w:val="24"/>
          <w:lang w:val="es-ES"/>
        </w:rPr>
        <w:t xml:space="preserve">e esa localidad para </w:t>
      </w:r>
      <w:r w:rsidR="2E2E785E" w:rsidRPr="003A2B65">
        <w:rPr>
          <w:rFonts w:ascii="Georgia" w:eastAsia="Times New Roman" w:hAnsi="Georgia" w:cs="Arial"/>
          <w:sz w:val="24"/>
          <w:szCs w:val="24"/>
          <w:lang w:val="es-ES"/>
        </w:rPr>
        <w:t>aunar esfuerzos con la finalidad de contribuir al cubrimiento de las necesidades básicas de las personas sindicadas con detención preventiva responsabilidad</w:t>
      </w:r>
      <w:r w:rsidR="79A08A57" w:rsidRPr="003A2B65">
        <w:rPr>
          <w:rFonts w:ascii="Georgia" w:eastAsia="Times New Roman" w:hAnsi="Georgia" w:cs="Arial"/>
          <w:sz w:val="24"/>
          <w:szCs w:val="24"/>
          <w:lang w:val="es-ES"/>
        </w:rPr>
        <w:t xml:space="preserve">, lo cierto es que no se hizo relación a las acciones concretas implementada para garantizar dichas condiciones y así se hubieran demostrado </w:t>
      </w:r>
      <w:r w:rsidR="64005F4A" w:rsidRPr="003A2B65">
        <w:rPr>
          <w:rFonts w:ascii="Georgia" w:eastAsia="Times New Roman" w:hAnsi="Georgia" w:cs="Arial"/>
          <w:sz w:val="24"/>
          <w:szCs w:val="24"/>
          <w:lang w:val="es-ES"/>
        </w:rPr>
        <w:t>se puede inferir</w:t>
      </w:r>
      <w:r w:rsidR="79A08A57" w:rsidRPr="003A2B65">
        <w:rPr>
          <w:rFonts w:ascii="Georgia" w:eastAsia="Times New Roman" w:hAnsi="Georgia" w:cs="Arial"/>
          <w:sz w:val="24"/>
          <w:szCs w:val="24"/>
          <w:lang w:val="es-ES"/>
        </w:rPr>
        <w:t xml:space="preserve"> que las mismas han sido insuficiente</w:t>
      </w:r>
      <w:r w:rsidR="58F2FCF0" w:rsidRPr="003A2B65">
        <w:rPr>
          <w:rFonts w:ascii="Georgia" w:eastAsia="Times New Roman" w:hAnsi="Georgia" w:cs="Arial"/>
          <w:sz w:val="24"/>
          <w:szCs w:val="24"/>
          <w:lang w:val="es-ES"/>
        </w:rPr>
        <w:t>s</w:t>
      </w:r>
      <w:r w:rsidR="79A08A57" w:rsidRPr="003A2B65">
        <w:rPr>
          <w:rFonts w:ascii="Georgia" w:eastAsia="Times New Roman" w:hAnsi="Georgia" w:cs="Arial"/>
          <w:sz w:val="24"/>
          <w:szCs w:val="24"/>
          <w:lang w:val="es-ES"/>
        </w:rPr>
        <w:t>, ante</w:t>
      </w:r>
      <w:r w:rsidR="511671DE" w:rsidRPr="003A2B65">
        <w:rPr>
          <w:rFonts w:ascii="Georgia" w:eastAsia="Times New Roman" w:hAnsi="Georgia" w:cs="Arial"/>
          <w:sz w:val="24"/>
          <w:szCs w:val="24"/>
          <w:lang w:val="es-ES"/>
        </w:rPr>
        <w:t xml:space="preserve"> lo señalado antes sobre que ese centro transitorio aún no cumple las condiciones exigidas.</w:t>
      </w:r>
    </w:p>
    <w:p w14:paraId="0C033F85" w14:textId="25131A96" w:rsidR="00CD62C2" w:rsidRPr="003A2B65" w:rsidRDefault="00CD62C2" w:rsidP="003A2B65">
      <w:pPr>
        <w:spacing w:line="276" w:lineRule="auto"/>
        <w:jc w:val="both"/>
        <w:rPr>
          <w:rFonts w:ascii="Georgia" w:eastAsia="Georgia" w:hAnsi="Georgia" w:cs="Georgia"/>
          <w:sz w:val="24"/>
          <w:szCs w:val="24"/>
          <w:lang w:val="es-ES"/>
        </w:rPr>
      </w:pPr>
    </w:p>
    <w:p w14:paraId="037FA4FA" w14:textId="797C44BB" w:rsidR="00CD62C2" w:rsidRPr="003A2B65" w:rsidRDefault="613339E2" w:rsidP="003A2B65">
      <w:pPr>
        <w:spacing w:line="276" w:lineRule="auto"/>
        <w:jc w:val="both"/>
        <w:rPr>
          <w:rFonts w:ascii="Georgia" w:eastAsia="Times New Roman" w:hAnsi="Georgia" w:cs="Times New Roman"/>
          <w:i/>
          <w:iCs/>
          <w:sz w:val="24"/>
          <w:szCs w:val="24"/>
          <w:lang w:val="es-ES"/>
        </w:rPr>
      </w:pPr>
      <w:r w:rsidRPr="003A2B65">
        <w:rPr>
          <w:rFonts w:ascii="Georgia" w:eastAsia="Georgia" w:hAnsi="Georgia" w:cs="Georgia"/>
          <w:sz w:val="24"/>
          <w:szCs w:val="24"/>
          <w:lang w:val="es-ES"/>
        </w:rPr>
        <w:t xml:space="preserve">Por tanto, </w:t>
      </w:r>
      <w:r w:rsidR="6A66F5AE" w:rsidRPr="003A2B65">
        <w:rPr>
          <w:rFonts w:ascii="Georgia" w:eastAsia="Georgia" w:hAnsi="Georgia" w:cs="Georgia"/>
          <w:sz w:val="24"/>
          <w:szCs w:val="24"/>
          <w:lang w:val="es-ES"/>
        </w:rPr>
        <w:t>hasta tanto</w:t>
      </w:r>
      <w:r w:rsidR="537F6158" w:rsidRPr="003A2B65">
        <w:rPr>
          <w:rFonts w:ascii="Georgia" w:eastAsia="Georgia" w:hAnsi="Georgia" w:cs="Georgia"/>
          <w:sz w:val="24"/>
          <w:szCs w:val="24"/>
          <w:lang w:val="es-ES"/>
        </w:rPr>
        <w:t xml:space="preserve"> se materiali</w:t>
      </w:r>
      <w:r w:rsidR="52565B84" w:rsidRPr="003A2B65">
        <w:rPr>
          <w:rFonts w:ascii="Georgia" w:eastAsia="Georgia" w:hAnsi="Georgia" w:cs="Georgia"/>
          <w:sz w:val="24"/>
          <w:szCs w:val="24"/>
          <w:lang w:val="es-ES"/>
        </w:rPr>
        <w:t>ce</w:t>
      </w:r>
      <w:r w:rsidR="537F6158" w:rsidRPr="003A2B65">
        <w:rPr>
          <w:rFonts w:ascii="Georgia" w:eastAsia="Georgia" w:hAnsi="Georgia" w:cs="Georgia"/>
          <w:sz w:val="24"/>
          <w:szCs w:val="24"/>
          <w:lang w:val="es-ES"/>
        </w:rPr>
        <w:t xml:space="preserve"> el traslado de los demandantes a los centros carcelarios administrados por el INPEC, la Alcaldía de Santa Rosa de Cabal, en cumplimiento de las órdenes impuestas en la </w:t>
      </w:r>
      <w:r w:rsidR="777BEBD5" w:rsidRPr="003A2B65">
        <w:rPr>
          <w:rFonts w:ascii="Georgia" w:eastAsia="Times New Roman" w:hAnsi="Georgia" w:cs="Times New Roman"/>
          <w:sz w:val="24"/>
          <w:szCs w:val="24"/>
          <w:lang w:val="es-ES"/>
        </w:rPr>
        <w:t xml:space="preserve">Sentencia SU-122 de 2022, deberá garantizar a los demandantes las condiciones mínimas de </w:t>
      </w:r>
      <w:r w:rsidR="6766F255" w:rsidRPr="003A2B65">
        <w:rPr>
          <w:rFonts w:ascii="Georgia" w:eastAsia="Times New Roman" w:hAnsi="Georgia" w:cs="Times New Roman"/>
          <w:i/>
          <w:iCs/>
          <w:sz w:val="24"/>
          <w:szCs w:val="24"/>
          <w:lang w:val="es-ES"/>
        </w:rPr>
        <w:t>“</w:t>
      </w:r>
      <w:r w:rsidR="6766F255" w:rsidRPr="00C0283B">
        <w:rPr>
          <w:rFonts w:ascii="Georgia" w:eastAsia="Times New Roman" w:hAnsi="Georgia" w:cs="Times New Roman"/>
          <w:i/>
          <w:iCs/>
          <w:sz w:val="22"/>
          <w:szCs w:val="24"/>
          <w:lang w:val="es-ES"/>
        </w:rPr>
        <w:t>alimentación, acceso a baños, ventilación y luz solar suficientes</w:t>
      </w:r>
      <w:r w:rsidR="6766F255" w:rsidRPr="003A2B65">
        <w:rPr>
          <w:rFonts w:ascii="Georgia" w:eastAsia="Times New Roman" w:hAnsi="Georgia" w:cs="Times New Roman"/>
          <w:i/>
          <w:iCs/>
          <w:sz w:val="24"/>
          <w:szCs w:val="24"/>
          <w:lang w:val="es-ES"/>
        </w:rPr>
        <w:t>”</w:t>
      </w:r>
      <w:r w:rsidR="6766F255" w:rsidRPr="003A2B65">
        <w:rPr>
          <w:rFonts w:ascii="Georgia" w:eastAsia="Times New Roman" w:hAnsi="Georgia" w:cs="Times New Roman"/>
          <w:sz w:val="24"/>
          <w:szCs w:val="24"/>
          <w:lang w:val="es-ES"/>
        </w:rPr>
        <w:t>, en la estación de Policía de esa localidad.</w:t>
      </w:r>
      <w:r w:rsidR="6766F255" w:rsidRPr="003A2B65">
        <w:rPr>
          <w:rFonts w:ascii="Georgia" w:eastAsia="Times New Roman" w:hAnsi="Georgia" w:cs="Times New Roman"/>
          <w:i/>
          <w:iCs/>
          <w:sz w:val="24"/>
          <w:szCs w:val="24"/>
          <w:lang w:val="es-ES"/>
        </w:rPr>
        <w:t xml:space="preserve"> </w:t>
      </w:r>
    </w:p>
    <w:p w14:paraId="3828F94F" w14:textId="04810170" w:rsidR="1C93BEDE" w:rsidRPr="003A2B65" w:rsidRDefault="1C93BEDE" w:rsidP="003A2B65">
      <w:pPr>
        <w:spacing w:line="276" w:lineRule="auto"/>
        <w:jc w:val="both"/>
        <w:rPr>
          <w:rFonts w:ascii="Georgia" w:eastAsia="Georgia" w:hAnsi="Georgia" w:cs="Georgia"/>
          <w:sz w:val="24"/>
          <w:szCs w:val="24"/>
          <w:lang w:val="es-ES"/>
        </w:rPr>
      </w:pPr>
    </w:p>
    <w:p w14:paraId="52F50852" w14:textId="1AAC4A83" w:rsidR="00CD62C2" w:rsidRPr="003A2B65" w:rsidRDefault="74341F1D" w:rsidP="003A2B65">
      <w:pPr>
        <w:spacing w:line="276" w:lineRule="auto"/>
        <w:jc w:val="both"/>
        <w:textAlignment w:val="baseline"/>
        <w:rPr>
          <w:rFonts w:ascii="Georgia" w:eastAsia="Times New Roman" w:hAnsi="Georgia" w:cs="Times New Roman"/>
          <w:sz w:val="24"/>
          <w:szCs w:val="24"/>
          <w:lang w:val="es-ES"/>
        </w:rPr>
      </w:pPr>
      <w:r w:rsidRPr="003A2B65">
        <w:rPr>
          <w:rFonts w:ascii="Georgia" w:eastAsia="Times New Roman" w:hAnsi="Georgia" w:cs="Times New Roman"/>
          <w:b/>
          <w:bCs/>
          <w:sz w:val="24"/>
          <w:szCs w:val="24"/>
          <w:lang w:val="es-ES"/>
        </w:rPr>
        <w:t>6.</w:t>
      </w:r>
      <w:r w:rsidRPr="003A2B65">
        <w:rPr>
          <w:rFonts w:ascii="Georgia" w:eastAsia="Times New Roman" w:hAnsi="Georgia" w:cs="Times New Roman"/>
          <w:sz w:val="24"/>
          <w:szCs w:val="24"/>
          <w:lang w:val="es-ES"/>
        </w:rPr>
        <w:t xml:space="preserve"> </w:t>
      </w:r>
      <w:r w:rsidR="00CD62C2" w:rsidRPr="003A2B65">
        <w:rPr>
          <w:rFonts w:ascii="Georgia" w:eastAsia="Times New Roman" w:hAnsi="Georgia" w:cs="Times New Roman"/>
          <w:sz w:val="24"/>
          <w:szCs w:val="24"/>
          <w:lang w:val="es-ES"/>
        </w:rPr>
        <w:t>En suma, se confirmará el fallo impugnado</w:t>
      </w:r>
      <w:r w:rsidR="25DE2C3E" w:rsidRPr="003A2B65">
        <w:rPr>
          <w:rFonts w:ascii="Georgia" w:eastAsia="Times New Roman" w:hAnsi="Georgia" w:cs="Times New Roman"/>
          <w:sz w:val="24"/>
          <w:szCs w:val="24"/>
          <w:lang w:val="es-ES"/>
        </w:rPr>
        <w:t>, aunque se adoptaran las medidas señaladas para garantizar los derechos de los demandantes, mientras se perfecciona aquel traslado</w:t>
      </w:r>
      <w:r w:rsidR="26D713AE" w:rsidRPr="003A2B65">
        <w:rPr>
          <w:rFonts w:ascii="Georgia" w:eastAsia="Times New Roman" w:hAnsi="Georgia" w:cs="Times New Roman"/>
          <w:sz w:val="24"/>
          <w:szCs w:val="24"/>
          <w:lang w:val="es-ES"/>
        </w:rPr>
        <w:t>.</w:t>
      </w:r>
    </w:p>
    <w:p w14:paraId="72A3074F" w14:textId="515E9999" w:rsidR="009743E3" w:rsidRPr="003A2B65" w:rsidRDefault="009743E3" w:rsidP="003A2B65">
      <w:pPr>
        <w:pStyle w:val="Sinespaciado"/>
        <w:spacing w:line="276" w:lineRule="auto"/>
        <w:jc w:val="both"/>
        <w:rPr>
          <w:rFonts w:ascii="Georgia" w:eastAsia="Georgia" w:hAnsi="Georgia" w:cs="Georgia"/>
          <w:sz w:val="24"/>
          <w:szCs w:val="24"/>
        </w:rPr>
      </w:pPr>
    </w:p>
    <w:p w14:paraId="5A0226F8" w14:textId="2A2341B2" w:rsidR="009743E3" w:rsidRPr="003A2B65" w:rsidRDefault="4E4DF483" w:rsidP="003A2B65">
      <w:pPr>
        <w:pStyle w:val="Sinespaciado"/>
        <w:spacing w:line="276" w:lineRule="auto"/>
        <w:jc w:val="both"/>
        <w:rPr>
          <w:rFonts w:ascii="Georgia" w:eastAsia="Georgia" w:hAnsi="Georgia" w:cs="Georgia"/>
          <w:color w:val="000000" w:themeColor="text1"/>
          <w:sz w:val="24"/>
          <w:szCs w:val="24"/>
        </w:rPr>
      </w:pPr>
      <w:r w:rsidRPr="003A2B65">
        <w:rPr>
          <w:rFonts w:ascii="Georgia" w:eastAsia="Georgia" w:hAnsi="Georgia" w:cs="Georgia"/>
          <w:color w:val="000000" w:themeColor="text1"/>
          <w:sz w:val="24"/>
          <w:szCs w:val="24"/>
        </w:rPr>
        <w:t xml:space="preserve">Por lo expuesto, la Sala Civil Familia del Tribunal Superior de Pereira, Risaralda, </w:t>
      </w:r>
      <w:r w:rsidRPr="003A2B65">
        <w:rPr>
          <w:rFonts w:ascii="Georgia" w:eastAsia="Georgia" w:hAnsi="Georgia" w:cs="Georgia"/>
          <w:color w:val="000000" w:themeColor="text1"/>
          <w:sz w:val="24"/>
          <w:szCs w:val="24"/>
        </w:rPr>
        <w:lastRenderedPageBreak/>
        <w:t>administrando justicia en nombre de la República y por autoridad de la ley,</w:t>
      </w:r>
    </w:p>
    <w:p w14:paraId="5BE03873" w14:textId="77777777" w:rsidR="008253CA" w:rsidRPr="003A2B65" w:rsidRDefault="008253CA" w:rsidP="003A2B65">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3A2B65" w:rsidRDefault="4E4DF483" w:rsidP="003A2B65">
      <w:pPr>
        <w:pStyle w:val="Sinespaciado"/>
        <w:spacing w:line="276" w:lineRule="auto"/>
        <w:jc w:val="center"/>
        <w:rPr>
          <w:rFonts w:ascii="Georgia" w:eastAsia="Georgia" w:hAnsi="Georgia" w:cs="Georgia"/>
          <w:b/>
          <w:bCs/>
          <w:color w:val="000000" w:themeColor="text1"/>
          <w:sz w:val="24"/>
          <w:szCs w:val="24"/>
        </w:rPr>
      </w:pPr>
      <w:r w:rsidRPr="003A2B65">
        <w:rPr>
          <w:rFonts w:ascii="Georgia" w:eastAsia="Georgia" w:hAnsi="Georgia" w:cs="Georgia"/>
          <w:b/>
          <w:bCs/>
          <w:color w:val="000000" w:themeColor="text1"/>
          <w:sz w:val="24"/>
          <w:szCs w:val="24"/>
        </w:rPr>
        <w:t>RESUELVE</w:t>
      </w:r>
    </w:p>
    <w:p w14:paraId="6BB9E253" w14:textId="77777777" w:rsidR="006276BD" w:rsidRPr="003A2B65" w:rsidRDefault="006276BD" w:rsidP="003A2B65">
      <w:pPr>
        <w:pStyle w:val="Sinespaciado"/>
        <w:spacing w:line="276" w:lineRule="auto"/>
        <w:jc w:val="center"/>
        <w:rPr>
          <w:rFonts w:ascii="Georgia" w:eastAsia="Georgia" w:hAnsi="Georgia" w:cs="Georgia"/>
          <w:color w:val="000000" w:themeColor="text1"/>
          <w:sz w:val="24"/>
          <w:szCs w:val="24"/>
        </w:rPr>
      </w:pPr>
    </w:p>
    <w:p w14:paraId="4959F2EE" w14:textId="264698F5" w:rsidR="00887E0D" w:rsidRPr="003A2B65" w:rsidRDefault="7B9807C0" w:rsidP="003A2B65">
      <w:pPr>
        <w:spacing w:line="276" w:lineRule="auto"/>
        <w:jc w:val="both"/>
        <w:rPr>
          <w:rFonts w:ascii="Georgia" w:eastAsia="Times New Roman" w:hAnsi="Georgia" w:cs="Times New Roman"/>
          <w:i/>
          <w:iCs/>
          <w:sz w:val="24"/>
          <w:szCs w:val="24"/>
          <w:lang w:val="es-ES"/>
        </w:rPr>
      </w:pPr>
      <w:r w:rsidRPr="003A2B65">
        <w:rPr>
          <w:rFonts w:ascii="Georgia" w:eastAsia="Georgia" w:hAnsi="Georgia" w:cs="Georgia"/>
          <w:b/>
          <w:bCs/>
          <w:color w:val="000000" w:themeColor="text1"/>
          <w:sz w:val="24"/>
          <w:szCs w:val="24"/>
          <w:lang w:val="es-ES"/>
        </w:rPr>
        <w:t xml:space="preserve">PRIMERO: </w:t>
      </w:r>
      <w:r w:rsidR="008824B5" w:rsidRPr="003A2B65">
        <w:rPr>
          <w:rFonts w:ascii="Georgia" w:eastAsia="Georgia" w:hAnsi="Georgia" w:cs="Georgia"/>
          <w:color w:val="000000" w:themeColor="text1"/>
          <w:sz w:val="24"/>
          <w:szCs w:val="24"/>
          <w:lang w:val="es-ES"/>
        </w:rPr>
        <w:t xml:space="preserve">Se </w:t>
      </w:r>
      <w:r w:rsidR="00C83FA1" w:rsidRPr="003A2B65">
        <w:rPr>
          <w:rFonts w:ascii="Georgia" w:eastAsia="Georgia" w:hAnsi="Georgia" w:cs="Georgia"/>
          <w:color w:val="000000" w:themeColor="text1"/>
          <w:sz w:val="24"/>
          <w:szCs w:val="24"/>
          <w:lang w:val="es-ES"/>
        </w:rPr>
        <w:t>CONFIRMA</w:t>
      </w:r>
      <w:r w:rsidR="000516EB" w:rsidRPr="003A2B65">
        <w:rPr>
          <w:rFonts w:ascii="Georgia" w:eastAsia="Georgia" w:hAnsi="Georgia" w:cs="Georgia"/>
          <w:color w:val="000000" w:themeColor="text1"/>
          <w:sz w:val="24"/>
          <w:szCs w:val="24"/>
          <w:lang w:val="es-ES"/>
        </w:rPr>
        <w:t xml:space="preserve"> </w:t>
      </w:r>
      <w:r w:rsidR="008824B5" w:rsidRPr="003A2B65">
        <w:rPr>
          <w:rFonts w:ascii="Georgia" w:eastAsia="Georgia" w:hAnsi="Georgia" w:cs="Georgia"/>
          <w:color w:val="000000" w:themeColor="text1"/>
          <w:sz w:val="24"/>
          <w:szCs w:val="24"/>
          <w:lang w:val="es-ES"/>
        </w:rPr>
        <w:t>la sentencia impugnada, de fecha y procedencia ya indicadas</w:t>
      </w:r>
      <w:r w:rsidR="5E10E5D4" w:rsidRPr="003A2B65">
        <w:rPr>
          <w:rFonts w:ascii="Georgia" w:eastAsia="Georgia" w:hAnsi="Georgia" w:cs="Georgia"/>
          <w:color w:val="000000" w:themeColor="text1"/>
          <w:sz w:val="24"/>
          <w:szCs w:val="24"/>
          <w:lang w:val="es-ES"/>
        </w:rPr>
        <w:t>, adicionándola para ordenar</w:t>
      </w:r>
      <w:r w:rsidR="538691B6" w:rsidRPr="003A2B65">
        <w:rPr>
          <w:rFonts w:ascii="Georgia" w:eastAsia="Georgia" w:hAnsi="Georgia" w:cs="Georgia"/>
          <w:color w:val="000000" w:themeColor="text1"/>
          <w:sz w:val="24"/>
          <w:szCs w:val="24"/>
          <w:lang w:val="es-ES"/>
        </w:rPr>
        <w:t xml:space="preserve"> a la Alcaldía de Santa Rosa de Cabal, que, en un plazo de 48 horas contadas desde la notificación que de esta providencia se le realice,</w:t>
      </w:r>
      <w:r w:rsidR="5E10E5D4" w:rsidRPr="003A2B65">
        <w:rPr>
          <w:rFonts w:ascii="Georgia" w:eastAsia="Georgia" w:hAnsi="Georgia" w:cs="Georgia"/>
          <w:color w:val="000000" w:themeColor="text1"/>
          <w:sz w:val="24"/>
          <w:szCs w:val="24"/>
          <w:lang w:val="es-ES"/>
        </w:rPr>
        <w:t xml:space="preserve"> </w:t>
      </w:r>
      <w:r w:rsidR="4A69C5B5" w:rsidRPr="003A2B65">
        <w:rPr>
          <w:rFonts w:ascii="Georgia" w:eastAsia="Georgia" w:hAnsi="Georgia" w:cs="Georgia"/>
          <w:color w:val="000000" w:themeColor="text1"/>
          <w:sz w:val="24"/>
          <w:szCs w:val="24"/>
          <w:lang w:val="es-ES"/>
        </w:rPr>
        <w:t>mientras se  perfecciona</w:t>
      </w:r>
      <w:r w:rsidR="652D799A" w:rsidRPr="003A2B65">
        <w:rPr>
          <w:rFonts w:ascii="Georgia" w:eastAsia="Georgia" w:hAnsi="Georgia" w:cs="Georgia"/>
          <w:color w:val="000000" w:themeColor="text1"/>
          <w:sz w:val="24"/>
          <w:szCs w:val="24"/>
          <w:lang w:val="es-ES"/>
        </w:rPr>
        <w:t xml:space="preserve"> el traslado de los demandantes a los centros carcelarios administrados por el INPEC, la Alcaldía de Santa Rosa de Cabal, en cumplimiento de las órdenes impuestas en la </w:t>
      </w:r>
      <w:r w:rsidR="652D799A" w:rsidRPr="003A2B65">
        <w:rPr>
          <w:rFonts w:ascii="Georgia" w:eastAsia="Times New Roman" w:hAnsi="Georgia" w:cs="Times New Roman"/>
          <w:sz w:val="24"/>
          <w:szCs w:val="24"/>
          <w:lang w:val="es-ES"/>
        </w:rPr>
        <w:t>Sentencia SU-122 de 2022,</w:t>
      </w:r>
      <w:r w:rsidR="1D733DA8" w:rsidRPr="003A2B65">
        <w:rPr>
          <w:rFonts w:ascii="Georgia" w:eastAsia="Times New Roman" w:hAnsi="Georgia" w:cs="Times New Roman"/>
          <w:sz w:val="24"/>
          <w:szCs w:val="24"/>
          <w:lang w:val="es-ES"/>
        </w:rPr>
        <w:t xml:space="preserve"> deberá garantizar a los actores las condiciones mínimas de </w:t>
      </w:r>
      <w:r w:rsidR="1D733DA8" w:rsidRPr="003A2B65">
        <w:rPr>
          <w:rFonts w:ascii="Georgia" w:eastAsia="Times New Roman" w:hAnsi="Georgia" w:cs="Times New Roman"/>
          <w:i/>
          <w:iCs/>
          <w:sz w:val="24"/>
          <w:szCs w:val="24"/>
          <w:lang w:val="es-ES"/>
        </w:rPr>
        <w:t>“alimentación, acceso a baños, ventilación y luz solar suficientes”</w:t>
      </w:r>
      <w:r w:rsidR="1D733DA8" w:rsidRPr="003A2B65">
        <w:rPr>
          <w:rFonts w:ascii="Georgia" w:eastAsia="Times New Roman" w:hAnsi="Georgia" w:cs="Times New Roman"/>
          <w:sz w:val="24"/>
          <w:szCs w:val="24"/>
          <w:lang w:val="es-ES"/>
        </w:rPr>
        <w:t>, en la estación de Policía de esa localidad.</w:t>
      </w:r>
    </w:p>
    <w:p w14:paraId="66899E16" w14:textId="56EE395E" w:rsidR="00887E0D" w:rsidRPr="003A2B65" w:rsidRDefault="00887E0D" w:rsidP="003A2B65">
      <w:pPr>
        <w:spacing w:line="276" w:lineRule="auto"/>
        <w:jc w:val="both"/>
        <w:rPr>
          <w:rFonts w:ascii="Georgia" w:eastAsia="Georgia" w:hAnsi="Georgia" w:cs="Georgia"/>
          <w:color w:val="000000" w:themeColor="text1"/>
          <w:sz w:val="24"/>
          <w:szCs w:val="24"/>
          <w:lang w:val="es-ES"/>
        </w:rPr>
      </w:pPr>
    </w:p>
    <w:p w14:paraId="7D674328" w14:textId="3B23F0C7" w:rsidR="00887E0D" w:rsidRPr="003A2B65" w:rsidRDefault="443D207C" w:rsidP="003A2B65">
      <w:pPr>
        <w:spacing w:line="276" w:lineRule="auto"/>
        <w:jc w:val="both"/>
        <w:rPr>
          <w:rFonts w:ascii="Georgia" w:eastAsia="Georgia" w:hAnsi="Georgia" w:cs="Georgia"/>
          <w:color w:val="000000" w:themeColor="text1"/>
          <w:sz w:val="24"/>
          <w:szCs w:val="24"/>
          <w:lang w:val="es-ES"/>
        </w:rPr>
      </w:pPr>
      <w:r w:rsidRPr="003A2B65">
        <w:rPr>
          <w:rFonts w:ascii="Georgia" w:eastAsia="Georgia" w:hAnsi="Georgia" w:cs="Georgia"/>
          <w:color w:val="000000" w:themeColor="text1"/>
          <w:sz w:val="24"/>
          <w:szCs w:val="24"/>
          <w:lang w:val="es-ES"/>
        </w:rPr>
        <w:t>Lo demás se mantiene sin modificación.</w:t>
      </w:r>
    </w:p>
    <w:p w14:paraId="30F07E1D" w14:textId="5E207455" w:rsidR="00887E0D" w:rsidRPr="003A2B65" w:rsidRDefault="00887E0D" w:rsidP="003A2B65">
      <w:pPr>
        <w:spacing w:line="276" w:lineRule="auto"/>
        <w:jc w:val="both"/>
        <w:rPr>
          <w:rFonts w:ascii="Georgia" w:eastAsia="Georgia" w:hAnsi="Georgia" w:cs="Georgia"/>
          <w:b/>
          <w:bCs/>
          <w:color w:val="000000" w:themeColor="text1"/>
          <w:sz w:val="24"/>
          <w:szCs w:val="24"/>
          <w:lang w:val="es-ES"/>
        </w:rPr>
      </w:pPr>
    </w:p>
    <w:p w14:paraId="02EF0901" w14:textId="19DBC300" w:rsidR="00887E0D" w:rsidRPr="003A2B65" w:rsidRDefault="7D118EDB" w:rsidP="003A2B65">
      <w:pPr>
        <w:spacing w:line="276" w:lineRule="auto"/>
        <w:jc w:val="both"/>
        <w:rPr>
          <w:rFonts w:ascii="Georgia" w:eastAsia="Georgia" w:hAnsi="Georgia" w:cs="Georgia"/>
          <w:color w:val="000000" w:themeColor="text1"/>
          <w:sz w:val="24"/>
          <w:szCs w:val="24"/>
          <w:lang w:val="es-ES"/>
        </w:rPr>
      </w:pPr>
      <w:r w:rsidRPr="003A2B65">
        <w:rPr>
          <w:rFonts w:ascii="Georgia" w:eastAsia="Georgia" w:hAnsi="Georgia" w:cs="Georgia"/>
          <w:b/>
          <w:bCs/>
          <w:color w:val="000000" w:themeColor="text1"/>
          <w:sz w:val="24"/>
          <w:szCs w:val="24"/>
          <w:lang w:val="es-ES"/>
        </w:rPr>
        <w:t>SEGUNDO:</w:t>
      </w:r>
      <w:r w:rsidRPr="003A2B65">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3A2B65" w:rsidRDefault="00887E0D" w:rsidP="003A2B65">
      <w:pPr>
        <w:spacing w:line="276" w:lineRule="auto"/>
        <w:ind w:right="49"/>
        <w:jc w:val="both"/>
        <w:rPr>
          <w:rFonts w:ascii="Georgia" w:eastAsia="Georgia" w:hAnsi="Georgia" w:cs="Georgia"/>
          <w:color w:val="000000" w:themeColor="text1"/>
          <w:sz w:val="24"/>
          <w:szCs w:val="24"/>
          <w:lang w:val="es-ES"/>
        </w:rPr>
      </w:pPr>
    </w:p>
    <w:p w14:paraId="6DFB9E20" w14:textId="77D59401" w:rsidR="009743E3" w:rsidRPr="003A2B65" w:rsidRDefault="132846B9" w:rsidP="003A2B65">
      <w:pPr>
        <w:spacing w:line="276" w:lineRule="auto"/>
        <w:ind w:right="49"/>
        <w:jc w:val="both"/>
        <w:rPr>
          <w:rFonts w:ascii="Georgia" w:eastAsia="Georgia" w:hAnsi="Georgia" w:cs="Georgia"/>
          <w:color w:val="000000" w:themeColor="text1"/>
          <w:sz w:val="24"/>
          <w:szCs w:val="24"/>
          <w:lang w:val="es-ES"/>
        </w:rPr>
      </w:pPr>
      <w:r w:rsidRPr="003A2B65">
        <w:rPr>
          <w:rFonts w:ascii="Georgia" w:eastAsia="Georgia" w:hAnsi="Georgia" w:cs="Georgia"/>
          <w:b/>
          <w:bCs/>
          <w:color w:val="000000" w:themeColor="text1"/>
          <w:sz w:val="24"/>
          <w:szCs w:val="24"/>
          <w:lang w:val="es-ES"/>
        </w:rPr>
        <w:t>TERCERO</w:t>
      </w:r>
      <w:r w:rsidR="7D118EDB" w:rsidRPr="003A2B65">
        <w:rPr>
          <w:rFonts w:ascii="Georgia" w:eastAsia="Georgia" w:hAnsi="Georgia" w:cs="Georgia"/>
          <w:b/>
          <w:bCs/>
          <w:color w:val="000000" w:themeColor="text1"/>
          <w:sz w:val="24"/>
          <w:szCs w:val="24"/>
          <w:lang w:val="es-ES"/>
        </w:rPr>
        <w:t>:</w:t>
      </w:r>
      <w:r w:rsidR="7D118EDB" w:rsidRPr="003A2B65">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29BFC442" w14:textId="77777777" w:rsidR="003A2B65" w:rsidRPr="003A2B65" w:rsidRDefault="003A2B65" w:rsidP="003A2B65">
      <w:pPr>
        <w:widowControl w:val="0"/>
        <w:overflowPunct/>
        <w:spacing w:line="276" w:lineRule="auto"/>
        <w:jc w:val="both"/>
        <w:rPr>
          <w:rFonts w:ascii="Georgia" w:eastAsia="Times New Roman" w:hAnsi="Georgia" w:cs="Times New Roman"/>
          <w:b/>
          <w:bCs/>
          <w:sz w:val="24"/>
          <w:szCs w:val="24"/>
          <w:lang w:val="es-ES"/>
        </w:rPr>
      </w:pPr>
    </w:p>
    <w:p w14:paraId="3CD8CE00" w14:textId="77777777" w:rsidR="003A2B65" w:rsidRPr="003A2B65" w:rsidRDefault="003A2B65" w:rsidP="003A2B65">
      <w:pPr>
        <w:overflowPunct/>
        <w:autoSpaceDE/>
        <w:autoSpaceDN/>
        <w:adjustRightInd/>
        <w:spacing w:line="276" w:lineRule="auto"/>
        <w:jc w:val="center"/>
        <w:rPr>
          <w:rFonts w:ascii="Georgia" w:eastAsia="Georgia" w:hAnsi="Georgia" w:cs="Georgia"/>
          <w:b/>
          <w:bCs/>
          <w:sz w:val="24"/>
          <w:szCs w:val="24"/>
          <w:lang w:val="es-CO" w:eastAsia="en-US"/>
        </w:rPr>
      </w:pPr>
      <w:r w:rsidRPr="003A2B65">
        <w:rPr>
          <w:rFonts w:ascii="Georgia" w:eastAsia="Georgia" w:hAnsi="Georgia" w:cs="Georgia"/>
          <w:b/>
          <w:bCs/>
          <w:sz w:val="24"/>
          <w:szCs w:val="24"/>
          <w:lang w:val="es-CO" w:eastAsia="en-US"/>
        </w:rPr>
        <w:t>NOTIFÍQUESE Y CÚMPLASE</w:t>
      </w:r>
    </w:p>
    <w:p w14:paraId="6463AE6A" w14:textId="77777777" w:rsidR="003A2B65" w:rsidRPr="003A2B65" w:rsidRDefault="003A2B65" w:rsidP="003A2B65">
      <w:pPr>
        <w:overflowPunct/>
        <w:autoSpaceDE/>
        <w:autoSpaceDN/>
        <w:adjustRightInd/>
        <w:spacing w:line="276" w:lineRule="auto"/>
        <w:rPr>
          <w:rFonts w:ascii="Georgia" w:eastAsia="Georgia" w:hAnsi="Georgia" w:cs="Georgia"/>
          <w:bCs/>
          <w:sz w:val="24"/>
          <w:szCs w:val="24"/>
          <w:lang w:val="es-CO" w:eastAsia="en-US"/>
        </w:rPr>
      </w:pPr>
    </w:p>
    <w:p w14:paraId="5F26FF3C" w14:textId="77777777" w:rsidR="003A2B65" w:rsidRPr="003A2B65" w:rsidRDefault="003A2B65" w:rsidP="003A2B65">
      <w:pPr>
        <w:overflowPunct/>
        <w:autoSpaceDE/>
        <w:autoSpaceDN/>
        <w:adjustRightInd/>
        <w:spacing w:line="276" w:lineRule="auto"/>
        <w:rPr>
          <w:rFonts w:ascii="Georgia" w:eastAsia="Georgia" w:hAnsi="Georgia" w:cs="Georgia"/>
          <w:bCs/>
          <w:sz w:val="24"/>
          <w:szCs w:val="24"/>
          <w:lang w:val="es-CO" w:eastAsia="en-US"/>
        </w:rPr>
      </w:pPr>
      <w:r w:rsidRPr="003A2B65">
        <w:rPr>
          <w:rFonts w:ascii="Georgia" w:eastAsia="Georgia" w:hAnsi="Georgia" w:cs="Georgia"/>
          <w:bCs/>
          <w:sz w:val="24"/>
          <w:szCs w:val="24"/>
          <w:lang w:val="es-CO" w:eastAsia="en-US"/>
        </w:rPr>
        <w:t>Los magistrados,</w:t>
      </w:r>
    </w:p>
    <w:p w14:paraId="761A7BC2" w14:textId="77777777" w:rsidR="003A2B65" w:rsidRPr="003A2B65" w:rsidRDefault="003A2B65" w:rsidP="003A2B65">
      <w:pPr>
        <w:overflowPunct/>
        <w:autoSpaceDE/>
        <w:autoSpaceDN/>
        <w:adjustRightInd/>
        <w:spacing w:line="276" w:lineRule="auto"/>
        <w:jc w:val="both"/>
        <w:rPr>
          <w:rFonts w:ascii="Georgia" w:eastAsia="Georgia" w:hAnsi="Georgia" w:cs="Georgia"/>
          <w:bCs/>
          <w:sz w:val="24"/>
          <w:szCs w:val="24"/>
          <w:lang w:val="es-CO" w:eastAsia="en-US"/>
        </w:rPr>
      </w:pPr>
    </w:p>
    <w:p w14:paraId="710AAEF2" w14:textId="77777777" w:rsidR="003A2B65" w:rsidRPr="003A2B65" w:rsidRDefault="003A2B65" w:rsidP="003A2B65">
      <w:pPr>
        <w:overflowPunct/>
        <w:autoSpaceDE/>
        <w:autoSpaceDN/>
        <w:adjustRightInd/>
        <w:spacing w:line="276" w:lineRule="auto"/>
        <w:jc w:val="both"/>
        <w:rPr>
          <w:rFonts w:ascii="Georgia" w:eastAsia="Georgia" w:hAnsi="Georgia" w:cs="Georgia"/>
          <w:bCs/>
          <w:sz w:val="24"/>
          <w:szCs w:val="24"/>
          <w:lang w:val="es-CO" w:eastAsia="en-US"/>
        </w:rPr>
      </w:pPr>
    </w:p>
    <w:p w14:paraId="41E6624A" w14:textId="77777777" w:rsidR="003A2B65" w:rsidRPr="003A2B65" w:rsidRDefault="003A2B65" w:rsidP="003A2B65">
      <w:pPr>
        <w:overflowPunct/>
        <w:autoSpaceDE/>
        <w:autoSpaceDN/>
        <w:adjustRightInd/>
        <w:spacing w:line="276" w:lineRule="auto"/>
        <w:jc w:val="center"/>
        <w:rPr>
          <w:rFonts w:ascii="Georgia" w:eastAsia="Georgia" w:hAnsi="Georgia" w:cs="Georgia"/>
          <w:b/>
          <w:bCs/>
          <w:sz w:val="24"/>
          <w:szCs w:val="24"/>
          <w:lang w:val="es-CO" w:eastAsia="en-US"/>
        </w:rPr>
      </w:pPr>
      <w:r w:rsidRPr="003A2B65">
        <w:rPr>
          <w:rFonts w:ascii="Georgia" w:eastAsia="Georgia" w:hAnsi="Georgia" w:cs="Georgia"/>
          <w:b/>
          <w:bCs/>
          <w:sz w:val="24"/>
          <w:szCs w:val="24"/>
          <w:lang w:val="es-CO" w:eastAsia="en-US"/>
        </w:rPr>
        <w:t>CARLOS MAURICIO GARCÍA BARAJAS</w:t>
      </w:r>
    </w:p>
    <w:p w14:paraId="3E558BC5" w14:textId="77777777" w:rsidR="003A2B65" w:rsidRPr="003A2B65" w:rsidRDefault="003A2B65" w:rsidP="003A2B65">
      <w:pPr>
        <w:overflowPunct/>
        <w:autoSpaceDE/>
        <w:autoSpaceDN/>
        <w:adjustRightInd/>
        <w:spacing w:line="276" w:lineRule="auto"/>
        <w:jc w:val="both"/>
        <w:rPr>
          <w:rFonts w:ascii="Georgia" w:eastAsia="Georgia" w:hAnsi="Georgia" w:cs="Georgia"/>
          <w:bCs/>
          <w:sz w:val="24"/>
          <w:szCs w:val="24"/>
          <w:lang w:val="es-CO" w:eastAsia="en-US"/>
        </w:rPr>
      </w:pPr>
    </w:p>
    <w:p w14:paraId="72DFEB11" w14:textId="77777777" w:rsidR="003A2B65" w:rsidRPr="003A2B65" w:rsidRDefault="003A2B65" w:rsidP="003A2B65">
      <w:pPr>
        <w:overflowPunct/>
        <w:autoSpaceDE/>
        <w:autoSpaceDN/>
        <w:adjustRightInd/>
        <w:spacing w:line="276" w:lineRule="auto"/>
        <w:jc w:val="both"/>
        <w:rPr>
          <w:rFonts w:ascii="Georgia" w:eastAsia="Georgia" w:hAnsi="Georgia" w:cs="Georgia"/>
          <w:bCs/>
          <w:sz w:val="24"/>
          <w:szCs w:val="24"/>
          <w:lang w:val="es-CO" w:eastAsia="en-US"/>
        </w:rPr>
      </w:pPr>
    </w:p>
    <w:p w14:paraId="1349D79A" w14:textId="77777777" w:rsidR="003A2B65" w:rsidRPr="003A2B65" w:rsidRDefault="003A2B65" w:rsidP="003A2B65">
      <w:pPr>
        <w:overflowPunct/>
        <w:autoSpaceDE/>
        <w:autoSpaceDN/>
        <w:adjustRightInd/>
        <w:spacing w:line="276" w:lineRule="auto"/>
        <w:jc w:val="center"/>
        <w:rPr>
          <w:rFonts w:ascii="Georgia" w:eastAsia="Georgia" w:hAnsi="Georgia" w:cs="Georgia"/>
          <w:b/>
          <w:bCs/>
          <w:sz w:val="24"/>
          <w:szCs w:val="24"/>
          <w:lang w:val="es-CO" w:eastAsia="en-US"/>
        </w:rPr>
      </w:pPr>
      <w:r w:rsidRPr="003A2B65">
        <w:rPr>
          <w:rFonts w:ascii="Georgia" w:eastAsia="Georgia" w:hAnsi="Georgia" w:cs="Georgia"/>
          <w:b/>
          <w:bCs/>
          <w:sz w:val="24"/>
          <w:szCs w:val="24"/>
          <w:lang w:val="es-CO" w:eastAsia="en-US"/>
        </w:rPr>
        <w:t>DUBERNEY GRISALES HERRERA</w:t>
      </w:r>
    </w:p>
    <w:p w14:paraId="12E0DC21" w14:textId="77777777" w:rsidR="003A2B65" w:rsidRPr="003A2B65" w:rsidRDefault="003A2B65" w:rsidP="003A2B65">
      <w:pPr>
        <w:overflowPunct/>
        <w:autoSpaceDE/>
        <w:autoSpaceDN/>
        <w:adjustRightInd/>
        <w:spacing w:line="276" w:lineRule="auto"/>
        <w:jc w:val="both"/>
        <w:rPr>
          <w:rFonts w:ascii="Georgia" w:eastAsia="Calibri" w:hAnsi="Georgia" w:cs="Arial"/>
          <w:bCs/>
          <w:sz w:val="24"/>
          <w:szCs w:val="24"/>
          <w:lang w:val="es-CO" w:eastAsia="en-US"/>
        </w:rPr>
      </w:pPr>
    </w:p>
    <w:p w14:paraId="5769A5C5" w14:textId="77777777" w:rsidR="003A2B65" w:rsidRPr="003A2B65" w:rsidRDefault="003A2B65" w:rsidP="003A2B65">
      <w:pPr>
        <w:overflowPunct/>
        <w:autoSpaceDE/>
        <w:autoSpaceDN/>
        <w:adjustRightInd/>
        <w:spacing w:line="276" w:lineRule="auto"/>
        <w:jc w:val="both"/>
        <w:rPr>
          <w:rFonts w:ascii="Georgia" w:eastAsia="Calibri" w:hAnsi="Georgia" w:cs="Arial"/>
          <w:bCs/>
          <w:sz w:val="24"/>
          <w:szCs w:val="24"/>
          <w:lang w:val="es-CO" w:eastAsia="en-US"/>
        </w:rPr>
      </w:pPr>
    </w:p>
    <w:p w14:paraId="73563BB2" w14:textId="7BBFF1DF" w:rsidR="5AC1FD2B" w:rsidRPr="003A2B65" w:rsidRDefault="003A2B65" w:rsidP="003A2B65">
      <w:pPr>
        <w:overflowPunct/>
        <w:autoSpaceDE/>
        <w:autoSpaceDN/>
        <w:adjustRightInd/>
        <w:spacing w:line="276" w:lineRule="auto"/>
        <w:jc w:val="center"/>
        <w:rPr>
          <w:rFonts w:ascii="Georgia" w:eastAsia="Calibri" w:hAnsi="Georgia" w:cs="Arial"/>
          <w:b/>
          <w:bCs/>
          <w:sz w:val="24"/>
          <w:szCs w:val="24"/>
          <w:lang w:val="es-CO" w:eastAsia="en-US"/>
        </w:rPr>
      </w:pPr>
      <w:r w:rsidRPr="003A2B65">
        <w:rPr>
          <w:rFonts w:ascii="Georgia" w:eastAsia="Calibri" w:hAnsi="Georgia" w:cs="Arial"/>
          <w:b/>
          <w:bCs/>
          <w:sz w:val="24"/>
          <w:szCs w:val="24"/>
          <w:lang w:val="es-CO" w:eastAsia="en-US"/>
        </w:rPr>
        <w:t>EDDER JIMMY SÁNCHEZ CALAMBÁS</w:t>
      </w:r>
    </w:p>
    <w:sectPr w:rsidR="5AC1FD2B" w:rsidRPr="003A2B65" w:rsidSect="003A2B65">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4CDD0" w16cex:dateUtc="2023-08-30T13:37:00Z"/>
  <w16cex:commentExtensible w16cex:durableId="708AB551" w16cex:dateUtc="2023-08-30T13:40:00Z"/>
  <w16cex:commentExtensible w16cex:durableId="0BB0BA00" w16cex:dateUtc="2023-08-30T14:5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209D8" w14:textId="77777777" w:rsidR="00DE4DA8" w:rsidRDefault="00DE4DA8" w:rsidP="003E5CA4">
      <w:r>
        <w:separator/>
      </w:r>
    </w:p>
  </w:endnote>
  <w:endnote w:type="continuationSeparator" w:id="0">
    <w:p w14:paraId="012505E2" w14:textId="77777777" w:rsidR="00DE4DA8" w:rsidRDefault="00DE4DA8" w:rsidP="003E5CA4">
      <w:r>
        <w:continuationSeparator/>
      </w:r>
    </w:p>
  </w:endnote>
  <w:endnote w:type="continuationNotice" w:id="1">
    <w:p w14:paraId="580B33D2" w14:textId="77777777" w:rsidR="00DE4DA8" w:rsidRDefault="00DE4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F185" w14:textId="77777777" w:rsidR="00DE4DA8" w:rsidRDefault="00DE4DA8" w:rsidP="003E5CA4">
      <w:r>
        <w:separator/>
      </w:r>
    </w:p>
  </w:footnote>
  <w:footnote w:type="continuationSeparator" w:id="0">
    <w:p w14:paraId="741616E0" w14:textId="77777777" w:rsidR="00DE4DA8" w:rsidRDefault="00DE4DA8" w:rsidP="003E5CA4">
      <w:r>
        <w:continuationSeparator/>
      </w:r>
    </w:p>
  </w:footnote>
  <w:footnote w:type="continuationNotice" w:id="1">
    <w:p w14:paraId="3F8570D4" w14:textId="77777777" w:rsidR="00DE4DA8" w:rsidRDefault="00DE4DA8"/>
  </w:footnote>
  <w:footnote w:id="2">
    <w:p w14:paraId="5920EBE7" w14:textId="14E57BD8" w:rsidR="00F94061" w:rsidRPr="003A2B65" w:rsidRDefault="00F94061" w:rsidP="003A2B65">
      <w:pPr>
        <w:pStyle w:val="Textonotapie"/>
        <w:jc w:val="both"/>
        <w:rPr>
          <w:rFonts w:ascii="Arial" w:hAnsi="Arial" w:cs="Arial"/>
          <w:sz w:val="18"/>
          <w:szCs w:val="16"/>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 xml:space="preserve">Archivos 03 del cuaderno de primera instancia y documento 03 de la actuación a la que se accede desde el enlace visible en el archivo 05 de este cuaderno </w:t>
      </w:r>
    </w:p>
  </w:footnote>
  <w:footnote w:id="3">
    <w:p w14:paraId="1BB799C8" w14:textId="715F89D1" w:rsidR="00E71FD8" w:rsidRPr="003A2B65" w:rsidRDefault="00E71FD8" w:rsidP="003A2B65">
      <w:pPr>
        <w:pStyle w:val="Textonotapie"/>
        <w:jc w:val="both"/>
        <w:rPr>
          <w:rFonts w:ascii="Arial" w:hAnsi="Arial" w:cs="Arial"/>
          <w:sz w:val="22"/>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 xml:space="preserve">Archivo 07 del cuaderno de primera instancia </w:t>
      </w:r>
    </w:p>
  </w:footnote>
  <w:footnote w:id="4">
    <w:p w14:paraId="5807E78F" w14:textId="3ABFD00E" w:rsidR="0020301B" w:rsidRPr="003A2B65" w:rsidRDefault="0020301B" w:rsidP="003A2B65">
      <w:pPr>
        <w:pStyle w:val="Textonotapie"/>
        <w:jc w:val="both"/>
        <w:rPr>
          <w:rFonts w:ascii="Arial" w:hAnsi="Arial" w:cs="Arial"/>
          <w:sz w:val="22"/>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Archivo 08 del cuaderno de primera instancia</w:t>
      </w:r>
    </w:p>
  </w:footnote>
  <w:footnote w:id="5">
    <w:p w14:paraId="19959823" w14:textId="0AE50558" w:rsidR="0020002B" w:rsidRPr="003A2B65" w:rsidRDefault="0020002B" w:rsidP="003A2B65">
      <w:pPr>
        <w:pStyle w:val="Textonotapie"/>
        <w:jc w:val="both"/>
        <w:rPr>
          <w:rFonts w:ascii="Arial" w:hAnsi="Arial" w:cs="Arial"/>
          <w:sz w:val="22"/>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Archivo 09 del cuaderno de primera instancia</w:t>
      </w:r>
    </w:p>
  </w:footnote>
  <w:footnote w:id="6">
    <w:p w14:paraId="6D934540" w14:textId="2EB9DB5A" w:rsidR="00E71FD8" w:rsidRPr="003A2B65" w:rsidRDefault="00E71FD8" w:rsidP="003A2B65">
      <w:pPr>
        <w:pStyle w:val="Textonotapie"/>
        <w:jc w:val="both"/>
        <w:rPr>
          <w:rFonts w:ascii="Arial" w:hAnsi="Arial" w:cs="Arial"/>
          <w:sz w:val="22"/>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Archivos 10 y 11 del cuaderno de primera instancia</w:t>
      </w:r>
    </w:p>
  </w:footnote>
  <w:footnote w:id="7">
    <w:p w14:paraId="09078AA2" w14:textId="77777777" w:rsidR="00E71FD8" w:rsidRPr="003A2B65" w:rsidRDefault="00E71FD8" w:rsidP="003A2B65">
      <w:pPr>
        <w:pStyle w:val="Textonotapie"/>
        <w:jc w:val="both"/>
        <w:rPr>
          <w:rFonts w:ascii="Arial" w:hAnsi="Arial" w:cs="Arial"/>
          <w:sz w:val="22"/>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Documento 15., C. 1.</w:t>
      </w:r>
    </w:p>
  </w:footnote>
  <w:footnote w:id="8">
    <w:p w14:paraId="668CF8F1" w14:textId="5DAA7B23" w:rsidR="00C5054F" w:rsidRPr="003A2B65" w:rsidRDefault="00C5054F" w:rsidP="003A2B65">
      <w:pPr>
        <w:pStyle w:val="Textonotapie"/>
        <w:jc w:val="both"/>
        <w:rPr>
          <w:rFonts w:ascii="Arial" w:hAnsi="Arial" w:cs="Arial"/>
          <w:sz w:val="18"/>
          <w:szCs w:val="16"/>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Archivo 15 del cuaderno de primera instancia</w:t>
      </w:r>
    </w:p>
  </w:footnote>
  <w:footnote w:id="9">
    <w:p w14:paraId="3093428E" w14:textId="0705B5A0" w:rsidR="5A98A66D" w:rsidRPr="003A2B65" w:rsidRDefault="5A98A66D" w:rsidP="003A2B65">
      <w:pPr>
        <w:jc w:val="both"/>
        <w:rPr>
          <w:rFonts w:ascii="Arial" w:hAnsi="Arial" w:cs="Arial"/>
          <w:sz w:val="18"/>
          <w:szCs w:val="16"/>
        </w:rPr>
      </w:pPr>
      <w:r w:rsidRPr="003A2B65">
        <w:rPr>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sz w:val="18"/>
          <w:szCs w:val="16"/>
          <w:lang w:val="es-CO"/>
        </w:rPr>
        <w:t>Archivo 17 del cuaderno de primera instancia</w:t>
      </w:r>
    </w:p>
  </w:footnote>
  <w:footnote w:id="10">
    <w:p w14:paraId="169648C0" w14:textId="5A8031A2" w:rsidR="1C93BEDE" w:rsidRPr="003A2B65" w:rsidRDefault="1C93BEDE" w:rsidP="003A2B65">
      <w:pPr>
        <w:jc w:val="both"/>
        <w:rPr>
          <w:rFonts w:ascii="Arial" w:hAnsi="Arial" w:cs="Arial"/>
          <w:sz w:val="22"/>
        </w:rPr>
      </w:pPr>
      <w:r w:rsidRPr="003A2B65">
        <w:rPr>
          <w:rFonts w:ascii="Arial" w:eastAsia="Georgia" w:hAnsi="Arial" w:cs="Arial"/>
          <w:sz w:val="18"/>
          <w:szCs w:val="16"/>
        </w:rPr>
        <w:footnoteRef/>
      </w:r>
      <w:r w:rsidRPr="003A2B65">
        <w:rPr>
          <w:rFonts w:ascii="Arial" w:eastAsia="Georgia" w:hAnsi="Arial" w:cs="Arial"/>
          <w:sz w:val="18"/>
          <w:szCs w:val="16"/>
        </w:rPr>
        <w:t xml:space="preserve"> Ver documentos aportados como pruebas en el informe rendido que aparece en el archivo 09 del cuaderno de primera instancia</w:t>
      </w:r>
    </w:p>
  </w:footnote>
  <w:footnote w:id="11">
    <w:p w14:paraId="3FD76CC0" w14:textId="63C96F63" w:rsidR="1C93BEDE" w:rsidRPr="003A2B65" w:rsidRDefault="1C93BEDE" w:rsidP="003A2B65">
      <w:pPr>
        <w:jc w:val="both"/>
        <w:rPr>
          <w:rFonts w:ascii="Arial" w:hAnsi="Arial" w:cs="Arial"/>
          <w:sz w:val="22"/>
        </w:rPr>
      </w:pPr>
      <w:r w:rsidRPr="003A2B65">
        <w:rPr>
          <w:rFonts w:ascii="Arial" w:eastAsia="Georgia" w:hAnsi="Arial" w:cs="Arial"/>
          <w:sz w:val="18"/>
          <w:szCs w:val="16"/>
        </w:rPr>
        <w:footnoteRef/>
      </w:r>
      <w:r w:rsidRPr="003A2B65">
        <w:rPr>
          <w:rFonts w:ascii="Arial" w:eastAsia="Georgia" w:hAnsi="Arial" w:cs="Arial"/>
          <w:sz w:val="18"/>
          <w:szCs w:val="16"/>
        </w:rPr>
        <w:t xml:space="preserve"> Archivo 09 del cuaderno de primera instancia</w:t>
      </w:r>
    </w:p>
  </w:footnote>
  <w:footnote w:id="12">
    <w:p w14:paraId="7DF24FD1" w14:textId="63DB7E05" w:rsidR="1C93BEDE" w:rsidRPr="003A2B65" w:rsidRDefault="1C93BEDE" w:rsidP="003A2B65">
      <w:pPr>
        <w:jc w:val="both"/>
        <w:rPr>
          <w:rFonts w:ascii="Arial" w:hAnsi="Arial" w:cs="Arial"/>
          <w:sz w:val="22"/>
        </w:rPr>
      </w:pPr>
      <w:r w:rsidRPr="003A2B65">
        <w:rPr>
          <w:rFonts w:ascii="Arial" w:eastAsia="Georgia" w:hAnsi="Arial" w:cs="Arial"/>
          <w:sz w:val="18"/>
          <w:szCs w:val="16"/>
        </w:rPr>
        <w:footnoteRef/>
      </w:r>
      <w:r w:rsidRPr="003A2B65">
        <w:rPr>
          <w:rFonts w:ascii="Arial" w:eastAsia="Georgia" w:hAnsi="Arial" w:cs="Arial"/>
          <w:sz w:val="18"/>
          <w:szCs w:val="16"/>
        </w:rPr>
        <w:t xml:space="preserve"> Sobre el cumplimiento de tales presupuestos, esta Sala en el fallo ya citado llegó a similar conclusión.</w:t>
      </w:r>
    </w:p>
  </w:footnote>
  <w:footnote w:id="13">
    <w:p w14:paraId="38E87A96" w14:textId="796990FC" w:rsidR="1C93BEDE" w:rsidRPr="003A2B65" w:rsidRDefault="1C93BEDE" w:rsidP="003A2B65">
      <w:pPr>
        <w:jc w:val="both"/>
        <w:rPr>
          <w:rFonts w:ascii="Arial" w:hAnsi="Arial" w:cs="Arial"/>
          <w:sz w:val="22"/>
        </w:rPr>
      </w:pPr>
      <w:r w:rsidRPr="003A2B65">
        <w:rPr>
          <w:rFonts w:ascii="Arial" w:eastAsia="Georgia" w:hAnsi="Arial" w:cs="Arial"/>
          <w:sz w:val="18"/>
          <w:szCs w:val="16"/>
        </w:rPr>
        <w:footnoteRef/>
      </w:r>
      <w:r w:rsidRPr="003A2B65">
        <w:rPr>
          <w:rFonts w:ascii="Arial" w:eastAsia="Georgia" w:hAnsi="Arial" w:cs="Arial"/>
          <w:sz w:val="18"/>
          <w:szCs w:val="16"/>
        </w:rPr>
        <w:t xml:space="preserve"> Ver las respectivas boletas de detención en los archivos 02 del cuaderno de primera instancia y 02 del expediente al que se accede desde el enlace que obra en el documento 05 de este cuaderno </w:t>
      </w:r>
    </w:p>
  </w:footnote>
  <w:footnote w:id="14">
    <w:p w14:paraId="423A4EC8" w14:textId="3CC59467" w:rsidR="00CD62C2" w:rsidRPr="003A2B65" w:rsidRDefault="00CD62C2" w:rsidP="003A2B65">
      <w:pPr>
        <w:pStyle w:val="Textonotapie"/>
        <w:jc w:val="both"/>
        <w:rPr>
          <w:rFonts w:ascii="Arial" w:hAnsi="Arial" w:cs="Arial"/>
          <w:sz w:val="22"/>
          <w:lang w:val="es-CO"/>
        </w:rPr>
      </w:pPr>
      <w:r w:rsidRPr="003A2B65">
        <w:rPr>
          <w:rStyle w:val="Refdenotaalpie"/>
          <w:rFonts w:ascii="Arial" w:eastAsia="Georgia" w:hAnsi="Arial" w:cs="Arial"/>
          <w:sz w:val="18"/>
          <w:szCs w:val="16"/>
        </w:rPr>
        <w:footnoteRef/>
      </w:r>
      <w:r w:rsidR="1C93BEDE" w:rsidRPr="003A2B65">
        <w:rPr>
          <w:rFonts w:ascii="Arial" w:eastAsia="Georgia" w:hAnsi="Arial" w:cs="Arial"/>
          <w:sz w:val="18"/>
          <w:szCs w:val="16"/>
        </w:rPr>
        <w:t xml:space="preserve"> </w:t>
      </w:r>
      <w:r w:rsidR="1C93BEDE" w:rsidRPr="003A2B65">
        <w:rPr>
          <w:rFonts w:ascii="Arial" w:eastAsia="Georgia" w:hAnsi="Arial" w:cs="Arial"/>
          <w:color w:val="000000" w:themeColor="text1"/>
          <w:sz w:val="18"/>
          <w:szCs w:val="16"/>
          <w:lang w:val="es-ES"/>
        </w:rPr>
        <w:t>Sentencia SU-122 de 2022</w:t>
      </w:r>
    </w:p>
  </w:footnote>
  <w:footnote w:id="15">
    <w:p w14:paraId="2465E8CB" w14:textId="3BC083FA" w:rsidR="1C93BEDE" w:rsidRPr="003A2B65" w:rsidRDefault="1C93BEDE" w:rsidP="003A2B65">
      <w:pPr>
        <w:jc w:val="both"/>
        <w:rPr>
          <w:rFonts w:ascii="Arial" w:hAnsi="Arial" w:cs="Arial"/>
          <w:sz w:val="22"/>
        </w:rPr>
      </w:pPr>
      <w:r w:rsidRPr="003A2B65">
        <w:rPr>
          <w:rFonts w:ascii="Arial" w:eastAsia="Georgia" w:hAnsi="Arial" w:cs="Arial"/>
          <w:sz w:val="18"/>
          <w:szCs w:val="16"/>
        </w:rPr>
        <w:footnoteRef/>
      </w:r>
      <w:r w:rsidRPr="003A2B65">
        <w:rPr>
          <w:rFonts w:ascii="Arial" w:eastAsia="Georgia" w:hAnsi="Arial" w:cs="Arial"/>
          <w:sz w:val="18"/>
          <w:szCs w:val="16"/>
        </w:rPr>
        <w:t xml:space="preserve"> Archivo 09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345D780C" w:rsidR="00980192" w:rsidRPr="003A2B65" w:rsidRDefault="00980192" w:rsidP="003A2B65">
    <w:pPr>
      <w:pStyle w:val="Encabezado"/>
      <w:rPr>
        <w:rFonts w:ascii="Arial" w:hAnsi="Arial" w:cs="Arial"/>
        <w:sz w:val="18"/>
        <w:szCs w:val="16"/>
        <w:lang w:val="es-ES" w:eastAsia="es-MX"/>
      </w:rPr>
    </w:pPr>
    <w:r w:rsidRPr="003A2B65">
      <w:rPr>
        <w:rFonts w:ascii="Arial" w:hAnsi="Arial" w:cs="Arial"/>
        <w:bCs/>
        <w:sz w:val="18"/>
        <w:szCs w:val="16"/>
        <w:lang w:val="es-ES" w:eastAsia="es-MX"/>
      </w:rPr>
      <w:t>ACCIÓN DE TUTELA (SEGUNDA INSTANCIA)</w:t>
    </w:r>
  </w:p>
  <w:p w14:paraId="3C9891AB" w14:textId="44191C3F" w:rsidR="003A2B65" w:rsidRPr="003A2B65" w:rsidRDefault="003A2B65" w:rsidP="003A2B65">
    <w:pPr>
      <w:pStyle w:val="Encabezado"/>
      <w:rPr>
        <w:rFonts w:ascii="Arial" w:hAnsi="Arial" w:cs="Arial"/>
        <w:sz w:val="18"/>
        <w:szCs w:val="16"/>
        <w:lang w:val="es-ES" w:eastAsia="es-MX"/>
      </w:rPr>
    </w:pPr>
    <w:r w:rsidRPr="003A2B65">
      <w:rPr>
        <w:rFonts w:ascii="Arial" w:hAnsi="Arial" w:cs="Arial"/>
        <w:sz w:val="18"/>
        <w:szCs w:val="16"/>
        <w:lang w:val="es-ES" w:eastAsia="es-MX"/>
      </w:rPr>
      <w:t>Radicado:</w:t>
    </w:r>
    <w:r w:rsidRPr="003A2B65">
      <w:rPr>
        <w:rFonts w:ascii="Arial" w:hAnsi="Arial" w:cs="Arial"/>
        <w:sz w:val="22"/>
      </w:rPr>
      <w:t xml:space="preserve"> </w:t>
    </w:r>
    <w:r w:rsidRPr="003A2B65">
      <w:rPr>
        <w:rFonts w:ascii="Arial" w:hAnsi="Arial" w:cs="Arial"/>
        <w:sz w:val="18"/>
        <w:szCs w:val="16"/>
      </w:rPr>
      <w:t>66682310300120230026501 y 66682310300120230040501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D06EFA"/>
    <w:multiLevelType w:val="hybridMultilevel"/>
    <w:tmpl w:val="3EB4CE32"/>
    <w:lvl w:ilvl="0" w:tplc="4D1A5D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8B52B8"/>
    <w:multiLevelType w:val="hybridMultilevel"/>
    <w:tmpl w:val="4E64A72A"/>
    <w:lvl w:ilvl="0" w:tplc="3A5A04F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4073"/>
    <w:rsid w:val="00007372"/>
    <w:rsid w:val="000074D4"/>
    <w:rsid w:val="00007636"/>
    <w:rsid w:val="000105DA"/>
    <w:rsid w:val="00010E73"/>
    <w:rsid w:val="00011091"/>
    <w:rsid w:val="0001120A"/>
    <w:rsid w:val="0001153F"/>
    <w:rsid w:val="00011662"/>
    <w:rsid w:val="00011BB5"/>
    <w:rsid w:val="00013464"/>
    <w:rsid w:val="00013B32"/>
    <w:rsid w:val="000148CD"/>
    <w:rsid w:val="000150AF"/>
    <w:rsid w:val="000164C6"/>
    <w:rsid w:val="000179E5"/>
    <w:rsid w:val="00017A51"/>
    <w:rsid w:val="000208BD"/>
    <w:rsid w:val="0002241C"/>
    <w:rsid w:val="000227BF"/>
    <w:rsid w:val="00023DAF"/>
    <w:rsid w:val="0002673D"/>
    <w:rsid w:val="000268BD"/>
    <w:rsid w:val="0003097B"/>
    <w:rsid w:val="00031048"/>
    <w:rsid w:val="00031106"/>
    <w:rsid w:val="000316F0"/>
    <w:rsid w:val="00032A23"/>
    <w:rsid w:val="00033828"/>
    <w:rsid w:val="00035709"/>
    <w:rsid w:val="00036262"/>
    <w:rsid w:val="0004014C"/>
    <w:rsid w:val="00040A3C"/>
    <w:rsid w:val="00040FB5"/>
    <w:rsid w:val="000411A8"/>
    <w:rsid w:val="000421D4"/>
    <w:rsid w:val="000425C3"/>
    <w:rsid w:val="00043062"/>
    <w:rsid w:val="00044F54"/>
    <w:rsid w:val="00044F76"/>
    <w:rsid w:val="00045407"/>
    <w:rsid w:val="00045AB5"/>
    <w:rsid w:val="000502C2"/>
    <w:rsid w:val="000516EB"/>
    <w:rsid w:val="00051CEA"/>
    <w:rsid w:val="00052159"/>
    <w:rsid w:val="000548A3"/>
    <w:rsid w:val="00055973"/>
    <w:rsid w:val="00056EDD"/>
    <w:rsid w:val="00062DD0"/>
    <w:rsid w:val="00065257"/>
    <w:rsid w:val="0006649C"/>
    <w:rsid w:val="00066639"/>
    <w:rsid w:val="00066B8E"/>
    <w:rsid w:val="000679BF"/>
    <w:rsid w:val="000715F3"/>
    <w:rsid w:val="0007169B"/>
    <w:rsid w:val="00071A01"/>
    <w:rsid w:val="00071E0B"/>
    <w:rsid w:val="00071EA3"/>
    <w:rsid w:val="0007499A"/>
    <w:rsid w:val="00074D3B"/>
    <w:rsid w:val="00075750"/>
    <w:rsid w:val="00075B25"/>
    <w:rsid w:val="00075EE5"/>
    <w:rsid w:val="00076920"/>
    <w:rsid w:val="00080938"/>
    <w:rsid w:val="00081E48"/>
    <w:rsid w:val="00082E4F"/>
    <w:rsid w:val="00082FC7"/>
    <w:rsid w:val="00085079"/>
    <w:rsid w:val="00085D22"/>
    <w:rsid w:val="00086080"/>
    <w:rsid w:val="000863DD"/>
    <w:rsid w:val="00087410"/>
    <w:rsid w:val="0009210B"/>
    <w:rsid w:val="000922A8"/>
    <w:rsid w:val="00092382"/>
    <w:rsid w:val="0009373B"/>
    <w:rsid w:val="00093C2F"/>
    <w:rsid w:val="00093D14"/>
    <w:rsid w:val="00093EAF"/>
    <w:rsid w:val="00094E90"/>
    <w:rsid w:val="0009575A"/>
    <w:rsid w:val="000959D4"/>
    <w:rsid w:val="0009615F"/>
    <w:rsid w:val="000967ED"/>
    <w:rsid w:val="00096A02"/>
    <w:rsid w:val="000972A1"/>
    <w:rsid w:val="0009737E"/>
    <w:rsid w:val="000A0479"/>
    <w:rsid w:val="000A230C"/>
    <w:rsid w:val="000A2658"/>
    <w:rsid w:val="000A3DAC"/>
    <w:rsid w:val="000A5880"/>
    <w:rsid w:val="000A7B00"/>
    <w:rsid w:val="000A7B31"/>
    <w:rsid w:val="000B20A5"/>
    <w:rsid w:val="000B2147"/>
    <w:rsid w:val="000B21FA"/>
    <w:rsid w:val="000B22D1"/>
    <w:rsid w:val="000B22DE"/>
    <w:rsid w:val="000B2555"/>
    <w:rsid w:val="000B366D"/>
    <w:rsid w:val="000B48E5"/>
    <w:rsid w:val="000B77D8"/>
    <w:rsid w:val="000B7973"/>
    <w:rsid w:val="000B7A50"/>
    <w:rsid w:val="000B7A5F"/>
    <w:rsid w:val="000B7B58"/>
    <w:rsid w:val="000C190F"/>
    <w:rsid w:val="000C29C3"/>
    <w:rsid w:val="000C3B7E"/>
    <w:rsid w:val="000C4BE3"/>
    <w:rsid w:val="000C56E9"/>
    <w:rsid w:val="000C58F8"/>
    <w:rsid w:val="000C60D0"/>
    <w:rsid w:val="000C6774"/>
    <w:rsid w:val="000C6DD1"/>
    <w:rsid w:val="000C712C"/>
    <w:rsid w:val="000C74A5"/>
    <w:rsid w:val="000C7550"/>
    <w:rsid w:val="000D04BE"/>
    <w:rsid w:val="000D0AE3"/>
    <w:rsid w:val="000D0BB4"/>
    <w:rsid w:val="000D205D"/>
    <w:rsid w:val="000D3109"/>
    <w:rsid w:val="000D3635"/>
    <w:rsid w:val="000D4372"/>
    <w:rsid w:val="000D442C"/>
    <w:rsid w:val="000D485D"/>
    <w:rsid w:val="000D5B48"/>
    <w:rsid w:val="000E0D8E"/>
    <w:rsid w:val="000E2276"/>
    <w:rsid w:val="000E24BC"/>
    <w:rsid w:val="000E383D"/>
    <w:rsid w:val="000E5DBD"/>
    <w:rsid w:val="000E6926"/>
    <w:rsid w:val="000E6BBD"/>
    <w:rsid w:val="000E6BFB"/>
    <w:rsid w:val="000E7BD7"/>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23C4"/>
    <w:rsid w:val="00112484"/>
    <w:rsid w:val="00113C3C"/>
    <w:rsid w:val="00114A52"/>
    <w:rsid w:val="00114BD6"/>
    <w:rsid w:val="00114DBC"/>
    <w:rsid w:val="00116BC7"/>
    <w:rsid w:val="001170B6"/>
    <w:rsid w:val="00117106"/>
    <w:rsid w:val="0011792C"/>
    <w:rsid w:val="00117CB6"/>
    <w:rsid w:val="00120615"/>
    <w:rsid w:val="0012061B"/>
    <w:rsid w:val="001206FD"/>
    <w:rsid w:val="001216F7"/>
    <w:rsid w:val="00121F36"/>
    <w:rsid w:val="0012315A"/>
    <w:rsid w:val="001236C8"/>
    <w:rsid w:val="001239CD"/>
    <w:rsid w:val="00123CA5"/>
    <w:rsid w:val="00124781"/>
    <w:rsid w:val="00125BC8"/>
    <w:rsid w:val="001271C2"/>
    <w:rsid w:val="00130C69"/>
    <w:rsid w:val="0013219F"/>
    <w:rsid w:val="001343B2"/>
    <w:rsid w:val="001348FD"/>
    <w:rsid w:val="001359CF"/>
    <w:rsid w:val="001360E4"/>
    <w:rsid w:val="001401D5"/>
    <w:rsid w:val="00140E23"/>
    <w:rsid w:val="0014137A"/>
    <w:rsid w:val="0014292D"/>
    <w:rsid w:val="001429D5"/>
    <w:rsid w:val="00142A8C"/>
    <w:rsid w:val="00143062"/>
    <w:rsid w:val="0014337D"/>
    <w:rsid w:val="00143C58"/>
    <w:rsid w:val="001456FA"/>
    <w:rsid w:val="001478E0"/>
    <w:rsid w:val="00147EA1"/>
    <w:rsid w:val="00150823"/>
    <w:rsid w:val="0015269C"/>
    <w:rsid w:val="001529A6"/>
    <w:rsid w:val="00153B2D"/>
    <w:rsid w:val="00153E02"/>
    <w:rsid w:val="00154A57"/>
    <w:rsid w:val="0015586A"/>
    <w:rsid w:val="00155B5F"/>
    <w:rsid w:val="00156EC7"/>
    <w:rsid w:val="001600A3"/>
    <w:rsid w:val="001602DE"/>
    <w:rsid w:val="00160967"/>
    <w:rsid w:val="00160C55"/>
    <w:rsid w:val="00161586"/>
    <w:rsid w:val="00161D0B"/>
    <w:rsid w:val="00162E3C"/>
    <w:rsid w:val="00164E60"/>
    <w:rsid w:val="001663A7"/>
    <w:rsid w:val="00166838"/>
    <w:rsid w:val="001705E9"/>
    <w:rsid w:val="00170B70"/>
    <w:rsid w:val="00170B71"/>
    <w:rsid w:val="001725BF"/>
    <w:rsid w:val="001726C1"/>
    <w:rsid w:val="00172D13"/>
    <w:rsid w:val="00172FEE"/>
    <w:rsid w:val="0017312B"/>
    <w:rsid w:val="00173DD9"/>
    <w:rsid w:val="00174666"/>
    <w:rsid w:val="00175511"/>
    <w:rsid w:val="001762FF"/>
    <w:rsid w:val="0017663F"/>
    <w:rsid w:val="00177856"/>
    <w:rsid w:val="00177A93"/>
    <w:rsid w:val="0018044F"/>
    <w:rsid w:val="001845FF"/>
    <w:rsid w:val="00185640"/>
    <w:rsid w:val="001865F5"/>
    <w:rsid w:val="00186AAF"/>
    <w:rsid w:val="00186DF9"/>
    <w:rsid w:val="001901CE"/>
    <w:rsid w:val="00190C48"/>
    <w:rsid w:val="001923B2"/>
    <w:rsid w:val="00193E8C"/>
    <w:rsid w:val="001944F5"/>
    <w:rsid w:val="001946E4"/>
    <w:rsid w:val="00194865"/>
    <w:rsid w:val="001955A8"/>
    <w:rsid w:val="00195629"/>
    <w:rsid w:val="001958BF"/>
    <w:rsid w:val="00196C16"/>
    <w:rsid w:val="0019702B"/>
    <w:rsid w:val="001A1846"/>
    <w:rsid w:val="001A1FED"/>
    <w:rsid w:val="001A2522"/>
    <w:rsid w:val="001A34BC"/>
    <w:rsid w:val="001A3849"/>
    <w:rsid w:val="001A38B3"/>
    <w:rsid w:val="001A3976"/>
    <w:rsid w:val="001A3AA5"/>
    <w:rsid w:val="001A4577"/>
    <w:rsid w:val="001A6F68"/>
    <w:rsid w:val="001A7725"/>
    <w:rsid w:val="001B03FA"/>
    <w:rsid w:val="001B2264"/>
    <w:rsid w:val="001B247B"/>
    <w:rsid w:val="001B3BA7"/>
    <w:rsid w:val="001B4CEC"/>
    <w:rsid w:val="001B5856"/>
    <w:rsid w:val="001B63C6"/>
    <w:rsid w:val="001B70C4"/>
    <w:rsid w:val="001B72D8"/>
    <w:rsid w:val="001B7A9D"/>
    <w:rsid w:val="001C0079"/>
    <w:rsid w:val="001C1D18"/>
    <w:rsid w:val="001C23C7"/>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09A5"/>
    <w:rsid w:val="001D0C6B"/>
    <w:rsid w:val="001D1948"/>
    <w:rsid w:val="001D3E9B"/>
    <w:rsid w:val="001D428B"/>
    <w:rsid w:val="001D46E4"/>
    <w:rsid w:val="001D4766"/>
    <w:rsid w:val="001D48C9"/>
    <w:rsid w:val="001D4D21"/>
    <w:rsid w:val="001D6E97"/>
    <w:rsid w:val="001D7C74"/>
    <w:rsid w:val="001DE7E4"/>
    <w:rsid w:val="001E0E47"/>
    <w:rsid w:val="001E1FEC"/>
    <w:rsid w:val="001E2162"/>
    <w:rsid w:val="001E4061"/>
    <w:rsid w:val="001E4246"/>
    <w:rsid w:val="001E4540"/>
    <w:rsid w:val="001E5ECD"/>
    <w:rsid w:val="001E68FB"/>
    <w:rsid w:val="001E69B1"/>
    <w:rsid w:val="001F3B61"/>
    <w:rsid w:val="001F40A4"/>
    <w:rsid w:val="001F4DC7"/>
    <w:rsid w:val="001F4F51"/>
    <w:rsid w:val="001F6037"/>
    <w:rsid w:val="001F6A14"/>
    <w:rsid w:val="001F7B31"/>
    <w:rsid w:val="0020002B"/>
    <w:rsid w:val="00200231"/>
    <w:rsid w:val="00200A51"/>
    <w:rsid w:val="00201AEF"/>
    <w:rsid w:val="0020240B"/>
    <w:rsid w:val="0020301B"/>
    <w:rsid w:val="002034D8"/>
    <w:rsid w:val="0020395C"/>
    <w:rsid w:val="00203A19"/>
    <w:rsid w:val="00203AA5"/>
    <w:rsid w:val="00204105"/>
    <w:rsid w:val="00204622"/>
    <w:rsid w:val="00204EBE"/>
    <w:rsid w:val="00205453"/>
    <w:rsid w:val="002061D0"/>
    <w:rsid w:val="0020680F"/>
    <w:rsid w:val="0021093C"/>
    <w:rsid w:val="00210D92"/>
    <w:rsid w:val="00211009"/>
    <w:rsid w:val="00211214"/>
    <w:rsid w:val="00211649"/>
    <w:rsid w:val="0021170A"/>
    <w:rsid w:val="002126B5"/>
    <w:rsid w:val="002131B3"/>
    <w:rsid w:val="0021352A"/>
    <w:rsid w:val="00213A13"/>
    <w:rsid w:val="00213C28"/>
    <w:rsid w:val="00213C2F"/>
    <w:rsid w:val="002147A9"/>
    <w:rsid w:val="00215781"/>
    <w:rsid w:val="002159F5"/>
    <w:rsid w:val="00215E95"/>
    <w:rsid w:val="00215F86"/>
    <w:rsid w:val="002168F8"/>
    <w:rsid w:val="00217ABF"/>
    <w:rsid w:val="002201D5"/>
    <w:rsid w:val="00220782"/>
    <w:rsid w:val="00220E72"/>
    <w:rsid w:val="00221C90"/>
    <w:rsid w:val="00222D55"/>
    <w:rsid w:val="00223373"/>
    <w:rsid w:val="002238E1"/>
    <w:rsid w:val="00223EE3"/>
    <w:rsid w:val="00224237"/>
    <w:rsid w:val="00224965"/>
    <w:rsid w:val="00226247"/>
    <w:rsid w:val="002279D3"/>
    <w:rsid w:val="0023035C"/>
    <w:rsid w:val="0023062F"/>
    <w:rsid w:val="00230760"/>
    <w:rsid w:val="00230A3E"/>
    <w:rsid w:val="00232D82"/>
    <w:rsid w:val="00233E7C"/>
    <w:rsid w:val="00234338"/>
    <w:rsid w:val="00235FF8"/>
    <w:rsid w:val="00236D00"/>
    <w:rsid w:val="00240C7F"/>
    <w:rsid w:val="00241348"/>
    <w:rsid w:val="00241606"/>
    <w:rsid w:val="00241693"/>
    <w:rsid w:val="00242759"/>
    <w:rsid w:val="00242785"/>
    <w:rsid w:val="0024303B"/>
    <w:rsid w:val="00244D79"/>
    <w:rsid w:val="002450CA"/>
    <w:rsid w:val="00246158"/>
    <w:rsid w:val="0024660E"/>
    <w:rsid w:val="0024678B"/>
    <w:rsid w:val="00246BF7"/>
    <w:rsid w:val="00246D8C"/>
    <w:rsid w:val="00247774"/>
    <w:rsid w:val="00247841"/>
    <w:rsid w:val="00247954"/>
    <w:rsid w:val="00247AEA"/>
    <w:rsid w:val="0025024A"/>
    <w:rsid w:val="0025248F"/>
    <w:rsid w:val="00252E74"/>
    <w:rsid w:val="00253501"/>
    <w:rsid w:val="0025371D"/>
    <w:rsid w:val="0025514D"/>
    <w:rsid w:val="00255F49"/>
    <w:rsid w:val="00256418"/>
    <w:rsid w:val="002571DF"/>
    <w:rsid w:val="002575A6"/>
    <w:rsid w:val="002578B8"/>
    <w:rsid w:val="00263A82"/>
    <w:rsid w:val="002641C8"/>
    <w:rsid w:val="002654F9"/>
    <w:rsid w:val="0026592F"/>
    <w:rsid w:val="00265BA5"/>
    <w:rsid w:val="00265E16"/>
    <w:rsid w:val="002665B7"/>
    <w:rsid w:val="0026707A"/>
    <w:rsid w:val="00270C9A"/>
    <w:rsid w:val="00270D2C"/>
    <w:rsid w:val="00270EDE"/>
    <w:rsid w:val="00271050"/>
    <w:rsid w:val="002718E4"/>
    <w:rsid w:val="00272779"/>
    <w:rsid w:val="0027450E"/>
    <w:rsid w:val="002754E5"/>
    <w:rsid w:val="00281184"/>
    <w:rsid w:val="00282D3C"/>
    <w:rsid w:val="00283EC3"/>
    <w:rsid w:val="002840A0"/>
    <w:rsid w:val="0028460F"/>
    <w:rsid w:val="00284F0C"/>
    <w:rsid w:val="002852D0"/>
    <w:rsid w:val="002867B5"/>
    <w:rsid w:val="00286CE7"/>
    <w:rsid w:val="00291999"/>
    <w:rsid w:val="00291B9D"/>
    <w:rsid w:val="00292711"/>
    <w:rsid w:val="00292BF7"/>
    <w:rsid w:val="00293F9F"/>
    <w:rsid w:val="002946AD"/>
    <w:rsid w:val="002963D4"/>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2922"/>
    <w:rsid w:val="002C3B14"/>
    <w:rsid w:val="002C484C"/>
    <w:rsid w:val="002C4D64"/>
    <w:rsid w:val="002C6DCD"/>
    <w:rsid w:val="002C7102"/>
    <w:rsid w:val="002C7768"/>
    <w:rsid w:val="002C7BD6"/>
    <w:rsid w:val="002D066C"/>
    <w:rsid w:val="002D13CA"/>
    <w:rsid w:val="002D17A2"/>
    <w:rsid w:val="002D26D1"/>
    <w:rsid w:val="002D2C3E"/>
    <w:rsid w:val="002D2E60"/>
    <w:rsid w:val="002D3B47"/>
    <w:rsid w:val="002D3C6F"/>
    <w:rsid w:val="002D3F5E"/>
    <w:rsid w:val="002D41F8"/>
    <w:rsid w:val="002D42DC"/>
    <w:rsid w:val="002D54DD"/>
    <w:rsid w:val="002D5CFF"/>
    <w:rsid w:val="002D6514"/>
    <w:rsid w:val="002E054B"/>
    <w:rsid w:val="002E057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300087"/>
    <w:rsid w:val="00300C9C"/>
    <w:rsid w:val="00301251"/>
    <w:rsid w:val="00301769"/>
    <w:rsid w:val="003018A7"/>
    <w:rsid w:val="00303789"/>
    <w:rsid w:val="0030617E"/>
    <w:rsid w:val="003063EE"/>
    <w:rsid w:val="0030653A"/>
    <w:rsid w:val="0031191E"/>
    <w:rsid w:val="00311D69"/>
    <w:rsid w:val="00313368"/>
    <w:rsid w:val="003141E7"/>
    <w:rsid w:val="003145BE"/>
    <w:rsid w:val="00314D38"/>
    <w:rsid w:val="0031517E"/>
    <w:rsid w:val="00315441"/>
    <w:rsid w:val="0031566C"/>
    <w:rsid w:val="00315680"/>
    <w:rsid w:val="003207A2"/>
    <w:rsid w:val="00323350"/>
    <w:rsid w:val="00323421"/>
    <w:rsid w:val="00323D86"/>
    <w:rsid w:val="003267DA"/>
    <w:rsid w:val="00326B3F"/>
    <w:rsid w:val="00326DD4"/>
    <w:rsid w:val="0033184A"/>
    <w:rsid w:val="00331AFE"/>
    <w:rsid w:val="003330A3"/>
    <w:rsid w:val="00333805"/>
    <w:rsid w:val="00334249"/>
    <w:rsid w:val="00334474"/>
    <w:rsid w:val="00335E70"/>
    <w:rsid w:val="00336084"/>
    <w:rsid w:val="0033644A"/>
    <w:rsid w:val="00337123"/>
    <w:rsid w:val="00337338"/>
    <w:rsid w:val="003376F6"/>
    <w:rsid w:val="003378AD"/>
    <w:rsid w:val="003403DF"/>
    <w:rsid w:val="00340D60"/>
    <w:rsid w:val="0034312F"/>
    <w:rsid w:val="0034347A"/>
    <w:rsid w:val="00344653"/>
    <w:rsid w:val="0034539E"/>
    <w:rsid w:val="003455F2"/>
    <w:rsid w:val="0034785A"/>
    <w:rsid w:val="00347DE3"/>
    <w:rsid w:val="00352114"/>
    <w:rsid w:val="0035212E"/>
    <w:rsid w:val="00352819"/>
    <w:rsid w:val="00352C0E"/>
    <w:rsid w:val="00352D2A"/>
    <w:rsid w:val="0035346D"/>
    <w:rsid w:val="00353F29"/>
    <w:rsid w:val="00355596"/>
    <w:rsid w:val="00356150"/>
    <w:rsid w:val="00357BA3"/>
    <w:rsid w:val="00357D46"/>
    <w:rsid w:val="0036015B"/>
    <w:rsid w:val="003603D2"/>
    <w:rsid w:val="00360CDA"/>
    <w:rsid w:val="00361E94"/>
    <w:rsid w:val="003639E2"/>
    <w:rsid w:val="003653A6"/>
    <w:rsid w:val="00365530"/>
    <w:rsid w:val="00366474"/>
    <w:rsid w:val="0036648D"/>
    <w:rsid w:val="0036694E"/>
    <w:rsid w:val="003672BC"/>
    <w:rsid w:val="00367787"/>
    <w:rsid w:val="003705B3"/>
    <w:rsid w:val="00370C12"/>
    <w:rsid w:val="00371617"/>
    <w:rsid w:val="0037215D"/>
    <w:rsid w:val="003735A1"/>
    <w:rsid w:val="00373A23"/>
    <w:rsid w:val="0037559F"/>
    <w:rsid w:val="00377E6C"/>
    <w:rsid w:val="0038041A"/>
    <w:rsid w:val="00380602"/>
    <w:rsid w:val="00383C28"/>
    <w:rsid w:val="0038421C"/>
    <w:rsid w:val="003846DE"/>
    <w:rsid w:val="00384A85"/>
    <w:rsid w:val="003901BB"/>
    <w:rsid w:val="00391E0B"/>
    <w:rsid w:val="0039436B"/>
    <w:rsid w:val="003962A6"/>
    <w:rsid w:val="00397D1F"/>
    <w:rsid w:val="00397DC4"/>
    <w:rsid w:val="00397FA6"/>
    <w:rsid w:val="003A0BD9"/>
    <w:rsid w:val="003A2B65"/>
    <w:rsid w:val="003A3570"/>
    <w:rsid w:val="003A384E"/>
    <w:rsid w:val="003A523A"/>
    <w:rsid w:val="003A56B5"/>
    <w:rsid w:val="003A5C1A"/>
    <w:rsid w:val="003A6D81"/>
    <w:rsid w:val="003A72CF"/>
    <w:rsid w:val="003B0AE5"/>
    <w:rsid w:val="003B144D"/>
    <w:rsid w:val="003B1DF6"/>
    <w:rsid w:val="003B6BC1"/>
    <w:rsid w:val="003B7429"/>
    <w:rsid w:val="003B75BA"/>
    <w:rsid w:val="003C073A"/>
    <w:rsid w:val="003C098B"/>
    <w:rsid w:val="003C121F"/>
    <w:rsid w:val="003C1D04"/>
    <w:rsid w:val="003C2D62"/>
    <w:rsid w:val="003C31FB"/>
    <w:rsid w:val="003C39CF"/>
    <w:rsid w:val="003C3A84"/>
    <w:rsid w:val="003C3D2A"/>
    <w:rsid w:val="003C4E61"/>
    <w:rsid w:val="003C520E"/>
    <w:rsid w:val="003C573A"/>
    <w:rsid w:val="003D02D6"/>
    <w:rsid w:val="003D1859"/>
    <w:rsid w:val="003D1E43"/>
    <w:rsid w:val="003D20AD"/>
    <w:rsid w:val="003D20D9"/>
    <w:rsid w:val="003D263C"/>
    <w:rsid w:val="003D2798"/>
    <w:rsid w:val="003D2E66"/>
    <w:rsid w:val="003D2F63"/>
    <w:rsid w:val="003D33F7"/>
    <w:rsid w:val="003D3AA3"/>
    <w:rsid w:val="003D4440"/>
    <w:rsid w:val="003D51CF"/>
    <w:rsid w:val="003D533E"/>
    <w:rsid w:val="003D54E9"/>
    <w:rsid w:val="003D587C"/>
    <w:rsid w:val="003D61F5"/>
    <w:rsid w:val="003D6784"/>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27B4"/>
    <w:rsid w:val="003F35B4"/>
    <w:rsid w:val="003F53D9"/>
    <w:rsid w:val="003F7575"/>
    <w:rsid w:val="0040050F"/>
    <w:rsid w:val="00400E40"/>
    <w:rsid w:val="004026C5"/>
    <w:rsid w:val="004033AA"/>
    <w:rsid w:val="004040FF"/>
    <w:rsid w:val="00406582"/>
    <w:rsid w:val="0040677F"/>
    <w:rsid w:val="004103D9"/>
    <w:rsid w:val="004105F7"/>
    <w:rsid w:val="00410698"/>
    <w:rsid w:val="004118EA"/>
    <w:rsid w:val="00412A0A"/>
    <w:rsid w:val="0041369A"/>
    <w:rsid w:val="00414F8C"/>
    <w:rsid w:val="004155DD"/>
    <w:rsid w:val="0041745D"/>
    <w:rsid w:val="00417A0B"/>
    <w:rsid w:val="004202DD"/>
    <w:rsid w:val="004209D4"/>
    <w:rsid w:val="00421C01"/>
    <w:rsid w:val="00422271"/>
    <w:rsid w:val="004223B4"/>
    <w:rsid w:val="00422FD1"/>
    <w:rsid w:val="00423CF4"/>
    <w:rsid w:val="0042456A"/>
    <w:rsid w:val="00425002"/>
    <w:rsid w:val="004263C9"/>
    <w:rsid w:val="0042648E"/>
    <w:rsid w:val="00426881"/>
    <w:rsid w:val="00427458"/>
    <w:rsid w:val="00427FEA"/>
    <w:rsid w:val="00431868"/>
    <w:rsid w:val="00431F49"/>
    <w:rsid w:val="00432710"/>
    <w:rsid w:val="00432A66"/>
    <w:rsid w:val="00432F0A"/>
    <w:rsid w:val="00433337"/>
    <w:rsid w:val="00433A88"/>
    <w:rsid w:val="0043683D"/>
    <w:rsid w:val="00436C4A"/>
    <w:rsid w:val="004373A2"/>
    <w:rsid w:val="00437D7B"/>
    <w:rsid w:val="00437F12"/>
    <w:rsid w:val="00437F32"/>
    <w:rsid w:val="004410B2"/>
    <w:rsid w:val="00441382"/>
    <w:rsid w:val="00441480"/>
    <w:rsid w:val="004415A1"/>
    <w:rsid w:val="0044164B"/>
    <w:rsid w:val="004439B8"/>
    <w:rsid w:val="00443A35"/>
    <w:rsid w:val="0044449F"/>
    <w:rsid w:val="0044514B"/>
    <w:rsid w:val="00445BD4"/>
    <w:rsid w:val="0044767E"/>
    <w:rsid w:val="004502E6"/>
    <w:rsid w:val="0045064D"/>
    <w:rsid w:val="00451857"/>
    <w:rsid w:val="00451C28"/>
    <w:rsid w:val="00453893"/>
    <w:rsid w:val="004545FF"/>
    <w:rsid w:val="00454A2B"/>
    <w:rsid w:val="0045674E"/>
    <w:rsid w:val="00457141"/>
    <w:rsid w:val="00462AAE"/>
    <w:rsid w:val="004632E4"/>
    <w:rsid w:val="004633F8"/>
    <w:rsid w:val="004644E7"/>
    <w:rsid w:val="00464B89"/>
    <w:rsid w:val="00466BA6"/>
    <w:rsid w:val="00466FB5"/>
    <w:rsid w:val="0046713F"/>
    <w:rsid w:val="00470AC9"/>
    <w:rsid w:val="004715A4"/>
    <w:rsid w:val="00471CA0"/>
    <w:rsid w:val="004733B9"/>
    <w:rsid w:val="004738CB"/>
    <w:rsid w:val="0047429B"/>
    <w:rsid w:val="00474A20"/>
    <w:rsid w:val="004762AA"/>
    <w:rsid w:val="00476C46"/>
    <w:rsid w:val="00477DCB"/>
    <w:rsid w:val="00480035"/>
    <w:rsid w:val="004814CE"/>
    <w:rsid w:val="00481A73"/>
    <w:rsid w:val="00482DBF"/>
    <w:rsid w:val="00483621"/>
    <w:rsid w:val="00483DA5"/>
    <w:rsid w:val="00484554"/>
    <w:rsid w:val="00484846"/>
    <w:rsid w:val="0048532C"/>
    <w:rsid w:val="004862DC"/>
    <w:rsid w:val="0048656D"/>
    <w:rsid w:val="00486EA5"/>
    <w:rsid w:val="004870EA"/>
    <w:rsid w:val="004871FE"/>
    <w:rsid w:val="00487557"/>
    <w:rsid w:val="00487951"/>
    <w:rsid w:val="0049028C"/>
    <w:rsid w:val="0049087B"/>
    <w:rsid w:val="00491CB4"/>
    <w:rsid w:val="00491D44"/>
    <w:rsid w:val="00493D38"/>
    <w:rsid w:val="00495336"/>
    <w:rsid w:val="00497011"/>
    <w:rsid w:val="00497277"/>
    <w:rsid w:val="00497842"/>
    <w:rsid w:val="004A0C30"/>
    <w:rsid w:val="004A171B"/>
    <w:rsid w:val="004A1A7F"/>
    <w:rsid w:val="004A26BA"/>
    <w:rsid w:val="004A2C29"/>
    <w:rsid w:val="004A4B6E"/>
    <w:rsid w:val="004A5817"/>
    <w:rsid w:val="004A74C9"/>
    <w:rsid w:val="004A7A7D"/>
    <w:rsid w:val="004ABBBC"/>
    <w:rsid w:val="004B047D"/>
    <w:rsid w:val="004B0975"/>
    <w:rsid w:val="004B3D84"/>
    <w:rsid w:val="004B49C1"/>
    <w:rsid w:val="004B4A37"/>
    <w:rsid w:val="004B53E8"/>
    <w:rsid w:val="004B69BD"/>
    <w:rsid w:val="004B6A36"/>
    <w:rsid w:val="004B6AFB"/>
    <w:rsid w:val="004B739E"/>
    <w:rsid w:val="004C0E21"/>
    <w:rsid w:val="004C1404"/>
    <w:rsid w:val="004C2939"/>
    <w:rsid w:val="004C3B70"/>
    <w:rsid w:val="004C3CC5"/>
    <w:rsid w:val="004C3F0B"/>
    <w:rsid w:val="004C48C9"/>
    <w:rsid w:val="004C544F"/>
    <w:rsid w:val="004C58D7"/>
    <w:rsid w:val="004C5F27"/>
    <w:rsid w:val="004C6697"/>
    <w:rsid w:val="004C6E1F"/>
    <w:rsid w:val="004C768C"/>
    <w:rsid w:val="004D03E2"/>
    <w:rsid w:val="004D0453"/>
    <w:rsid w:val="004D131E"/>
    <w:rsid w:val="004D22BD"/>
    <w:rsid w:val="004D3431"/>
    <w:rsid w:val="004D5DC4"/>
    <w:rsid w:val="004D74FD"/>
    <w:rsid w:val="004E1E3A"/>
    <w:rsid w:val="004E3013"/>
    <w:rsid w:val="004E48AB"/>
    <w:rsid w:val="004E4C39"/>
    <w:rsid w:val="004E533F"/>
    <w:rsid w:val="004E6937"/>
    <w:rsid w:val="004E6996"/>
    <w:rsid w:val="004E75E6"/>
    <w:rsid w:val="004F06AB"/>
    <w:rsid w:val="004F0A05"/>
    <w:rsid w:val="004F0B5A"/>
    <w:rsid w:val="004F0DF2"/>
    <w:rsid w:val="004F4608"/>
    <w:rsid w:val="004F5640"/>
    <w:rsid w:val="004F63CC"/>
    <w:rsid w:val="004F670D"/>
    <w:rsid w:val="00501251"/>
    <w:rsid w:val="00501DD4"/>
    <w:rsid w:val="00502A07"/>
    <w:rsid w:val="00502E70"/>
    <w:rsid w:val="0050371E"/>
    <w:rsid w:val="005039EE"/>
    <w:rsid w:val="005042EA"/>
    <w:rsid w:val="00504742"/>
    <w:rsid w:val="0050480B"/>
    <w:rsid w:val="00504C5A"/>
    <w:rsid w:val="0050523B"/>
    <w:rsid w:val="00510DE0"/>
    <w:rsid w:val="00512D43"/>
    <w:rsid w:val="00512F7E"/>
    <w:rsid w:val="005135D1"/>
    <w:rsid w:val="00513EE6"/>
    <w:rsid w:val="00514855"/>
    <w:rsid w:val="00514CD6"/>
    <w:rsid w:val="0051557E"/>
    <w:rsid w:val="005157AE"/>
    <w:rsid w:val="00515E89"/>
    <w:rsid w:val="00515EBA"/>
    <w:rsid w:val="005164BF"/>
    <w:rsid w:val="0051666C"/>
    <w:rsid w:val="005171C6"/>
    <w:rsid w:val="005172D5"/>
    <w:rsid w:val="00517FEE"/>
    <w:rsid w:val="0052261A"/>
    <w:rsid w:val="005232F4"/>
    <w:rsid w:val="005238C7"/>
    <w:rsid w:val="00524B07"/>
    <w:rsid w:val="005251FF"/>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2E6C"/>
    <w:rsid w:val="00543D34"/>
    <w:rsid w:val="00544338"/>
    <w:rsid w:val="005444A5"/>
    <w:rsid w:val="00546271"/>
    <w:rsid w:val="00550079"/>
    <w:rsid w:val="005500A1"/>
    <w:rsid w:val="00550178"/>
    <w:rsid w:val="0055028C"/>
    <w:rsid w:val="0055031B"/>
    <w:rsid w:val="0055037C"/>
    <w:rsid w:val="00550A30"/>
    <w:rsid w:val="0055106A"/>
    <w:rsid w:val="0055167C"/>
    <w:rsid w:val="0055328B"/>
    <w:rsid w:val="005537A2"/>
    <w:rsid w:val="00554134"/>
    <w:rsid w:val="005561FB"/>
    <w:rsid w:val="00557B13"/>
    <w:rsid w:val="00560403"/>
    <w:rsid w:val="0056096C"/>
    <w:rsid w:val="00560AEA"/>
    <w:rsid w:val="00560C34"/>
    <w:rsid w:val="00562656"/>
    <w:rsid w:val="0056272A"/>
    <w:rsid w:val="00562C07"/>
    <w:rsid w:val="00564ED3"/>
    <w:rsid w:val="005666A9"/>
    <w:rsid w:val="00566AB7"/>
    <w:rsid w:val="00567167"/>
    <w:rsid w:val="005675F9"/>
    <w:rsid w:val="005676DA"/>
    <w:rsid w:val="00567F5E"/>
    <w:rsid w:val="00570533"/>
    <w:rsid w:val="00571287"/>
    <w:rsid w:val="005715B3"/>
    <w:rsid w:val="00572E5A"/>
    <w:rsid w:val="00572FF2"/>
    <w:rsid w:val="0057374F"/>
    <w:rsid w:val="005737FE"/>
    <w:rsid w:val="00574E59"/>
    <w:rsid w:val="00575758"/>
    <w:rsid w:val="00575D46"/>
    <w:rsid w:val="00575EB6"/>
    <w:rsid w:val="00575F25"/>
    <w:rsid w:val="00576083"/>
    <w:rsid w:val="0057719E"/>
    <w:rsid w:val="00577A06"/>
    <w:rsid w:val="00580CF2"/>
    <w:rsid w:val="00581EC2"/>
    <w:rsid w:val="00582BF2"/>
    <w:rsid w:val="00583BF7"/>
    <w:rsid w:val="00583E7B"/>
    <w:rsid w:val="0058474D"/>
    <w:rsid w:val="00584AC2"/>
    <w:rsid w:val="00584E76"/>
    <w:rsid w:val="005854A2"/>
    <w:rsid w:val="00585E67"/>
    <w:rsid w:val="0059008D"/>
    <w:rsid w:val="00591598"/>
    <w:rsid w:val="00592249"/>
    <w:rsid w:val="0059317E"/>
    <w:rsid w:val="005934CD"/>
    <w:rsid w:val="0059460F"/>
    <w:rsid w:val="005951E9"/>
    <w:rsid w:val="0059633C"/>
    <w:rsid w:val="00596A08"/>
    <w:rsid w:val="00596EEC"/>
    <w:rsid w:val="00597063"/>
    <w:rsid w:val="005973E6"/>
    <w:rsid w:val="005977D4"/>
    <w:rsid w:val="005A0BBC"/>
    <w:rsid w:val="005A15C7"/>
    <w:rsid w:val="005A19B1"/>
    <w:rsid w:val="005A2886"/>
    <w:rsid w:val="005A288E"/>
    <w:rsid w:val="005A3941"/>
    <w:rsid w:val="005A3F17"/>
    <w:rsid w:val="005A5D6C"/>
    <w:rsid w:val="005A6495"/>
    <w:rsid w:val="005A6FC5"/>
    <w:rsid w:val="005B0316"/>
    <w:rsid w:val="005B076F"/>
    <w:rsid w:val="005B11B3"/>
    <w:rsid w:val="005B28CC"/>
    <w:rsid w:val="005B46AC"/>
    <w:rsid w:val="005B47D7"/>
    <w:rsid w:val="005B5CD0"/>
    <w:rsid w:val="005B64CB"/>
    <w:rsid w:val="005B78E0"/>
    <w:rsid w:val="005B7BEA"/>
    <w:rsid w:val="005C12C4"/>
    <w:rsid w:val="005C1A44"/>
    <w:rsid w:val="005C241D"/>
    <w:rsid w:val="005C4156"/>
    <w:rsid w:val="005C437C"/>
    <w:rsid w:val="005C4D1B"/>
    <w:rsid w:val="005C64C3"/>
    <w:rsid w:val="005C65C3"/>
    <w:rsid w:val="005C763A"/>
    <w:rsid w:val="005C763E"/>
    <w:rsid w:val="005C7708"/>
    <w:rsid w:val="005D1316"/>
    <w:rsid w:val="005D13D2"/>
    <w:rsid w:val="005D30EF"/>
    <w:rsid w:val="005D3EA4"/>
    <w:rsid w:val="005D4044"/>
    <w:rsid w:val="005D5144"/>
    <w:rsid w:val="005D7266"/>
    <w:rsid w:val="005E07AF"/>
    <w:rsid w:val="005E087C"/>
    <w:rsid w:val="005E15F5"/>
    <w:rsid w:val="005E17E1"/>
    <w:rsid w:val="005E2848"/>
    <w:rsid w:val="005E3017"/>
    <w:rsid w:val="005E442C"/>
    <w:rsid w:val="005E640F"/>
    <w:rsid w:val="005E66B2"/>
    <w:rsid w:val="005E6FA5"/>
    <w:rsid w:val="005F0A7B"/>
    <w:rsid w:val="005F0C16"/>
    <w:rsid w:val="005F1CD5"/>
    <w:rsid w:val="005F23AB"/>
    <w:rsid w:val="005F2D4F"/>
    <w:rsid w:val="005F2D87"/>
    <w:rsid w:val="005F2F66"/>
    <w:rsid w:val="005F42D1"/>
    <w:rsid w:val="005F4603"/>
    <w:rsid w:val="005F5479"/>
    <w:rsid w:val="005F5F44"/>
    <w:rsid w:val="005F6223"/>
    <w:rsid w:val="005F70DA"/>
    <w:rsid w:val="00600001"/>
    <w:rsid w:val="00600E6F"/>
    <w:rsid w:val="006014BD"/>
    <w:rsid w:val="00601D51"/>
    <w:rsid w:val="00601E67"/>
    <w:rsid w:val="00602255"/>
    <w:rsid w:val="00602717"/>
    <w:rsid w:val="00602AC5"/>
    <w:rsid w:val="0060303B"/>
    <w:rsid w:val="00603040"/>
    <w:rsid w:val="00603088"/>
    <w:rsid w:val="006046BE"/>
    <w:rsid w:val="00604AC3"/>
    <w:rsid w:val="00604F8B"/>
    <w:rsid w:val="00606FF0"/>
    <w:rsid w:val="00607BDB"/>
    <w:rsid w:val="00607CEF"/>
    <w:rsid w:val="00610162"/>
    <w:rsid w:val="00610EDA"/>
    <w:rsid w:val="00610F4E"/>
    <w:rsid w:val="00611F18"/>
    <w:rsid w:val="00612D1E"/>
    <w:rsid w:val="0061473F"/>
    <w:rsid w:val="006147F2"/>
    <w:rsid w:val="006148E5"/>
    <w:rsid w:val="0061495D"/>
    <w:rsid w:val="00615A3D"/>
    <w:rsid w:val="00616438"/>
    <w:rsid w:val="00616810"/>
    <w:rsid w:val="00617C66"/>
    <w:rsid w:val="006202A7"/>
    <w:rsid w:val="006202E7"/>
    <w:rsid w:val="0062121C"/>
    <w:rsid w:val="006222BD"/>
    <w:rsid w:val="006223E0"/>
    <w:rsid w:val="00622A9D"/>
    <w:rsid w:val="0062355A"/>
    <w:rsid w:val="0062477A"/>
    <w:rsid w:val="0062557D"/>
    <w:rsid w:val="00626E70"/>
    <w:rsid w:val="00626F17"/>
    <w:rsid w:val="006276BD"/>
    <w:rsid w:val="00627EAF"/>
    <w:rsid w:val="00630FE7"/>
    <w:rsid w:val="006316D9"/>
    <w:rsid w:val="00631CBB"/>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89C"/>
    <w:rsid w:val="00652E4E"/>
    <w:rsid w:val="0065326D"/>
    <w:rsid w:val="006550A3"/>
    <w:rsid w:val="00655921"/>
    <w:rsid w:val="00655B6C"/>
    <w:rsid w:val="00656842"/>
    <w:rsid w:val="00656AB9"/>
    <w:rsid w:val="00656F98"/>
    <w:rsid w:val="00657E60"/>
    <w:rsid w:val="006601AB"/>
    <w:rsid w:val="0066099A"/>
    <w:rsid w:val="006611FA"/>
    <w:rsid w:val="0066165A"/>
    <w:rsid w:val="00661682"/>
    <w:rsid w:val="00662221"/>
    <w:rsid w:val="00662269"/>
    <w:rsid w:val="00662732"/>
    <w:rsid w:val="00663FF6"/>
    <w:rsid w:val="00664E8B"/>
    <w:rsid w:val="0066586A"/>
    <w:rsid w:val="00665B98"/>
    <w:rsid w:val="00666A77"/>
    <w:rsid w:val="00667B58"/>
    <w:rsid w:val="0067014B"/>
    <w:rsid w:val="00670E52"/>
    <w:rsid w:val="00670EBE"/>
    <w:rsid w:val="00671CA5"/>
    <w:rsid w:val="0067248F"/>
    <w:rsid w:val="0067345C"/>
    <w:rsid w:val="0067421C"/>
    <w:rsid w:val="00674872"/>
    <w:rsid w:val="006767A8"/>
    <w:rsid w:val="006771F4"/>
    <w:rsid w:val="006778ED"/>
    <w:rsid w:val="00677B58"/>
    <w:rsid w:val="00680C3C"/>
    <w:rsid w:val="00680D0C"/>
    <w:rsid w:val="00681701"/>
    <w:rsid w:val="00681A0C"/>
    <w:rsid w:val="00681BD9"/>
    <w:rsid w:val="00681E51"/>
    <w:rsid w:val="00682180"/>
    <w:rsid w:val="006838D1"/>
    <w:rsid w:val="00685504"/>
    <w:rsid w:val="00686486"/>
    <w:rsid w:val="00686FE4"/>
    <w:rsid w:val="00687B0F"/>
    <w:rsid w:val="00691744"/>
    <w:rsid w:val="00691E26"/>
    <w:rsid w:val="00692B2A"/>
    <w:rsid w:val="00692FD2"/>
    <w:rsid w:val="00694C4C"/>
    <w:rsid w:val="00694C9F"/>
    <w:rsid w:val="00694CE9"/>
    <w:rsid w:val="0069552C"/>
    <w:rsid w:val="006977D7"/>
    <w:rsid w:val="00697CE1"/>
    <w:rsid w:val="00697FFB"/>
    <w:rsid w:val="006A0766"/>
    <w:rsid w:val="006A08A3"/>
    <w:rsid w:val="006A192F"/>
    <w:rsid w:val="006A33CC"/>
    <w:rsid w:val="006A420A"/>
    <w:rsid w:val="006A42E3"/>
    <w:rsid w:val="006A4B01"/>
    <w:rsid w:val="006A5FDF"/>
    <w:rsid w:val="006A6EDD"/>
    <w:rsid w:val="006A72AD"/>
    <w:rsid w:val="006A792B"/>
    <w:rsid w:val="006B04D4"/>
    <w:rsid w:val="006B0A2B"/>
    <w:rsid w:val="006B0A3C"/>
    <w:rsid w:val="006B0F7C"/>
    <w:rsid w:val="006B1B67"/>
    <w:rsid w:val="006B1D2A"/>
    <w:rsid w:val="006B2753"/>
    <w:rsid w:val="006B363D"/>
    <w:rsid w:val="006B3FEB"/>
    <w:rsid w:val="006B411A"/>
    <w:rsid w:val="006B68E7"/>
    <w:rsid w:val="006B6A14"/>
    <w:rsid w:val="006B785E"/>
    <w:rsid w:val="006B78CA"/>
    <w:rsid w:val="006B79FA"/>
    <w:rsid w:val="006B7CB4"/>
    <w:rsid w:val="006C0A30"/>
    <w:rsid w:val="006C0D93"/>
    <w:rsid w:val="006C11DF"/>
    <w:rsid w:val="006C1ADA"/>
    <w:rsid w:val="006C1C7D"/>
    <w:rsid w:val="006C25D0"/>
    <w:rsid w:val="006C25D6"/>
    <w:rsid w:val="006C2C2E"/>
    <w:rsid w:val="006C4291"/>
    <w:rsid w:val="006C42F0"/>
    <w:rsid w:val="006C4F33"/>
    <w:rsid w:val="006C5EAA"/>
    <w:rsid w:val="006C5FC9"/>
    <w:rsid w:val="006C6276"/>
    <w:rsid w:val="006C71DE"/>
    <w:rsid w:val="006C7616"/>
    <w:rsid w:val="006C789D"/>
    <w:rsid w:val="006D002F"/>
    <w:rsid w:val="006D08AF"/>
    <w:rsid w:val="006D095B"/>
    <w:rsid w:val="006D19E6"/>
    <w:rsid w:val="006D36EB"/>
    <w:rsid w:val="006D4685"/>
    <w:rsid w:val="006D4CD1"/>
    <w:rsid w:val="006D4D26"/>
    <w:rsid w:val="006D690E"/>
    <w:rsid w:val="006D77DD"/>
    <w:rsid w:val="006E0396"/>
    <w:rsid w:val="006E10BA"/>
    <w:rsid w:val="006E21E2"/>
    <w:rsid w:val="006E548D"/>
    <w:rsid w:val="006E70C9"/>
    <w:rsid w:val="006E7DBA"/>
    <w:rsid w:val="006E7E55"/>
    <w:rsid w:val="006F1B37"/>
    <w:rsid w:val="006F3BAB"/>
    <w:rsid w:val="006F57BC"/>
    <w:rsid w:val="006F5C2C"/>
    <w:rsid w:val="006F6D7E"/>
    <w:rsid w:val="006F7FDE"/>
    <w:rsid w:val="007001BD"/>
    <w:rsid w:val="007006ED"/>
    <w:rsid w:val="00700F59"/>
    <w:rsid w:val="00701395"/>
    <w:rsid w:val="00702342"/>
    <w:rsid w:val="007023FE"/>
    <w:rsid w:val="00703ABC"/>
    <w:rsid w:val="00703D13"/>
    <w:rsid w:val="00703F6F"/>
    <w:rsid w:val="007048AE"/>
    <w:rsid w:val="0070563C"/>
    <w:rsid w:val="00705902"/>
    <w:rsid w:val="00705DB3"/>
    <w:rsid w:val="00705E26"/>
    <w:rsid w:val="00705EEA"/>
    <w:rsid w:val="00707074"/>
    <w:rsid w:val="00707728"/>
    <w:rsid w:val="00707B5A"/>
    <w:rsid w:val="00707B62"/>
    <w:rsid w:val="00707C3D"/>
    <w:rsid w:val="007107A6"/>
    <w:rsid w:val="00710CF8"/>
    <w:rsid w:val="00710EE9"/>
    <w:rsid w:val="00711CD3"/>
    <w:rsid w:val="00712F01"/>
    <w:rsid w:val="007130C8"/>
    <w:rsid w:val="007131CE"/>
    <w:rsid w:val="007141F6"/>
    <w:rsid w:val="00715636"/>
    <w:rsid w:val="00715D6A"/>
    <w:rsid w:val="00716355"/>
    <w:rsid w:val="00716587"/>
    <w:rsid w:val="007175B4"/>
    <w:rsid w:val="0072026C"/>
    <w:rsid w:val="00720849"/>
    <w:rsid w:val="00720A3E"/>
    <w:rsid w:val="00721674"/>
    <w:rsid w:val="0072234B"/>
    <w:rsid w:val="00722576"/>
    <w:rsid w:val="00722D01"/>
    <w:rsid w:val="007232A7"/>
    <w:rsid w:val="00724E50"/>
    <w:rsid w:val="007251F6"/>
    <w:rsid w:val="0073090B"/>
    <w:rsid w:val="00730E95"/>
    <w:rsid w:val="007310A9"/>
    <w:rsid w:val="00733399"/>
    <w:rsid w:val="00734606"/>
    <w:rsid w:val="00734D5E"/>
    <w:rsid w:val="007358F3"/>
    <w:rsid w:val="00735EC3"/>
    <w:rsid w:val="00736921"/>
    <w:rsid w:val="00737DE7"/>
    <w:rsid w:val="0074019B"/>
    <w:rsid w:val="007402ED"/>
    <w:rsid w:val="0074246D"/>
    <w:rsid w:val="007428E5"/>
    <w:rsid w:val="0074378D"/>
    <w:rsid w:val="00743BEA"/>
    <w:rsid w:val="00743E02"/>
    <w:rsid w:val="00744AA9"/>
    <w:rsid w:val="00745513"/>
    <w:rsid w:val="007465BD"/>
    <w:rsid w:val="0074661D"/>
    <w:rsid w:val="00746E77"/>
    <w:rsid w:val="00747193"/>
    <w:rsid w:val="007472F5"/>
    <w:rsid w:val="00750ADB"/>
    <w:rsid w:val="0075121B"/>
    <w:rsid w:val="007533B1"/>
    <w:rsid w:val="00753494"/>
    <w:rsid w:val="00753BB2"/>
    <w:rsid w:val="00755800"/>
    <w:rsid w:val="00755E50"/>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17D0"/>
    <w:rsid w:val="00772284"/>
    <w:rsid w:val="00772A62"/>
    <w:rsid w:val="00772D7C"/>
    <w:rsid w:val="007735BF"/>
    <w:rsid w:val="00773AFD"/>
    <w:rsid w:val="0077509D"/>
    <w:rsid w:val="0077511B"/>
    <w:rsid w:val="00776745"/>
    <w:rsid w:val="0077B994"/>
    <w:rsid w:val="007814A3"/>
    <w:rsid w:val="007814B5"/>
    <w:rsid w:val="00781734"/>
    <w:rsid w:val="007830AF"/>
    <w:rsid w:val="007839D0"/>
    <w:rsid w:val="0078424A"/>
    <w:rsid w:val="00784EA3"/>
    <w:rsid w:val="007868ED"/>
    <w:rsid w:val="007869F2"/>
    <w:rsid w:val="00786A03"/>
    <w:rsid w:val="00787526"/>
    <w:rsid w:val="00787594"/>
    <w:rsid w:val="0078786E"/>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0D1D"/>
    <w:rsid w:val="007A1888"/>
    <w:rsid w:val="007A2D1F"/>
    <w:rsid w:val="007A3C8B"/>
    <w:rsid w:val="007A43B3"/>
    <w:rsid w:val="007A4BD3"/>
    <w:rsid w:val="007A5101"/>
    <w:rsid w:val="007A56F6"/>
    <w:rsid w:val="007A5EF4"/>
    <w:rsid w:val="007A6CE6"/>
    <w:rsid w:val="007B1077"/>
    <w:rsid w:val="007B142B"/>
    <w:rsid w:val="007B27DB"/>
    <w:rsid w:val="007B2ACF"/>
    <w:rsid w:val="007B34D9"/>
    <w:rsid w:val="007B39BA"/>
    <w:rsid w:val="007B3A78"/>
    <w:rsid w:val="007B6490"/>
    <w:rsid w:val="007B675B"/>
    <w:rsid w:val="007B6A98"/>
    <w:rsid w:val="007B6F5D"/>
    <w:rsid w:val="007C09FE"/>
    <w:rsid w:val="007C2600"/>
    <w:rsid w:val="007C5C4A"/>
    <w:rsid w:val="007C5FB7"/>
    <w:rsid w:val="007C693E"/>
    <w:rsid w:val="007C6BEF"/>
    <w:rsid w:val="007C70B3"/>
    <w:rsid w:val="007C7120"/>
    <w:rsid w:val="007C7F7F"/>
    <w:rsid w:val="007D03F7"/>
    <w:rsid w:val="007D14A9"/>
    <w:rsid w:val="007D16C7"/>
    <w:rsid w:val="007D223D"/>
    <w:rsid w:val="007D2411"/>
    <w:rsid w:val="007D356F"/>
    <w:rsid w:val="007D3ACF"/>
    <w:rsid w:val="007D3B29"/>
    <w:rsid w:val="007D3E6F"/>
    <w:rsid w:val="007D48A0"/>
    <w:rsid w:val="007D4BDD"/>
    <w:rsid w:val="007D529C"/>
    <w:rsid w:val="007D6129"/>
    <w:rsid w:val="007D685F"/>
    <w:rsid w:val="007D709F"/>
    <w:rsid w:val="007D7A71"/>
    <w:rsid w:val="007E1FE4"/>
    <w:rsid w:val="007E2655"/>
    <w:rsid w:val="007E2981"/>
    <w:rsid w:val="007E3EB0"/>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7978"/>
    <w:rsid w:val="00800A23"/>
    <w:rsid w:val="00801AB9"/>
    <w:rsid w:val="00801C32"/>
    <w:rsid w:val="00801CC5"/>
    <w:rsid w:val="00802537"/>
    <w:rsid w:val="00803DE7"/>
    <w:rsid w:val="00803FD5"/>
    <w:rsid w:val="00806332"/>
    <w:rsid w:val="00807D79"/>
    <w:rsid w:val="00811F9D"/>
    <w:rsid w:val="008120CE"/>
    <w:rsid w:val="0081239A"/>
    <w:rsid w:val="0081363A"/>
    <w:rsid w:val="0081365C"/>
    <w:rsid w:val="0081411C"/>
    <w:rsid w:val="008141F5"/>
    <w:rsid w:val="00814884"/>
    <w:rsid w:val="00814954"/>
    <w:rsid w:val="008151AB"/>
    <w:rsid w:val="00815696"/>
    <w:rsid w:val="00820D41"/>
    <w:rsid w:val="0082104C"/>
    <w:rsid w:val="00821517"/>
    <w:rsid w:val="0082184B"/>
    <w:rsid w:val="0082230D"/>
    <w:rsid w:val="00822322"/>
    <w:rsid w:val="0082372E"/>
    <w:rsid w:val="00824E8D"/>
    <w:rsid w:val="00825177"/>
    <w:rsid w:val="008253CA"/>
    <w:rsid w:val="008259C8"/>
    <w:rsid w:val="00826FB7"/>
    <w:rsid w:val="00827169"/>
    <w:rsid w:val="008277B0"/>
    <w:rsid w:val="00827896"/>
    <w:rsid w:val="008279C2"/>
    <w:rsid w:val="00830C03"/>
    <w:rsid w:val="00830F83"/>
    <w:rsid w:val="008316F1"/>
    <w:rsid w:val="008324F1"/>
    <w:rsid w:val="008357CF"/>
    <w:rsid w:val="00835D57"/>
    <w:rsid w:val="008364ED"/>
    <w:rsid w:val="00836864"/>
    <w:rsid w:val="008370B9"/>
    <w:rsid w:val="00837999"/>
    <w:rsid w:val="008402C7"/>
    <w:rsid w:val="0084078A"/>
    <w:rsid w:val="008407CD"/>
    <w:rsid w:val="00843325"/>
    <w:rsid w:val="008451F9"/>
    <w:rsid w:val="00845D50"/>
    <w:rsid w:val="00846001"/>
    <w:rsid w:val="00846915"/>
    <w:rsid w:val="0084743F"/>
    <w:rsid w:val="00847C77"/>
    <w:rsid w:val="008505B0"/>
    <w:rsid w:val="00850DF4"/>
    <w:rsid w:val="00851166"/>
    <w:rsid w:val="008512B9"/>
    <w:rsid w:val="00851559"/>
    <w:rsid w:val="00851D4A"/>
    <w:rsid w:val="008527F3"/>
    <w:rsid w:val="0085449D"/>
    <w:rsid w:val="00854655"/>
    <w:rsid w:val="008558F2"/>
    <w:rsid w:val="00856408"/>
    <w:rsid w:val="00856F52"/>
    <w:rsid w:val="00857E8F"/>
    <w:rsid w:val="00857F03"/>
    <w:rsid w:val="00857F9F"/>
    <w:rsid w:val="00860884"/>
    <w:rsid w:val="008611CC"/>
    <w:rsid w:val="008632AE"/>
    <w:rsid w:val="00863566"/>
    <w:rsid w:val="0086401A"/>
    <w:rsid w:val="0086426F"/>
    <w:rsid w:val="00865834"/>
    <w:rsid w:val="008659B2"/>
    <w:rsid w:val="00866FF6"/>
    <w:rsid w:val="0086750A"/>
    <w:rsid w:val="0087016B"/>
    <w:rsid w:val="00870830"/>
    <w:rsid w:val="008708F1"/>
    <w:rsid w:val="008717AA"/>
    <w:rsid w:val="00872059"/>
    <w:rsid w:val="00872221"/>
    <w:rsid w:val="00872DE7"/>
    <w:rsid w:val="008735A3"/>
    <w:rsid w:val="00873631"/>
    <w:rsid w:val="008740EF"/>
    <w:rsid w:val="00874898"/>
    <w:rsid w:val="008751B6"/>
    <w:rsid w:val="0087649E"/>
    <w:rsid w:val="00876E40"/>
    <w:rsid w:val="008775FF"/>
    <w:rsid w:val="008804FC"/>
    <w:rsid w:val="008812BD"/>
    <w:rsid w:val="008816E6"/>
    <w:rsid w:val="008824B5"/>
    <w:rsid w:val="00882AF1"/>
    <w:rsid w:val="00886279"/>
    <w:rsid w:val="008865CA"/>
    <w:rsid w:val="0088697F"/>
    <w:rsid w:val="00886D92"/>
    <w:rsid w:val="00887E0D"/>
    <w:rsid w:val="008914F9"/>
    <w:rsid w:val="00891DBA"/>
    <w:rsid w:val="008934F4"/>
    <w:rsid w:val="008949EE"/>
    <w:rsid w:val="00894CEE"/>
    <w:rsid w:val="00895192"/>
    <w:rsid w:val="008957BA"/>
    <w:rsid w:val="0089759A"/>
    <w:rsid w:val="008A1ADF"/>
    <w:rsid w:val="008A1BF4"/>
    <w:rsid w:val="008A1F7A"/>
    <w:rsid w:val="008A2BBE"/>
    <w:rsid w:val="008A35CF"/>
    <w:rsid w:val="008A4393"/>
    <w:rsid w:val="008A50B9"/>
    <w:rsid w:val="008A5847"/>
    <w:rsid w:val="008A5AD9"/>
    <w:rsid w:val="008A5D88"/>
    <w:rsid w:val="008A6334"/>
    <w:rsid w:val="008A652F"/>
    <w:rsid w:val="008A68BC"/>
    <w:rsid w:val="008A6B7B"/>
    <w:rsid w:val="008A7E51"/>
    <w:rsid w:val="008B5522"/>
    <w:rsid w:val="008B5576"/>
    <w:rsid w:val="008B5EB9"/>
    <w:rsid w:val="008B716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630"/>
    <w:rsid w:val="008D37CB"/>
    <w:rsid w:val="008D3EE1"/>
    <w:rsid w:val="008D4CD3"/>
    <w:rsid w:val="008D4CD9"/>
    <w:rsid w:val="008D65C2"/>
    <w:rsid w:val="008D6921"/>
    <w:rsid w:val="008D69FC"/>
    <w:rsid w:val="008D7035"/>
    <w:rsid w:val="008D78E5"/>
    <w:rsid w:val="008E09FA"/>
    <w:rsid w:val="008E0FCB"/>
    <w:rsid w:val="008E15B3"/>
    <w:rsid w:val="008E17EA"/>
    <w:rsid w:val="008E1E6F"/>
    <w:rsid w:val="008E2189"/>
    <w:rsid w:val="008E376B"/>
    <w:rsid w:val="008E3952"/>
    <w:rsid w:val="008E3A4C"/>
    <w:rsid w:val="008E422B"/>
    <w:rsid w:val="008F08F0"/>
    <w:rsid w:val="008F12DA"/>
    <w:rsid w:val="008F3C02"/>
    <w:rsid w:val="008F3F40"/>
    <w:rsid w:val="008F4215"/>
    <w:rsid w:val="008F4369"/>
    <w:rsid w:val="008F4373"/>
    <w:rsid w:val="008F6A6A"/>
    <w:rsid w:val="008F6E60"/>
    <w:rsid w:val="008F6EC9"/>
    <w:rsid w:val="008F7BA8"/>
    <w:rsid w:val="008F7D47"/>
    <w:rsid w:val="009001DA"/>
    <w:rsid w:val="009004E9"/>
    <w:rsid w:val="009018E2"/>
    <w:rsid w:val="0090265F"/>
    <w:rsid w:val="00903FF6"/>
    <w:rsid w:val="00904525"/>
    <w:rsid w:val="009048CC"/>
    <w:rsid w:val="00904D2E"/>
    <w:rsid w:val="00906393"/>
    <w:rsid w:val="00906BAE"/>
    <w:rsid w:val="00912A3E"/>
    <w:rsid w:val="00915181"/>
    <w:rsid w:val="00915B6A"/>
    <w:rsid w:val="00915D37"/>
    <w:rsid w:val="009172FC"/>
    <w:rsid w:val="00920731"/>
    <w:rsid w:val="00920A33"/>
    <w:rsid w:val="00920F6C"/>
    <w:rsid w:val="009216F0"/>
    <w:rsid w:val="00921722"/>
    <w:rsid w:val="009230C2"/>
    <w:rsid w:val="00923325"/>
    <w:rsid w:val="009242CF"/>
    <w:rsid w:val="00924544"/>
    <w:rsid w:val="00924753"/>
    <w:rsid w:val="00924913"/>
    <w:rsid w:val="00924E9D"/>
    <w:rsid w:val="009253DA"/>
    <w:rsid w:val="00925D8A"/>
    <w:rsid w:val="0092622F"/>
    <w:rsid w:val="00927010"/>
    <w:rsid w:val="00927DFF"/>
    <w:rsid w:val="00930548"/>
    <w:rsid w:val="009307B2"/>
    <w:rsid w:val="00930F83"/>
    <w:rsid w:val="00931F7C"/>
    <w:rsid w:val="009327AF"/>
    <w:rsid w:val="00933E9C"/>
    <w:rsid w:val="009362E2"/>
    <w:rsid w:val="009364FA"/>
    <w:rsid w:val="00936A1B"/>
    <w:rsid w:val="00936CE4"/>
    <w:rsid w:val="0093748A"/>
    <w:rsid w:val="00937BE2"/>
    <w:rsid w:val="00940970"/>
    <w:rsid w:val="00942421"/>
    <w:rsid w:val="009431E1"/>
    <w:rsid w:val="00944FB2"/>
    <w:rsid w:val="009478A6"/>
    <w:rsid w:val="00947C24"/>
    <w:rsid w:val="00950B86"/>
    <w:rsid w:val="009523FA"/>
    <w:rsid w:val="009524A3"/>
    <w:rsid w:val="0095390D"/>
    <w:rsid w:val="00953B7E"/>
    <w:rsid w:val="0095408B"/>
    <w:rsid w:val="009540FC"/>
    <w:rsid w:val="009545D3"/>
    <w:rsid w:val="00954928"/>
    <w:rsid w:val="00954C37"/>
    <w:rsid w:val="00955FB7"/>
    <w:rsid w:val="0096064D"/>
    <w:rsid w:val="00961BAC"/>
    <w:rsid w:val="00961FE3"/>
    <w:rsid w:val="00963567"/>
    <w:rsid w:val="00963AAA"/>
    <w:rsid w:val="00963BC8"/>
    <w:rsid w:val="00964AA6"/>
    <w:rsid w:val="00966ACF"/>
    <w:rsid w:val="009671DF"/>
    <w:rsid w:val="00967C77"/>
    <w:rsid w:val="00967D54"/>
    <w:rsid w:val="00967D76"/>
    <w:rsid w:val="0097052B"/>
    <w:rsid w:val="00970B29"/>
    <w:rsid w:val="009710E8"/>
    <w:rsid w:val="0097170F"/>
    <w:rsid w:val="00972115"/>
    <w:rsid w:val="00972999"/>
    <w:rsid w:val="00974207"/>
    <w:rsid w:val="009743E3"/>
    <w:rsid w:val="00975BD9"/>
    <w:rsid w:val="00975E82"/>
    <w:rsid w:val="009767BA"/>
    <w:rsid w:val="00976D39"/>
    <w:rsid w:val="00977291"/>
    <w:rsid w:val="00977D0E"/>
    <w:rsid w:val="00980192"/>
    <w:rsid w:val="00981009"/>
    <w:rsid w:val="00982E96"/>
    <w:rsid w:val="009830FF"/>
    <w:rsid w:val="009848F7"/>
    <w:rsid w:val="00985F14"/>
    <w:rsid w:val="00986995"/>
    <w:rsid w:val="00990B97"/>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5B3C"/>
    <w:rsid w:val="009A717D"/>
    <w:rsid w:val="009B0AFC"/>
    <w:rsid w:val="009B0D24"/>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6FBB"/>
    <w:rsid w:val="009B75BD"/>
    <w:rsid w:val="009C1689"/>
    <w:rsid w:val="009C3560"/>
    <w:rsid w:val="009C4646"/>
    <w:rsid w:val="009C544A"/>
    <w:rsid w:val="009C60FA"/>
    <w:rsid w:val="009C7B7C"/>
    <w:rsid w:val="009D066C"/>
    <w:rsid w:val="009D16C3"/>
    <w:rsid w:val="009D4989"/>
    <w:rsid w:val="009D4F61"/>
    <w:rsid w:val="009D5259"/>
    <w:rsid w:val="009D55D7"/>
    <w:rsid w:val="009D5755"/>
    <w:rsid w:val="009D6A14"/>
    <w:rsid w:val="009D74A3"/>
    <w:rsid w:val="009E18D5"/>
    <w:rsid w:val="009E214B"/>
    <w:rsid w:val="009E2ED5"/>
    <w:rsid w:val="009E33DA"/>
    <w:rsid w:val="009E4932"/>
    <w:rsid w:val="009E4AE9"/>
    <w:rsid w:val="009E4C68"/>
    <w:rsid w:val="009E5D2E"/>
    <w:rsid w:val="009E67BE"/>
    <w:rsid w:val="009F0001"/>
    <w:rsid w:val="009F0838"/>
    <w:rsid w:val="009F2CFC"/>
    <w:rsid w:val="009F353D"/>
    <w:rsid w:val="009F4054"/>
    <w:rsid w:val="009F5060"/>
    <w:rsid w:val="009F52D8"/>
    <w:rsid w:val="009F5A6A"/>
    <w:rsid w:val="009F5AE8"/>
    <w:rsid w:val="009F7198"/>
    <w:rsid w:val="009F78FF"/>
    <w:rsid w:val="009F7ADC"/>
    <w:rsid w:val="009F7EF5"/>
    <w:rsid w:val="00A02326"/>
    <w:rsid w:val="00A023DE"/>
    <w:rsid w:val="00A024A3"/>
    <w:rsid w:val="00A039FE"/>
    <w:rsid w:val="00A04380"/>
    <w:rsid w:val="00A05A37"/>
    <w:rsid w:val="00A07144"/>
    <w:rsid w:val="00A07B85"/>
    <w:rsid w:val="00A10206"/>
    <w:rsid w:val="00A10D1D"/>
    <w:rsid w:val="00A10FC3"/>
    <w:rsid w:val="00A119E5"/>
    <w:rsid w:val="00A11EEF"/>
    <w:rsid w:val="00A14710"/>
    <w:rsid w:val="00A1550C"/>
    <w:rsid w:val="00A15AB6"/>
    <w:rsid w:val="00A15E3D"/>
    <w:rsid w:val="00A16A2F"/>
    <w:rsid w:val="00A16AE2"/>
    <w:rsid w:val="00A17D48"/>
    <w:rsid w:val="00A2040C"/>
    <w:rsid w:val="00A20EFD"/>
    <w:rsid w:val="00A218EA"/>
    <w:rsid w:val="00A21F4A"/>
    <w:rsid w:val="00A22320"/>
    <w:rsid w:val="00A23387"/>
    <w:rsid w:val="00A2357B"/>
    <w:rsid w:val="00A23DA8"/>
    <w:rsid w:val="00A243B3"/>
    <w:rsid w:val="00A249C3"/>
    <w:rsid w:val="00A2539C"/>
    <w:rsid w:val="00A25559"/>
    <w:rsid w:val="00A255B2"/>
    <w:rsid w:val="00A26573"/>
    <w:rsid w:val="00A271AD"/>
    <w:rsid w:val="00A27B6F"/>
    <w:rsid w:val="00A28B42"/>
    <w:rsid w:val="00A307AD"/>
    <w:rsid w:val="00A31636"/>
    <w:rsid w:val="00A3166F"/>
    <w:rsid w:val="00A31807"/>
    <w:rsid w:val="00A3187E"/>
    <w:rsid w:val="00A31B2C"/>
    <w:rsid w:val="00A327CA"/>
    <w:rsid w:val="00A327F0"/>
    <w:rsid w:val="00A34817"/>
    <w:rsid w:val="00A34A6E"/>
    <w:rsid w:val="00A350B1"/>
    <w:rsid w:val="00A366C8"/>
    <w:rsid w:val="00A374CD"/>
    <w:rsid w:val="00A4028D"/>
    <w:rsid w:val="00A40F05"/>
    <w:rsid w:val="00A422B6"/>
    <w:rsid w:val="00A42CFF"/>
    <w:rsid w:val="00A43204"/>
    <w:rsid w:val="00A43549"/>
    <w:rsid w:val="00A44D71"/>
    <w:rsid w:val="00A44E81"/>
    <w:rsid w:val="00A4555D"/>
    <w:rsid w:val="00A45AEF"/>
    <w:rsid w:val="00A46717"/>
    <w:rsid w:val="00A47E66"/>
    <w:rsid w:val="00A505C9"/>
    <w:rsid w:val="00A53DC2"/>
    <w:rsid w:val="00A55A7B"/>
    <w:rsid w:val="00A56F11"/>
    <w:rsid w:val="00A57254"/>
    <w:rsid w:val="00A573A6"/>
    <w:rsid w:val="00A57B11"/>
    <w:rsid w:val="00A60EC1"/>
    <w:rsid w:val="00A61D86"/>
    <w:rsid w:val="00A61EC1"/>
    <w:rsid w:val="00A61FC2"/>
    <w:rsid w:val="00A6209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551D"/>
    <w:rsid w:val="00A7654B"/>
    <w:rsid w:val="00A8039F"/>
    <w:rsid w:val="00A80767"/>
    <w:rsid w:val="00A80920"/>
    <w:rsid w:val="00A80AD1"/>
    <w:rsid w:val="00A80D1D"/>
    <w:rsid w:val="00A81F9A"/>
    <w:rsid w:val="00A8253F"/>
    <w:rsid w:val="00A8428E"/>
    <w:rsid w:val="00A8565C"/>
    <w:rsid w:val="00A86BE5"/>
    <w:rsid w:val="00A86C77"/>
    <w:rsid w:val="00A90A01"/>
    <w:rsid w:val="00A9126A"/>
    <w:rsid w:val="00A91B11"/>
    <w:rsid w:val="00A92B7B"/>
    <w:rsid w:val="00A93B54"/>
    <w:rsid w:val="00A952FE"/>
    <w:rsid w:val="00A958D7"/>
    <w:rsid w:val="00A95D39"/>
    <w:rsid w:val="00A97740"/>
    <w:rsid w:val="00A97F19"/>
    <w:rsid w:val="00AA0244"/>
    <w:rsid w:val="00AA072B"/>
    <w:rsid w:val="00AA188F"/>
    <w:rsid w:val="00AA1A43"/>
    <w:rsid w:val="00AA1B75"/>
    <w:rsid w:val="00AA3893"/>
    <w:rsid w:val="00AA3B87"/>
    <w:rsid w:val="00AA55A4"/>
    <w:rsid w:val="00AA6E60"/>
    <w:rsid w:val="00AA7129"/>
    <w:rsid w:val="00AA758B"/>
    <w:rsid w:val="00AA788A"/>
    <w:rsid w:val="00AA7B8D"/>
    <w:rsid w:val="00AA7D95"/>
    <w:rsid w:val="00AA7EB7"/>
    <w:rsid w:val="00AB14C2"/>
    <w:rsid w:val="00AB207A"/>
    <w:rsid w:val="00AB22B2"/>
    <w:rsid w:val="00AB2386"/>
    <w:rsid w:val="00AB25EC"/>
    <w:rsid w:val="00AB2ED8"/>
    <w:rsid w:val="00AB389B"/>
    <w:rsid w:val="00AB3A4B"/>
    <w:rsid w:val="00AB4BB4"/>
    <w:rsid w:val="00AB6A91"/>
    <w:rsid w:val="00AB7B2C"/>
    <w:rsid w:val="00AB7E31"/>
    <w:rsid w:val="00AC011A"/>
    <w:rsid w:val="00AC06AA"/>
    <w:rsid w:val="00AC116C"/>
    <w:rsid w:val="00AC236F"/>
    <w:rsid w:val="00AC33E7"/>
    <w:rsid w:val="00AC6041"/>
    <w:rsid w:val="00AC7381"/>
    <w:rsid w:val="00AC7D24"/>
    <w:rsid w:val="00AD0310"/>
    <w:rsid w:val="00AD06B5"/>
    <w:rsid w:val="00AD122C"/>
    <w:rsid w:val="00AD20C2"/>
    <w:rsid w:val="00AD2D8F"/>
    <w:rsid w:val="00AD2F37"/>
    <w:rsid w:val="00AD5066"/>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3ED"/>
    <w:rsid w:val="00AE6507"/>
    <w:rsid w:val="00AE6849"/>
    <w:rsid w:val="00AE6F77"/>
    <w:rsid w:val="00AE7089"/>
    <w:rsid w:val="00AE7284"/>
    <w:rsid w:val="00AE7BE6"/>
    <w:rsid w:val="00AF121C"/>
    <w:rsid w:val="00AF1D41"/>
    <w:rsid w:val="00AF26E3"/>
    <w:rsid w:val="00AF2A8D"/>
    <w:rsid w:val="00AF386A"/>
    <w:rsid w:val="00AF3A5B"/>
    <w:rsid w:val="00AF3EBB"/>
    <w:rsid w:val="00AF40A2"/>
    <w:rsid w:val="00AF4A60"/>
    <w:rsid w:val="00AF5E33"/>
    <w:rsid w:val="00AF634B"/>
    <w:rsid w:val="00AF6DED"/>
    <w:rsid w:val="00AF76BD"/>
    <w:rsid w:val="00AF795E"/>
    <w:rsid w:val="00AF7B96"/>
    <w:rsid w:val="00B009FC"/>
    <w:rsid w:val="00B00FCF"/>
    <w:rsid w:val="00B0199F"/>
    <w:rsid w:val="00B021F8"/>
    <w:rsid w:val="00B038DC"/>
    <w:rsid w:val="00B03A69"/>
    <w:rsid w:val="00B03EF3"/>
    <w:rsid w:val="00B0401A"/>
    <w:rsid w:val="00B04B9D"/>
    <w:rsid w:val="00B05C8A"/>
    <w:rsid w:val="00B06141"/>
    <w:rsid w:val="00B06B56"/>
    <w:rsid w:val="00B072C2"/>
    <w:rsid w:val="00B07616"/>
    <w:rsid w:val="00B07B55"/>
    <w:rsid w:val="00B11D41"/>
    <w:rsid w:val="00B12C03"/>
    <w:rsid w:val="00B153D9"/>
    <w:rsid w:val="00B165C1"/>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1A93"/>
    <w:rsid w:val="00B42399"/>
    <w:rsid w:val="00B43CEF"/>
    <w:rsid w:val="00B45250"/>
    <w:rsid w:val="00B455F1"/>
    <w:rsid w:val="00B474C5"/>
    <w:rsid w:val="00B50396"/>
    <w:rsid w:val="00B52193"/>
    <w:rsid w:val="00B521C6"/>
    <w:rsid w:val="00B52903"/>
    <w:rsid w:val="00B5299D"/>
    <w:rsid w:val="00B54240"/>
    <w:rsid w:val="00B544F6"/>
    <w:rsid w:val="00B54762"/>
    <w:rsid w:val="00B54B58"/>
    <w:rsid w:val="00B56270"/>
    <w:rsid w:val="00B5661B"/>
    <w:rsid w:val="00B56D30"/>
    <w:rsid w:val="00B60078"/>
    <w:rsid w:val="00B6129B"/>
    <w:rsid w:val="00B612D9"/>
    <w:rsid w:val="00B61525"/>
    <w:rsid w:val="00B6199C"/>
    <w:rsid w:val="00B61E88"/>
    <w:rsid w:val="00B61F18"/>
    <w:rsid w:val="00B624A2"/>
    <w:rsid w:val="00B63ED6"/>
    <w:rsid w:val="00B6445D"/>
    <w:rsid w:val="00B6642B"/>
    <w:rsid w:val="00B669F8"/>
    <w:rsid w:val="00B67726"/>
    <w:rsid w:val="00B7045D"/>
    <w:rsid w:val="00B70AFB"/>
    <w:rsid w:val="00B70C2C"/>
    <w:rsid w:val="00B713B3"/>
    <w:rsid w:val="00B73CE6"/>
    <w:rsid w:val="00B75215"/>
    <w:rsid w:val="00B76B67"/>
    <w:rsid w:val="00B812F1"/>
    <w:rsid w:val="00B8152C"/>
    <w:rsid w:val="00B81F10"/>
    <w:rsid w:val="00B83BB9"/>
    <w:rsid w:val="00B87F29"/>
    <w:rsid w:val="00B87F8C"/>
    <w:rsid w:val="00B89E4D"/>
    <w:rsid w:val="00B906CE"/>
    <w:rsid w:val="00B9351E"/>
    <w:rsid w:val="00B939F3"/>
    <w:rsid w:val="00B95203"/>
    <w:rsid w:val="00B9535D"/>
    <w:rsid w:val="00B956CA"/>
    <w:rsid w:val="00B95C7E"/>
    <w:rsid w:val="00B960A0"/>
    <w:rsid w:val="00B96107"/>
    <w:rsid w:val="00B96864"/>
    <w:rsid w:val="00B97FC8"/>
    <w:rsid w:val="00BA04BA"/>
    <w:rsid w:val="00BA0A1F"/>
    <w:rsid w:val="00BA0B37"/>
    <w:rsid w:val="00BA106F"/>
    <w:rsid w:val="00BA13FB"/>
    <w:rsid w:val="00BA3A55"/>
    <w:rsid w:val="00BA5373"/>
    <w:rsid w:val="00BA5B66"/>
    <w:rsid w:val="00BA5FD0"/>
    <w:rsid w:val="00BA681C"/>
    <w:rsid w:val="00BA6C5C"/>
    <w:rsid w:val="00BA73DC"/>
    <w:rsid w:val="00BA7F73"/>
    <w:rsid w:val="00BB06A8"/>
    <w:rsid w:val="00BB1B11"/>
    <w:rsid w:val="00BB210B"/>
    <w:rsid w:val="00BB2321"/>
    <w:rsid w:val="00BB239C"/>
    <w:rsid w:val="00BB416B"/>
    <w:rsid w:val="00BB434D"/>
    <w:rsid w:val="00BB4622"/>
    <w:rsid w:val="00BB471C"/>
    <w:rsid w:val="00BB6AC5"/>
    <w:rsid w:val="00BB6B49"/>
    <w:rsid w:val="00BB7697"/>
    <w:rsid w:val="00BB7A9C"/>
    <w:rsid w:val="00BC15F2"/>
    <w:rsid w:val="00BC1771"/>
    <w:rsid w:val="00BC1A42"/>
    <w:rsid w:val="00BC203B"/>
    <w:rsid w:val="00BC2FC9"/>
    <w:rsid w:val="00BC38E0"/>
    <w:rsid w:val="00BC3F8B"/>
    <w:rsid w:val="00BC4109"/>
    <w:rsid w:val="00BC5B6F"/>
    <w:rsid w:val="00BC5DC6"/>
    <w:rsid w:val="00BC743B"/>
    <w:rsid w:val="00BD1299"/>
    <w:rsid w:val="00BD1639"/>
    <w:rsid w:val="00BD1E13"/>
    <w:rsid w:val="00BD2612"/>
    <w:rsid w:val="00BD2B85"/>
    <w:rsid w:val="00BD3261"/>
    <w:rsid w:val="00BD3EDF"/>
    <w:rsid w:val="00BD59B4"/>
    <w:rsid w:val="00BD5EE2"/>
    <w:rsid w:val="00BD64B6"/>
    <w:rsid w:val="00BD66DB"/>
    <w:rsid w:val="00BD6C2A"/>
    <w:rsid w:val="00BD7A3D"/>
    <w:rsid w:val="00BD7C7D"/>
    <w:rsid w:val="00BE106F"/>
    <w:rsid w:val="00BE10EB"/>
    <w:rsid w:val="00BE2BCF"/>
    <w:rsid w:val="00BE2D48"/>
    <w:rsid w:val="00BE51B7"/>
    <w:rsid w:val="00BE5556"/>
    <w:rsid w:val="00BE5CC2"/>
    <w:rsid w:val="00BE620A"/>
    <w:rsid w:val="00BE71A0"/>
    <w:rsid w:val="00BE7CB5"/>
    <w:rsid w:val="00BF035F"/>
    <w:rsid w:val="00BF0515"/>
    <w:rsid w:val="00BF0FE0"/>
    <w:rsid w:val="00BF11E5"/>
    <w:rsid w:val="00BF17FD"/>
    <w:rsid w:val="00BF1FFA"/>
    <w:rsid w:val="00BF2FED"/>
    <w:rsid w:val="00BF3BC6"/>
    <w:rsid w:val="00BF3F81"/>
    <w:rsid w:val="00BF51A9"/>
    <w:rsid w:val="00BF6A94"/>
    <w:rsid w:val="00C0000A"/>
    <w:rsid w:val="00C00766"/>
    <w:rsid w:val="00C008A0"/>
    <w:rsid w:val="00C01780"/>
    <w:rsid w:val="00C02504"/>
    <w:rsid w:val="00C02748"/>
    <w:rsid w:val="00C0283B"/>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6645"/>
    <w:rsid w:val="00C175C1"/>
    <w:rsid w:val="00C2019B"/>
    <w:rsid w:val="00C2057B"/>
    <w:rsid w:val="00C20795"/>
    <w:rsid w:val="00C20A89"/>
    <w:rsid w:val="00C210A5"/>
    <w:rsid w:val="00C22766"/>
    <w:rsid w:val="00C23169"/>
    <w:rsid w:val="00C2444A"/>
    <w:rsid w:val="00C24FD3"/>
    <w:rsid w:val="00C259DA"/>
    <w:rsid w:val="00C2623D"/>
    <w:rsid w:val="00C27276"/>
    <w:rsid w:val="00C31036"/>
    <w:rsid w:val="00C343F3"/>
    <w:rsid w:val="00C346AD"/>
    <w:rsid w:val="00C3498A"/>
    <w:rsid w:val="00C34AF1"/>
    <w:rsid w:val="00C355A4"/>
    <w:rsid w:val="00C361A4"/>
    <w:rsid w:val="00C36363"/>
    <w:rsid w:val="00C37AA0"/>
    <w:rsid w:val="00C37B79"/>
    <w:rsid w:val="00C40A6A"/>
    <w:rsid w:val="00C40B5B"/>
    <w:rsid w:val="00C40FCE"/>
    <w:rsid w:val="00C41583"/>
    <w:rsid w:val="00C43A0E"/>
    <w:rsid w:val="00C45B6F"/>
    <w:rsid w:val="00C46184"/>
    <w:rsid w:val="00C46337"/>
    <w:rsid w:val="00C46F5D"/>
    <w:rsid w:val="00C5054F"/>
    <w:rsid w:val="00C50F9D"/>
    <w:rsid w:val="00C5118D"/>
    <w:rsid w:val="00C525AA"/>
    <w:rsid w:val="00C54799"/>
    <w:rsid w:val="00C54FB6"/>
    <w:rsid w:val="00C55E55"/>
    <w:rsid w:val="00C55F50"/>
    <w:rsid w:val="00C566D9"/>
    <w:rsid w:val="00C56EE9"/>
    <w:rsid w:val="00C57C92"/>
    <w:rsid w:val="00C62FD5"/>
    <w:rsid w:val="00C64308"/>
    <w:rsid w:val="00C64318"/>
    <w:rsid w:val="00C64E07"/>
    <w:rsid w:val="00C705B3"/>
    <w:rsid w:val="00C706C5"/>
    <w:rsid w:val="00C71734"/>
    <w:rsid w:val="00C7186C"/>
    <w:rsid w:val="00C71E15"/>
    <w:rsid w:val="00C725C2"/>
    <w:rsid w:val="00C72B81"/>
    <w:rsid w:val="00C72D86"/>
    <w:rsid w:val="00C73085"/>
    <w:rsid w:val="00C738CD"/>
    <w:rsid w:val="00C73C0E"/>
    <w:rsid w:val="00C73F9C"/>
    <w:rsid w:val="00C746CF"/>
    <w:rsid w:val="00C75ADC"/>
    <w:rsid w:val="00C77041"/>
    <w:rsid w:val="00C77909"/>
    <w:rsid w:val="00C77E45"/>
    <w:rsid w:val="00C80A30"/>
    <w:rsid w:val="00C81216"/>
    <w:rsid w:val="00C82540"/>
    <w:rsid w:val="00C826DB"/>
    <w:rsid w:val="00C83FA1"/>
    <w:rsid w:val="00C84818"/>
    <w:rsid w:val="00C85038"/>
    <w:rsid w:val="00C85214"/>
    <w:rsid w:val="00C87027"/>
    <w:rsid w:val="00C876B1"/>
    <w:rsid w:val="00C905F9"/>
    <w:rsid w:val="00C92A7D"/>
    <w:rsid w:val="00C93E25"/>
    <w:rsid w:val="00C9460C"/>
    <w:rsid w:val="00C95B91"/>
    <w:rsid w:val="00CA10D2"/>
    <w:rsid w:val="00CA15E9"/>
    <w:rsid w:val="00CA1EF8"/>
    <w:rsid w:val="00CA2312"/>
    <w:rsid w:val="00CA39D0"/>
    <w:rsid w:val="00CA442D"/>
    <w:rsid w:val="00CA6035"/>
    <w:rsid w:val="00CA6111"/>
    <w:rsid w:val="00CA6483"/>
    <w:rsid w:val="00CB01E8"/>
    <w:rsid w:val="00CB043A"/>
    <w:rsid w:val="00CB069F"/>
    <w:rsid w:val="00CB0D2B"/>
    <w:rsid w:val="00CB0EF3"/>
    <w:rsid w:val="00CB1A7C"/>
    <w:rsid w:val="00CB1F1D"/>
    <w:rsid w:val="00CB2041"/>
    <w:rsid w:val="00CB2A4D"/>
    <w:rsid w:val="00CB3018"/>
    <w:rsid w:val="00CB50AE"/>
    <w:rsid w:val="00CB52F2"/>
    <w:rsid w:val="00CB537A"/>
    <w:rsid w:val="00CB5951"/>
    <w:rsid w:val="00CB595B"/>
    <w:rsid w:val="00CB5AFA"/>
    <w:rsid w:val="00CB6D90"/>
    <w:rsid w:val="00CC0D12"/>
    <w:rsid w:val="00CC0F55"/>
    <w:rsid w:val="00CC1499"/>
    <w:rsid w:val="00CC249C"/>
    <w:rsid w:val="00CC28DC"/>
    <w:rsid w:val="00CC2A64"/>
    <w:rsid w:val="00CC2C52"/>
    <w:rsid w:val="00CC42FA"/>
    <w:rsid w:val="00CC4CC0"/>
    <w:rsid w:val="00CC54B5"/>
    <w:rsid w:val="00CC6934"/>
    <w:rsid w:val="00CC6CB6"/>
    <w:rsid w:val="00CC6E73"/>
    <w:rsid w:val="00CD016E"/>
    <w:rsid w:val="00CD0510"/>
    <w:rsid w:val="00CD206E"/>
    <w:rsid w:val="00CD20BD"/>
    <w:rsid w:val="00CD23BC"/>
    <w:rsid w:val="00CD2812"/>
    <w:rsid w:val="00CD2D33"/>
    <w:rsid w:val="00CD3046"/>
    <w:rsid w:val="00CD35A5"/>
    <w:rsid w:val="00CD4148"/>
    <w:rsid w:val="00CD5936"/>
    <w:rsid w:val="00CD5D08"/>
    <w:rsid w:val="00CD62C2"/>
    <w:rsid w:val="00CE002F"/>
    <w:rsid w:val="00CE0375"/>
    <w:rsid w:val="00CE194E"/>
    <w:rsid w:val="00CE292C"/>
    <w:rsid w:val="00CE3113"/>
    <w:rsid w:val="00CE35D9"/>
    <w:rsid w:val="00CE65CA"/>
    <w:rsid w:val="00CE7691"/>
    <w:rsid w:val="00CF0522"/>
    <w:rsid w:val="00CF07F0"/>
    <w:rsid w:val="00CF0834"/>
    <w:rsid w:val="00CF093C"/>
    <w:rsid w:val="00CF0E26"/>
    <w:rsid w:val="00CF127E"/>
    <w:rsid w:val="00CF15BD"/>
    <w:rsid w:val="00CF172E"/>
    <w:rsid w:val="00CF2992"/>
    <w:rsid w:val="00CF3173"/>
    <w:rsid w:val="00CF38A7"/>
    <w:rsid w:val="00CF41FB"/>
    <w:rsid w:val="00CF4764"/>
    <w:rsid w:val="00CF55F3"/>
    <w:rsid w:val="00CF578B"/>
    <w:rsid w:val="00CF6761"/>
    <w:rsid w:val="00CF6D9A"/>
    <w:rsid w:val="00CF6E6B"/>
    <w:rsid w:val="00CF7100"/>
    <w:rsid w:val="00D00AFE"/>
    <w:rsid w:val="00D00B7E"/>
    <w:rsid w:val="00D01B49"/>
    <w:rsid w:val="00D02F66"/>
    <w:rsid w:val="00D032E7"/>
    <w:rsid w:val="00D05B41"/>
    <w:rsid w:val="00D060D5"/>
    <w:rsid w:val="00D0612F"/>
    <w:rsid w:val="00D065E3"/>
    <w:rsid w:val="00D06BD4"/>
    <w:rsid w:val="00D06C80"/>
    <w:rsid w:val="00D06E6B"/>
    <w:rsid w:val="00D0740F"/>
    <w:rsid w:val="00D10208"/>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4B8"/>
    <w:rsid w:val="00D24C8A"/>
    <w:rsid w:val="00D31855"/>
    <w:rsid w:val="00D33310"/>
    <w:rsid w:val="00D344E6"/>
    <w:rsid w:val="00D34CF2"/>
    <w:rsid w:val="00D34FAB"/>
    <w:rsid w:val="00D35920"/>
    <w:rsid w:val="00D35C0A"/>
    <w:rsid w:val="00D35C5F"/>
    <w:rsid w:val="00D3695C"/>
    <w:rsid w:val="00D36E9D"/>
    <w:rsid w:val="00D37816"/>
    <w:rsid w:val="00D3B1DC"/>
    <w:rsid w:val="00D4046A"/>
    <w:rsid w:val="00D40516"/>
    <w:rsid w:val="00D40C10"/>
    <w:rsid w:val="00D41067"/>
    <w:rsid w:val="00D41290"/>
    <w:rsid w:val="00D4188C"/>
    <w:rsid w:val="00D4220C"/>
    <w:rsid w:val="00D43028"/>
    <w:rsid w:val="00D442A3"/>
    <w:rsid w:val="00D44CF1"/>
    <w:rsid w:val="00D467E0"/>
    <w:rsid w:val="00D46A9E"/>
    <w:rsid w:val="00D47753"/>
    <w:rsid w:val="00D5171D"/>
    <w:rsid w:val="00D52697"/>
    <w:rsid w:val="00D539D9"/>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1BD"/>
    <w:rsid w:val="00D70BA3"/>
    <w:rsid w:val="00D70C78"/>
    <w:rsid w:val="00D70F2C"/>
    <w:rsid w:val="00D71513"/>
    <w:rsid w:val="00D731CE"/>
    <w:rsid w:val="00D7386B"/>
    <w:rsid w:val="00D749AC"/>
    <w:rsid w:val="00D75DE2"/>
    <w:rsid w:val="00D76F44"/>
    <w:rsid w:val="00D80794"/>
    <w:rsid w:val="00D80EEC"/>
    <w:rsid w:val="00D817D5"/>
    <w:rsid w:val="00D832DF"/>
    <w:rsid w:val="00D83C2F"/>
    <w:rsid w:val="00D842CA"/>
    <w:rsid w:val="00D8529C"/>
    <w:rsid w:val="00D85555"/>
    <w:rsid w:val="00D85586"/>
    <w:rsid w:val="00D86E91"/>
    <w:rsid w:val="00D87C26"/>
    <w:rsid w:val="00D90F04"/>
    <w:rsid w:val="00D90F4F"/>
    <w:rsid w:val="00D90FB3"/>
    <w:rsid w:val="00D912DE"/>
    <w:rsid w:val="00D91B53"/>
    <w:rsid w:val="00D91F39"/>
    <w:rsid w:val="00D92098"/>
    <w:rsid w:val="00D925EC"/>
    <w:rsid w:val="00D92AD7"/>
    <w:rsid w:val="00D94DF8"/>
    <w:rsid w:val="00D95A18"/>
    <w:rsid w:val="00D95BD2"/>
    <w:rsid w:val="00D95F04"/>
    <w:rsid w:val="00D96297"/>
    <w:rsid w:val="00D96726"/>
    <w:rsid w:val="00D97558"/>
    <w:rsid w:val="00DA00F3"/>
    <w:rsid w:val="00DA0A5B"/>
    <w:rsid w:val="00DA1A2C"/>
    <w:rsid w:val="00DA1E0C"/>
    <w:rsid w:val="00DA2067"/>
    <w:rsid w:val="00DA539C"/>
    <w:rsid w:val="00DA5709"/>
    <w:rsid w:val="00DA57AC"/>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2CFC"/>
    <w:rsid w:val="00DC35B1"/>
    <w:rsid w:val="00DC5687"/>
    <w:rsid w:val="00DC6C86"/>
    <w:rsid w:val="00DC73FA"/>
    <w:rsid w:val="00DC7676"/>
    <w:rsid w:val="00DD0516"/>
    <w:rsid w:val="00DD0E84"/>
    <w:rsid w:val="00DD2D4A"/>
    <w:rsid w:val="00DD3F81"/>
    <w:rsid w:val="00DD4764"/>
    <w:rsid w:val="00DD4E42"/>
    <w:rsid w:val="00DD57CA"/>
    <w:rsid w:val="00DD7B87"/>
    <w:rsid w:val="00DE05FB"/>
    <w:rsid w:val="00DE0675"/>
    <w:rsid w:val="00DE0E08"/>
    <w:rsid w:val="00DE1380"/>
    <w:rsid w:val="00DE2240"/>
    <w:rsid w:val="00DE2B99"/>
    <w:rsid w:val="00DE333B"/>
    <w:rsid w:val="00DE39C0"/>
    <w:rsid w:val="00DE4DA8"/>
    <w:rsid w:val="00DE5AE4"/>
    <w:rsid w:val="00DE6C10"/>
    <w:rsid w:val="00DE6C91"/>
    <w:rsid w:val="00DE7221"/>
    <w:rsid w:val="00DE7506"/>
    <w:rsid w:val="00DE7978"/>
    <w:rsid w:val="00DF171F"/>
    <w:rsid w:val="00DF2372"/>
    <w:rsid w:val="00DF25B6"/>
    <w:rsid w:val="00DF2FEE"/>
    <w:rsid w:val="00DF353B"/>
    <w:rsid w:val="00DF5534"/>
    <w:rsid w:val="00DF5B6D"/>
    <w:rsid w:val="00DF675C"/>
    <w:rsid w:val="00DF6F51"/>
    <w:rsid w:val="00E00E66"/>
    <w:rsid w:val="00E01E9F"/>
    <w:rsid w:val="00E0290C"/>
    <w:rsid w:val="00E02B7C"/>
    <w:rsid w:val="00E0377E"/>
    <w:rsid w:val="00E0472D"/>
    <w:rsid w:val="00E04901"/>
    <w:rsid w:val="00E05FFD"/>
    <w:rsid w:val="00E06879"/>
    <w:rsid w:val="00E07E0B"/>
    <w:rsid w:val="00E144A5"/>
    <w:rsid w:val="00E14AFA"/>
    <w:rsid w:val="00E14C6B"/>
    <w:rsid w:val="00E1537C"/>
    <w:rsid w:val="00E15AFC"/>
    <w:rsid w:val="00E15D2D"/>
    <w:rsid w:val="00E16C8B"/>
    <w:rsid w:val="00E17897"/>
    <w:rsid w:val="00E203EB"/>
    <w:rsid w:val="00E20AB2"/>
    <w:rsid w:val="00E21CB8"/>
    <w:rsid w:val="00E21FF9"/>
    <w:rsid w:val="00E220E7"/>
    <w:rsid w:val="00E23A02"/>
    <w:rsid w:val="00E25010"/>
    <w:rsid w:val="00E2656D"/>
    <w:rsid w:val="00E26814"/>
    <w:rsid w:val="00E269A8"/>
    <w:rsid w:val="00E269B1"/>
    <w:rsid w:val="00E26CAE"/>
    <w:rsid w:val="00E27212"/>
    <w:rsid w:val="00E276E5"/>
    <w:rsid w:val="00E31C18"/>
    <w:rsid w:val="00E32644"/>
    <w:rsid w:val="00E32A77"/>
    <w:rsid w:val="00E33327"/>
    <w:rsid w:val="00E33EB7"/>
    <w:rsid w:val="00E343E2"/>
    <w:rsid w:val="00E34662"/>
    <w:rsid w:val="00E34A8F"/>
    <w:rsid w:val="00E365AB"/>
    <w:rsid w:val="00E37954"/>
    <w:rsid w:val="00E407C8"/>
    <w:rsid w:val="00E409D2"/>
    <w:rsid w:val="00E4175B"/>
    <w:rsid w:val="00E4362D"/>
    <w:rsid w:val="00E4420A"/>
    <w:rsid w:val="00E44F36"/>
    <w:rsid w:val="00E46272"/>
    <w:rsid w:val="00E465F2"/>
    <w:rsid w:val="00E473D4"/>
    <w:rsid w:val="00E504C8"/>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B63"/>
    <w:rsid w:val="00E60C5E"/>
    <w:rsid w:val="00E60F48"/>
    <w:rsid w:val="00E6274B"/>
    <w:rsid w:val="00E62CB1"/>
    <w:rsid w:val="00E63450"/>
    <w:rsid w:val="00E64836"/>
    <w:rsid w:val="00E64F4E"/>
    <w:rsid w:val="00E65744"/>
    <w:rsid w:val="00E65768"/>
    <w:rsid w:val="00E6726B"/>
    <w:rsid w:val="00E67D4D"/>
    <w:rsid w:val="00E703EC"/>
    <w:rsid w:val="00E70CFA"/>
    <w:rsid w:val="00E71461"/>
    <w:rsid w:val="00E71FD8"/>
    <w:rsid w:val="00E72148"/>
    <w:rsid w:val="00E733CD"/>
    <w:rsid w:val="00E75C5E"/>
    <w:rsid w:val="00E7655B"/>
    <w:rsid w:val="00E76685"/>
    <w:rsid w:val="00E76F94"/>
    <w:rsid w:val="00E776B2"/>
    <w:rsid w:val="00E81264"/>
    <w:rsid w:val="00E81304"/>
    <w:rsid w:val="00E832A1"/>
    <w:rsid w:val="00E83A77"/>
    <w:rsid w:val="00E83EC3"/>
    <w:rsid w:val="00E87398"/>
    <w:rsid w:val="00E87EDF"/>
    <w:rsid w:val="00E87FD8"/>
    <w:rsid w:val="00E901A7"/>
    <w:rsid w:val="00E90AE9"/>
    <w:rsid w:val="00E926ED"/>
    <w:rsid w:val="00E92F33"/>
    <w:rsid w:val="00E944B3"/>
    <w:rsid w:val="00E945F6"/>
    <w:rsid w:val="00E94C92"/>
    <w:rsid w:val="00E95C16"/>
    <w:rsid w:val="00EA1310"/>
    <w:rsid w:val="00EA1819"/>
    <w:rsid w:val="00EA20C5"/>
    <w:rsid w:val="00EA2116"/>
    <w:rsid w:val="00EA2346"/>
    <w:rsid w:val="00EA360B"/>
    <w:rsid w:val="00EA385A"/>
    <w:rsid w:val="00EA5744"/>
    <w:rsid w:val="00EA618E"/>
    <w:rsid w:val="00EA7F2E"/>
    <w:rsid w:val="00EB0534"/>
    <w:rsid w:val="00EB24D2"/>
    <w:rsid w:val="00EB2E3A"/>
    <w:rsid w:val="00EB371D"/>
    <w:rsid w:val="00EB3B59"/>
    <w:rsid w:val="00EB6E5A"/>
    <w:rsid w:val="00EB717D"/>
    <w:rsid w:val="00EB732D"/>
    <w:rsid w:val="00EC251F"/>
    <w:rsid w:val="00EC45A5"/>
    <w:rsid w:val="00EC47AD"/>
    <w:rsid w:val="00EC5787"/>
    <w:rsid w:val="00EC5FAB"/>
    <w:rsid w:val="00EC6291"/>
    <w:rsid w:val="00EC7520"/>
    <w:rsid w:val="00EC76DC"/>
    <w:rsid w:val="00ED096C"/>
    <w:rsid w:val="00ED1158"/>
    <w:rsid w:val="00ED11B5"/>
    <w:rsid w:val="00ED37FF"/>
    <w:rsid w:val="00ED4E18"/>
    <w:rsid w:val="00ED509A"/>
    <w:rsid w:val="00ED52D4"/>
    <w:rsid w:val="00ED5AE3"/>
    <w:rsid w:val="00ED6535"/>
    <w:rsid w:val="00ED6A2E"/>
    <w:rsid w:val="00ED768D"/>
    <w:rsid w:val="00ED76B3"/>
    <w:rsid w:val="00ED7912"/>
    <w:rsid w:val="00ED7C71"/>
    <w:rsid w:val="00EE1E66"/>
    <w:rsid w:val="00EE2C0B"/>
    <w:rsid w:val="00EE330A"/>
    <w:rsid w:val="00EE33EA"/>
    <w:rsid w:val="00EE39DC"/>
    <w:rsid w:val="00EE4181"/>
    <w:rsid w:val="00EE4551"/>
    <w:rsid w:val="00EE4857"/>
    <w:rsid w:val="00EE6A06"/>
    <w:rsid w:val="00EE772D"/>
    <w:rsid w:val="00EF03F9"/>
    <w:rsid w:val="00EF05FE"/>
    <w:rsid w:val="00EF130B"/>
    <w:rsid w:val="00EF1573"/>
    <w:rsid w:val="00EF4F69"/>
    <w:rsid w:val="00EF59F0"/>
    <w:rsid w:val="00EF66DC"/>
    <w:rsid w:val="00EF6884"/>
    <w:rsid w:val="00EF7667"/>
    <w:rsid w:val="00EF7706"/>
    <w:rsid w:val="00EF792F"/>
    <w:rsid w:val="00F01111"/>
    <w:rsid w:val="00F02311"/>
    <w:rsid w:val="00F03137"/>
    <w:rsid w:val="00F039F8"/>
    <w:rsid w:val="00F03C6B"/>
    <w:rsid w:val="00F0547D"/>
    <w:rsid w:val="00F06791"/>
    <w:rsid w:val="00F06D9F"/>
    <w:rsid w:val="00F0742E"/>
    <w:rsid w:val="00F074CD"/>
    <w:rsid w:val="00F102B8"/>
    <w:rsid w:val="00F1164A"/>
    <w:rsid w:val="00F11A09"/>
    <w:rsid w:val="00F120A6"/>
    <w:rsid w:val="00F13B5D"/>
    <w:rsid w:val="00F14148"/>
    <w:rsid w:val="00F14E95"/>
    <w:rsid w:val="00F15A44"/>
    <w:rsid w:val="00F16564"/>
    <w:rsid w:val="00F16701"/>
    <w:rsid w:val="00F170BA"/>
    <w:rsid w:val="00F17842"/>
    <w:rsid w:val="00F2152C"/>
    <w:rsid w:val="00F22991"/>
    <w:rsid w:val="00F22A3B"/>
    <w:rsid w:val="00F22B2D"/>
    <w:rsid w:val="00F275E7"/>
    <w:rsid w:val="00F30591"/>
    <w:rsid w:val="00F30EE8"/>
    <w:rsid w:val="00F3107D"/>
    <w:rsid w:val="00F33A6E"/>
    <w:rsid w:val="00F3513E"/>
    <w:rsid w:val="00F35A48"/>
    <w:rsid w:val="00F365E3"/>
    <w:rsid w:val="00F376B5"/>
    <w:rsid w:val="00F40F83"/>
    <w:rsid w:val="00F4108A"/>
    <w:rsid w:val="00F417B4"/>
    <w:rsid w:val="00F42798"/>
    <w:rsid w:val="00F42B6F"/>
    <w:rsid w:val="00F4327A"/>
    <w:rsid w:val="00F4604A"/>
    <w:rsid w:val="00F46148"/>
    <w:rsid w:val="00F501AE"/>
    <w:rsid w:val="00F50BE9"/>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1CD"/>
    <w:rsid w:val="00F67753"/>
    <w:rsid w:val="00F67AE8"/>
    <w:rsid w:val="00F70162"/>
    <w:rsid w:val="00F70F71"/>
    <w:rsid w:val="00F714E5"/>
    <w:rsid w:val="00F71EBE"/>
    <w:rsid w:val="00F72956"/>
    <w:rsid w:val="00F735D1"/>
    <w:rsid w:val="00F73D22"/>
    <w:rsid w:val="00F743B2"/>
    <w:rsid w:val="00F75349"/>
    <w:rsid w:val="00F7796B"/>
    <w:rsid w:val="00F77A36"/>
    <w:rsid w:val="00F77CF6"/>
    <w:rsid w:val="00F81021"/>
    <w:rsid w:val="00F81444"/>
    <w:rsid w:val="00F81BAC"/>
    <w:rsid w:val="00F834A1"/>
    <w:rsid w:val="00F849F3"/>
    <w:rsid w:val="00F85207"/>
    <w:rsid w:val="00F868B6"/>
    <w:rsid w:val="00F86A87"/>
    <w:rsid w:val="00F874AA"/>
    <w:rsid w:val="00F87909"/>
    <w:rsid w:val="00F87F45"/>
    <w:rsid w:val="00F914EB"/>
    <w:rsid w:val="00F92359"/>
    <w:rsid w:val="00F93C23"/>
    <w:rsid w:val="00F93DDB"/>
    <w:rsid w:val="00F94061"/>
    <w:rsid w:val="00F944EC"/>
    <w:rsid w:val="00F956A9"/>
    <w:rsid w:val="00F95ABC"/>
    <w:rsid w:val="00F95B75"/>
    <w:rsid w:val="00F95CF2"/>
    <w:rsid w:val="00F965B6"/>
    <w:rsid w:val="00F96A68"/>
    <w:rsid w:val="00F9790D"/>
    <w:rsid w:val="00FA1285"/>
    <w:rsid w:val="00FA2351"/>
    <w:rsid w:val="00FA2C00"/>
    <w:rsid w:val="00FA2C48"/>
    <w:rsid w:val="00FA40EB"/>
    <w:rsid w:val="00FA43DB"/>
    <w:rsid w:val="00FA4A31"/>
    <w:rsid w:val="00FA5A42"/>
    <w:rsid w:val="00FA6045"/>
    <w:rsid w:val="00FA6779"/>
    <w:rsid w:val="00FA6FF6"/>
    <w:rsid w:val="00FA7BB1"/>
    <w:rsid w:val="00FB1178"/>
    <w:rsid w:val="00FB136E"/>
    <w:rsid w:val="00FB255B"/>
    <w:rsid w:val="00FB3D9A"/>
    <w:rsid w:val="00FB3E29"/>
    <w:rsid w:val="00FB450D"/>
    <w:rsid w:val="00FB51F1"/>
    <w:rsid w:val="00FB57BA"/>
    <w:rsid w:val="00FB592A"/>
    <w:rsid w:val="00FB6FB6"/>
    <w:rsid w:val="00FC0F53"/>
    <w:rsid w:val="00FC1533"/>
    <w:rsid w:val="00FC1B25"/>
    <w:rsid w:val="00FC22F2"/>
    <w:rsid w:val="00FC3BDD"/>
    <w:rsid w:val="00FC4363"/>
    <w:rsid w:val="00FC48D7"/>
    <w:rsid w:val="00FC6017"/>
    <w:rsid w:val="00FC762C"/>
    <w:rsid w:val="00FC7CEE"/>
    <w:rsid w:val="00FD3180"/>
    <w:rsid w:val="00FD338A"/>
    <w:rsid w:val="00FD36BB"/>
    <w:rsid w:val="00FD3C8C"/>
    <w:rsid w:val="00FD3CD1"/>
    <w:rsid w:val="00FD4056"/>
    <w:rsid w:val="00FD4B0D"/>
    <w:rsid w:val="00FD5435"/>
    <w:rsid w:val="00FD6666"/>
    <w:rsid w:val="00FD7BE5"/>
    <w:rsid w:val="00FE14E3"/>
    <w:rsid w:val="00FE18C5"/>
    <w:rsid w:val="00FE2098"/>
    <w:rsid w:val="00FE244D"/>
    <w:rsid w:val="00FE37CE"/>
    <w:rsid w:val="00FE44F5"/>
    <w:rsid w:val="00FE452F"/>
    <w:rsid w:val="00FE4CD6"/>
    <w:rsid w:val="00FE4E01"/>
    <w:rsid w:val="00FE5985"/>
    <w:rsid w:val="00FE6034"/>
    <w:rsid w:val="00FE6D40"/>
    <w:rsid w:val="00FE72A3"/>
    <w:rsid w:val="00FE7D74"/>
    <w:rsid w:val="00FE7E40"/>
    <w:rsid w:val="00FE7F40"/>
    <w:rsid w:val="00FF0680"/>
    <w:rsid w:val="00FF18B2"/>
    <w:rsid w:val="00FF1B3B"/>
    <w:rsid w:val="00FF1EB2"/>
    <w:rsid w:val="00FF27CF"/>
    <w:rsid w:val="00FF29CF"/>
    <w:rsid w:val="00FF367B"/>
    <w:rsid w:val="00FF42C5"/>
    <w:rsid w:val="00FF469B"/>
    <w:rsid w:val="00FF6B8E"/>
    <w:rsid w:val="00FF72EA"/>
    <w:rsid w:val="00FF7742"/>
    <w:rsid w:val="00FF7A78"/>
    <w:rsid w:val="0103F08D"/>
    <w:rsid w:val="0105380F"/>
    <w:rsid w:val="012630E6"/>
    <w:rsid w:val="012A024F"/>
    <w:rsid w:val="012D5AB1"/>
    <w:rsid w:val="013BD54C"/>
    <w:rsid w:val="013EE2A4"/>
    <w:rsid w:val="0146DD1D"/>
    <w:rsid w:val="015614E2"/>
    <w:rsid w:val="015E5213"/>
    <w:rsid w:val="01646F63"/>
    <w:rsid w:val="017C528C"/>
    <w:rsid w:val="0184055F"/>
    <w:rsid w:val="01AD9C77"/>
    <w:rsid w:val="01B360BA"/>
    <w:rsid w:val="01BECD88"/>
    <w:rsid w:val="01CE7895"/>
    <w:rsid w:val="01D7DD20"/>
    <w:rsid w:val="01DFA64A"/>
    <w:rsid w:val="01DFEE34"/>
    <w:rsid w:val="01EA858D"/>
    <w:rsid w:val="020174B8"/>
    <w:rsid w:val="02051C66"/>
    <w:rsid w:val="020894CD"/>
    <w:rsid w:val="022164AF"/>
    <w:rsid w:val="022F6D21"/>
    <w:rsid w:val="0239C15F"/>
    <w:rsid w:val="02438755"/>
    <w:rsid w:val="0244793C"/>
    <w:rsid w:val="0255B25E"/>
    <w:rsid w:val="025DAF3B"/>
    <w:rsid w:val="028B0B5D"/>
    <w:rsid w:val="02907D5B"/>
    <w:rsid w:val="029A9E37"/>
    <w:rsid w:val="029F0A9D"/>
    <w:rsid w:val="02A4CE7F"/>
    <w:rsid w:val="02C04C0A"/>
    <w:rsid w:val="02D58EFC"/>
    <w:rsid w:val="02E2A5A3"/>
    <w:rsid w:val="02E6C8D2"/>
    <w:rsid w:val="02F5A3F9"/>
    <w:rsid w:val="02FC10E4"/>
    <w:rsid w:val="02FC9E74"/>
    <w:rsid w:val="030408D2"/>
    <w:rsid w:val="030DFB59"/>
    <w:rsid w:val="03333677"/>
    <w:rsid w:val="0335F9E2"/>
    <w:rsid w:val="033D83B2"/>
    <w:rsid w:val="03512099"/>
    <w:rsid w:val="035C802F"/>
    <w:rsid w:val="0371B94A"/>
    <w:rsid w:val="0372B3F7"/>
    <w:rsid w:val="0384CA39"/>
    <w:rsid w:val="038CF9AB"/>
    <w:rsid w:val="03955634"/>
    <w:rsid w:val="03A7020B"/>
    <w:rsid w:val="03A704F2"/>
    <w:rsid w:val="03A917E5"/>
    <w:rsid w:val="03B30629"/>
    <w:rsid w:val="03B3EB6D"/>
    <w:rsid w:val="03B739AC"/>
    <w:rsid w:val="03C388C5"/>
    <w:rsid w:val="03C7806E"/>
    <w:rsid w:val="03D5C586"/>
    <w:rsid w:val="03D9C8F2"/>
    <w:rsid w:val="03E6BB30"/>
    <w:rsid w:val="03F1F435"/>
    <w:rsid w:val="03F3E666"/>
    <w:rsid w:val="03F54434"/>
    <w:rsid w:val="0401FD68"/>
    <w:rsid w:val="040B86E8"/>
    <w:rsid w:val="041B8B5A"/>
    <w:rsid w:val="0426FB85"/>
    <w:rsid w:val="043051A7"/>
    <w:rsid w:val="043BF02D"/>
    <w:rsid w:val="04428CCE"/>
    <w:rsid w:val="04431127"/>
    <w:rsid w:val="044D70AB"/>
    <w:rsid w:val="04566AE0"/>
    <w:rsid w:val="045E57BA"/>
    <w:rsid w:val="047131C5"/>
    <w:rsid w:val="0496C2E6"/>
    <w:rsid w:val="049C1025"/>
    <w:rsid w:val="04A398EB"/>
    <w:rsid w:val="04A9DBB4"/>
    <w:rsid w:val="04B0857F"/>
    <w:rsid w:val="04B0D285"/>
    <w:rsid w:val="04C1A535"/>
    <w:rsid w:val="04C5E3A2"/>
    <w:rsid w:val="04C7A5C4"/>
    <w:rsid w:val="04CA5236"/>
    <w:rsid w:val="04CED2CB"/>
    <w:rsid w:val="04EFF6FC"/>
    <w:rsid w:val="04F0ABB8"/>
    <w:rsid w:val="0507EC00"/>
    <w:rsid w:val="050A590A"/>
    <w:rsid w:val="05178EF6"/>
    <w:rsid w:val="0521487D"/>
    <w:rsid w:val="0523C761"/>
    <w:rsid w:val="052DF473"/>
    <w:rsid w:val="054B9559"/>
    <w:rsid w:val="054ED68A"/>
    <w:rsid w:val="055E0141"/>
    <w:rsid w:val="056FEE13"/>
    <w:rsid w:val="05783347"/>
    <w:rsid w:val="057D7B46"/>
    <w:rsid w:val="057FBB85"/>
    <w:rsid w:val="058CA057"/>
    <w:rsid w:val="0590EC09"/>
    <w:rsid w:val="05924A18"/>
    <w:rsid w:val="05B70DF3"/>
    <w:rsid w:val="05C23337"/>
    <w:rsid w:val="05D5B8A7"/>
    <w:rsid w:val="05D5FFF4"/>
    <w:rsid w:val="05DC6F41"/>
    <w:rsid w:val="05DEC2F3"/>
    <w:rsid w:val="05F72002"/>
    <w:rsid w:val="06004C26"/>
    <w:rsid w:val="06216779"/>
    <w:rsid w:val="06226AE2"/>
    <w:rsid w:val="0628D128"/>
    <w:rsid w:val="062D0EC8"/>
    <w:rsid w:val="062D95EB"/>
    <w:rsid w:val="062F4503"/>
    <w:rsid w:val="06334943"/>
    <w:rsid w:val="0633A7F0"/>
    <w:rsid w:val="063F2FA2"/>
    <w:rsid w:val="063F694C"/>
    <w:rsid w:val="064AE057"/>
    <w:rsid w:val="064FC3AF"/>
    <w:rsid w:val="06850AE1"/>
    <w:rsid w:val="0688C15B"/>
    <w:rsid w:val="068C3C77"/>
    <w:rsid w:val="06927EC0"/>
    <w:rsid w:val="0698627F"/>
    <w:rsid w:val="06A10805"/>
    <w:rsid w:val="06A98378"/>
    <w:rsid w:val="06B666FE"/>
    <w:rsid w:val="06BEDA58"/>
    <w:rsid w:val="06DEA5B4"/>
    <w:rsid w:val="06EEDA6E"/>
    <w:rsid w:val="06FB542C"/>
    <w:rsid w:val="070440BB"/>
    <w:rsid w:val="070D6648"/>
    <w:rsid w:val="0725CAAD"/>
    <w:rsid w:val="072870B8"/>
    <w:rsid w:val="07387924"/>
    <w:rsid w:val="073F2F79"/>
    <w:rsid w:val="074CA088"/>
    <w:rsid w:val="075CAEFF"/>
    <w:rsid w:val="0774BD9C"/>
    <w:rsid w:val="07786A11"/>
    <w:rsid w:val="0785B721"/>
    <w:rsid w:val="07A04566"/>
    <w:rsid w:val="07A77E18"/>
    <w:rsid w:val="07DAFF74"/>
    <w:rsid w:val="07E79D4B"/>
    <w:rsid w:val="07EB762E"/>
    <w:rsid w:val="07FA0BDA"/>
    <w:rsid w:val="081A52A2"/>
    <w:rsid w:val="0827D943"/>
    <w:rsid w:val="082A6DDF"/>
    <w:rsid w:val="084430A1"/>
    <w:rsid w:val="08583B5C"/>
    <w:rsid w:val="088B6F9D"/>
    <w:rsid w:val="08A78ED5"/>
    <w:rsid w:val="08AE838B"/>
    <w:rsid w:val="08B1CC07"/>
    <w:rsid w:val="08CC9F2A"/>
    <w:rsid w:val="08DEEB6E"/>
    <w:rsid w:val="08E50ADA"/>
    <w:rsid w:val="08E6EC2E"/>
    <w:rsid w:val="08F24F01"/>
    <w:rsid w:val="0900E528"/>
    <w:rsid w:val="09070CC9"/>
    <w:rsid w:val="0923DE22"/>
    <w:rsid w:val="09390049"/>
    <w:rsid w:val="094DA45E"/>
    <w:rsid w:val="09630279"/>
    <w:rsid w:val="096E97BD"/>
    <w:rsid w:val="096EFF62"/>
    <w:rsid w:val="097061A3"/>
    <w:rsid w:val="0980F2EA"/>
    <w:rsid w:val="098390D4"/>
    <w:rsid w:val="098743A7"/>
    <w:rsid w:val="09876471"/>
    <w:rsid w:val="099AEB33"/>
    <w:rsid w:val="099D7C6A"/>
    <w:rsid w:val="09A48D83"/>
    <w:rsid w:val="09C10F08"/>
    <w:rsid w:val="09D14B60"/>
    <w:rsid w:val="09D41CF7"/>
    <w:rsid w:val="09E06B0E"/>
    <w:rsid w:val="09E629EA"/>
    <w:rsid w:val="09E819B6"/>
    <w:rsid w:val="09F40BBD"/>
    <w:rsid w:val="0A06C2DC"/>
    <w:rsid w:val="0A16ABAD"/>
    <w:rsid w:val="0A17746B"/>
    <w:rsid w:val="0A541F9F"/>
    <w:rsid w:val="0A58AD7C"/>
    <w:rsid w:val="0A825552"/>
    <w:rsid w:val="0A86772A"/>
    <w:rsid w:val="0A87BC4C"/>
    <w:rsid w:val="0A8D7E83"/>
    <w:rsid w:val="0A9DD674"/>
    <w:rsid w:val="0AAF858C"/>
    <w:rsid w:val="0AB1BB4C"/>
    <w:rsid w:val="0AB34D8E"/>
    <w:rsid w:val="0ACB4025"/>
    <w:rsid w:val="0ACDB89E"/>
    <w:rsid w:val="0ACF4EC7"/>
    <w:rsid w:val="0AE1E7DE"/>
    <w:rsid w:val="0AFC0A0E"/>
    <w:rsid w:val="0B07B059"/>
    <w:rsid w:val="0B0C3204"/>
    <w:rsid w:val="0B1D2E36"/>
    <w:rsid w:val="0B2334D2"/>
    <w:rsid w:val="0B2D403F"/>
    <w:rsid w:val="0B37E4C7"/>
    <w:rsid w:val="0B568D60"/>
    <w:rsid w:val="0B570B7C"/>
    <w:rsid w:val="0B5A4E76"/>
    <w:rsid w:val="0B689163"/>
    <w:rsid w:val="0B696FFA"/>
    <w:rsid w:val="0B743AFF"/>
    <w:rsid w:val="0B799A8E"/>
    <w:rsid w:val="0B89D821"/>
    <w:rsid w:val="0B8FDC1E"/>
    <w:rsid w:val="0B9E74B8"/>
    <w:rsid w:val="0BAD2433"/>
    <w:rsid w:val="0BB26DFF"/>
    <w:rsid w:val="0BC22D6F"/>
    <w:rsid w:val="0BC44A20"/>
    <w:rsid w:val="0BE2D1AE"/>
    <w:rsid w:val="0BFEB6DB"/>
    <w:rsid w:val="0C0252E6"/>
    <w:rsid w:val="0C0C4445"/>
    <w:rsid w:val="0C25A057"/>
    <w:rsid w:val="0C2A0CF8"/>
    <w:rsid w:val="0C4F1DEF"/>
    <w:rsid w:val="0C6317A0"/>
    <w:rsid w:val="0C67026F"/>
    <w:rsid w:val="0C6EEFC4"/>
    <w:rsid w:val="0C91E9A5"/>
    <w:rsid w:val="0C9D1BEC"/>
    <w:rsid w:val="0CB8FE97"/>
    <w:rsid w:val="0CBF0533"/>
    <w:rsid w:val="0CC803AE"/>
    <w:rsid w:val="0CD01F76"/>
    <w:rsid w:val="0CD21301"/>
    <w:rsid w:val="0CE599AB"/>
    <w:rsid w:val="0CE9E420"/>
    <w:rsid w:val="0CF6129B"/>
    <w:rsid w:val="0CF9BBB5"/>
    <w:rsid w:val="0D0350E1"/>
    <w:rsid w:val="0D156AEF"/>
    <w:rsid w:val="0D2BAC7F"/>
    <w:rsid w:val="0D2C2F5B"/>
    <w:rsid w:val="0D482482"/>
    <w:rsid w:val="0D4DE738"/>
    <w:rsid w:val="0D5887D7"/>
    <w:rsid w:val="0D67C256"/>
    <w:rsid w:val="0D84DFC7"/>
    <w:rsid w:val="0D888D2B"/>
    <w:rsid w:val="0DA401AA"/>
    <w:rsid w:val="0DB5542E"/>
    <w:rsid w:val="0DCBD54A"/>
    <w:rsid w:val="0DCE8BB2"/>
    <w:rsid w:val="0DD70ED4"/>
    <w:rsid w:val="0DDE9002"/>
    <w:rsid w:val="0DE3FF20"/>
    <w:rsid w:val="0DE8EF21"/>
    <w:rsid w:val="0DFF0772"/>
    <w:rsid w:val="0E021C34"/>
    <w:rsid w:val="0E06EF89"/>
    <w:rsid w:val="0E119F88"/>
    <w:rsid w:val="0E20EA60"/>
    <w:rsid w:val="0E2AAA69"/>
    <w:rsid w:val="0E5313F1"/>
    <w:rsid w:val="0E5CA558"/>
    <w:rsid w:val="0E5D4037"/>
    <w:rsid w:val="0E608831"/>
    <w:rsid w:val="0E91FA60"/>
    <w:rsid w:val="0E93D340"/>
    <w:rsid w:val="0E958C16"/>
    <w:rsid w:val="0E9A9B62"/>
    <w:rsid w:val="0EA3E7C2"/>
    <w:rsid w:val="0EB13B50"/>
    <w:rsid w:val="0EBD64B9"/>
    <w:rsid w:val="0EC21FEE"/>
    <w:rsid w:val="0EC6EC66"/>
    <w:rsid w:val="0ECA5A47"/>
    <w:rsid w:val="0F1F3EE9"/>
    <w:rsid w:val="0F1FD8D6"/>
    <w:rsid w:val="0F22AE52"/>
    <w:rsid w:val="0F24578B"/>
    <w:rsid w:val="0F349379"/>
    <w:rsid w:val="0F39CCB9"/>
    <w:rsid w:val="0F3C9F7D"/>
    <w:rsid w:val="0F462EFB"/>
    <w:rsid w:val="0F55C675"/>
    <w:rsid w:val="0F5CCE8B"/>
    <w:rsid w:val="0F5E0FA2"/>
    <w:rsid w:val="0F5EC5AE"/>
    <w:rsid w:val="0F65BD82"/>
    <w:rsid w:val="0F924E67"/>
    <w:rsid w:val="0F973DA1"/>
    <w:rsid w:val="0F9A264B"/>
    <w:rsid w:val="0F9DD674"/>
    <w:rsid w:val="0FA47AF8"/>
    <w:rsid w:val="0FAE58D2"/>
    <w:rsid w:val="0FAF17A2"/>
    <w:rsid w:val="0FB6CC00"/>
    <w:rsid w:val="0FC2D0C1"/>
    <w:rsid w:val="0FEB906A"/>
    <w:rsid w:val="0FED787B"/>
    <w:rsid w:val="0FF3A400"/>
    <w:rsid w:val="0FF3EA18"/>
    <w:rsid w:val="100E97AB"/>
    <w:rsid w:val="101B6FC3"/>
    <w:rsid w:val="1021238A"/>
    <w:rsid w:val="10288431"/>
    <w:rsid w:val="102CC0B6"/>
    <w:rsid w:val="102DCAC1"/>
    <w:rsid w:val="10315C77"/>
    <w:rsid w:val="10402091"/>
    <w:rsid w:val="1048BEDC"/>
    <w:rsid w:val="104CA718"/>
    <w:rsid w:val="104D0BB1"/>
    <w:rsid w:val="10516E0C"/>
    <w:rsid w:val="1061F214"/>
    <w:rsid w:val="1062BCC7"/>
    <w:rsid w:val="1065D6F9"/>
    <w:rsid w:val="106EB1B4"/>
    <w:rsid w:val="107F49B8"/>
    <w:rsid w:val="108009D3"/>
    <w:rsid w:val="10820D61"/>
    <w:rsid w:val="1085DF22"/>
    <w:rsid w:val="10A36214"/>
    <w:rsid w:val="10B85D5C"/>
    <w:rsid w:val="10C09C92"/>
    <w:rsid w:val="10C71820"/>
    <w:rsid w:val="10D45AAF"/>
    <w:rsid w:val="10E33D18"/>
    <w:rsid w:val="10FA8FAA"/>
    <w:rsid w:val="11022A08"/>
    <w:rsid w:val="11109C31"/>
    <w:rsid w:val="111668B6"/>
    <w:rsid w:val="111A255B"/>
    <w:rsid w:val="113AD9B8"/>
    <w:rsid w:val="1151F15F"/>
    <w:rsid w:val="115986BC"/>
    <w:rsid w:val="115C88CD"/>
    <w:rsid w:val="116909C1"/>
    <w:rsid w:val="116A3A42"/>
    <w:rsid w:val="118B376E"/>
    <w:rsid w:val="119A63DC"/>
    <w:rsid w:val="11C2BF8B"/>
    <w:rsid w:val="11C535F0"/>
    <w:rsid w:val="11CE2411"/>
    <w:rsid w:val="11D7476D"/>
    <w:rsid w:val="11E6A328"/>
    <w:rsid w:val="11E9202F"/>
    <w:rsid w:val="11F64EFC"/>
    <w:rsid w:val="1207AEE4"/>
    <w:rsid w:val="121FB8F1"/>
    <w:rsid w:val="1220BD27"/>
    <w:rsid w:val="122EE9F2"/>
    <w:rsid w:val="1233865D"/>
    <w:rsid w:val="123A46CD"/>
    <w:rsid w:val="12459578"/>
    <w:rsid w:val="124A91CB"/>
    <w:rsid w:val="12505BE8"/>
    <w:rsid w:val="125850EA"/>
    <w:rsid w:val="125975C9"/>
    <w:rsid w:val="12662C13"/>
    <w:rsid w:val="12702B10"/>
    <w:rsid w:val="128CB74F"/>
    <w:rsid w:val="129396D1"/>
    <w:rsid w:val="12A00362"/>
    <w:rsid w:val="12A1C7D5"/>
    <w:rsid w:val="12AD7442"/>
    <w:rsid w:val="12C382AA"/>
    <w:rsid w:val="12C82A01"/>
    <w:rsid w:val="12E46577"/>
    <w:rsid w:val="12EFDA51"/>
    <w:rsid w:val="12F4056B"/>
    <w:rsid w:val="12FA928C"/>
    <w:rsid w:val="12FF6182"/>
    <w:rsid w:val="12FFF172"/>
    <w:rsid w:val="130504DD"/>
    <w:rsid w:val="13102E19"/>
    <w:rsid w:val="13145D3B"/>
    <w:rsid w:val="1328401B"/>
    <w:rsid w:val="132846B9"/>
    <w:rsid w:val="1328E630"/>
    <w:rsid w:val="13398CD0"/>
    <w:rsid w:val="133CA24A"/>
    <w:rsid w:val="134B7F30"/>
    <w:rsid w:val="135EF8A6"/>
    <w:rsid w:val="13605D44"/>
    <w:rsid w:val="1366E200"/>
    <w:rsid w:val="1368FD39"/>
    <w:rsid w:val="1392B740"/>
    <w:rsid w:val="1398FF05"/>
    <w:rsid w:val="13A28877"/>
    <w:rsid w:val="13A2928E"/>
    <w:rsid w:val="13B67A89"/>
    <w:rsid w:val="13B8D64B"/>
    <w:rsid w:val="13C483C6"/>
    <w:rsid w:val="13C5C5B8"/>
    <w:rsid w:val="13C5D0C0"/>
    <w:rsid w:val="13C962B6"/>
    <w:rsid w:val="13D63999"/>
    <w:rsid w:val="13E7815B"/>
    <w:rsid w:val="13F4214B"/>
    <w:rsid w:val="13FADEE6"/>
    <w:rsid w:val="13FF599E"/>
    <w:rsid w:val="1411EC06"/>
    <w:rsid w:val="14203715"/>
    <w:rsid w:val="14248927"/>
    <w:rsid w:val="142B4A36"/>
    <w:rsid w:val="145057FA"/>
    <w:rsid w:val="1454CE93"/>
    <w:rsid w:val="1461CFAC"/>
    <w:rsid w:val="1464315A"/>
    <w:rsid w:val="146662AE"/>
    <w:rsid w:val="146839F7"/>
    <w:rsid w:val="147D76B6"/>
    <w:rsid w:val="148620DE"/>
    <w:rsid w:val="14899221"/>
    <w:rsid w:val="1496EA31"/>
    <w:rsid w:val="14C4107C"/>
    <w:rsid w:val="14CF7BCD"/>
    <w:rsid w:val="14D46D33"/>
    <w:rsid w:val="14D62BE5"/>
    <w:rsid w:val="14E13A29"/>
    <w:rsid w:val="14E638C0"/>
    <w:rsid w:val="14EFE8F3"/>
    <w:rsid w:val="150314C4"/>
    <w:rsid w:val="1503D393"/>
    <w:rsid w:val="1506C7F0"/>
    <w:rsid w:val="15088E9E"/>
    <w:rsid w:val="1512BBF6"/>
    <w:rsid w:val="152D8091"/>
    <w:rsid w:val="152F3181"/>
    <w:rsid w:val="154A2296"/>
    <w:rsid w:val="155F6FE0"/>
    <w:rsid w:val="1563E7B5"/>
    <w:rsid w:val="1568834E"/>
    <w:rsid w:val="156DC5FE"/>
    <w:rsid w:val="156DD9FB"/>
    <w:rsid w:val="15845733"/>
    <w:rsid w:val="15851F33"/>
    <w:rsid w:val="159B29FF"/>
    <w:rsid w:val="159BA071"/>
    <w:rsid w:val="159F094E"/>
    <w:rsid w:val="15A33F62"/>
    <w:rsid w:val="15BC7443"/>
    <w:rsid w:val="15C5030D"/>
    <w:rsid w:val="15CDF4AC"/>
    <w:rsid w:val="15E72543"/>
    <w:rsid w:val="15F02496"/>
    <w:rsid w:val="15F2AD53"/>
    <w:rsid w:val="15F329E4"/>
    <w:rsid w:val="15F5BE8C"/>
    <w:rsid w:val="15FBC203"/>
    <w:rsid w:val="1606EA03"/>
    <w:rsid w:val="163B8467"/>
    <w:rsid w:val="163E42AC"/>
    <w:rsid w:val="1642EC92"/>
    <w:rsid w:val="16460882"/>
    <w:rsid w:val="1648A9CD"/>
    <w:rsid w:val="164F34A2"/>
    <w:rsid w:val="1651C2F6"/>
    <w:rsid w:val="165226CE"/>
    <w:rsid w:val="166A030F"/>
    <w:rsid w:val="167D2FEF"/>
    <w:rsid w:val="1687B9EE"/>
    <w:rsid w:val="168D4C9E"/>
    <w:rsid w:val="169310A5"/>
    <w:rsid w:val="16A09DFB"/>
    <w:rsid w:val="16A6D2AB"/>
    <w:rsid w:val="16A93156"/>
    <w:rsid w:val="16B8484A"/>
    <w:rsid w:val="16B848E7"/>
    <w:rsid w:val="16C950F2"/>
    <w:rsid w:val="16E06252"/>
    <w:rsid w:val="16FBF50D"/>
    <w:rsid w:val="16FE8ACE"/>
    <w:rsid w:val="17107320"/>
    <w:rsid w:val="17173EEC"/>
    <w:rsid w:val="172BC20D"/>
    <w:rsid w:val="172FE547"/>
    <w:rsid w:val="1736BD96"/>
    <w:rsid w:val="17446B07"/>
    <w:rsid w:val="1762EAAB"/>
    <w:rsid w:val="1765841A"/>
    <w:rsid w:val="1776A720"/>
    <w:rsid w:val="17829C05"/>
    <w:rsid w:val="178439B7"/>
    <w:rsid w:val="17897374"/>
    <w:rsid w:val="17910EAE"/>
    <w:rsid w:val="179BFF80"/>
    <w:rsid w:val="17AE37BD"/>
    <w:rsid w:val="17BF22E8"/>
    <w:rsid w:val="17BFE77F"/>
    <w:rsid w:val="17C7768E"/>
    <w:rsid w:val="17CF517E"/>
    <w:rsid w:val="17D0B30D"/>
    <w:rsid w:val="17DBC7D8"/>
    <w:rsid w:val="181B6677"/>
    <w:rsid w:val="18297AAF"/>
    <w:rsid w:val="18370BF8"/>
    <w:rsid w:val="1838A449"/>
    <w:rsid w:val="183A8CD0"/>
    <w:rsid w:val="183AE8A6"/>
    <w:rsid w:val="183D64B3"/>
    <w:rsid w:val="183E68B2"/>
    <w:rsid w:val="1847656B"/>
    <w:rsid w:val="18636529"/>
    <w:rsid w:val="187FB076"/>
    <w:rsid w:val="18934275"/>
    <w:rsid w:val="18A8D245"/>
    <w:rsid w:val="18ACCD0B"/>
    <w:rsid w:val="18C565CF"/>
    <w:rsid w:val="18C80FF5"/>
    <w:rsid w:val="18D0DA29"/>
    <w:rsid w:val="18D56D97"/>
    <w:rsid w:val="19058A4B"/>
    <w:rsid w:val="191B2620"/>
    <w:rsid w:val="192260FF"/>
    <w:rsid w:val="1929712E"/>
    <w:rsid w:val="192DD387"/>
    <w:rsid w:val="1933A9D0"/>
    <w:rsid w:val="193433D9"/>
    <w:rsid w:val="194A62F8"/>
    <w:rsid w:val="194C8038"/>
    <w:rsid w:val="194E6264"/>
    <w:rsid w:val="195024EA"/>
    <w:rsid w:val="195AF349"/>
    <w:rsid w:val="196346EF"/>
    <w:rsid w:val="196B3475"/>
    <w:rsid w:val="198236EB"/>
    <w:rsid w:val="19957A21"/>
    <w:rsid w:val="19BA0F5D"/>
    <w:rsid w:val="19BEA317"/>
    <w:rsid w:val="19D18D4F"/>
    <w:rsid w:val="19D4C520"/>
    <w:rsid w:val="19DFB611"/>
    <w:rsid w:val="19EC6D8A"/>
    <w:rsid w:val="19EC8634"/>
    <w:rsid w:val="19F39A79"/>
    <w:rsid w:val="1A02A2A4"/>
    <w:rsid w:val="1A06F8B2"/>
    <w:rsid w:val="1A12F74B"/>
    <w:rsid w:val="1A1B9539"/>
    <w:rsid w:val="1A2346FF"/>
    <w:rsid w:val="1A25BC0D"/>
    <w:rsid w:val="1A279D6F"/>
    <w:rsid w:val="1A27D429"/>
    <w:rsid w:val="1A6377B4"/>
    <w:rsid w:val="1A63E056"/>
    <w:rsid w:val="1A6408B6"/>
    <w:rsid w:val="1A6BDA17"/>
    <w:rsid w:val="1A6CAA8A"/>
    <w:rsid w:val="1A8D9DCA"/>
    <w:rsid w:val="1A9F2B3B"/>
    <w:rsid w:val="1AB7782F"/>
    <w:rsid w:val="1ABBEE0F"/>
    <w:rsid w:val="1AC153E5"/>
    <w:rsid w:val="1ADAD7EF"/>
    <w:rsid w:val="1ADBD2E1"/>
    <w:rsid w:val="1AE38B07"/>
    <w:rsid w:val="1AEE433A"/>
    <w:rsid w:val="1AF6C3AA"/>
    <w:rsid w:val="1AF97324"/>
    <w:rsid w:val="1AFD8095"/>
    <w:rsid w:val="1B253419"/>
    <w:rsid w:val="1B292EBA"/>
    <w:rsid w:val="1B407A44"/>
    <w:rsid w:val="1B503EF3"/>
    <w:rsid w:val="1B58FCE4"/>
    <w:rsid w:val="1B6BCB52"/>
    <w:rsid w:val="1B6C4C81"/>
    <w:rsid w:val="1B790B90"/>
    <w:rsid w:val="1B821940"/>
    <w:rsid w:val="1B897813"/>
    <w:rsid w:val="1B8EA059"/>
    <w:rsid w:val="1B953ED4"/>
    <w:rsid w:val="1B9E7305"/>
    <w:rsid w:val="1BA00B9B"/>
    <w:rsid w:val="1BA4794A"/>
    <w:rsid w:val="1BA7B564"/>
    <w:rsid w:val="1BD2B4E9"/>
    <w:rsid w:val="1BD84BB4"/>
    <w:rsid w:val="1BDC78C4"/>
    <w:rsid w:val="1BDF4753"/>
    <w:rsid w:val="1C01E9F6"/>
    <w:rsid w:val="1C159540"/>
    <w:rsid w:val="1C2A9F7D"/>
    <w:rsid w:val="1C3E2001"/>
    <w:rsid w:val="1C3F4EB3"/>
    <w:rsid w:val="1C50CC89"/>
    <w:rsid w:val="1C5DBE97"/>
    <w:rsid w:val="1C715ADC"/>
    <w:rsid w:val="1C722D38"/>
    <w:rsid w:val="1C8AEC2D"/>
    <w:rsid w:val="1C93BEDE"/>
    <w:rsid w:val="1CA062C1"/>
    <w:rsid w:val="1CAFBDB6"/>
    <w:rsid w:val="1CB5CB06"/>
    <w:rsid w:val="1CC1920A"/>
    <w:rsid w:val="1CC83200"/>
    <w:rsid w:val="1CD2A953"/>
    <w:rsid w:val="1CD8332B"/>
    <w:rsid w:val="1CF32D65"/>
    <w:rsid w:val="1CF54FE1"/>
    <w:rsid w:val="1CF9FCC9"/>
    <w:rsid w:val="1D01C124"/>
    <w:rsid w:val="1D035C9A"/>
    <w:rsid w:val="1D0CFBAC"/>
    <w:rsid w:val="1D1424B1"/>
    <w:rsid w:val="1D38838F"/>
    <w:rsid w:val="1D3A4366"/>
    <w:rsid w:val="1D4A5B01"/>
    <w:rsid w:val="1D733DA8"/>
    <w:rsid w:val="1D8B61CA"/>
    <w:rsid w:val="1D915446"/>
    <w:rsid w:val="1D960D60"/>
    <w:rsid w:val="1DA37732"/>
    <w:rsid w:val="1DB5CD71"/>
    <w:rsid w:val="1DB6E7CB"/>
    <w:rsid w:val="1DB6ED7A"/>
    <w:rsid w:val="1DC3B4C4"/>
    <w:rsid w:val="1DCD9A88"/>
    <w:rsid w:val="1DD7C345"/>
    <w:rsid w:val="1DDCB45E"/>
    <w:rsid w:val="1DE82395"/>
    <w:rsid w:val="1DE8C13F"/>
    <w:rsid w:val="1E08FFA0"/>
    <w:rsid w:val="1E11A52F"/>
    <w:rsid w:val="1E1CE5F1"/>
    <w:rsid w:val="1E25A1C9"/>
    <w:rsid w:val="1E276FD2"/>
    <w:rsid w:val="1E2A8AE4"/>
    <w:rsid w:val="1E2FF5E6"/>
    <w:rsid w:val="1E313295"/>
    <w:rsid w:val="1E38AFB8"/>
    <w:rsid w:val="1E51BC20"/>
    <w:rsid w:val="1E57D828"/>
    <w:rsid w:val="1E634BDD"/>
    <w:rsid w:val="1E662DF3"/>
    <w:rsid w:val="1E67B1FA"/>
    <w:rsid w:val="1E682FE2"/>
    <w:rsid w:val="1E81BE74"/>
    <w:rsid w:val="1E87DFB5"/>
    <w:rsid w:val="1E9ECE62"/>
    <w:rsid w:val="1EA73D52"/>
    <w:rsid w:val="1EA78FA8"/>
    <w:rsid w:val="1EA92D87"/>
    <w:rsid w:val="1EADBA2C"/>
    <w:rsid w:val="1EAFF512"/>
    <w:rsid w:val="1EB7358D"/>
    <w:rsid w:val="1EB8B260"/>
    <w:rsid w:val="1ECD6F1E"/>
    <w:rsid w:val="1EE798F8"/>
    <w:rsid w:val="1EF35EB7"/>
    <w:rsid w:val="1F095C5C"/>
    <w:rsid w:val="1F1BFF4B"/>
    <w:rsid w:val="1F1C95CA"/>
    <w:rsid w:val="1F1CA872"/>
    <w:rsid w:val="1F1E37DA"/>
    <w:rsid w:val="1F240595"/>
    <w:rsid w:val="1F2A3BDF"/>
    <w:rsid w:val="1F2F3EDD"/>
    <w:rsid w:val="1F3585BB"/>
    <w:rsid w:val="1F3C09F2"/>
    <w:rsid w:val="1F44550C"/>
    <w:rsid w:val="1F4C8014"/>
    <w:rsid w:val="1F4FB63D"/>
    <w:rsid w:val="1F69AE44"/>
    <w:rsid w:val="1F99752A"/>
    <w:rsid w:val="1F9E9125"/>
    <w:rsid w:val="1FB12BC5"/>
    <w:rsid w:val="1FC26C7F"/>
    <w:rsid w:val="1FD5B6BB"/>
    <w:rsid w:val="1FDB0044"/>
    <w:rsid w:val="1FFB5709"/>
    <w:rsid w:val="200B2F96"/>
    <w:rsid w:val="200FE670"/>
    <w:rsid w:val="20194E07"/>
    <w:rsid w:val="202EB890"/>
    <w:rsid w:val="20300DEC"/>
    <w:rsid w:val="2038060A"/>
    <w:rsid w:val="20421318"/>
    <w:rsid w:val="204F28C1"/>
    <w:rsid w:val="2056ACAF"/>
    <w:rsid w:val="205F77A9"/>
    <w:rsid w:val="2072E129"/>
    <w:rsid w:val="20740FE7"/>
    <w:rsid w:val="209C9525"/>
    <w:rsid w:val="20B72D5A"/>
    <w:rsid w:val="20BFF1E1"/>
    <w:rsid w:val="20C6A112"/>
    <w:rsid w:val="20CA50AB"/>
    <w:rsid w:val="20CAA5B3"/>
    <w:rsid w:val="20CF46AA"/>
    <w:rsid w:val="20CF812C"/>
    <w:rsid w:val="20DC7A14"/>
    <w:rsid w:val="20DD9FDC"/>
    <w:rsid w:val="2100F159"/>
    <w:rsid w:val="2105C19F"/>
    <w:rsid w:val="210E8B86"/>
    <w:rsid w:val="2114D2F3"/>
    <w:rsid w:val="211BB860"/>
    <w:rsid w:val="211C49E2"/>
    <w:rsid w:val="21263E27"/>
    <w:rsid w:val="212B1A05"/>
    <w:rsid w:val="212CC0E6"/>
    <w:rsid w:val="2139B132"/>
    <w:rsid w:val="213B6A71"/>
    <w:rsid w:val="213D8657"/>
    <w:rsid w:val="2145718A"/>
    <w:rsid w:val="214E07A4"/>
    <w:rsid w:val="214F8C2B"/>
    <w:rsid w:val="2150D861"/>
    <w:rsid w:val="215E5D50"/>
    <w:rsid w:val="21619CD8"/>
    <w:rsid w:val="2165DC5B"/>
    <w:rsid w:val="21734E1B"/>
    <w:rsid w:val="2176465A"/>
    <w:rsid w:val="218B66FE"/>
    <w:rsid w:val="219001FB"/>
    <w:rsid w:val="2195032D"/>
    <w:rsid w:val="2197B1CB"/>
    <w:rsid w:val="219BD5BE"/>
    <w:rsid w:val="21A981E6"/>
    <w:rsid w:val="21ABCEFA"/>
    <w:rsid w:val="21B51E68"/>
    <w:rsid w:val="21BA2969"/>
    <w:rsid w:val="21BF8077"/>
    <w:rsid w:val="21CBA295"/>
    <w:rsid w:val="21D435A0"/>
    <w:rsid w:val="21E7AC72"/>
    <w:rsid w:val="21F035A7"/>
    <w:rsid w:val="21F6C2CE"/>
    <w:rsid w:val="21F9416C"/>
    <w:rsid w:val="220DB489"/>
    <w:rsid w:val="22210A7C"/>
    <w:rsid w:val="2226594C"/>
    <w:rsid w:val="222CC4ED"/>
    <w:rsid w:val="22544A89"/>
    <w:rsid w:val="225B4FB2"/>
    <w:rsid w:val="225EBAC9"/>
    <w:rsid w:val="22627173"/>
    <w:rsid w:val="22716A7B"/>
    <w:rsid w:val="2283CE67"/>
    <w:rsid w:val="229D7FCA"/>
    <w:rsid w:val="22BEF955"/>
    <w:rsid w:val="22CCAF52"/>
    <w:rsid w:val="22D4D826"/>
    <w:rsid w:val="22E60834"/>
    <w:rsid w:val="22E74EC6"/>
    <w:rsid w:val="22F1B30E"/>
    <w:rsid w:val="22FA2DB1"/>
    <w:rsid w:val="22FE19C7"/>
    <w:rsid w:val="2301ACBC"/>
    <w:rsid w:val="2305DA95"/>
    <w:rsid w:val="230A4DE0"/>
    <w:rsid w:val="2315B4FA"/>
    <w:rsid w:val="2317F12D"/>
    <w:rsid w:val="2323207E"/>
    <w:rsid w:val="2329A2A8"/>
    <w:rsid w:val="232BF262"/>
    <w:rsid w:val="2334F25D"/>
    <w:rsid w:val="234CBCAE"/>
    <w:rsid w:val="2361FDD2"/>
    <w:rsid w:val="236E41BD"/>
    <w:rsid w:val="23700601"/>
    <w:rsid w:val="2380DB2F"/>
    <w:rsid w:val="2383656F"/>
    <w:rsid w:val="238D85E9"/>
    <w:rsid w:val="2392932F"/>
    <w:rsid w:val="239D867E"/>
    <w:rsid w:val="239EAD6F"/>
    <w:rsid w:val="23AB1D80"/>
    <w:rsid w:val="23BC1FD4"/>
    <w:rsid w:val="23CA08B3"/>
    <w:rsid w:val="23E1CAD3"/>
    <w:rsid w:val="23E6A4AC"/>
    <w:rsid w:val="23EB1119"/>
    <w:rsid w:val="23F1F82E"/>
    <w:rsid w:val="23F71E97"/>
    <w:rsid w:val="244593EC"/>
    <w:rsid w:val="24593406"/>
    <w:rsid w:val="245B4A4A"/>
    <w:rsid w:val="245E00CB"/>
    <w:rsid w:val="2471307B"/>
    <w:rsid w:val="24752D82"/>
    <w:rsid w:val="247F2873"/>
    <w:rsid w:val="248A465B"/>
    <w:rsid w:val="2493483A"/>
    <w:rsid w:val="2493BE0E"/>
    <w:rsid w:val="249D9A14"/>
    <w:rsid w:val="24BF94DF"/>
    <w:rsid w:val="24C58945"/>
    <w:rsid w:val="24C73E68"/>
    <w:rsid w:val="24E56898"/>
    <w:rsid w:val="24E72983"/>
    <w:rsid w:val="24EA26E7"/>
    <w:rsid w:val="24F1692E"/>
    <w:rsid w:val="24F8D65F"/>
    <w:rsid w:val="24FD2D46"/>
    <w:rsid w:val="25016536"/>
    <w:rsid w:val="2519F5F8"/>
    <w:rsid w:val="25212614"/>
    <w:rsid w:val="2537C362"/>
    <w:rsid w:val="253EC5CE"/>
    <w:rsid w:val="2546EDE1"/>
    <w:rsid w:val="255323BB"/>
    <w:rsid w:val="2555F48A"/>
    <w:rsid w:val="2560982A"/>
    <w:rsid w:val="25752EF2"/>
    <w:rsid w:val="257F2468"/>
    <w:rsid w:val="25AFDD03"/>
    <w:rsid w:val="25CCD436"/>
    <w:rsid w:val="25D106B1"/>
    <w:rsid w:val="25DE2C3E"/>
    <w:rsid w:val="25EB27FA"/>
    <w:rsid w:val="25F956E6"/>
    <w:rsid w:val="26127900"/>
    <w:rsid w:val="2615B324"/>
    <w:rsid w:val="2623FBA9"/>
    <w:rsid w:val="2631E507"/>
    <w:rsid w:val="263A45D9"/>
    <w:rsid w:val="263DB644"/>
    <w:rsid w:val="265EBF32"/>
    <w:rsid w:val="26630EC9"/>
    <w:rsid w:val="2674F529"/>
    <w:rsid w:val="267766A9"/>
    <w:rsid w:val="267B1AE3"/>
    <w:rsid w:val="26900342"/>
    <w:rsid w:val="2692545C"/>
    <w:rsid w:val="2698FDA7"/>
    <w:rsid w:val="269C9446"/>
    <w:rsid w:val="26A13992"/>
    <w:rsid w:val="26A510BC"/>
    <w:rsid w:val="26A822EA"/>
    <w:rsid w:val="26ABA7D6"/>
    <w:rsid w:val="26B72884"/>
    <w:rsid w:val="26CF24F5"/>
    <w:rsid w:val="26D713AE"/>
    <w:rsid w:val="26ECF768"/>
    <w:rsid w:val="270CB6EF"/>
    <w:rsid w:val="271E4C28"/>
    <w:rsid w:val="2724BCC5"/>
    <w:rsid w:val="272B3EB7"/>
    <w:rsid w:val="2733F7F8"/>
    <w:rsid w:val="27363C3B"/>
    <w:rsid w:val="274DAF2A"/>
    <w:rsid w:val="2756FFCA"/>
    <w:rsid w:val="275EBF1A"/>
    <w:rsid w:val="2763064D"/>
    <w:rsid w:val="27809F57"/>
    <w:rsid w:val="27BE4F45"/>
    <w:rsid w:val="27C1E71D"/>
    <w:rsid w:val="27D133DE"/>
    <w:rsid w:val="27E48E31"/>
    <w:rsid w:val="27E5DF06"/>
    <w:rsid w:val="27F2C2F9"/>
    <w:rsid w:val="27FE705E"/>
    <w:rsid w:val="280A21FA"/>
    <w:rsid w:val="280C6F4C"/>
    <w:rsid w:val="28182364"/>
    <w:rsid w:val="281C806D"/>
    <w:rsid w:val="281E6145"/>
    <w:rsid w:val="281FC92A"/>
    <w:rsid w:val="282FC8E4"/>
    <w:rsid w:val="2840E11D"/>
    <w:rsid w:val="285F5A39"/>
    <w:rsid w:val="2886D253"/>
    <w:rsid w:val="2888C7C9"/>
    <w:rsid w:val="28994648"/>
    <w:rsid w:val="28AA4FB3"/>
    <w:rsid w:val="28AD3439"/>
    <w:rsid w:val="28D7BA6A"/>
    <w:rsid w:val="28DA8E53"/>
    <w:rsid w:val="28DAACF7"/>
    <w:rsid w:val="28E3D775"/>
    <w:rsid w:val="28E68173"/>
    <w:rsid w:val="28F0C389"/>
    <w:rsid w:val="28FA63C0"/>
    <w:rsid w:val="2902DB0D"/>
    <w:rsid w:val="290474F8"/>
    <w:rsid w:val="290C0ED1"/>
    <w:rsid w:val="2929AC43"/>
    <w:rsid w:val="292A10F7"/>
    <w:rsid w:val="295DFF68"/>
    <w:rsid w:val="29682FE2"/>
    <w:rsid w:val="29790499"/>
    <w:rsid w:val="297D05CE"/>
    <w:rsid w:val="297DD853"/>
    <w:rsid w:val="2980436A"/>
    <w:rsid w:val="298D4446"/>
    <w:rsid w:val="299AAF8B"/>
    <w:rsid w:val="29ABFCE3"/>
    <w:rsid w:val="29C60864"/>
    <w:rsid w:val="29CAD1E7"/>
    <w:rsid w:val="29D2097E"/>
    <w:rsid w:val="29D69758"/>
    <w:rsid w:val="29DA7E22"/>
    <w:rsid w:val="29DD9BB5"/>
    <w:rsid w:val="29DE6E3D"/>
    <w:rsid w:val="29F95C19"/>
    <w:rsid w:val="29FE594B"/>
    <w:rsid w:val="2A22A2B4"/>
    <w:rsid w:val="2A235684"/>
    <w:rsid w:val="2A325CB5"/>
    <w:rsid w:val="2A37F8E4"/>
    <w:rsid w:val="2A3BB0FE"/>
    <w:rsid w:val="2A4821B2"/>
    <w:rsid w:val="2A4B09D1"/>
    <w:rsid w:val="2A5A89E9"/>
    <w:rsid w:val="2A5C081E"/>
    <w:rsid w:val="2A5E1B70"/>
    <w:rsid w:val="2A62E8C6"/>
    <w:rsid w:val="2A6C582C"/>
    <w:rsid w:val="2A8B8ABE"/>
    <w:rsid w:val="2ABE554F"/>
    <w:rsid w:val="2ACB83FA"/>
    <w:rsid w:val="2AD84E17"/>
    <w:rsid w:val="2AE6D4ED"/>
    <w:rsid w:val="2AF47916"/>
    <w:rsid w:val="2AFA3C0B"/>
    <w:rsid w:val="2B00DF96"/>
    <w:rsid w:val="2B08D4A0"/>
    <w:rsid w:val="2B0A9B48"/>
    <w:rsid w:val="2B118C27"/>
    <w:rsid w:val="2B14D4FA"/>
    <w:rsid w:val="2B434826"/>
    <w:rsid w:val="2B513618"/>
    <w:rsid w:val="2B56A4BB"/>
    <w:rsid w:val="2B6087CE"/>
    <w:rsid w:val="2B61EF89"/>
    <w:rsid w:val="2B76CD5B"/>
    <w:rsid w:val="2B9316C5"/>
    <w:rsid w:val="2B941AC4"/>
    <w:rsid w:val="2BC77D6C"/>
    <w:rsid w:val="2BD1477B"/>
    <w:rsid w:val="2BD54C00"/>
    <w:rsid w:val="2BDC7C5E"/>
    <w:rsid w:val="2BEDAE01"/>
    <w:rsid w:val="2BF1EAEE"/>
    <w:rsid w:val="2C090F0C"/>
    <w:rsid w:val="2C0B3CFF"/>
    <w:rsid w:val="2C133C0B"/>
    <w:rsid w:val="2C1DEA67"/>
    <w:rsid w:val="2C230B04"/>
    <w:rsid w:val="2C28044C"/>
    <w:rsid w:val="2C398B14"/>
    <w:rsid w:val="2C59ED30"/>
    <w:rsid w:val="2C5EA6B9"/>
    <w:rsid w:val="2C67545B"/>
    <w:rsid w:val="2C6D46E9"/>
    <w:rsid w:val="2C6DEB57"/>
    <w:rsid w:val="2C755728"/>
    <w:rsid w:val="2C7A04A4"/>
    <w:rsid w:val="2C92F50A"/>
    <w:rsid w:val="2C995A76"/>
    <w:rsid w:val="2CA8B41A"/>
    <w:rsid w:val="2CAD5C88"/>
    <w:rsid w:val="2CC1EC5C"/>
    <w:rsid w:val="2CCD0000"/>
    <w:rsid w:val="2CD11B41"/>
    <w:rsid w:val="2CD1C1C9"/>
    <w:rsid w:val="2CD2504D"/>
    <w:rsid w:val="2CE4E5BA"/>
    <w:rsid w:val="2CF1BA4E"/>
    <w:rsid w:val="2CF9394B"/>
    <w:rsid w:val="2D08B06C"/>
    <w:rsid w:val="2D13CE6B"/>
    <w:rsid w:val="2D1EC809"/>
    <w:rsid w:val="2D253433"/>
    <w:rsid w:val="2D33487B"/>
    <w:rsid w:val="2D3CE826"/>
    <w:rsid w:val="2D4919F9"/>
    <w:rsid w:val="2D675240"/>
    <w:rsid w:val="2D6F49AA"/>
    <w:rsid w:val="2D770F28"/>
    <w:rsid w:val="2D7918B9"/>
    <w:rsid w:val="2D8203F6"/>
    <w:rsid w:val="2D84E28C"/>
    <w:rsid w:val="2D93A8E0"/>
    <w:rsid w:val="2D9B85DE"/>
    <w:rsid w:val="2D9CD29F"/>
    <w:rsid w:val="2DAC6FD0"/>
    <w:rsid w:val="2DC242BC"/>
    <w:rsid w:val="2DC3D4AD"/>
    <w:rsid w:val="2DCBF09C"/>
    <w:rsid w:val="2DF5BD91"/>
    <w:rsid w:val="2DF7AB37"/>
    <w:rsid w:val="2E03B969"/>
    <w:rsid w:val="2E04E195"/>
    <w:rsid w:val="2E1FB800"/>
    <w:rsid w:val="2E2144EB"/>
    <w:rsid w:val="2E2E785E"/>
    <w:rsid w:val="2E305F85"/>
    <w:rsid w:val="2E30F6DB"/>
    <w:rsid w:val="2E3128A1"/>
    <w:rsid w:val="2E31FE2F"/>
    <w:rsid w:val="2E32A847"/>
    <w:rsid w:val="2E36085C"/>
    <w:rsid w:val="2E423037"/>
    <w:rsid w:val="2E466AE6"/>
    <w:rsid w:val="2E4E1B2F"/>
    <w:rsid w:val="2E4EF5A9"/>
    <w:rsid w:val="2E5C21E2"/>
    <w:rsid w:val="2E6B9F7A"/>
    <w:rsid w:val="2E6D098E"/>
    <w:rsid w:val="2E720AB6"/>
    <w:rsid w:val="2E76820B"/>
    <w:rsid w:val="2E811E73"/>
    <w:rsid w:val="2E86D618"/>
    <w:rsid w:val="2E92B1FB"/>
    <w:rsid w:val="2EA31853"/>
    <w:rsid w:val="2EA60665"/>
    <w:rsid w:val="2EB56921"/>
    <w:rsid w:val="2EBA986A"/>
    <w:rsid w:val="2EBBAFAA"/>
    <w:rsid w:val="2EC3EA3A"/>
    <w:rsid w:val="2EC66E34"/>
    <w:rsid w:val="2ED6408C"/>
    <w:rsid w:val="2ED82C9B"/>
    <w:rsid w:val="2EE38500"/>
    <w:rsid w:val="2EEF3D3B"/>
    <w:rsid w:val="2EF8C31D"/>
    <w:rsid w:val="2F0CAE6D"/>
    <w:rsid w:val="2F12DF89"/>
    <w:rsid w:val="2F140F92"/>
    <w:rsid w:val="2F2A7407"/>
    <w:rsid w:val="2F4828C9"/>
    <w:rsid w:val="2F4D26C9"/>
    <w:rsid w:val="2F98C07E"/>
    <w:rsid w:val="2FA24154"/>
    <w:rsid w:val="2FCAD310"/>
    <w:rsid w:val="2FD332EE"/>
    <w:rsid w:val="2FD7BF01"/>
    <w:rsid w:val="2FE4FD4A"/>
    <w:rsid w:val="2FF614D3"/>
    <w:rsid w:val="3008BC03"/>
    <w:rsid w:val="300EC758"/>
    <w:rsid w:val="3019BFAF"/>
    <w:rsid w:val="301A61D2"/>
    <w:rsid w:val="301CA92B"/>
    <w:rsid w:val="30296974"/>
    <w:rsid w:val="30334117"/>
    <w:rsid w:val="303458CC"/>
    <w:rsid w:val="303BE6BF"/>
    <w:rsid w:val="3043768C"/>
    <w:rsid w:val="3044CB08"/>
    <w:rsid w:val="304BB638"/>
    <w:rsid w:val="304FE91A"/>
    <w:rsid w:val="30556E84"/>
    <w:rsid w:val="305CE220"/>
    <w:rsid w:val="305EFBE2"/>
    <w:rsid w:val="306B94BE"/>
    <w:rsid w:val="30773417"/>
    <w:rsid w:val="307DFACA"/>
    <w:rsid w:val="3089ECE8"/>
    <w:rsid w:val="308C096D"/>
    <w:rsid w:val="30A6AACD"/>
    <w:rsid w:val="30B01497"/>
    <w:rsid w:val="30B80246"/>
    <w:rsid w:val="30C426F2"/>
    <w:rsid w:val="30CC5492"/>
    <w:rsid w:val="30CD79B3"/>
    <w:rsid w:val="30CDFC27"/>
    <w:rsid w:val="30D5786E"/>
    <w:rsid w:val="30D887E3"/>
    <w:rsid w:val="30DE2E23"/>
    <w:rsid w:val="30DFD24E"/>
    <w:rsid w:val="30E4F6F9"/>
    <w:rsid w:val="30F64937"/>
    <w:rsid w:val="31136460"/>
    <w:rsid w:val="311EB37F"/>
    <w:rsid w:val="312F4BF9"/>
    <w:rsid w:val="3131D90E"/>
    <w:rsid w:val="3140DBD2"/>
    <w:rsid w:val="314C3C69"/>
    <w:rsid w:val="3162A288"/>
    <w:rsid w:val="3168C963"/>
    <w:rsid w:val="31699EF1"/>
    <w:rsid w:val="3174AE1F"/>
    <w:rsid w:val="317784A7"/>
    <w:rsid w:val="31808394"/>
    <w:rsid w:val="318469E0"/>
    <w:rsid w:val="3185A4B1"/>
    <w:rsid w:val="3185BBF1"/>
    <w:rsid w:val="31A28B9F"/>
    <w:rsid w:val="31A612B0"/>
    <w:rsid w:val="31AA97B9"/>
    <w:rsid w:val="31B1B867"/>
    <w:rsid w:val="31B8798C"/>
    <w:rsid w:val="31CE7B5D"/>
    <w:rsid w:val="32016E03"/>
    <w:rsid w:val="320657B0"/>
    <w:rsid w:val="323C0E5E"/>
    <w:rsid w:val="3249C76E"/>
    <w:rsid w:val="324BAB80"/>
    <w:rsid w:val="324C8A1F"/>
    <w:rsid w:val="32578825"/>
    <w:rsid w:val="3270A033"/>
    <w:rsid w:val="3272A596"/>
    <w:rsid w:val="327BDAA6"/>
    <w:rsid w:val="32841930"/>
    <w:rsid w:val="3286BB67"/>
    <w:rsid w:val="328922D1"/>
    <w:rsid w:val="328E41FB"/>
    <w:rsid w:val="3298934F"/>
    <w:rsid w:val="32BAB822"/>
    <w:rsid w:val="32D85434"/>
    <w:rsid w:val="32DB4405"/>
    <w:rsid w:val="32EACB7A"/>
    <w:rsid w:val="32EF9389"/>
    <w:rsid w:val="32FAB5A8"/>
    <w:rsid w:val="32FB05CF"/>
    <w:rsid w:val="33083DFC"/>
    <w:rsid w:val="330958FA"/>
    <w:rsid w:val="3313C215"/>
    <w:rsid w:val="331FE6DF"/>
    <w:rsid w:val="332B2B92"/>
    <w:rsid w:val="332DB595"/>
    <w:rsid w:val="333ABB80"/>
    <w:rsid w:val="33405CC5"/>
    <w:rsid w:val="334EF2D6"/>
    <w:rsid w:val="335449ED"/>
    <w:rsid w:val="335EE89F"/>
    <w:rsid w:val="33603A64"/>
    <w:rsid w:val="3369F78E"/>
    <w:rsid w:val="337A48E5"/>
    <w:rsid w:val="337B174E"/>
    <w:rsid w:val="3380FDF3"/>
    <w:rsid w:val="338B3FF5"/>
    <w:rsid w:val="339C357C"/>
    <w:rsid w:val="33C4D48F"/>
    <w:rsid w:val="33C9DEE9"/>
    <w:rsid w:val="33CBD47F"/>
    <w:rsid w:val="33CD78A1"/>
    <w:rsid w:val="33CEE167"/>
    <w:rsid w:val="33D5E00E"/>
    <w:rsid w:val="33D693C4"/>
    <w:rsid w:val="33DCF172"/>
    <w:rsid w:val="33E6FFCB"/>
    <w:rsid w:val="33EFA9DE"/>
    <w:rsid w:val="33F319CD"/>
    <w:rsid w:val="3404D8CB"/>
    <w:rsid w:val="340EF433"/>
    <w:rsid w:val="341803C0"/>
    <w:rsid w:val="341C54A0"/>
    <w:rsid w:val="341EEE28"/>
    <w:rsid w:val="342273B7"/>
    <w:rsid w:val="3433A6CC"/>
    <w:rsid w:val="343F9305"/>
    <w:rsid w:val="34917E8C"/>
    <w:rsid w:val="349243DE"/>
    <w:rsid w:val="3494720F"/>
    <w:rsid w:val="34952BA3"/>
    <w:rsid w:val="3497837E"/>
    <w:rsid w:val="34986EA7"/>
    <w:rsid w:val="34AA38C5"/>
    <w:rsid w:val="34B7C888"/>
    <w:rsid w:val="34BC4841"/>
    <w:rsid w:val="34C460C8"/>
    <w:rsid w:val="34C51399"/>
    <w:rsid w:val="34D61053"/>
    <w:rsid w:val="34DAF86E"/>
    <w:rsid w:val="34E14DE1"/>
    <w:rsid w:val="34E1811C"/>
    <w:rsid w:val="34E1DB18"/>
    <w:rsid w:val="34EB22D3"/>
    <w:rsid w:val="34F01A4E"/>
    <w:rsid w:val="34F90FC2"/>
    <w:rsid w:val="35017107"/>
    <w:rsid w:val="3513F015"/>
    <w:rsid w:val="35153289"/>
    <w:rsid w:val="3525D284"/>
    <w:rsid w:val="352A5C4A"/>
    <w:rsid w:val="353068B2"/>
    <w:rsid w:val="353D5227"/>
    <w:rsid w:val="35417486"/>
    <w:rsid w:val="35548A78"/>
    <w:rsid w:val="357DA13A"/>
    <w:rsid w:val="35A72A9C"/>
    <w:rsid w:val="35B1CA49"/>
    <w:rsid w:val="35BA76AF"/>
    <w:rsid w:val="35BD720E"/>
    <w:rsid w:val="35C6712D"/>
    <w:rsid w:val="35D40051"/>
    <w:rsid w:val="35DFA5E6"/>
    <w:rsid w:val="35EC6D8A"/>
    <w:rsid w:val="35FE66E6"/>
    <w:rsid w:val="362270AF"/>
    <w:rsid w:val="3631E49A"/>
    <w:rsid w:val="3639C952"/>
    <w:rsid w:val="363F094B"/>
    <w:rsid w:val="3671EE20"/>
    <w:rsid w:val="367E08DC"/>
    <w:rsid w:val="368CBA21"/>
    <w:rsid w:val="36A01B91"/>
    <w:rsid w:val="36A08779"/>
    <w:rsid w:val="36C1A404"/>
    <w:rsid w:val="36D0E1DE"/>
    <w:rsid w:val="36D18E46"/>
    <w:rsid w:val="36DCD0FE"/>
    <w:rsid w:val="36E2156A"/>
    <w:rsid w:val="36E6E63B"/>
    <w:rsid w:val="36FDE0B5"/>
    <w:rsid w:val="370D10E2"/>
    <w:rsid w:val="3732E73C"/>
    <w:rsid w:val="374AE50B"/>
    <w:rsid w:val="375CD400"/>
    <w:rsid w:val="37687F18"/>
    <w:rsid w:val="376A9F8F"/>
    <w:rsid w:val="376CC1EF"/>
    <w:rsid w:val="37834713"/>
    <w:rsid w:val="37948C78"/>
    <w:rsid w:val="37AF6DAB"/>
    <w:rsid w:val="37B96D42"/>
    <w:rsid w:val="37D2D47E"/>
    <w:rsid w:val="37DB5A78"/>
    <w:rsid w:val="37E6532A"/>
    <w:rsid w:val="37EBF2D1"/>
    <w:rsid w:val="38076FEB"/>
    <w:rsid w:val="380B0B23"/>
    <w:rsid w:val="3813CDE8"/>
    <w:rsid w:val="381FCF8F"/>
    <w:rsid w:val="3835DACF"/>
    <w:rsid w:val="384E8E20"/>
    <w:rsid w:val="386D6729"/>
    <w:rsid w:val="387434FD"/>
    <w:rsid w:val="387A10E6"/>
    <w:rsid w:val="388B19E9"/>
    <w:rsid w:val="389AB904"/>
    <w:rsid w:val="38A8D5CD"/>
    <w:rsid w:val="38B499F7"/>
    <w:rsid w:val="38D61DAA"/>
    <w:rsid w:val="38DF5A8E"/>
    <w:rsid w:val="38E77C50"/>
    <w:rsid w:val="38F27315"/>
    <w:rsid w:val="38FA1AF5"/>
    <w:rsid w:val="38FBC7F6"/>
    <w:rsid w:val="390FC037"/>
    <w:rsid w:val="39153DAC"/>
    <w:rsid w:val="39240E4C"/>
    <w:rsid w:val="39305CD9"/>
    <w:rsid w:val="39379FDA"/>
    <w:rsid w:val="393F9454"/>
    <w:rsid w:val="39423F5A"/>
    <w:rsid w:val="39470FD4"/>
    <w:rsid w:val="39473844"/>
    <w:rsid w:val="395AFAD5"/>
    <w:rsid w:val="3961E21F"/>
    <w:rsid w:val="396DB46D"/>
    <w:rsid w:val="396E583E"/>
    <w:rsid w:val="396ED460"/>
    <w:rsid w:val="3979D1E5"/>
    <w:rsid w:val="397F7B98"/>
    <w:rsid w:val="399006AD"/>
    <w:rsid w:val="3993FBE6"/>
    <w:rsid w:val="39AA25AB"/>
    <w:rsid w:val="39B145A9"/>
    <w:rsid w:val="39B54C3B"/>
    <w:rsid w:val="39BE93F6"/>
    <w:rsid w:val="39C6D0C8"/>
    <w:rsid w:val="39D15AF2"/>
    <w:rsid w:val="39E29C88"/>
    <w:rsid w:val="39ECE5E7"/>
    <w:rsid w:val="39F10FA2"/>
    <w:rsid w:val="3A188FB5"/>
    <w:rsid w:val="3A1FA6EC"/>
    <w:rsid w:val="3A23A716"/>
    <w:rsid w:val="3A25D8A2"/>
    <w:rsid w:val="3A29D6B7"/>
    <w:rsid w:val="3A40B404"/>
    <w:rsid w:val="3A4E9E1F"/>
    <w:rsid w:val="3A5DFBEB"/>
    <w:rsid w:val="3A702F06"/>
    <w:rsid w:val="3A7360DC"/>
    <w:rsid w:val="3A7A196E"/>
    <w:rsid w:val="3A7C2CC0"/>
    <w:rsid w:val="3A825B22"/>
    <w:rsid w:val="3A853B6C"/>
    <w:rsid w:val="3A86A607"/>
    <w:rsid w:val="3A9474C2"/>
    <w:rsid w:val="3AB9D287"/>
    <w:rsid w:val="3ACA3C40"/>
    <w:rsid w:val="3ACF01AF"/>
    <w:rsid w:val="3AD2F314"/>
    <w:rsid w:val="3AE12B33"/>
    <w:rsid w:val="3AEEACFF"/>
    <w:rsid w:val="3AF473E6"/>
    <w:rsid w:val="3B0417E3"/>
    <w:rsid w:val="3B053F82"/>
    <w:rsid w:val="3B0DA8B2"/>
    <w:rsid w:val="3B1062D5"/>
    <w:rsid w:val="3B12FB3A"/>
    <w:rsid w:val="3B186EBD"/>
    <w:rsid w:val="3B351322"/>
    <w:rsid w:val="3B3C5944"/>
    <w:rsid w:val="3B5B11A9"/>
    <w:rsid w:val="3B6CCF83"/>
    <w:rsid w:val="3B7A3734"/>
    <w:rsid w:val="3B7E6CE9"/>
    <w:rsid w:val="3B898597"/>
    <w:rsid w:val="3B9103B9"/>
    <w:rsid w:val="3B93AB13"/>
    <w:rsid w:val="3B958C96"/>
    <w:rsid w:val="3B9AEB8A"/>
    <w:rsid w:val="3BA748CC"/>
    <w:rsid w:val="3BA8A361"/>
    <w:rsid w:val="3BB50C4B"/>
    <w:rsid w:val="3BBAD203"/>
    <w:rsid w:val="3BBB4A2E"/>
    <w:rsid w:val="3BD2B393"/>
    <w:rsid w:val="3BD69CB8"/>
    <w:rsid w:val="3BEA8E29"/>
    <w:rsid w:val="3C01FA37"/>
    <w:rsid w:val="3C08FA9D"/>
    <w:rsid w:val="3C0DE700"/>
    <w:rsid w:val="3C0FEEE0"/>
    <w:rsid w:val="3C1448DC"/>
    <w:rsid w:val="3C15E9CF"/>
    <w:rsid w:val="3C210BCD"/>
    <w:rsid w:val="3C212177"/>
    <w:rsid w:val="3C242814"/>
    <w:rsid w:val="3C258929"/>
    <w:rsid w:val="3C3276AA"/>
    <w:rsid w:val="3C544DF5"/>
    <w:rsid w:val="3C5F09C4"/>
    <w:rsid w:val="3C7CC788"/>
    <w:rsid w:val="3C7E9E89"/>
    <w:rsid w:val="3C86A79A"/>
    <w:rsid w:val="3C890902"/>
    <w:rsid w:val="3C934BEF"/>
    <w:rsid w:val="3C948BA7"/>
    <w:rsid w:val="3C9515D2"/>
    <w:rsid w:val="3CB0982A"/>
    <w:rsid w:val="3CC1159B"/>
    <w:rsid w:val="3CC86E98"/>
    <w:rsid w:val="3CD0062C"/>
    <w:rsid w:val="3CE21A84"/>
    <w:rsid w:val="3CE93D9A"/>
    <w:rsid w:val="3CEB2010"/>
    <w:rsid w:val="3CF2A021"/>
    <w:rsid w:val="3CF72E92"/>
    <w:rsid w:val="3D02F233"/>
    <w:rsid w:val="3D04C723"/>
    <w:rsid w:val="3D075AD9"/>
    <w:rsid w:val="3D094BF2"/>
    <w:rsid w:val="3D1C1BF5"/>
    <w:rsid w:val="3D41E055"/>
    <w:rsid w:val="3D4C1BF2"/>
    <w:rsid w:val="3D5ACDBB"/>
    <w:rsid w:val="3D5D2A70"/>
    <w:rsid w:val="3D5F8E69"/>
    <w:rsid w:val="3D77260F"/>
    <w:rsid w:val="3D92D45E"/>
    <w:rsid w:val="3D99CF08"/>
    <w:rsid w:val="3DC268E8"/>
    <w:rsid w:val="3DD38E46"/>
    <w:rsid w:val="3DD3FE92"/>
    <w:rsid w:val="3DDBF902"/>
    <w:rsid w:val="3DDC53DD"/>
    <w:rsid w:val="3DF72B02"/>
    <w:rsid w:val="3E38EF31"/>
    <w:rsid w:val="3E3BA69A"/>
    <w:rsid w:val="3E3F2AAA"/>
    <w:rsid w:val="3E4D2CC7"/>
    <w:rsid w:val="3E64A134"/>
    <w:rsid w:val="3E6BD68D"/>
    <w:rsid w:val="3E88EAF8"/>
    <w:rsid w:val="3E8C0A56"/>
    <w:rsid w:val="3E8E8194"/>
    <w:rsid w:val="3E8F29AE"/>
    <w:rsid w:val="3E91352F"/>
    <w:rsid w:val="3E9F3027"/>
    <w:rsid w:val="3EA445E0"/>
    <w:rsid w:val="3EA8B2C0"/>
    <w:rsid w:val="3EACE144"/>
    <w:rsid w:val="3EBA814A"/>
    <w:rsid w:val="3EBCBF6C"/>
    <w:rsid w:val="3EC9B6DB"/>
    <w:rsid w:val="3ECD76E4"/>
    <w:rsid w:val="3ED03E54"/>
    <w:rsid w:val="3ED05DFE"/>
    <w:rsid w:val="3ED3E1D4"/>
    <w:rsid w:val="3EF9F319"/>
    <w:rsid w:val="3EFC71E7"/>
    <w:rsid w:val="3F076806"/>
    <w:rsid w:val="3F0E3D7A"/>
    <w:rsid w:val="3F1377F6"/>
    <w:rsid w:val="3F165210"/>
    <w:rsid w:val="3F1C436C"/>
    <w:rsid w:val="3F246ECB"/>
    <w:rsid w:val="3F27A19B"/>
    <w:rsid w:val="3F34A9A2"/>
    <w:rsid w:val="3F48CC8C"/>
    <w:rsid w:val="3F4B95DD"/>
    <w:rsid w:val="3F57BB0B"/>
    <w:rsid w:val="3F62C99E"/>
    <w:rsid w:val="3F6DDBAB"/>
    <w:rsid w:val="3F6EB713"/>
    <w:rsid w:val="3F6FE69F"/>
    <w:rsid w:val="3F7522B1"/>
    <w:rsid w:val="3F7F3AF2"/>
    <w:rsid w:val="3F7FC90E"/>
    <w:rsid w:val="3F9FBC28"/>
    <w:rsid w:val="3FB4CED6"/>
    <w:rsid w:val="3FC998E3"/>
    <w:rsid w:val="3FD235AB"/>
    <w:rsid w:val="3FDD7FBD"/>
    <w:rsid w:val="3FEBDFE0"/>
    <w:rsid w:val="3FF09936"/>
    <w:rsid w:val="40002E18"/>
    <w:rsid w:val="401670E2"/>
    <w:rsid w:val="4016B1AE"/>
    <w:rsid w:val="40194E41"/>
    <w:rsid w:val="401DD78A"/>
    <w:rsid w:val="40238BF1"/>
    <w:rsid w:val="402D5B06"/>
    <w:rsid w:val="403C0EA2"/>
    <w:rsid w:val="403E2675"/>
    <w:rsid w:val="40477AC4"/>
    <w:rsid w:val="404C1E8C"/>
    <w:rsid w:val="404F7AD3"/>
    <w:rsid w:val="4052CC69"/>
    <w:rsid w:val="40809811"/>
    <w:rsid w:val="40866FB8"/>
    <w:rsid w:val="408EC1CC"/>
    <w:rsid w:val="4090F78C"/>
    <w:rsid w:val="409171D2"/>
    <w:rsid w:val="40A2158D"/>
    <w:rsid w:val="40AFF588"/>
    <w:rsid w:val="40BDFF4C"/>
    <w:rsid w:val="40C44BE5"/>
    <w:rsid w:val="40C5E2A3"/>
    <w:rsid w:val="40D34263"/>
    <w:rsid w:val="40DB1478"/>
    <w:rsid w:val="40E0434E"/>
    <w:rsid w:val="40E7A99C"/>
    <w:rsid w:val="40EB6E44"/>
    <w:rsid w:val="40ED963B"/>
    <w:rsid w:val="40F818F2"/>
    <w:rsid w:val="40FCE37B"/>
    <w:rsid w:val="41003724"/>
    <w:rsid w:val="410C706B"/>
    <w:rsid w:val="4117C37B"/>
    <w:rsid w:val="412BAF54"/>
    <w:rsid w:val="41306961"/>
    <w:rsid w:val="413B6EBE"/>
    <w:rsid w:val="4142FBE3"/>
    <w:rsid w:val="414E5F54"/>
    <w:rsid w:val="4153EE6D"/>
    <w:rsid w:val="4162A7EF"/>
    <w:rsid w:val="416E5D1B"/>
    <w:rsid w:val="41945D75"/>
    <w:rsid w:val="41A5D68A"/>
    <w:rsid w:val="41A8F540"/>
    <w:rsid w:val="41D14355"/>
    <w:rsid w:val="41D58A6E"/>
    <w:rsid w:val="41D59FD0"/>
    <w:rsid w:val="41E2CD20"/>
    <w:rsid w:val="41EB12B3"/>
    <w:rsid w:val="41EB13BE"/>
    <w:rsid w:val="42034DC6"/>
    <w:rsid w:val="42099828"/>
    <w:rsid w:val="42120AE9"/>
    <w:rsid w:val="422533DC"/>
    <w:rsid w:val="422802FA"/>
    <w:rsid w:val="422A922D"/>
    <w:rsid w:val="422CC7ED"/>
    <w:rsid w:val="4237886F"/>
    <w:rsid w:val="4240D91F"/>
    <w:rsid w:val="424A5B68"/>
    <w:rsid w:val="424DCE91"/>
    <w:rsid w:val="425A4F2B"/>
    <w:rsid w:val="42688845"/>
    <w:rsid w:val="4268FD57"/>
    <w:rsid w:val="4273A952"/>
    <w:rsid w:val="428F1505"/>
    <w:rsid w:val="42983AD7"/>
    <w:rsid w:val="429E2391"/>
    <w:rsid w:val="42AD0347"/>
    <w:rsid w:val="42B3E73E"/>
    <w:rsid w:val="42B6A49F"/>
    <w:rsid w:val="42D1C458"/>
    <w:rsid w:val="42D50463"/>
    <w:rsid w:val="42D5FC29"/>
    <w:rsid w:val="42D844F9"/>
    <w:rsid w:val="42DA0676"/>
    <w:rsid w:val="42DFBF9A"/>
    <w:rsid w:val="42E2A007"/>
    <w:rsid w:val="42F83CDA"/>
    <w:rsid w:val="430F4B5A"/>
    <w:rsid w:val="431B25C8"/>
    <w:rsid w:val="43261F53"/>
    <w:rsid w:val="432F51FA"/>
    <w:rsid w:val="43412D30"/>
    <w:rsid w:val="4353CFFC"/>
    <w:rsid w:val="436139AA"/>
    <w:rsid w:val="4363F1BC"/>
    <w:rsid w:val="4365763C"/>
    <w:rsid w:val="4369E09D"/>
    <w:rsid w:val="4378A253"/>
    <w:rsid w:val="439198D1"/>
    <w:rsid w:val="439C0055"/>
    <w:rsid w:val="43A3FED5"/>
    <w:rsid w:val="43B0684B"/>
    <w:rsid w:val="43B3928B"/>
    <w:rsid w:val="43B44590"/>
    <w:rsid w:val="43B57147"/>
    <w:rsid w:val="43BE107A"/>
    <w:rsid w:val="43BE1CA0"/>
    <w:rsid w:val="43C33B60"/>
    <w:rsid w:val="43C3D35B"/>
    <w:rsid w:val="43CB0212"/>
    <w:rsid w:val="43D4404E"/>
    <w:rsid w:val="43F64B16"/>
    <w:rsid w:val="44066BD0"/>
    <w:rsid w:val="4407035F"/>
    <w:rsid w:val="4420FBB4"/>
    <w:rsid w:val="4430101F"/>
    <w:rsid w:val="4431AC04"/>
    <w:rsid w:val="4439F3F2"/>
    <w:rsid w:val="443D207C"/>
    <w:rsid w:val="4465D045"/>
    <w:rsid w:val="4466D705"/>
    <w:rsid w:val="446BD5AE"/>
    <w:rsid w:val="44738436"/>
    <w:rsid w:val="44790C0C"/>
    <w:rsid w:val="447F7BE1"/>
    <w:rsid w:val="44872075"/>
    <w:rsid w:val="44AD3E91"/>
    <w:rsid w:val="44ADBEB7"/>
    <w:rsid w:val="44BCF2A0"/>
    <w:rsid w:val="44BF5103"/>
    <w:rsid w:val="44C227C4"/>
    <w:rsid w:val="44F9386A"/>
    <w:rsid w:val="44FA896C"/>
    <w:rsid w:val="454BB91C"/>
    <w:rsid w:val="455C2CAD"/>
    <w:rsid w:val="45610ED1"/>
    <w:rsid w:val="456468AF"/>
    <w:rsid w:val="45786F53"/>
    <w:rsid w:val="457D7EFE"/>
    <w:rsid w:val="45A23BEE"/>
    <w:rsid w:val="45A23C31"/>
    <w:rsid w:val="45A4E0ED"/>
    <w:rsid w:val="45AC20D0"/>
    <w:rsid w:val="45C4CBA8"/>
    <w:rsid w:val="45CDB7B8"/>
    <w:rsid w:val="45F6BD5E"/>
    <w:rsid w:val="4607B345"/>
    <w:rsid w:val="46150EF9"/>
    <w:rsid w:val="461F6F11"/>
    <w:rsid w:val="4624D69B"/>
    <w:rsid w:val="462CB1CF"/>
    <w:rsid w:val="462E4908"/>
    <w:rsid w:val="46308EFD"/>
    <w:rsid w:val="4634A7AE"/>
    <w:rsid w:val="463D8BA1"/>
    <w:rsid w:val="464B11CA"/>
    <w:rsid w:val="464B20F5"/>
    <w:rsid w:val="464F5B54"/>
    <w:rsid w:val="46587251"/>
    <w:rsid w:val="4665F22F"/>
    <w:rsid w:val="4667EE13"/>
    <w:rsid w:val="46706BFD"/>
    <w:rsid w:val="4671EB54"/>
    <w:rsid w:val="4679AA9F"/>
    <w:rsid w:val="467E7271"/>
    <w:rsid w:val="468215DA"/>
    <w:rsid w:val="469F220A"/>
    <w:rsid w:val="46A32FDB"/>
    <w:rsid w:val="46A6FB50"/>
    <w:rsid w:val="46B58B0D"/>
    <w:rsid w:val="46BFE0AF"/>
    <w:rsid w:val="46CFC208"/>
    <w:rsid w:val="46D86261"/>
    <w:rsid w:val="46DAD84B"/>
    <w:rsid w:val="46DCD3F2"/>
    <w:rsid w:val="46ED0B3A"/>
    <w:rsid w:val="46EEEBE9"/>
    <w:rsid w:val="46F5B13C"/>
    <w:rsid w:val="4701E17D"/>
    <w:rsid w:val="4713D059"/>
    <w:rsid w:val="474D7496"/>
    <w:rsid w:val="4757B111"/>
    <w:rsid w:val="4758F685"/>
    <w:rsid w:val="4768EB3D"/>
    <w:rsid w:val="476E7180"/>
    <w:rsid w:val="477AB111"/>
    <w:rsid w:val="47838730"/>
    <w:rsid w:val="4788F7CE"/>
    <w:rsid w:val="478BB02D"/>
    <w:rsid w:val="478E79C4"/>
    <w:rsid w:val="47AE3BAD"/>
    <w:rsid w:val="47B58049"/>
    <w:rsid w:val="47C6D595"/>
    <w:rsid w:val="47D06B2C"/>
    <w:rsid w:val="47E217A6"/>
    <w:rsid w:val="47F6F1C5"/>
    <w:rsid w:val="47FEF2E6"/>
    <w:rsid w:val="48193DE8"/>
    <w:rsid w:val="481E1AED"/>
    <w:rsid w:val="482D1CA1"/>
    <w:rsid w:val="4837EA8D"/>
    <w:rsid w:val="4839644C"/>
    <w:rsid w:val="4840D4E5"/>
    <w:rsid w:val="48425DF5"/>
    <w:rsid w:val="4848C3AC"/>
    <w:rsid w:val="4849E77D"/>
    <w:rsid w:val="484F6750"/>
    <w:rsid w:val="4859BA7E"/>
    <w:rsid w:val="485E1585"/>
    <w:rsid w:val="4864E278"/>
    <w:rsid w:val="4888B4F7"/>
    <w:rsid w:val="4896AC83"/>
    <w:rsid w:val="489D6C0B"/>
    <w:rsid w:val="48BF3552"/>
    <w:rsid w:val="48D1FE92"/>
    <w:rsid w:val="48D77D10"/>
    <w:rsid w:val="48EBB381"/>
    <w:rsid w:val="48F6A6D1"/>
    <w:rsid w:val="48FC1674"/>
    <w:rsid w:val="49047C76"/>
    <w:rsid w:val="4925E623"/>
    <w:rsid w:val="49263C5B"/>
    <w:rsid w:val="494357F9"/>
    <w:rsid w:val="494613DD"/>
    <w:rsid w:val="49501883"/>
    <w:rsid w:val="495CC969"/>
    <w:rsid w:val="495E7E03"/>
    <w:rsid w:val="4962A5F6"/>
    <w:rsid w:val="4975E1BE"/>
    <w:rsid w:val="49815CFA"/>
    <w:rsid w:val="49828C47"/>
    <w:rsid w:val="498C3A33"/>
    <w:rsid w:val="49A85061"/>
    <w:rsid w:val="49A9C752"/>
    <w:rsid w:val="49AEDF26"/>
    <w:rsid w:val="49B5D8E6"/>
    <w:rsid w:val="49BE0C82"/>
    <w:rsid w:val="49CEA2C6"/>
    <w:rsid w:val="49CEA69D"/>
    <w:rsid w:val="49D0194E"/>
    <w:rsid w:val="49D534AD"/>
    <w:rsid w:val="49DCB47E"/>
    <w:rsid w:val="49DE2E56"/>
    <w:rsid w:val="49E375FA"/>
    <w:rsid w:val="4A0201EC"/>
    <w:rsid w:val="4A052264"/>
    <w:rsid w:val="4A16C0E3"/>
    <w:rsid w:val="4A1C07AB"/>
    <w:rsid w:val="4A464B68"/>
    <w:rsid w:val="4A556D4D"/>
    <w:rsid w:val="4A632786"/>
    <w:rsid w:val="4A66BE66"/>
    <w:rsid w:val="4A69C5B5"/>
    <w:rsid w:val="4A6AB957"/>
    <w:rsid w:val="4A7AF37B"/>
    <w:rsid w:val="4A816E54"/>
    <w:rsid w:val="4A883A69"/>
    <w:rsid w:val="4AB12976"/>
    <w:rsid w:val="4ABA9CE9"/>
    <w:rsid w:val="4AC1B684"/>
    <w:rsid w:val="4AC2C8D2"/>
    <w:rsid w:val="4AC99D5D"/>
    <w:rsid w:val="4ACACDE2"/>
    <w:rsid w:val="4AE25104"/>
    <w:rsid w:val="4AE55EB1"/>
    <w:rsid w:val="4AFE3822"/>
    <w:rsid w:val="4B028AF8"/>
    <w:rsid w:val="4B103D16"/>
    <w:rsid w:val="4B10B9EF"/>
    <w:rsid w:val="4B19ACBB"/>
    <w:rsid w:val="4B1AF907"/>
    <w:rsid w:val="4B289641"/>
    <w:rsid w:val="4B313D91"/>
    <w:rsid w:val="4B63361E"/>
    <w:rsid w:val="4B67D06B"/>
    <w:rsid w:val="4B6A7327"/>
    <w:rsid w:val="4B7384BB"/>
    <w:rsid w:val="4B7686AC"/>
    <w:rsid w:val="4B7C979F"/>
    <w:rsid w:val="4B869A79"/>
    <w:rsid w:val="4B8762EC"/>
    <w:rsid w:val="4B8DE9DD"/>
    <w:rsid w:val="4BABB3C3"/>
    <w:rsid w:val="4BADBD9A"/>
    <w:rsid w:val="4BB2243A"/>
    <w:rsid w:val="4BBAFAA0"/>
    <w:rsid w:val="4BC961B6"/>
    <w:rsid w:val="4BF0873E"/>
    <w:rsid w:val="4BF83412"/>
    <w:rsid w:val="4BF85558"/>
    <w:rsid w:val="4C028EC7"/>
    <w:rsid w:val="4C06CFC1"/>
    <w:rsid w:val="4C0D0801"/>
    <w:rsid w:val="4C153C72"/>
    <w:rsid w:val="4C493F4F"/>
    <w:rsid w:val="4C4D0661"/>
    <w:rsid w:val="4C634C05"/>
    <w:rsid w:val="4C65FEE2"/>
    <w:rsid w:val="4C688473"/>
    <w:rsid w:val="4C6CEF83"/>
    <w:rsid w:val="4C6F9DE4"/>
    <w:rsid w:val="4C890B2B"/>
    <w:rsid w:val="4C8A09C5"/>
    <w:rsid w:val="4C99508B"/>
    <w:rsid w:val="4CA16A78"/>
    <w:rsid w:val="4CAABC8C"/>
    <w:rsid w:val="4CAF37C2"/>
    <w:rsid w:val="4CB1A82E"/>
    <w:rsid w:val="4CB32B33"/>
    <w:rsid w:val="4CBDC5FE"/>
    <w:rsid w:val="4CC25E1A"/>
    <w:rsid w:val="4CC34E09"/>
    <w:rsid w:val="4CC680DE"/>
    <w:rsid w:val="4CCA7F95"/>
    <w:rsid w:val="4CDC58DB"/>
    <w:rsid w:val="4CEBD475"/>
    <w:rsid w:val="4CEFC3EC"/>
    <w:rsid w:val="4CF020D6"/>
    <w:rsid w:val="4D14DA53"/>
    <w:rsid w:val="4D15C156"/>
    <w:rsid w:val="4D29BA3E"/>
    <w:rsid w:val="4D36C27A"/>
    <w:rsid w:val="4D395D40"/>
    <w:rsid w:val="4D4E8C77"/>
    <w:rsid w:val="4D615769"/>
    <w:rsid w:val="4D6602BF"/>
    <w:rsid w:val="4D692F27"/>
    <w:rsid w:val="4D6FF4DA"/>
    <w:rsid w:val="4D77DE28"/>
    <w:rsid w:val="4D7B3BC0"/>
    <w:rsid w:val="4D927321"/>
    <w:rsid w:val="4D940473"/>
    <w:rsid w:val="4D94629F"/>
    <w:rsid w:val="4DA58DF8"/>
    <w:rsid w:val="4DB63DD3"/>
    <w:rsid w:val="4DBED50E"/>
    <w:rsid w:val="4DC55863"/>
    <w:rsid w:val="4DC591CF"/>
    <w:rsid w:val="4DCA8AB8"/>
    <w:rsid w:val="4DD41C98"/>
    <w:rsid w:val="4DD63AEF"/>
    <w:rsid w:val="4DD94E54"/>
    <w:rsid w:val="4DE78011"/>
    <w:rsid w:val="4DED2B08"/>
    <w:rsid w:val="4E089D3E"/>
    <w:rsid w:val="4E108639"/>
    <w:rsid w:val="4E10FD86"/>
    <w:rsid w:val="4E2D8939"/>
    <w:rsid w:val="4E4C4B57"/>
    <w:rsid w:val="4E4DF483"/>
    <w:rsid w:val="4E68A58B"/>
    <w:rsid w:val="4E7A3D7C"/>
    <w:rsid w:val="4E8E3997"/>
    <w:rsid w:val="4EB68ECE"/>
    <w:rsid w:val="4EE5D237"/>
    <w:rsid w:val="4F033BF9"/>
    <w:rsid w:val="4F1F2A58"/>
    <w:rsid w:val="4F203DEF"/>
    <w:rsid w:val="4F20619E"/>
    <w:rsid w:val="4F2D2E04"/>
    <w:rsid w:val="4F3FF851"/>
    <w:rsid w:val="4F4A9390"/>
    <w:rsid w:val="4F616230"/>
    <w:rsid w:val="4F7D34B5"/>
    <w:rsid w:val="4F91A24D"/>
    <w:rsid w:val="4F92B8F4"/>
    <w:rsid w:val="4FA02535"/>
    <w:rsid w:val="4FA84CB0"/>
    <w:rsid w:val="4FB58162"/>
    <w:rsid w:val="4FBC2BDC"/>
    <w:rsid w:val="4FCEDD32"/>
    <w:rsid w:val="4FCFA1E7"/>
    <w:rsid w:val="4FD8EB81"/>
    <w:rsid w:val="4FFF4586"/>
    <w:rsid w:val="5004DA6B"/>
    <w:rsid w:val="500689DB"/>
    <w:rsid w:val="500BA680"/>
    <w:rsid w:val="501499DB"/>
    <w:rsid w:val="5020DB1A"/>
    <w:rsid w:val="503017D9"/>
    <w:rsid w:val="5036ADC1"/>
    <w:rsid w:val="503704BB"/>
    <w:rsid w:val="50398900"/>
    <w:rsid w:val="503E48F1"/>
    <w:rsid w:val="503FA8EF"/>
    <w:rsid w:val="5045C386"/>
    <w:rsid w:val="504DF626"/>
    <w:rsid w:val="5051FCDC"/>
    <w:rsid w:val="506684A2"/>
    <w:rsid w:val="5066B7B2"/>
    <w:rsid w:val="50694886"/>
    <w:rsid w:val="506C463F"/>
    <w:rsid w:val="507481A1"/>
    <w:rsid w:val="5080C055"/>
    <w:rsid w:val="508E6BC3"/>
    <w:rsid w:val="50A9E8BF"/>
    <w:rsid w:val="50BAC40C"/>
    <w:rsid w:val="50BAFAB9"/>
    <w:rsid w:val="50EA7AA9"/>
    <w:rsid w:val="50F6ACCA"/>
    <w:rsid w:val="50FB1702"/>
    <w:rsid w:val="5114323E"/>
    <w:rsid w:val="511671DE"/>
    <w:rsid w:val="5117BFDA"/>
    <w:rsid w:val="511AFFD5"/>
    <w:rsid w:val="51241043"/>
    <w:rsid w:val="51281CD1"/>
    <w:rsid w:val="513F21A7"/>
    <w:rsid w:val="5151E169"/>
    <w:rsid w:val="515A8B6E"/>
    <w:rsid w:val="51602B54"/>
    <w:rsid w:val="516CC1AE"/>
    <w:rsid w:val="516F31C2"/>
    <w:rsid w:val="517AEB7F"/>
    <w:rsid w:val="517C978A"/>
    <w:rsid w:val="5181D108"/>
    <w:rsid w:val="51921EF7"/>
    <w:rsid w:val="5196D7A2"/>
    <w:rsid w:val="519B15E7"/>
    <w:rsid w:val="519FD2DA"/>
    <w:rsid w:val="51A19116"/>
    <w:rsid w:val="51DA1952"/>
    <w:rsid w:val="51DB4C49"/>
    <w:rsid w:val="51E2843C"/>
    <w:rsid w:val="51EB948C"/>
    <w:rsid w:val="51EC7954"/>
    <w:rsid w:val="521313ED"/>
    <w:rsid w:val="52187D78"/>
    <w:rsid w:val="5225B72E"/>
    <w:rsid w:val="5231E946"/>
    <w:rsid w:val="5232282B"/>
    <w:rsid w:val="5239AF79"/>
    <w:rsid w:val="523E9C6D"/>
    <w:rsid w:val="524312DB"/>
    <w:rsid w:val="5245557B"/>
    <w:rsid w:val="5253A017"/>
    <w:rsid w:val="52565B84"/>
    <w:rsid w:val="525D1A18"/>
    <w:rsid w:val="525E5931"/>
    <w:rsid w:val="526487F8"/>
    <w:rsid w:val="526A4950"/>
    <w:rsid w:val="52724953"/>
    <w:rsid w:val="5280ECDB"/>
    <w:rsid w:val="5281BEA8"/>
    <w:rsid w:val="52889516"/>
    <w:rsid w:val="528C9E1B"/>
    <w:rsid w:val="529D81F2"/>
    <w:rsid w:val="52AE5EA1"/>
    <w:rsid w:val="52B4D577"/>
    <w:rsid w:val="52CAB84B"/>
    <w:rsid w:val="52D5DFC7"/>
    <w:rsid w:val="52D5E090"/>
    <w:rsid w:val="52E1B007"/>
    <w:rsid w:val="52EBA57D"/>
    <w:rsid w:val="52F11615"/>
    <w:rsid w:val="53163F51"/>
    <w:rsid w:val="53244FB1"/>
    <w:rsid w:val="532569E0"/>
    <w:rsid w:val="5327076A"/>
    <w:rsid w:val="5327D088"/>
    <w:rsid w:val="5336F5F2"/>
    <w:rsid w:val="5337C1F1"/>
    <w:rsid w:val="5337C56A"/>
    <w:rsid w:val="533E592A"/>
    <w:rsid w:val="53449084"/>
    <w:rsid w:val="5350395F"/>
    <w:rsid w:val="5361B372"/>
    <w:rsid w:val="537F6158"/>
    <w:rsid w:val="538691B6"/>
    <w:rsid w:val="538AAECD"/>
    <w:rsid w:val="53912562"/>
    <w:rsid w:val="5392B347"/>
    <w:rsid w:val="539E1096"/>
    <w:rsid w:val="53AA1147"/>
    <w:rsid w:val="53AB76B6"/>
    <w:rsid w:val="53B015B6"/>
    <w:rsid w:val="53C5C991"/>
    <w:rsid w:val="53C8E04E"/>
    <w:rsid w:val="53CDF577"/>
    <w:rsid w:val="53D61EF2"/>
    <w:rsid w:val="53E14CB0"/>
    <w:rsid w:val="53E83BE0"/>
    <w:rsid w:val="53F1D0FD"/>
    <w:rsid w:val="5406FF3A"/>
    <w:rsid w:val="540B65AD"/>
    <w:rsid w:val="54100FB2"/>
    <w:rsid w:val="54136974"/>
    <w:rsid w:val="541D6B6E"/>
    <w:rsid w:val="54293C64"/>
    <w:rsid w:val="547C1BD9"/>
    <w:rsid w:val="5497DF43"/>
    <w:rsid w:val="54A2B936"/>
    <w:rsid w:val="54B243EF"/>
    <w:rsid w:val="54B36231"/>
    <w:rsid w:val="54C40362"/>
    <w:rsid w:val="54CD47C6"/>
    <w:rsid w:val="54CE7864"/>
    <w:rsid w:val="54D0494B"/>
    <w:rsid w:val="54D5FEB3"/>
    <w:rsid w:val="54EBB6CD"/>
    <w:rsid w:val="54F55AC5"/>
    <w:rsid w:val="54F59C91"/>
    <w:rsid w:val="550B3C99"/>
    <w:rsid w:val="5524825C"/>
    <w:rsid w:val="5525E41C"/>
    <w:rsid w:val="552DEA58"/>
    <w:rsid w:val="553A3418"/>
    <w:rsid w:val="5541FF76"/>
    <w:rsid w:val="555531C2"/>
    <w:rsid w:val="5577E419"/>
    <w:rsid w:val="557C0218"/>
    <w:rsid w:val="5583F0F0"/>
    <w:rsid w:val="559C97C8"/>
    <w:rsid w:val="559F5B28"/>
    <w:rsid w:val="55B11024"/>
    <w:rsid w:val="55B7384C"/>
    <w:rsid w:val="55BEAE9D"/>
    <w:rsid w:val="55DA6828"/>
    <w:rsid w:val="55DE93BC"/>
    <w:rsid w:val="55E9DBEB"/>
    <w:rsid w:val="55EADF8E"/>
    <w:rsid w:val="55EC31E2"/>
    <w:rsid w:val="560A9213"/>
    <w:rsid w:val="5617E1C7"/>
    <w:rsid w:val="561971A7"/>
    <w:rsid w:val="56389BDC"/>
    <w:rsid w:val="564DB34E"/>
    <w:rsid w:val="56534C27"/>
    <w:rsid w:val="5656E5E3"/>
    <w:rsid w:val="566A48C5"/>
    <w:rsid w:val="56751153"/>
    <w:rsid w:val="567F15EB"/>
    <w:rsid w:val="568C548F"/>
    <w:rsid w:val="569B9C80"/>
    <w:rsid w:val="56A62005"/>
    <w:rsid w:val="56AC0C40"/>
    <w:rsid w:val="56AD8A75"/>
    <w:rsid w:val="56B709AD"/>
    <w:rsid w:val="56BF6081"/>
    <w:rsid w:val="56DC1B8E"/>
    <w:rsid w:val="56DEDEDA"/>
    <w:rsid w:val="57071801"/>
    <w:rsid w:val="5713C28C"/>
    <w:rsid w:val="5728B6F7"/>
    <w:rsid w:val="573347E1"/>
    <w:rsid w:val="573498DF"/>
    <w:rsid w:val="573CF5D5"/>
    <w:rsid w:val="574B0A36"/>
    <w:rsid w:val="575383F5"/>
    <w:rsid w:val="575404F1"/>
    <w:rsid w:val="5755D58F"/>
    <w:rsid w:val="57586C83"/>
    <w:rsid w:val="575EC29E"/>
    <w:rsid w:val="57630E7E"/>
    <w:rsid w:val="5770C8D4"/>
    <w:rsid w:val="57753297"/>
    <w:rsid w:val="5778326B"/>
    <w:rsid w:val="578FA2D1"/>
    <w:rsid w:val="57923718"/>
    <w:rsid w:val="579D0090"/>
    <w:rsid w:val="57C00B51"/>
    <w:rsid w:val="57CA3E62"/>
    <w:rsid w:val="57CBCA42"/>
    <w:rsid w:val="57CCAFD8"/>
    <w:rsid w:val="57CF81F7"/>
    <w:rsid w:val="57E8676C"/>
    <w:rsid w:val="57F26E61"/>
    <w:rsid w:val="57F4F572"/>
    <w:rsid w:val="57F809E0"/>
    <w:rsid w:val="57FCE8C1"/>
    <w:rsid w:val="5802C43D"/>
    <w:rsid w:val="580CD608"/>
    <w:rsid w:val="5819BC32"/>
    <w:rsid w:val="581F56F1"/>
    <w:rsid w:val="5822C9D2"/>
    <w:rsid w:val="58269002"/>
    <w:rsid w:val="582CFB87"/>
    <w:rsid w:val="5830722A"/>
    <w:rsid w:val="583323ED"/>
    <w:rsid w:val="58390D17"/>
    <w:rsid w:val="5839D033"/>
    <w:rsid w:val="583ACB0A"/>
    <w:rsid w:val="583D0596"/>
    <w:rsid w:val="584A8DCD"/>
    <w:rsid w:val="586057AB"/>
    <w:rsid w:val="58638848"/>
    <w:rsid w:val="586DEA77"/>
    <w:rsid w:val="58760EC5"/>
    <w:rsid w:val="5889117D"/>
    <w:rsid w:val="58969C0C"/>
    <w:rsid w:val="5896D2BD"/>
    <w:rsid w:val="589B77BD"/>
    <w:rsid w:val="58BA9507"/>
    <w:rsid w:val="58C3F217"/>
    <w:rsid w:val="58CEEB1C"/>
    <w:rsid w:val="58D7E60A"/>
    <w:rsid w:val="58D82ADC"/>
    <w:rsid w:val="58F2FCF0"/>
    <w:rsid w:val="5903AF43"/>
    <w:rsid w:val="590A8E43"/>
    <w:rsid w:val="59128D93"/>
    <w:rsid w:val="592BF8EE"/>
    <w:rsid w:val="593D1785"/>
    <w:rsid w:val="594368EA"/>
    <w:rsid w:val="595C7B8A"/>
    <w:rsid w:val="59773CA0"/>
    <w:rsid w:val="5977C8B5"/>
    <w:rsid w:val="599226C6"/>
    <w:rsid w:val="599D8C56"/>
    <w:rsid w:val="59A49339"/>
    <w:rsid w:val="59A5DE20"/>
    <w:rsid w:val="59ABB9F7"/>
    <w:rsid w:val="59B58C93"/>
    <w:rsid w:val="59B76132"/>
    <w:rsid w:val="59BD4D9E"/>
    <w:rsid w:val="59C1AA75"/>
    <w:rsid w:val="59C26063"/>
    <w:rsid w:val="59C7E70E"/>
    <w:rsid w:val="59D458A8"/>
    <w:rsid w:val="59E52B37"/>
    <w:rsid w:val="59EA5C1E"/>
    <w:rsid w:val="59F949AB"/>
    <w:rsid w:val="59F94D7F"/>
    <w:rsid w:val="59FD602A"/>
    <w:rsid w:val="59FDB139"/>
    <w:rsid w:val="5A0510DF"/>
    <w:rsid w:val="5A0746AA"/>
    <w:rsid w:val="5A0A6B74"/>
    <w:rsid w:val="5A0DB8AD"/>
    <w:rsid w:val="5A14371F"/>
    <w:rsid w:val="5A243BC5"/>
    <w:rsid w:val="5A24F7CB"/>
    <w:rsid w:val="5A2D08FF"/>
    <w:rsid w:val="5A38F7D9"/>
    <w:rsid w:val="5A639BD0"/>
    <w:rsid w:val="5A678C16"/>
    <w:rsid w:val="5A73B66B"/>
    <w:rsid w:val="5A754665"/>
    <w:rsid w:val="5A75BA53"/>
    <w:rsid w:val="5A7B8F09"/>
    <w:rsid w:val="5A7CE230"/>
    <w:rsid w:val="5A7F9B87"/>
    <w:rsid w:val="5A803E83"/>
    <w:rsid w:val="5A82AAF8"/>
    <w:rsid w:val="5A838086"/>
    <w:rsid w:val="5A8FD2C8"/>
    <w:rsid w:val="5A92208C"/>
    <w:rsid w:val="5A95E73D"/>
    <w:rsid w:val="5A98A66D"/>
    <w:rsid w:val="5AA84909"/>
    <w:rsid w:val="5AAA8856"/>
    <w:rsid w:val="5AB1E8FC"/>
    <w:rsid w:val="5ABD62F3"/>
    <w:rsid w:val="5AC1ECE2"/>
    <w:rsid w:val="5AC1FD2B"/>
    <w:rsid w:val="5AC7C94F"/>
    <w:rsid w:val="5AC7CA18"/>
    <w:rsid w:val="5ACD85D1"/>
    <w:rsid w:val="5ADF1B6A"/>
    <w:rsid w:val="5AE80414"/>
    <w:rsid w:val="5AE8C794"/>
    <w:rsid w:val="5AF100A7"/>
    <w:rsid w:val="5AFC2B86"/>
    <w:rsid w:val="5AFD4822"/>
    <w:rsid w:val="5B161523"/>
    <w:rsid w:val="5B198505"/>
    <w:rsid w:val="5B1AE397"/>
    <w:rsid w:val="5B450F97"/>
    <w:rsid w:val="5B5AB037"/>
    <w:rsid w:val="5B5E30C4"/>
    <w:rsid w:val="5B649C49"/>
    <w:rsid w:val="5B7BF65E"/>
    <w:rsid w:val="5B89CD80"/>
    <w:rsid w:val="5B8FA846"/>
    <w:rsid w:val="5BAD188E"/>
    <w:rsid w:val="5BCFBC6F"/>
    <w:rsid w:val="5BF07774"/>
    <w:rsid w:val="5BFD5F6C"/>
    <w:rsid w:val="5C0552FC"/>
    <w:rsid w:val="5C0FCB60"/>
    <w:rsid w:val="5C1BD36D"/>
    <w:rsid w:val="5C1FC3AC"/>
    <w:rsid w:val="5C23729F"/>
    <w:rsid w:val="5C2BD6BA"/>
    <w:rsid w:val="5C2DF0ED"/>
    <w:rsid w:val="5C390A55"/>
    <w:rsid w:val="5C397C3F"/>
    <w:rsid w:val="5C3A1BD6"/>
    <w:rsid w:val="5C3B2706"/>
    <w:rsid w:val="5C4658B7"/>
    <w:rsid w:val="5C54E36E"/>
    <w:rsid w:val="5C558461"/>
    <w:rsid w:val="5C560C7D"/>
    <w:rsid w:val="5C5EEF58"/>
    <w:rsid w:val="5C6049AF"/>
    <w:rsid w:val="5C7AEBCB"/>
    <w:rsid w:val="5C85F084"/>
    <w:rsid w:val="5C895FBB"/>
    <w:rsid w:val="5C947FF7"/>
    <w:rsid w:val="5C9B7915"/>
    <w:rsid w:val="5CC4E15D"/>
    <w:rsid w:val="5CCE97AD"/>
    <w:rsid w:val="5CDA7FED"/>
    <w:rsid w:val="5CDFAC4C"/>
    <w:rsid w:val="5CE5C525"/>
    <w:rsid w:val="5CF2EAF3"/>
    <w:rsid w:val="5CFE0273"/>
    <w:rsid w:val="5D009DFD"/>
    <w:rsid w:val="5D1076B9"/>
    <w:rsid w:val="5D12695E"/>
    <w:rsid w:val="5D2C724F"/>
    <w:rsid w:val="5D2CEDC8"/>
    <w:rsid w:val="5D2EA331"/>
    <w:rsid w:val="5D344DE8"/>
    <w:rsid w:val="5D4136CD"/>
    <w:rsid w:val="5D455B53"/>
    <w:rsid w:val="5D45F3DB"/>
    <w:rsid w:val="5D47CB8E"/>
    <w:rsid w:val="5D4C74D9"/>
    <w:rsid w:val="5D560058"/>
    <w:rsid w:val="5D5C1ABE"/>
    <w:rsid w:val="5D65F9E5"/>
    <w:rsid w:val="5D70989B"/>
    <w:rsid w:val="5D88C6F1"/>
    <w:rsid w:val="5D9CDDE2"/>
    <w:rsid w:val="5DA74ADA"/>
    <w:rsid w:val="5DBD7335"/>
    <w:rsid w:val="5DC9AE2E"/>
    <w:rsid w:val="5DC9C14E"/>
    <w:rsid w:val="5DCE0422"/>
    <w:rsid w:val="5DE7F100"/>
    <w:rsid w:val="5DECCD1F"/>
    <w:rsid w:val="5DED4C4F"/>
    <w:rsid w:val="5DF6D39A"/>
    <w:rsid w:val="5E0E0D63"/>
    <w:rsid w:val="5E10E5D4"/>
    <w:rsid w:val="5E1DEA01"/>
    <w:rsid w:val="5E22B364"/>
    <w:rsid w:val="5E4EF312"/>
    <w:rsid w:val="5E7F6A74"/>
    <w:rsid w:val="5E99C7E3"/>
    <w:rsid w:val="5E9AAE06"/>
    <w:rsid w:val="5E9F506C"/>
    <w:rsid w:val="5EA571D6"/>
    <w:rsid w:val="5EB89C5A"/>
    <w:rsid w:val="5ECBEDD4"/>
    <w:rsid w:val="5EEA15A6"/>
    <w:rsid w:val="5EF89496"/>
    <w:rsid w:val="5EFF4D28"/>
    <w:rsid w:val="5F097FCF"/>
    <w:rsid w:val="5F10AE2E"/>
    <w:rsid w:val="5F15BC37"/>
    <w:rsid w:val="5F170F0B"/>
    <w:rsid w:val="5F1B2D16"/>
    <w:rsid w:val="5F20F046"/>
    <w:rsid w:val="5F22B8A7"/>
    <w:rsid w:val="5F22CC66"/>
    <w:rsid w:val="5F23EDFE"/>
    <w:rsid w:val="5F249752"/>
    <w:rsid w:val="5F29D68B"/>
    <w:rsid w:val="5F459BB5"/>
    <w:rsid w:val="5F476C22"/>
    <w:rsid w:val="5F59C86A"/>
    <w:rsid w:val="5F697F19"/>
    <w:rsid w:val="5F6DCF9A"/>
    <w:rsid w:val="5F70AB17"/>
    <w:rsid w:val="5F807FCC"/>
    <w:rsid w:val="5F850F89"/>
    <w:rsid w:val="5F8FEC20"/>
    <w:rsid w:val="5F948E0F"/>
    <w:rsid w:val="5FAC62BE"/>
    <w:rsid w:val="5FB9BA62"/>
    <w:rsid w:val="5FD1F6FD"/>
    <w:rsid w:val="5FE43B16"/>
    <w:rsid w:val="5FE96172"/>
    <w:rsid w:val="5FEA7FF6"/>
    <w:rsid w:val="5FF335B5"/>
    <w:rsid w:val="600962B3"/>
    <w:rsid w:val="6012505B"/>
    <w:rsid w:val="601F4235"/>
    <w:rsid w:val="6028319C"/>
    <w:rsid w:val="60359844"/>
    <w:rsid w:val="603C8193"/>
    <w:rsid w:val="60603FBD"/>
    <w:rsid w:val="60678584"/>
    <w:rsid w:val="60757061"/>
    <w:rsid w:val="6099DB24"/>
    <w:rsid w:val="60B15F07"/>
    <w:rsid w:val="60C067B3"/>
    <w:rsid w:val="60C1AFAD"/>
    <w:rsid w:val="60CC5C2D"/>
    <w:rsid w:val="60D430A5"/>
    <w:rsid w:val="60DA2A27"/>
    <w:rsid w:val="60DC4614"/>
    <w:rsid w:val="60DCA93F"/>
    <w:rsid w:val="60EE9C86"/>
    <w:rsid w:val="60EF94A4"/>
    <w:rsid w:val="60F1EB6A"/>
    <w:rsid w:val="60F77B27"/>
    <w:rsid w:val="6108464F"/>
    <w:rsid w:val="610C7B78"/>
    <w:rsid w:val="6118FBC4"/>
    <w:rsid w:val="612F1256"/>
    <w:rsid w:val="6133239A"/>
    <w:rsid w:val="613339E2"/>
    <w:rsid w:val="613BD268"/>
    <w:rsid w:val="613E8159"/>
    <w:rsid w:val="614F41A9"/>
    <w:rsid w:val="61669057"/>
    <w:rsid w:val="618B58B7"/>
    <w:rsid w:val="61B34478"/>
    <w:rsid w:val="61BCEE14"/>
    <w:rsid w:val="61D3C1DD"/>
    <w:rsid w:val="62034CA0"/>
    <w:rsid w:val="62074E7D"/>
    <w:rsid w:val="6215B3B0"/>
    <w:rsid w:val="62269019"/>
    <w:rsid w:val="6226A59A"/>
    <w:rsid w:val="623571DB"/>
    <w:rsid w:val="6238C9AF"/>
    <w:rsid w:val="623FF7F1"/>
    <w:rsid w:val="624C543E"/>
    <w:rsid w:val="6274BEEC"/>
    <w:rsid w:val="627FC0C2"/>
    <w:rsid w:val="628C3408"/>
    <w:rsid w:val="628E926B"/>
    <w:rsid w:val="6298E1C5"/>
    <w:rsid w:val="62A84BD9"/>
    <w:rsid w:val="62AFF932"/>
    <w:rsid w:val="62B3E318"/>
    <w:rsid w:val="62C67AD3"/>
    <w:rsid w:val="62D45A4A"/>
    <w:rsid w:val="62DD08F9"/>
    <w:rsid w:val="62DFE959"/>
    <w:rsid w:val="63027D5B"/>
    <w:rsid w:val="63090972"/>
    <w:rsid w:val="631615AC"/>
    <w:rsid w:val="633B6C57"/>
    <w:rsid w:val="63447AE8"/>
    <w:rsid w:val="63482145"/>
    <w:rsid w:val="635A6015"/>
    <w:rsid w:val="6389C152"/>
    <w:rsid w:val="63B816E4"/>
    <w:rsid w:val="63BD8801"/>
    <w:rsid w:val="63C63980"/>
    <w:rsid w:val="63D999C9"/>
    <w:rsid w:val="63DAF89F"/>
    <w:rsid w:val="63DFDA1F"/>
    <w:rsid w:val="63FD2622"/>
    <w:rsid w:val="63FFBCC3"/>
    <w:rsid w:val="64005F4A"/>
    <w:rsid w:val="640F16DC"/>
    <w:rsid w:val="6431401E"/>
    <w:rsid w:val="643FE711"/>
    <w:rsid w:val="64451809"/>
    <w:rsid w:val="64681505"/>
    <w:rsid w:val="646AC45C"/>
    <w:rsid w:val="64734339"/>
    <w:rsid w:val="64781E56"/>
    <w:rsid w:val="6488A176"/>
    <w:rsid w:val="64D4AFE7"/>
    <w:rsid w:val="64E02DC1"/>
    <w:rsid w:val="64E17A50"/>
    <w:rsid w:val="64E91141"/>
    <w:rsid w:val="64FDDDEB"/>
    <w:rsid w:val="6502B11D"/>
    <w:rsid w:val="6505145E"/>
    <w:rsid w:val="6509C81D"/>
    <w:rsid w:val="650BAFE2"/>
    <w:rsid w:val="6511AFC2"/>
    <w:rsid w:val="652D799A"/>
    <w:rsid w:val="65468568"/>
    <w:rsid w:val="6551BA40"/>
    <w:rsid w:val="655260E8"/>
    <w:rsid w:val="6559572A"/>
    <w:rsid w:val="655E1FA8"/>
    <w:rsid w:val="657FEFB2"/>
    <w:rsid w:val="6593D8D6"/>
    <w:rsid w:val="65C8DB2D"/>
    <w:rsid w:val="65CC4B49"/>
    <w:rsid w:val="65D51189"/>
    <w:rsid w:val="65DBB772"/>
    <w:rsid w:val="65E2502D"/>
    <w:rsid w:val="65EC27D0"/>
    <w:rsid w:val="65F1D183"/>
    <w:rsid w:val="65FBA802"/>
    <w:rsid w:val="66027189"/>
    <w:rsid w:val="66028688"/>
    <w:rsid w:val="6608653A"/>
    <w:rsid w:val="660BB901"/>
    <w:rsid w:val="6614A9BB"/>
    <w:rsid w:val="66154B41"/>
    <w:rsid w:val="66167FA1"/>
    <w:rsid w:val="661B45CE"/>
    <w:rsid w:val="66262066"/>
    <w:rsid w:val="6629632C"/>
    <w:rsid w:val="662AF278"/>
    <w:rsid w:val="6660BB32"/>
    <w:rsid w:val="66656DAC"/>
    <w:rsid w:val="66712078"/>
    <w:rsid w:val="6672590F"/>
    <w:rsid w:val="6673EE4B"/>
    <w:rsid w:val="6680B546"/>
    <w:rsid w:val="66A5987E"/>
    <w:rsid w:val="66AA7099"/>
    <w:rsid w:val="66AEC06F"/>
    <w:rsid w:val="66B1C0F5"/>
    <w:rsid w:val="66B69044"/>
    <w:rsid w:val="66C2A00C"/>
    <w:rsid w:val="66C3DD98"/>
    <w:rsid w:val="66D31DD5"/>
    <w:rsid w:val="66E060DF"/>
    <w:rsid w:val="66F0F94D"/>
    <w:rsid w:val="66F5278B"/>
    <w:rsid w:val="66FD0E64"/>
    <w:rsid w:val="66FE499A"/>
    <w:rsid w:val="670C27A2"/>
    <w:rsid w:val="67177AE1"/>
    <w:rsid w:val="671FAFB2"/>
    <w:rsid w:val="672C3323"/>
    <w:rsid w:val="6731F7BA"/>
    <w:rsid w:val="6737AAEE"/>
    <w:rsid w:val="6739B315"/>
    <w:rsid w:val="675D90B7"/>
    <w:rsid w:val="6766F255"/>
    <w:rsid w:val="676AA17A"/>
    <w:rsid w:val="676CAC05"/>
    <w:rsid w:val="67C2887F"/>
    <w:rsid w:val="67C64633"/>
    <w:rsid w:val="67D6552A"/>
    <w:rsid w:val="67EDE0AC"/>
    <w:rsid w:val="68078D28"/>
    <w:rsid w:val="68094242"/>
    <w:rsid w:val="6812DC66"/>
    <w:rsid w:val="681CCF4D"/>
    <w:rsid w:val="68281F0F"/>
    <w:rsid w:val="682A8C94"/>
    <w:rsid w:val="682E5795"/>
    <w:rsid w:val="682FCE2D"/>
    <w:rsid w:val="68377D72"/>
    <w:rsid w:val="684168DF"/>
    <w:rsid w:val="68430361"/>
    <w:rsid w:val="68470F1F"/>
    <w:rsid w:val="68488654"/>
    <w:rsid w:val="686C4C46"/>
    <w:rsid w:val="686F9E11"/>
    <w:rsid w:val="68733C9C"/>
    <w:rsid w:val="6876200A"/>
    <w:rsid w:val="687B4607"/>
    <w:rsid w:val="687B962E"/>
    <w:rsid w:val="688D3BFE"/>
    <w:rsid w:val="688ECCE6"/>
    <w:rsid w:val="68916EA1"/>
    <w:rsid w:val="68A05795"/>
    <w:rsid w:val="68A52603"/>
    <w:rsid w:val="68A5EC61"/>
    <w:rsid w:val="68A85682"/>
    <w:rsid w:val="68D3A1F7"/>
    <w:rsid w:val="68D65BC6"/>
    <w:rsid w:val="68DD9A91"/>
    <w:rsid w:val="68DDAF29"/>
    <w:rsid w:val="68E01D9F"/>
    <w:rsid w:val="68FCAF00"/>
    <w:rsid w:val="69221AF9"/>
    <w:rsid w:val="6927D8F0"/>
    <w:rsid w:val="693D211D"/>
    <w:rsid w:val="693DFFF5"/>
    <w:rsid w:val="694309A8"/>
    <w:rsid w:val="69447133"/>
    <w:rsid w:val="694C4A7D"/>
    <w:rsid w:val="694FEEB1"/>
    <w:rsid w:val="6956497A"/>
    <w:rsid w:val="6972258B"/>
    <w:rsid w:val="6978314B"/>
    <w:rsid w:val="697DEA5D"/>
    <w:rsid w:val="6992442E"/>
    <w:rsid w:val="6992E688"/>
    <w:rsid w:val="6995A2EB"/>
    <w:rsid w:val="69968D04"/>
    <w:rsid w:val="699ADC9F"/>
    <w:rsid w:val="69A67762"/>
    <w:rsid w:val="69CE87C1"/>
    <w:rsid w:val="69D8F2ED"/>
    <w:rsid w:val="6A046F7E"/>
    <w:rsid w:val="6A12EB1F"/>
    <w:rsid w:val="6A2A599A"/>
    <w:rsid w:val="6A2EBF09"/>
    <w:rsid w:val="6A357B04"/>
    <w:rsid w:val="6A42F5A0"/>
    <w:rsid w:val="6A4F1BA3"/>
    <w:rsid w:val="6A5005E3"/>
    <w:rsid w:val="6A66F5AE"/>
    <w:rsid w:val="6A69F23C"/>
    <w:rsid w:val="6A6A4E4C"/>
    <w:rsid w:val="6A7FEE4F"/>
    <w:rsid w:val="6A892EAA"/>
    <w:rsid w:val="6AA93607"/>
    <w:rsid w:val="6AB92E7A"/>
    <w:rsid w:val="6AC89652"/>
    <w:rsid w:val="6AD93DE7"/>
    <w:rsid w:val="6AE8F486"/>
    <w:rsid w:val="6AF6A38F"/>
    <w:rsid w:val="6AFE639B"/>
    <w:rsid w:val="6AFF3165"/>
    <w:rsid w:val="6B081BE7"/>
    <w:rsid w:val="6B0DF5EC"/>
    <w:rsid w:val="6B354446"/>
    <w:rsid w:val="6B3C21AE"/>
    <w:rsid w:val="6B499F44"/>
    <w:rsid w:val="6B4D9D44"/>
    <w:rsid w:val="6B512973"/>
    <w:rsid w:val="6B5FBFD1"/>
    <w:rsid w:val="6B6545E9"/>
    <w:rsid w:val="6B6C3556"/>
    <w:rsid w:val="6B7812EF"/>
    <w:rsid w:val="6B7909A1"/>
    <w:rsid w:val="6B7BFEA0"/>
    <w:rsid w:val="6B9C10FF"/>
    <w:rsid w:val="6B9C9E8F"/>
    <w:rsid w:val="6BAD959D"/>
    <w:rsid w:val="6BB897B2"/>
    <w:rsid w:val="6BBBF31F"/>
    <w:rsid w:val="6BD14B65"/>
    <w:rsid w:val="6BE422D6"/>
    <w:rsid w:val="6BEAEC04"/>
    <w:rsid w:val="6C16E881"/>
    <w:rsid w:val="6C1C5B52"/>
    <w:rsid w:val="6C1EC657"/>
    <w:rsid w:val="6C43C42D"/>
    <w:rsid w:val="6C480E8F"/>
    <w:rsid w:val="6C4E60CF"/>
    <w:rsid w:val="6C5191B1"/>
    <w:rsid w:val="6C78046D"/>
    <w:rsid w:val="6C7F286A"/>
    <w:rsid w:val="6C807FBA"/>
    <w:rsid w:val="6C85C125"/>
    <w:rsid w:val="6C9F7ABF"/>
    <w:rsid w:val="6CA89E9A"/>
    <w:rsid w:val="6CB41F8B"/>
    <w:rsid w:val="6CBE3655"/>
    <w:rsid w:val="6CC8968A"/>
    <w:rsid w:val="6CD7F20F"/>
    <w:rsid w:val="6CEDFFF1"/>
    <w:rsid w:val="6CF224CE"/>
    <w:rsid w:val="6D000A7E"/>
    <w:rsid w:val="6D01962E"/>
    <w:rsid w:val="6D0213F4"/>
    <w:rsid w:val="6D030138"/>
    <w:rsid w:val="6D07C6C6"/>
    <w:rsid w:val="6D22F221"/>
    <w:rsid w:val="6D2DC4C4"/>
    <w:rsid w:val="6D386EF0"/>
    <w:rsid w:val="6D53D587"/>
    <w:rsid w:val="6D79EDD7"/>
    <w:rsid w:val="6D7F3359"/>
    <w:rsid w:val="6D8CA8C4"/>
    <w:rsid w:val="6DD424EF"/>
    <w:rsid w:val="6DE3DEF0"/>
    <w:rsid w:val="6E1492BE"/>
    <w:rsid w:val="6E1B2832"/>
    <w:rsid w:val="6E1B432A"/>
    <w:rsid w:val="6E1F6191"/>
    <w:rsid w:val="6E268DB6"/>
    <w:rsid w:val="6E26B6F3"/>
    <w:rsid w:val="6E273303"/>
    <w:rsid w:val="6E2E5700"/>
    <w:rsid w:val="6E45406D"/>
    <w:rsid w:val="6E579136"/>
    <w:rsid w:val="6E7F4D79"/>
    <w:rsid w:val="6E90793C"/>
    <w:rsid w:val="6EA167CA"/>
    <w:rsid w:val="6EBE98B3"/>
    <w:rsid w:val="6EBEC282"/>
    <w:rsid w:val="6EC0D300"/>
    <w:rsid w:val="6EC89906"/>
    <w:rsid w:val="6ECCBB1F"/>
    <w:rsid w:val="6EE2E764"/>
    <w:rsid w:val="6EF1EFA2"/>
    <w:rsid w:val="6EF2D2E7"/>
    <w:rsid w:val="6F07740C"/>
    <w:rsid w:val="6F0D5204"/>
    <w:rsid w:val="6F162281"/>
    <w:rsid w:val="6F18D199"/>
    <w:rsid w:val="6F1A48FA"/>
    <w:rsid w:val="6F267FA3"/>
    <w:rsid w:val="6F409BE7"/>
    <w:rsid w:val="6F425089"/>
    <w:rsid w:val="6F4280DF"/>
    <w:rsid w:val="6F50CCB7"/>
    <w:rsid w:val="6F51FEC1"/>
    <w:rsid w:val="6F5CFC64"/>
    <w:rsid w:val="6F68855D"/>
    <w:rsid w:val="6F7B646D"/>
    <w:rsid w:val="6F8CFB6B"/>
    <w:rsid w:val="6F90D918"/>
    <w:rsid w:val="6F990445"/>
    <w:rsid w:val="6F9972EA"/>
    <w:rsid w:val="6F9B1440"/>
    <w:rsid w:val="6FA08619"/>
    <w:rsid w:val="6FABE5AF"/>
    <w:rsid w:val="6FC3CFA8"/>
    <w:rsid w:val="6FCB8C70"/>
    <w:rsid w:val="6FCC0947"/>
    <w:rsid w:val="6FE91161"/>
    <w:rsid w:val="6FFF4A31"/>
    <w:rsid w:val="701A94EB"/>
    <w:rsid w:val="701C8469"/>
    <w:rsid w:val="7023311E"/>
    <w:rsid w:val="7025A0B3"/>
    <w:rsid w:val="703330F4"/>
    <w:rsid w:val="703969D5"/>
    <w:rsid w:val="704CCD15"/>
    <w:rsid w:val="704D2097"/>
    <w:rsid w:val="7053B913"/>
    <w:rsid w:val="7059A43D"/>
    <w:rsid w:val="705A672F"/>
    <w:rsid w:val="7061F22D"/>
    <w:rsid w:val="706D2412"/>
    <w:rsid w:val="70826D11"/>
    <w:rsid w:val="709A857E"/>
    <w:rsid w:val="70A1D12E"/>
    <w:rsid w:val="70B6195B"/>
    <w:rsid w:val="70C37846"/>
    <w:rsid w:val="70C4241F"/>
    <w:rsid w:val="70CA8FDF"/>
    <w:rsid w:val="70CF5C2A"/>
    <w:rsid w:val="70D1CF53"/>
    <w:rsid w:val="70DF8CDD"/>
    <w:rsid w:val="70E02A89"/>
    <w:rsid w:val="70E8C10E"/>
    <w:rsid w:val="70F617DD"/>
    <w:rsid w:val="7107F158"/>
    <w:rsid w:val="710990B6"/>
    <w:rsid w:val="710B6573"/>
    <w:rsid w:val="710E5EC1"/>
    <w:rsid w:val="7114FF80"/>
    <w:rsid w:val="711A8552"/>
    <w:rsid w:val="711F12A6"/>
    <w:rsid w:val="71221D41"/>
    <w:rsid w:val="712E4DBC"/>
    <w:rsid w:val="71322872"/>
    <w:rsid w:val="7147111B"/>
    <w:rsid w:val="71551CEC"/>
    <w:rsid w:val="715B1512"/>
    <w:rsid w:val="7165C8FC"/>
    <w:rsid w:val="716E0D52"/>
    <w:rsid w:val="71732FBF"/>
    <w:rsid w:val="718BC609"/>
    <w:rsid w:val="7193BA58"/>
    <w:rsid w:val="71A0AB98"/>
    <w:rsid w:val="71A73FCC"/>
    <w:rsid w:val="71AD232D"/>
    <w:rsid w:val="71B7BFD7"/>
    <w:rsid w:val="71C9827F"/>
    <w:rsid w:val="71C9C636"/>
    <w:rsid w:val="71CF0155"/>
    <w:rsid w:val="71D19DAA"/>
    <w:rsid w:val="71D53A36"/>
    <w:rsid w:val="71E55E4D"/>
    <w:rsid w:val="7204A7D7"/>
    <w:rsid w:val="720536C8"/>
    <w:rsid w:val="7208F473"/>
    <w:rsid w:val="721237A4"/>
    <w:rsid w:val="7214C338"/>
    <w:rsid w:val="7215F542"/>
    <w:rsid w:val="721FA2E9"/>
    <w:rsid w:val="7262A0B1"/>
    <w:rsid w:val="726A31A7"/>
    <w:rsid w:val="726C1AA5"/>
    <w:rsid w:val="72862A05"/>
    <w:rsid w:val="72B53FEF"/>
    <w:rsid w:val="72CB1372"/>
    <w:rsid w:val="72CF788B"/>
    <w:rsid w:val="72D0C4FE"/>
    <w:rsid w:val="72D8523A"/>
    <w:rsid w:val="72E40363"/>
    <w:rsid w:val="72E46942"/>
    <w:rsid w:val="72E5BBAD"/>
    <w:rsid w:val="72EE9955"/>
    <w:rsid w:val="72FB915C"/>
    <w:rsid w:val="73149678"/>
    <w:rsid w:val="731B95A9"/>
    <w:rsid w:val="733663BD"/>
    <w:rsid w:val="7339CB50"/>
    <w:rsid w:val="734AC015"/>
    <w:rsid w:val="735C2DB1"/>
    <w:rsid w:val="7372DACE"/>
    <w:rsid w:val="7375DDF5"/>
    <w:rsid w:val="737ADDA3"/>
    <w:rsid w:val="7382AFF6"/>
    <w:rsid w:val="739C0A29"/>
    <w:rsid w:val="73A614D7"/>
    <w:rsid w:val="73AA7BE2"/>
    <w:rsid w:val="73BD6E2F"/>
    <w:rsid w:val="73C3FDA1"/>
    <w:rsid w:val="7405DA12"/>
    <w:rsid w:val="741A9248"/>
    <w:rsid w:val="74264D9B"/>
    <w:rsid w:val="74341F1D"/>
    <w:rsid w:val="74397DE7"/>
    <w:rsid w:val="7472A183"/>
    <w:rsid w:val="74845893"/>
    <w:rsid w:val="74848B17"/>
    <w:rsid w:val="7491254A"/>
    <w:rsid w:val="749F5E64"/>
    <w:rsid w:val="74CACBA6"/>
    <w:rsid w:val="74CAF8D5"/>
    <w:rsid w:val="74D6C9CB"/>
    <w:rsid w:val="74D88605"/>
    <w:rsid w:val="751DF7ED"/>
    <w:rsid w:val="751E8057"/>
    <w:rsid w:val="75324FE6"/>
    <w:rsid w:val="754380D5"/>
    <w:rsid w:val="754B4938"/>
    <w:rsid w:val="754E349B"/>
    <w:rsid w:val="75521726"/>
    <w:rsid w:val="75531087"/>
    <w:rsid w:val="75558A2C"/>
    <w:rsid w:val="756C7D78"/>
    <w:rsid w:val="756E0A70"/>
    <w:rsid w:val="7582C017"/>
    <w:rsid w:val="758495FD"/>
    <w:rsid w:val="75A49966"/>
    <w:rsid w:val="75A87FEA"/>
    <w:rsid w:val="75B76C21"/>
    <w:rsid w:val="75CC76FA"/>
    <w:rsid w:val="75E71B3E"/>
    <w:rsid w:val="75F2EF61"/>
    <w:rsid w:val="75F9C07E"/>
    <w:rsid w:val="76084DDF"/>
    <w:rsid w:val="760A55C4"/>
    <w:rsid w:val="760CCBD6"/>
    <w:rsid w:val="763127FD"/>
    <w:rsid w:val="763D39D4"/>
    <w:rsid w:val="7643B11C"/>
    <w:rsid w:val="7648C80B"/>
    <w:rsid w:val="7653AFB4"/>
    <w:rsid w:val="765AAEE8"/>
    <w:rsid w:val="765F1627"/>
    <w:rsid w:val="7662F3AF"/>
    <w:rsid w:val="7667552E"/>
    <w:rsid w:val="766F0AE3"/>
    <w:rsid w:val="767ED455"/>
    <w:rsid w:val="76807342"/>
    <w:rsid w:val="76832FB9"/>
    <w:rsid w:val="76854EB5"/>
    <w:rsid w:val="76958CE7"/>
    <w:rsid w:val="76A4B87F"/>
    <w:rsid w:val="76B7F6B2"/>
    <w:rsid w:val="76D1BC7C"/>
    <w:rsid w:val="76D8A3AD"/>
    <w:rsid w:val="76E11540"/>
    <w:rsid w:val="76E312AA"/>
    <w:rsid w:val="76EFFE7D"/>
    <w:rsid w:val="76F9BD0F"/>
    <w:rsid w:val="7701FD22"/>
    <w:rsid w:val="772ABA83"/>
    <w:rsid w:val="772E3A70"/>
    <w:rsid w:val="7731E317"/>
    <w:rsid w:val="7734CDC0"/>
    <w:rsid w:val="773AC0B4"/>
    <w:rsid w:val="774B148D"/>
    <w:rsid w:val="77528DBE"/>
    <w:rsid w:val="77614164"/>
    <w:rsid w:val="776865FD"/>
    <w:rsid w:val="776A0A55"/>
    <w:rsid w:val="776A9D7C"/>
    <w:rsid w:val="776B3ABF"/>
    <w:rsid w:val="776DC804"/>
    <w:rsid w:val="7773780F"/>
    <w:rsid w:val="77799CB4"/>
    <w:rsid w:val="777BEBD5"/>
    <w:rsid w:val="77812BFB"/>
    <w:rsid w:val="7783AA56"/>
    <w:rsid w:val="778815FF"/>
    <w:rsid w:val="77953EF5"/>
    <w:rsid w:val="77B77486"/>
    <w:rsid w:val="77C643D7"/>
    <w:rsid w:val="77D90A35"/>
    <w:rsid w:val="77DF802B"/>
    <w:rsid w:val="77DF9A25"/>
    <w:rsid w:val="77FD5668"/>
    <w:rsid w:val="7801EA46"/>
    <w:rsid w:val="78067C3A"/>
    <w:rsid w:val="7813B991"/>
    <w:rsid w:val="7817E3DA"/>
    <w:rsid w:val="781CA9A5"/>
    <w:rsid w:val="78221AC2"/>
    <w:rsid w:val="784BF4B1"/>
    <w:rsid w:val="7850E370"/>
    <w:rsid w:val="7854F778"/>
    <w:rsid w:val="786114B1"/>
    <w:rsid w:val="7871BA9C"/>
    <w:rsid w:val="78736619"/>
    <w:rsid w:val="788F0140"/>
    <w:rsid w:val="7898028F"/>
    <w:rsid w:val="789C1991"/>
    <w:rsid w:val="789DCD83"/>
    <w:rsid w:val="78AB3779"/>
    <w:rsid w:val="78B10098"/>
    <w:rsid w:val="78B2322A"/>
    <w:rsid w:val="78B7DCC7"/>
    <w:rsid w:val="78B8353F"/>
    <w:rsid w:val="78B954F5"/>
    <w:rsid w:val="78C0DA1D"/>
    <w:rsid w:val="78C6903B"/>
    <w:rsid w:val="78D726B3"/>
    <w:rsid w:val="78E75D9A"/>
    <w:rsid w:val="78EA9757"/>
    <w:rsid w:val="7904365E"/>
    <w:rsid w:val="7910232E"/>
    <w:rsid w:val="79226103"/>
    <w:rsid w:val="792C0B6F"/>
    <w:rsid w:val="79359EAD"/>
    <w:rsid w:val="79525052"/>
    <w:rsid w:val="79634C84"/>
    <w:rsid w:val="797B51DE"/>
    <w:rsid w:val="79A08A57"/>
    <w:rsid w:val="79A30F9B"/>
    <w:rsid w:val="79A966D0"/>
    <w:rsid w:val="79AA3E52"/>
    <w:rsid w:val="79B35A9C"/>
    <w:rsid w:val="79D6B0FE"/>
    <w:rsid w:val="79E3FF60"/>
    <w:rsid w:val="79E42557"/>
    <w:rsid w:val="79E5E4F6"/>
    <w:rsid w:val="79F3E2B4"/>
    <w:rsid w:val="79F94CD6"/>
    <w:rsid w:val="79FD99A2"/>
    <w:rsid w:val="7A29A32B"/>
    <w:rsid w:val="7A2AD1A1"/>
    <w:rsid w:val="7A3349BD"/>
    <w:rsid w:val="7A3C90DF"/>
    <w:rsid w:val="7A4FF32D"/>
    <w:rsid w:val="7A5059B6"/>
    <w:rsid w:val="7A51B8C4"/>
    <w:rsid w:val="7A56A092"/>
    <w:rsid w:val="7A67501D"/>
    <w:rsid w:val="7A6B741D"/>
    <w:rsid w:val="7A6CA5BB"/>
    <w:rsid w:val="7A949B3F"/>
    <w:rsid w:val="7A9C8BD3"/>
    <w:rsid w:val="7AAFBD82"/>
    <w:rsid w:val="7AB13D76"/>
    <w:rsid w:val="7AB4D411"/>
    <w:rsid w:val="7AC112C5"/>
    <w:rsid w:val="7ACEFC24"/>
    <w:rsid w:val="7AD5D3BB"/>
    <w:rsid w:val="7AE4BFCB"/>
    <w:rsid w:val="7AE54807"/>
    <w:rsid w:val="7AEC8C28"/>
    <w:rsid w:val="7AF46F62"/>
    <w:rsid w:val="7AFB7554"/>
    <w:rsid w:val="7AFDE499"/>
    <w:rsid w:val="7B0ABDD5"/>
    <w:rsid w:val="7B0C6077"/>
    <w:rsid w:val="7B23A221"/>
    <w:rsid w:val="7B2C073C"/>
    <w:rsid w:val="7B392167"/>
    <w:rsid w:val="7B3A2A95"/>
    <w:rsid w:val="7B438263"/>
    <w:rsid w:val="7B53C63E"/>
    <w:rsid w:val="7B5800FF"/>
    <w:rsid w:val="7B580859"/>
    <w:rsid w:val="7B760959"/>
    <w:rsid w:val="7B7FB186"/>
    <w:rsid w:val="7B86FC41"/>
    <w:rsid w:val="7B8905C6"/>
    <w:rsid w:val="7B905D7B"/>
    <w:rsid w:val="7B9807C0"/>
    <w:rsid w:val="7BA9B8ED"/>
    <w:rsid w:val="7BACEE06"/>
    <w:rsid w:val="7BB38A44"/>
    <w:rsid w:val="7BBAF31A"/>
    <w:rsid w:val="7BC7C6CD"/>
    <w:rsid w:val="7BCFA351"/>
    <w:rsid w:val="7BD26268"/>
    <w:rsid w:val="7BDE468C"/>
    <w:rsid w:val="7BE23429"/>
    <w:rsid w:val="7BE6E24F"/>
    <w:rsid w:val="7BEE1C21"/>
    <w:rsid w:val="7C07F737"/>
    <w:rsid w:val="7C0ACFE9"/>
    <w:rsid w:val="7C21E7A6"/>
    <w:rsid w:val="7C2A8D91"/>
    <w:rsid w:val="7C2B73B5"/>
    <w:rsid w:val="7C337841"/>
    <w:rsid w:val="7C53D838"/>
    <w:rsid w:val="7C565CC2"/>
    <w:rsid w:val="7C574301"/>
    <w:rsid w:val="7C58678B"/>
    <w:rsid w:val="7C5A146C"/>
    <w:rsid w:val="7C5A27BC"/>
    <w:rsid w:val="7C661C32"/>
    <w:rsid w:val="7C676AD9"/>
    <w:rsid w:val="7C6B4998"/>
    <w:rsid w:val="7C6C1FE9"/>
    <w:rsid w:val="7C76360E"/>
    <w:rsid w:val="7C8F7480"/>
    <w:rsid w:val="7C9096FE"/>
    <w:rsid w:val="7C9F1CEF"/>
    <w:rsid w:val="7CE709A6"/>
    <w:rsid w:val="7CEFED20"/>
    <w:rsid w:val="7CF0BA0C"/>
    <w:rsid w:val="7CF0CF44"/>
    <w:rsid w:val="7D0C3526"/>
    <w:rsid w:val="7D118EDB"/>
    <w:rsid w:val="7D1FED8E"/>
    <w:rsid w:val="7D2C409A"/>
    <w:rsid w:val="7D2D16BF"/>
    <w:rsid w:val="7D2FD5E7"/>
    <w:rsid w:val="7D3DB9C6"/>
    <w:rsid w:val="7D3DD057"/>
    <w:rsid w:val="7D425011"/>
    <w:rsid w:val="7D46250E"/>
    <w:rsid w:val="7D4E9202"/>
    <w:rsid w:val="7D62716D"/>
    <w:rsid w:val="7D675412"/>
    <w:rsid w:val="7D6AEA7F"/>
    <w:rsid w:val="7D701631"/>
    <w:rsid w:val="7D739DE6"/>
    <w:rsid w:val="7D8AC175"/>
    <w:rsid w:val="7D8AF25C"/>
    <w:rsid w:val="7D8F3907"/>
    <w:rsid w:val="7D9346CD"/>
    <w:rsid w:val="7D9AB6CE"/>
    <w:rsid w:val="7D9C871F"/>
    <w:rsid w:val="7DA15718"/>
    <w:rsid w:val="7DBE020D"/>
    <w:rsid w:val="7DD44404"/>
    <w:rsid w:val="7DEBC926"/>
    <w:rsid w:val="7DED9A92"/>
    <w:rsid w:val="7DFDD3A9"/>
    <w:rsid w:val="7E0010A2"/>
    <w:rsid w:val="7E0DDA16"/>
    <w:rsid w:val="7E1E88F5"/>
    <w:rsid w:val="7E3246D6"/>
    <w:rsid w:val="7E35855B"/>
    <w:rsid w:val="7E3FA2D6"/>
    <w:rsid w:val="7E44B1C9"/>
    <w:rsid w:val="7E44CBFA"/>
    <w:rsid w:val="7E4B1D99"/>
    <w:rsid w:val="7E57DC4C"/>
    <w:rsid w:val="7E6AD50F"/>
    <w:rsid w:val="7E6F3711"/>
    <w:rsid w:val="7E742BE9"/>
    <w:rsid w:val="7E7680BE"/>
    <w:rsid w:val="7E7B3BC9"/>
    <w:rsid w:val="7E81FB5C"/>
    <w:rsid w:val="7E8B33B9"/>
    <w:rsid w:val="7E8C8A6D"/>
    <w:rsid w:val="7E94C6C8"/>
    <w:rsid w:val="7EC4DA33"/>
    <w:rsid w:val="7ECDB56D"/>
    <w:rsid w:val="7ED05635"/>
    <w:rsid w:val="7F06BAE0"/>
    <w:rsid w:val="7F1A0B64"/>
    <w:rsid w:val="7F1E8311"/>
    <w:rsid w:val="7F1FF1B7"/>
    <w:rsid w:val="7F2CA074"/>
    <w:rsid w:val="7F38CAC6"/>
    <w:rsid w:val="7F491955"/>
    <w:rsid w:val="7F537A0E"/>
    <w:rsid w:val="7F59D26E"/>
    <w:rsid w:val="7F74B57F"/>
    <w:rsid w:val="7F9DC0A1"/>
    <w:rsid w:val="7FBCBBAF"/>
    <w:rsid w:val="7FD155BC"/>
    <w:rsid w:val="7FD318EA"/>
    <w:rsid w:val="7FDB7337"/>
    <w:rsid w:val="7FE0822A"/>
    <w:rsid w:val="7FEF92ED"/>
    <w:rsid w:val="7FF0E952"/>
    <w:rsid w:val="7FF56958"/>
    <w:rsid w:val="7FF5FD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012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 w:type="character" w:customStyle="1" w:styleId="superscript">
    <w:name w:val="superscript"/>
    <w:basedOn w:val="Fuentedeprrafopredeter"/>
    <w:rsid w:val="0026592F"/>
  </w:style>
  <w:style w:type="character" w:customStyle="1" w:styleId="Ttulo2Car">
    <w:name w:val="Título 2 Car"/>
    <w:basedOn w:val="Fuentedeprrafopredeter"/>
    <w:link w:val="Ttulo2"/>
    <w:uiPriority w:val="9"/>
    <w:semiHidden/>
    <w:rsid w:val="00301251"/>
    <w:rPr>
      <w:rFonts w:asciiTheme="majorHAnsi" w:eastAsiaTheme="majorEastAsia" w:hAnsiTheme="majorHAnsi" w:cstheme="majorBidi"/>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099">
      <w:bodyDiv w:val="1"/>
      <w:marLeft w:val="0"/>
      <w:marRight w:val="0"/>
      <w:marTop w:val="0"/>
      <w:marBottom w:val="0"/>
      <w:divBdr>
        <w:top w:val="none" w:sz="0" w:space="0" w:color="auto"/>
        <w:left w:val="none" w:sz="0" w:space="0" w:color="auto"/>
        <w:bottom w:val="none" w:sz="0" w:space="0" w:color="auto"/>
        <w:right w:val="none" w:sz="0" w:space="0" w:color="auto"/>
      </w:divBdr>
      <w:divsChild>
        <w:div w:id="1045368537">
          <w:marLeft w:val="0"/>
          <w:marRight w:val="0"/>
          <w:marTop w:val="0"/>
          <w:marBottom w:val="0"/>
          <w:divBdr>
            <w:top w:val="none" w:sz="0" w:space="0" w:color="auto"/>
            <w:left w:val="none" w:sz="0" w:space="0" w:color="auto"/>
            <w:bottom w:val="none" w:sz="0" w:space="0" w:color="auto"/>
            <w:right w:val="none" w:sz="0" w:space="0" w:color="auto"/>
          </w:divBdr>
        </w:div>
        <w:div w:id="629282604">
          <w:marLeft w:val="0"/>
          <w:marRight w:val="0"/>
          <w:marTop w:val="0"/>
          <w:marBottom w:val="0"/>
          <w:divBdr>
            <w:top w:val="none" w:sz="0" w:space="0" w:color="auto"/>
            <w:left w:val="none" w:sz="0" w:space="0" w:color="auto"/>
            <w:bottom w:val="none" w:sz="0" w:space="0" w:color="auto"/>
            <w:right w:val="none" w:sz="0" w:space="0" w:color="auto"/>
          </w:divBdr>
        </w:div>
        <w:div w:id="1913197796">
          <w:marLeft w:val="0"/>
          <w:marRight w:val="0"/>
          <w:marTop w:val="0"/>
          <w:marBottom w:val="0"/>
          <w:divBdr>
            <w:top w:val="none" w:sz="0" w:space="0" w:color="auto"/>
            <w:left w:val="none" w:sz="0" w:space="0" w:color="auto"/>
            <w:bottom w:val="none" w:sz="0" w:space="0" w:color="auto"/>
            <w:right w:val="none" w:sz="0" w:space="0" w:color="auto"/>
          </w:divBdr>
        </w:div>
        <w:div w:id="64181442">
          <w:marLeft w:val="0"/>
          <w:marRight w:val="0"/>
          <w:marTop w:val="0"/>
          <w:marBottom w:val="0"/>
          <w:divBdr>
            <w:top w:val="none" w:sz="0" w:space="0" w:color="auto"/>
            <w:left w:val="none" w:sz="0" w:space="0" w:color="auto"/>
            <w:bottom w:val="none" w:sz="0" w:space="0" w:color="auto"/>
            <w:right w:val="none" w:sz="0" w:space="0" w:color="auto"/>
          </w:divBdr>
        </w:div>
        <w:div w:id="974526097">
          <w:marLeft w:val="0"/>
          <w:marRight w:val="0"/>
          <w:marTop w:val="0"/>
          <w:marBottom w:val="0"/>
          <w:divBdr>
            <w:top w:val="none" w:sz="0" w:space="0" w:color="auto"/>
            <w:left w:val="none" w:sz="0" w:space="0" w:color="auto"/>
            <w:bottom w:val="none" w:sz="0" w:space="0" w:color="auto"/>
            <w:right w:val="none" w:sz="0" w:space="0" w:color="auto"/>
          </w:divBdr>
        </w:div>
        <w:div w:id="1326736708">
          <w:marLeft w:val="0"/>
          <w:marRight w:val="0"/>
          <w:marTop w:val="0"/>
          <w:marBottom w:val="0"/>
          <w:divBdr>
            <w:top w:val="none" w:sz="0" w:space="0" w:color="auto"/>
            <w:left w:val="none" w:sz="0" w:space="0" w:color="auto"/>
            <w:bottom w:val="none" w:sz="0" w:space="0" w:color="auto"/>
            <w:right w:val="none" w:sz="0" w:space="0" w:color="auto"/>
          </w:divBdr>
        </w:div>
        <w:div w:id="247884390">
          <w:marLeft w:val="0"/>
          <w:marRight w:val="0"/>
          <w:marTop w:val="0"/>
          <w:marBottom w:val="0"/>
          <w:divBdr>
            <w:top w:val="none" w:sz="0" w:space="0" w:color="auto"/>
            <w:left w:val="none" w:sz="0" w:space="0" w:color="auto"/>
            <w:bottom w:val="none" w:sz="0" w:space="0" w:color="auto"/>
            <w:right w:val="none" w:sz="0" w:space="0" w:color="auto"/>
          </w:divBdr>
        </w:div>
      </w:divsChild>
    </w:div>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992217271">
      <w:bodyDiv w:val="1"/>
      <w:marLeft w:val="0"/>
      <w:marRight w:val="0"/>
      <w:marTop w:val="0"/>
      <w:marBottom w:val="0"/>
      <w:divBdr>
        <w:top w:val="none" w:sz="0" w:space="0" w:color="auto"/>
        <w:left w:val="none" w:sz="0" w:space="0" w:color="auto"/>
        <w:bottom w:val="none" w:sz="0" w:space="0" w:color="auto"/>
        <w:right w:val="none" w:sz="0" w:space="0" w:color="auto"/>
      </w:divBdr>
    </w:div>
    <w:div w:id="1111778958">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09312">
      <w:bodyDiv w:val="1"/>
      <w:marLeft w:val="0"/>
      <w:marRight w:val="0"/>
      <w:marTop w:val="0"/>
      <w:marBottom w:val="0"/>
      <w:divBdr>
        <w:top w:val="none" w:sz="0" w:space="0" w:color="auto"/>
        <w:left w:val="none" w:sz="0" w:space="0" w:color="auto"/>
        <w:bottom w:val="none" w:sz="0" w:space="0" w:color="auto"/>
        <w:right w:val="none" w:sz="0" w:space="0" w:color="auto"/>
      </w:divBdr>
      <w:divsChild>
        <w:div w:id="785270429">
          <w:marLeft w:val="0"/>
          <w:marRight w:val="0"/>
          <w:marTop w:val="0"/>
          <w:marBottom w:val="0"/>
          <w:divBdr>
            <w:top w:val="none" w:sz="0" w:space="0" w:color="auto"/>
            <w:left w:val="none" w:sz="0" w:space="0" w:color="auto"/>
            <w:bottom w:val="none" w:sz="0" w:space="0" w:color="auto"/>
            <w:right w:val="none" w:sz="0" w:space="0" w:color="auto"/>
          </w:divBdr>
        </w:div>
        <w:div w:id="334966754">
          <w:marLeft w:val="0"/>
          <w:marRight w:val="0"/>
          <w:marTop w:val="0"/>
          <w:marBottom w:val="0"/>
          <w:divBdr>
            <w:top w:val="none" w:sz="0" w:space="0" w:color="auto"/>
            <w:left w:val="none" w:sz="0" w:space="0" w:color="auto"/>
            <w:bottom w:val="none" w:sz="0" w:space="0" w:color="auto"/>
            <w:right w:val="none" w:sz="0" w:space="0" w:color="auto"/>
          </w:divBdr>
        </w:div>
        <w:div w:id="159078047">
          <w:marLeft w:val="0"/>
          <w:marRight w:val="0"/>
          <w:marTop w:val="0"/>
          <w:marBottom w:val="0"/>
          <w:divBdr>
            <w:top w:val="none" w:sz="0" w:space="0" w:color="auto"/>
            <w:left w:val="none" w:sz="0" w:space="0" w:color="auto"/>
            <w:bottom w:val="none" w:sz="0" w:space="0" w:color="auto"/>
            <w:right w:val="none" w:sz="0" w:space="0" w:color="auto"/>
          </w:divBdr>
        </w:div>
        <w:div w:id="567686695">
          <w:marLeft w:val="0"/>
          <w:marRight w:val="0"/>
          <w:marTop w:val="0"/>
          <w:marBottom w:val="0"/>
          <w:divBdr>
            <w:top w:val="none" w:sz="0" w:space="0" w:color="auto"/>
            <w:left w:val="none" w:sz="0" w:space="0" w:color="auto"/>
            <w:bottom w:val="none" w:sz="0" w:space="0" w:color="auto"/>
            <w:right w:val="none" w:sz="0" w:space="0" w:color="auto"/>
          </w:divBdr>
        </w:div>
        <w:div w:id="114256959">
          <w:marLeft w:val="0"/>
          <w:marRight w:val="0"/>
          <w:marTop w:val="0"/>
          <w:marBottom w:val="0"/>
          <w:divBdr>
            <w:top w:val="none" w:sz="0" w:space="0" w:color="auto"/>
            <w:left w:val="none" w:sz="0" w:space="0" w:color="auto"/>
            <w:bottom w:val="none" w:sz="0" w:space="0" w:color="auto"/>
            <w:right w:val="none" w:sz="0" w:space="0" w:color="auto"/>
          </w:divBdr>
        </w:div>
        <w:div w:id="1474448595">
          <w:marLeft w:val="0"/>
          <w:marRight w:val="0"/>
          <w:marTop w:val="0"/>
          <w:marBottom w:val="0"/>
          <w:divBdr>
            <w:top w:val="none" w:sz="0" w:space="0" w:color="auto"/>
            <w:left w:val="none" w:sz="0" w:space="0" w:color="auto"/>
            <w:bottom w:val="none" w:sz="0" w:space="0" w:color="auto"/>
            <w:right w:val="none" w:sz="0" w:space="0" w:color="auto"/>
          </w:divBdr>
        </w:div>
        <w:div w:id="1229195187">
          <w:marLeft w:val="0"/>
          <w:marRight w:val="0"/>
          <w:marTop w:val="0"/>
          <w:marBottom w:val="0"/>
          <w:divBdr>
            <w:top w:val="none" w:sz="0" w:space="0" w:color="auto"/>
            <w:left w:val="none" w:sz="0" w:space="0" w:color="auto"/>
            <w:bottom w:val="none" w:sz="0" w:space="0" w:color="auto"/>
            <w:right w:val="none" w:sz="0" w:space="0" w:color="auto"/>
          </w:divBdr>
        </w:div>
        <w:div w:id="1603301904">
          <w:marLeft w:val="0"/>
          <w:marRight w:val="0"/>
          <w:marTop w:val="0"/>
          <w:marBottom w:val="0"/>
          <w:divBdr>
            <w:top w:val="none" w:sz="0" w:space="0" w:color="auto"/>
            <w:left w:val="none" w:sz="0" w:space="0" w:color="auto"/>
            <w:bottom w:val="none" w:sz="0" w:space="0" w:color="auto"/>
            <w:right w:val="none" w:sz="0" w:space="0" w:color="auto"/>
          </w:divBdr>
        </w:div>
        <w:div w:id="2000888703">
          <w:marLeft w:val="0"/>
          <w:marRight w:val="0"/>
          <w:marTop w:val="0"/>
          <w:marBottom w:val="0"/>
          <w:divBdr>
            <w:top w:val="none" w:sz="0" w:space="0" w:color="auto"/>
            <w:left w:val="none" w:sz="0" w:space="0" w:color="auto"/>
            <w:bottom w:val="none" w:sz="0" w:space="0" w:color="auto"/>
            <w:right w:val="none" w:sz="0" w:space="0" w:color="auto"/>
          </w:divBdr>
        </w:div>
        <w:div w:id="1133519724">
          <w:marLeft w:val="0"/>
          <w:marRight w:val="0"/>
          <w:marTop w:val="0"/>
          <w:marBottom w:val="0"/>
          <w:divBdr>
            <w:top w:val="none" w:sz="0" w:space="0" w:color="auto"/>
            <w:left w:val="none" w:sz="0" w:space="0" w:color="auto"/>
            <w:bottom w:val="none" w:sz="0" w:space="0" w:color="auto"/>
            <w:right w:val="none" w:sz="0" w:space="0" w:color="auto"/>
          </w:divBdr>
        </w:div>
        <w:div w:id="2021199060">
          <w:marLeft w:val="0"/>
          <w:marRight w:val="0"/>
          <w:marTop w:val="0"/>
          <w:marBottom w:val="0"/>
          <w:divBdr>
            <w:top w:val="none" w:sz="0" w:space="0" w:color="auto"/>
            <w:left w:val="none" w:sz="0" w:space="0" w:color="auto"/>
            <w:bottom w:val="none" w:sz="0" w:space="0" w:color="auto"/>
            <w:right w:val="none" w:sz="0" w:space="0" w:color="auto"/>
          </w:divBdr>
        </w:div>
        <w:div w:id="490945987">
          <w:marLeft w:val="0"/>
          <w:marRight w:val="0"/>
          <w:marTop w:val="0"/>
          <w:marBottom w:val="0"/>
          <w:divBdr>
            <w:top w:val="none" w:sz="0" w:space="0" w:color="auto"/>
            <w:left w:val="none" w:sz="0" w:space="0" w:color="auto"/>
            <w:bottom w:val="none" w:sz="0" w:space="0" w:color="auto"/>
            <w:right w:val="none" w:sz="0" w:space="0" w:color="auto"/>
          </w:divBdr>
        </w:div>
        <w:div w:id="25328749">
          <w:marLeft w:val="0"/>
          <w:marRight w:val="0"/>
          <w:marTop w:val="0"/>
          <w:marBottom w:val="0"/>
          <w:divBdr>
            <w:top w:val="none" w:sz="0" w:space="0" w:color="auto"/>
            <w:left w:val="none" w:sz="0" w:space="0" w:color="auto"/>
            <w:bottom w:val="none" w:sz="0" w:space="0" w:color="auto"/>
            <w:right w:val="none" w:sz="0" w:space="0" w:color="auto"/>
          </w:divBdr>
        </w:div>
        <w:div w:id="474563186">
          <w:marLeft w:val="0"/>
          <w:marRight w:val="0"/>
          <w:marTop w:val="0"/>
          <w:marBottom w:val="0"/>
          <w:divBdr>
            <w:top w:val="none" w:sz="0" w:space="0" w:color="auto"/>
            <w:left w:val="none" w:sz="0" w:space="0" w:color="auto"/>
            <w:bottom w:val="none" w:sz="0" w:space="0" w:color="auto"/>
            <w:right w:val="none" w:sz="0" w:space="0" w:color="auto"/>
          </w:divBdr>
        </w:div>
        <w:div w:id="604920463">
          <w:marLeft w:val="0"/>
          <w:marRight w:val="0"/>
          <w:marTop w:val="0"/>
          <w:marBottom w:val="0"/>
          <w:divBdr>
            <w:top w:val="none" w:sz="0" w:space="0" w:color="auto"/>
            <w:left w:val="none" w:sz="0" w:space="0" w:color="auto"/>
            <w:bottom w:val="none" w:sz="0" w:space="0" w:color="auto"/>
            <w:right w:val="none" w:sz="0" w:space="0" w:color="auto"/>
          </w:divBdr>
        </w:div>
        <w:div w:id="1322737630">
          <w:marLeft w:val="0"/>
          <w:marRight w:val="0"/>
          <w:marTop w:val="0"/>
          <w:marBottom w:val="0"/>
          <w:divBdr>
            <w:top w:val="none" w:sz="0" w:space="0" w:color="auto"/>
            <w:left w:val="none" w:sz="0" w:space="0" w:color="auto"/>
            <w:bottom w:val="none" w:sz="0" w:space="0" w:color="auto"/>
            <w:right w:val="none" w:sz="0" w:space="0" w:color="auto"/>
          </w:divBdr>
        </w:div>
        <w:div w:id="1621187437">
          <w:marLeft w:val="0"/>
          <w:marRight w:val="0"/>
          <w:marTop w:val="0"/>
          <w:marBottom w:val="0"/>
          <w:divBdr>
            <w:top w:val="none" w:sz="0" w:space="0" w:color="auto"/>
            <w:left w:val="none" w:sz="0" w:space="0" w:color="auto"/>
            <w:bottom w:val="none" w:sz="0" w:space="0" w:color="auto"/>
            <w:right w:val="none" w:sz="0" w:space="0" w:color="auto"/>
          </w:divBdr>
        </w:div>
        <w:div w:id="245767238">
          <w:marLeft w:val="0"/>
          <w:marRight w:val="0"/>
          <w:marTop w:val="0"/>
          <w:marBottom w:val="0"/>
          <w:divBdr>
            <w:top w:val="none" w:sz="0" w:space="0" w:color="auto"/>
            <w:left w:val="none" w:sz="0" w:space="0" w:color="auto"/>
            <w:bottom w:val="none" w:sz="0" w:space="0" w:color="auto"/>
            <w:right w:val="none" w:sz="0" w:space="0" w:color="auto"/>
          </w:divBdr>
        </w:div>
        <w:div w:id="1100375499">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56346521">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4FC67141-DF30-4E2A-B74B-C9B113FD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52C94-3D48-4111-912B-FB0E4759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2707</Words>
  <Characters>15431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14</cp:revision>
  <dcterms:created xsi:type="dcterms:W3CDTF">2023-08-25T18:16:00Z</dcterms:created>
  <dcterms:modified xsi:type="dcterms:W3CDTF">2023-09-16T15:52:00Z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