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72F14F" w14:textId="77777777" w:rsidR="0012224E" w:rsidRDefault="0012224E" w:rsidP="0012224E">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8A03572" w14:textId="77777777" w:rsidR="0012224E" w:rsidRDefault="0012224E" w:rsidP="0012224E">
      <w:pPr>
        <w:pStyle w:val="Sinespaciado"/>
        <w:jc w:val="both"/>
        <w:rPr>
          <w:rFonts w:ascii="Georgia" w:hAnsi="Georgia" w:cs="Arial"/>
          <w:w w:val="140"/>
          <w:sz w:val="16"/>
          <w:szCs w:val="16"/>
          <w:lang w:val="es-CO"/>
        </w:rPr>
      </w:pPr>
    </w:p>
    <w:p w14:paraId="314B02F1" w14:textId="77777777" w:rsidR="0012224E" w:rsidRDefault="0012224E" w:rsidP="00582905">
      <w:pPr>
        <w:pStyle w:val="Sinespaciado"/>
        <w:jc w:val="both"/>
        <w:rPr>
          <w:rFonts w:ascii="Arial" w:eastAsia="Arial" w:hAnsi="Arial" w:cs="Arial"/>
          <w:b/>
          <w:bCs/>
          <w:sz w:val="24"/>
          <w:szCs w:val="24"/>
        </w:rPr>
      </w:pPr>
      <w:bookmarkStart w:id="1" w:name="_GoBack"/>
      <w:bookmarkEnd w:id="1"/>
    </w:p>
    <w:p w14:paraId="639D244E" w14:textId="63724196" w:rsidR="00437B09" w:rsidRPr="00582905" w:rsidRDefault="00582905" w:rsidP="00582905">
      <w:pPr>
        <w:pStyle w:val="Sinespaciado"/>
        <w:jc w:val="both"/>
        <w:rPr>
          <w:rFonts w:ascii="Arial" w:eastAsia="Arial" w:hAnsi="Arial" w:cs="Arial"/>
          <w:b/>
          <w:bCs/>
          <w:sz w:val="24"/>
          <w:szCs w:val="24"/>
        </w:rPr>
      </w:pPr>
      <w:r w:rsidRPr="00582905">
        <w:rPr>
          <w:rFonts w:ascii="Arial" w:eastAsia="Arial" w:hAnsi="Arial" w:cs="Arial"/>
          <w:b/>
          <w:bCs/>
          <w:sz w:val="24"/>
          <w:szCs w:val="24"/>
        </w:rPr>
        <w:t>ACCION DE TUTELA / PROCEDENCIA / DERECHO DE PETICION / CARENCIA ACTUAL DEL OBJETO</w:t>
      </w:r>
    </w:p>
    <w:p w14:paraId="79BE1F5B" w14:textId="74293635" w:rsidR="00582905" w:rsidRPr="00582905" w:rsidRDefault="00582905" w:rsidP="00582905">
      <w:pPr>
        <w:pStyle w:val="Sinespaciado"/>
        <w:jc w:val="both"/>
        <w:rPr>
          <w:rFonts w:ascii="Arial" w:eastAsia="Georgia" w:hAnsi="Arial" w:cs="Arial"/>
          <w:kern w:val="28"/>
          <w:sz w:val="20"/>
          <w:szCs w:val="24"/>
          <w:lang w:val="es-CO"/>
        </w:rPr>
      </w:pPr>
      <w:r w:rsidRPr="00582905">
        <w:rPr>
          <w:rFonts w:ascii="Arial" w:eastAsia="Georgia" w:hAnsi="Arial" w:cs="Arial"/>
          <w:kern w:val="28"/>
          <w:sz w:val="20"/>
          <w:szCs w:val="24"/>
          <w:lang w:val="es-CO"/>
        </w:rPr>
        <w:t>el problema jurídico consiste en determinar si el amparo resulta procedente para resolver la controversia. Solo de serlo, se podrá entrar a analizar si las autoridades convocadas transgredieron los derechos del accionante en el trámite del recurso de la vía administrativa en mención. En estas condiciones si el recurso de apelación de marras fue concedido desde el 19 julio de 2024 y enviado al funcionario competente de desatarlo desde el 22 siguiente, tal como se indicó en la contestación de la demanda, el lapso de respuesta no podría superar el 13 de agosto de 2024. Empero, la autoridad competente no solo dejó vencer ese plazo con creces, sino que tardó hasta el 10 de septiembre de 2024 para adoptar una decisión que, como si fuera poco, lejos de resolver de fondo el asunto, se limitó a dar apertura al periodo probatorio, cuando de requerir pruebas ello debía haberse resuelto desde que hubiere arribado el asunto a la segunda instancia y no a esas alturas, cuando ya se encontraba vencido el término legal para resolver. A lo anterior cabe agregar que, si bien la colegiatura reconoce que, por mandato legal, en caso de evidenciarse la necesidad de decretar pruebas, el trámite de apelación puede extenderse por un máximo de treinta días</w:t>
      </w:r>
      <w:r w:rsidRPr="00582905">
        <w:rPr>
          <w:rFonts w:ascii="Arial" w:eastAsia="Georgia" w:hAnsi="Arial" w:cs="Arial"/>
          <w:kern w:val="28"/>
          <w:sz w:val="20"/>
          <w:szCs w:val="24"/>
          <w:lang w:val="es-CO"/>
        </w:rPr>
        <w:footnoteReference w:id="2"/>
      </w:r>
      <w:r w:rsidRPr="00582905">
        <w:rPr>
          <w:rFonts w:ascii="Arial" w:eastAsia="Georgia" w:hAnsi="Arial" w:cs="Arial"/>
          <w:kern w:val="28"/>
          <w:sz w:val="20"/>
          <w:szCs w:val="24"/>
          <w:lang w:val="es-CO"/>
        </w:rPr>
        <w:t>, inclusive este término ya se encontraba superado para la fecha en que se promovió el amparo (13 de septiembre de 2024). Sin embargo, también ha quedado demostrado que, en el trámite de la acción de tutela, más precisamente con posterioridad al fallo de primer nivel, la demandada procedió a emitir y notificar el acto administrativo número 1577 del 27 de septiembre de 2024, por medio del cual se definió el tantas veces citado recurso de apelación.</w:t>
      </w:r>
      <w:r>
        <w:rPr>
          <w:rFonts w:ascii="Arial" w:eastAsia="Georgia" w:hAnsi="Arial" w:cs="Arial"/>
          <w:kern w:val="28"/>
          <w:sz w:val="20"/>
          <w:szCs w:val="24"/>
          <w:lang w:val="es-CO"/>
        </w:rPr>
        <w:t xml:space="preserve"> </w:t>
      </w:r>
      <w:r w:rsidRPr="00582905">
        <w:rPr>
          <w:rFonts w:ascii="Arial" w:eastAsia="Georgia" w:hAnsi="Arial" w:cs="Arial"/>
          <w:kern w:val="28"/>
          <w:sz w:val="20"/>
          <w:szCs w:val="24"/>
          <w:lang w:val="es-CO"/>
        </w:rPr>
        <w:t>Así las cosas, como la situación que tenía en vilo la garantía constitucional que se evidenció lesionada, se encuentra superada, para la mayoría de la Sala, es procedente declarar la carencia actual de objeto.</w:t>
      </w:r>
    </w:p>
    <w:p w14:paraId="04E33192" w14:textId="77777777" w:rsidR="00437B09" w:rsidRDefault="00437B09" w:rsidP="00042BDB">
      <w:pPr>
        <w:pStyle w:val="Sinespaciado"/>
        <w:spacing w:line="360" w:lineRule="auto"/>
        <w:jc w:val="both"/>
        <w:rPr>
          <w:rFonts w:ascii="Georgia" w:hAnsi="Georgia" w:cs="Arial"/>
          <w:w w:val="140"/>
          <w:sz w:val="16"/>
          <w:szCs w:val="16"/>
          <w:lang w:val="es-CO"/>
        </w:rPr>
      </w:pPr>
    </w:p>
    <w:p w14:paraId="700C3F70" w14:textId="31D2833B"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1BF00FBB" w14:textId="653DC5C6" w:rsidR="02C73826" w:rsidRDefault="02C73826" w:rsidP="02C73826">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2A8C26D3" w14:textId="10A84E5F" w:rsidR="6A634478" w:rsidRDefault="6A634478" w:rsidP="6A634478">
      <w:pPr>
        <w:pStyle w:val="Textoindependiente"/>
        <w:spacing w:line="360" w:lineRule="auto"/>
        <w:jc w:val="center"/>
        <w:rPr>
          <w:rFonts w:ascii="Georgia" w:hAnsi="Georgia" w:cs="Arial"/>
          <w:smallCaps/>
          <w:color w:val="0000FF"/>
          <w:lang w:val="es-CO"/>
        </w:rPr>
      </w:pPr>
    </w:p>
    <w:p w14:paraId="33034055" w14:textId="2D7B4481" w:rsidR="0F82BBA5" w:rsidRDefault="0F82BBA5" w:rsidP="7BD45DE2">
      <w:pPr>
        <w:pStyle w:val="Textoindependiente"/>
        <w:spacing w:line="360" w:lineRule="auto"/>
        <w:jc w:val="center"/>
        <w:rPr>
          <w:lang w:val="es-CO"/>
        </w:rPr>
      </w:pPr>
      <w:r w:rsidRPr="38F0FF1C">
        <w:rPr>
          <w:rFonts w:ascii="Georgia" w:eastAsia="Georgia" w:hAnsi="Georgia" w:cs="Georgia"/>
          <w:smallCaps/>
          <w:color w:val="0000FF"/>
          <w:lang w:val="es-CO"/>
        </w:rPr>
        <w:t>ST2-0</w:t>
      </w:r>
      <w:r w:rsidR="2D82E10E" w:rsidRPr="38F0FF1C">
        <w:rPr>
          <w:rFonts w:ascii="Georgia" w:eastAsia="Georgia" w:hAnsi="Georgia" w:cs="Georgia"/>
          <w:smallCaps/>
          <w:color w:val="0000FF"/>
          <w:lang w:val="es-CO"/>
        </w:rPr>
        <w:t>413</w:t>
      </w:r>
      <w:r w:rsidRPr="38F0FF1C">
        <w:rPr>
          <w:rFonts w:ascii="Georgia" w:eastAsia="Georgia" w:hAnsi="Georgia" w:cs="Georgia"/>
          <w:smallCaps/>
          <w:color w:val="0000FF"/>
          <w:lang w:val="es-CO"/>
        </w:rPr>
        <w:t>-2024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5B5A79C6"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Sentencia de segundo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12FC8000" w14:textId="5AAA8D27" w:rsidR="72E751BE" w:rsidRDefault="6E5BB1EA" w:rsidP="49C0C7B8">
      <w:pPr>
        <w:pStyle w:val="Textoindependiente"/>
        <w:spacing w:line="360" w:lineRule="auto"/>
        <w:ind w:left="3540" w:hanging="2124"/>
        <w:rPr>
          <w:rFonts w:ascii="Georgia" w:eastAsia="Georgia" w:hAnsi="Georgia" w:cs="Georgia"/>
          <w:color w:val="000000" w:themeColor="text1"/>
          <w:sz w:val="22"/>
          <w:szCs w:val="22"/>
        </w:rPr>
      </w:pPr>
      <w:r w:rsidRPr="47A30BB5">
        <w:rPr>
          <w:rFonts w:ascii="Georgia" w:eastAsia="Georgia" w:hAnsi="Georgia" w:cs="Georgia"/>
          <w:smallCaps/>
          <w:color w:val="000000" w:themeColor="text1"/>
          <w:sz w:val="22"/>
          <w:szCs w:val="22"/>
        </w:rPr>
        <w:t xml:space="preserve">Demandante </w:t>
      </w:r>
      <w:r w:rsidR="72E751BE">
        <w:tab/>
      </w:r>
      <w:r w:rsidRPr="47A30BB5">
        <w:rPr>
          <w:rFonts w:ascii="Georgia" w:eastAsia="Georgia" w:hAnsi="Georgia" w:cs="Georgia"/>
          <w:smallCaps/>
          <w:color w:val="000000" w:themeColor="text1"/>
          <w:sz w:val="22"/>
          <w:szCs w:val="22"/>
        </w:rPr>
        <w:t xml:space="preserve">: </w:t>
      </w:r>
      <w:r w:rsidR="459EBDE2" w:rsidRPr="47A30BB5">
        <w:rPr>
          <w:rFonts w:ascii="Georgia" w:eastAsia="Georgia" w:hAnsi="Georgia" w:cs="Georgia"/>
          <w:smallCaps/>
          <w:color w:val="000000" w:themeColor="text1"/>
          <w:sz w:val="22"/>
          <w:szCs w:val="22"/>
        </w:rPr>
        <w:t xml:space="preserve"> </w:t>
      </w:r>
      <w:r w:rsidR="0C170263" w:rsidRPr="47A30BB5">
        <w:rPr>
          <w:rFonts w:ascii="Georgia" w:eastAsia="Georgia" w:hAnsi="Georgia" w:cs="Georgia"/>
          <w:smallCaps/>
          <w:color w:val="000000" w:themeColor="text1"/>
          <w:sz w:val="22"/>
          <w:szCs w:val="22"/>
        </w:rPr>
        <w:t>José Arnoldo Serna Marín</w:t>
      </w:r>
    </w:p>
    <w:p w14:paraId="437A4375" w14:textId="14C162FA" w:rsidR="6E5BB1EA" w:rsidRDefault="6E5BB1EA" w:rsidP="47A30BB5">
      <w:pPr>
        <w:pStyle w:val="Textoindependiente"/>
        <w:spacing w:line="360" w:lineRule="auto"/>
        <w:ind w:left="3540" w:hanging="2124"/>
        <w:rPr>
          <w:rFonts w:ascii="Georgia" w:eastAsia="Georgia" w:hAnsi="Georgia" w:cs="Georgia"/>
          <w:smallCaps/>
          <w:color w:val="000000" w:themeColor="text1"/>
          <w:sz w:val="22"/>
          <w:szCs w:val="22"/>
        </w:rPr>
      </w:pPr>
      <w:r w:rsidRPr="47A30BB5">
        <w:rPr>
          <w:rFonts w:ascii="Georgia" w:eastAsia="Georgia" w:hAnsi="Georgia" w:cs="Georgia"/>
          <w:smallCaps/>
          <w:color w:val="000000" w:themeColor="text1"/>
          <w:sz w:val="22"/>
          <w:szCs w:val="22"/>
        </w:rPr>
        <w:t>Demandado</w:t>
      </w:r>
      <w:r>
        <w:tab/>
      </w:r>
      <w:r w:rsidRPr="47A30BB5">
        <w:rPr>
          <w:rFonts w:ascii="Georgia" w:eastAsia="Georgia" w:hAnsi="Georgia" w:cs="Georgia"/>
          <w:smallCaps/>
          <w:color w:val="000000" w:themeColor="text1"/>
          <w:sz w:val="22"/>
          <w:szCs w:val="22"/>
        </w:rPr>
        <w:t xml:space="preserve">: </w:t>
      </w:r>
      <w:r w:rsidR="7131A057" w:rsidRPr="47A30BB5">
        <w:rPr>
          <w:rFonts w:ascii="Georgia" w:eastAsia="Georgia" w:hAnsi="Georgia" w:cs="Georgia"/>
          <w:smallCaps/>
          <w:color w:val="000000" w:themeColor="text1"/>
          <w:sz w:val="22"/>
          <w:szCs w:val="22"/>
        </w:rPr>
        <w:t>Director del Instituto Geográfico Agustín Codazzi -IGAC-</w:t>
      </w:r>
    </w:p>
    <w:p w14:paraId="57CCCA2C" w14:textId="267ADF48" w:rsidR="7131A057" w:rsidRDefault="7131A057" w:rsidP="47A30BB5">
      <w:pPr>
        <w:pStyle w:val="Textoindependiente"/>
        <w:spacing w:line="360" w:lineRule="auto"/>
        <w:ind w:left="3540" w:hanging="2124"/>
        <w:rPr>
          <w:rFonts w:ascii="Georgia" w:eastAsia="Georgia" w:hAnsi="Georgia" w:cs="Georgia"/>
          <w:smallCaps/>
          <w:color w:val="000000" w:themeColor="text1"/>
          <w:sz w:val="22"/>
          <w:szCs w:val="22"/>
        </w:rPr>
      </w:pPr>
      <w:proofErr w:type="gramStart"/>
      <w:r w:rsidRPr="47A30BB5">
        <w:rPr>
          <w:rFonts w:ascii="Georgia" w:eastAsia="Georgia" w:hAnsi="Georgia" w:cs="Georgia"/>
          <w:smallCaps/>
          <w:color w:val="000000" w:themeColor="text1"/>
          <w:sz w:val="22"/>
          <w:szCs w:val="22"/>
        </w:rPr>
        <w:t xml:space="preserve">Vinculados  </w:t>
      </w:r>
      <w:r w:rsidR="00A12558">
        <w:rPr>
          <w:rFonts w:ascii="Georgia" w:eastAsia="Georgia" w:hAnsi="Georgia" w:cs="Georgia"/>
          <w:smallCaps/>
          <w:color w:val="000000" w:themeColor="text1"/>
          <w:sz w:val="22"/>
          <w:szCs w:val="22"/>
        </w:rPr>
        <w:tab/>
      </w:r>
      <w:proofErr w:type="gramEnd"/>
      <w:r w:rsidRPr="47A30BB5">
        <w:rPr>
          <w:rFonts w:ascii="Georgia" w:eastAsia="Georgia" w:hAnsi="Georgia" w:cs="Georgia"/>
          <w:smallCaps/>
          <w:color w:val="000000" w:themeColor="text1"/>
          <w:sz w:val="22"/>
          <w:szCs w:val="22"/>
        </w:rPr>
        <w:t xml:space="preserve">: </w:t>
      </w:r>
      <w:r w:rsidR="3A1C0C8A" w:rsidRPr="47A30BB5">
        <w:rPr>
          <w:rFonts w:ascii="Georgia" w:eastAsia="Georgia" w:hAnsi="Georgia" w:cs="Georgia"/>
          <w:smallCaps/>
          <w:color w:val="000000" w:themeColor="text1"/>
          <w:sz w:val="22"/>
          <w:szCs w:val="22"/>
        </w:rPr>
        <w:t xml:space="preserve">Subdirector General </w:t>
      </w:r>
      <w:r w:rsidR="0AF91827" w:rsidRPr="47A30BB5">
        <w:rPr>
          <w:rFonts w:ascii="Georgia" w:eastAsia="Georgia" w:hAnsi="Georgia" w:cs="Georgia"/>
          <w:smallCaps/>
          <w:color w:val="000000" w:themeColor="text1"/>
          <w:sz w:val="22"/>
          <w:szCs w:val="22"/>
        </w:rPr>
        <w:t xml:space="preserve">y </w:t>
      </w:r>
      <w:r w:rsidRPr="47A30BB5">
        <w:rPr>
          <w:rFonts w:ascii="Georgia" w:eastAsia="Georgia" w:hAnsi="Georgia" w:cs="Georgia"/>
          <w:smallCaps/>
          <w:color w:val="000000" w:themeColor="text1"/>
          <w:sz w:val="22"/>
          <w:szCs w:val="22"/>
        </w:rPr>
        <w:t xml:space="preserve">Director Territorial </w:t>
      </w:r>
      <w:r w:rsidR="3F2A0576" w:rsidRPr="47A30BB5">
        <w:rPr>
          <w:rFonts w:ascii="Georgia" w:eastAsia="Georgia" w:hAnsi="Georgia" w:cs="Georgia"/>
          <w:smallCaps/>
          <w:color w:val="000000" w:themeColor="text1"/>
          <w:sz w:val="22"/>
          <w:szCs w:val="22"/>
        </w:rPr>
        <w:t>de</w:t>
      </w:r>
      <w:r w:rsidRPr="47A30BB5">
        <w:rPr>
          <w:rFonts w:ascii="Georgia" w:eastAsia="Georgia" w:hAnsi="Georgia" w:cs="Georgia"/>
          <w:smallCaps/>
          <w:color w:val="000000" w:themeColor="text1"/>
          <w:sz w:val="22"/>
          <w:szCs w:val="22"/>
        </w:rPr>
        <w:t xml:space="preserve"> Risarald</w:t>
      </w:r>
      <w:r w:rsidR="597CD34B" w:rsidRPr="47A30BB5">
        <w:rPr>
          <w:rFonts w:ascii="Georgia" w:eastAsia="Georgia" w:hAnsi="Georgia" w:cs="Georgia"/>
          <w:smallCaps/>
          <w:color w:val="000000" w:themeColor="text1"/>
          <w:sz w:val="22"/>
          <w:szCs w:val="22"/>
        </w:rPr>
        <w:t>a</w:t>
      </w:r>
      <w:r w:rsidR="6DA10823" w:rsidRPr="47A30BB5">
        <w:rPr>
          <w:rFonts w:ascii="Georgia" w:eastAsia="Georgia" w:hAnsi="Georgia" w:cs="Georgia"/>
          <w:smallCaps/>
          <w:color w:val="000000" w:themeColor="text1"/>
          <w:sz w:val="22"/>
          <w:szCs w:val="22"/>
        </w:rPr>
        <w:t xml:space="preserve"> del IGAC</w:t>
      </w:r>
    </w:p>
    <w:p w14:paraId="2CCAD275" w14:textId="30A4F637" w:rsidR="6365A20D" w:rsidRDefault="214AF548" w:rsidP="49C0C7B8">
      <w:pPr>
        <w:pStyle w:val="Textoindependiente"/>
        <w:spacing w:line="360" w:lineRule="auto"/>
        <w:ind w:left="1416"/>
        <w:rPr>
          <w:rFonts w:ascii="Georgia" w:hAnsi="Georgia" w:cs="Arial"/>
          <w:smallCaps/>
          <w:sz w:val="22"/>
          <w:szCs w:val="22"/>
        </w:rPr>
      </w:pPr>
      <w:r w:rsidRPr="47A30BB5">
        <w:rPr>
          <w:rFonts w:ascii="Georgia" w:hAnsi="Georgia" w:cs="Arial"/>
          <w:smallCaps/>
          <w:sz w:val="22"/>
          <w:szCs w:val="22"/>
        </w:rPr>
        <w:t>Procedencia</w:t>
      </w:r>
      <w:r w:rsidR="6365A20D">
        <w:tab/>
      </w:r>
      <w:r w:rsidR="6365A20D">
        <w:tab/>
      </w:r>
      <w:r w:rsidRPr="47A30BB5">
        <w:rPr>
          <w:rFonts w:ascii="Georgia" w:hAnsi="Georgia" w:cs="Arial"/>
          <w:smallCaps/>
          <w:sz w:val="22"/>
          <w:szCs w:val="22"/>
        </w:rPr>
        <w:t xml:space="preserve">: </w:t>
      </w:r>
      <w:r w:rsidR="5FD85929" w:rsidRPr="47A30BB5">
        <w:rPr>
          <w:rFonts w:ascii="Georgia" w:hAnsi="Georgia" w:cs="Arial"/>
          <w:smallCaps/>
          <w:sz w:val="22"/>
          <w:szCs w:val="22"/>
        </w:rPr>
        <w:t xml:space="preserve">Juzgado Primero Civil del Circuito Especializado en   </w:t>
      </w:r>
      <w:r w:rsidR="6365A20D">
        <w:tab/>
      </w:r>
      <w:r w:rsidR="6365A20D">
        <w:tab/>
      </w:r>
      <w:r w:rsidR="6365A20D">
        <w:tab/>
      </w:r>
      <w:r w:rsidR="5FD85929" w:rsidRPr="47A30BB5">
        <w:rPr>
          <w:rFonts w:ascii="Georgia" w:hAnsi="Georgia" w:cs="Arial"/>
          <w:smallCaps/>
          <w:sz w:val="22"/>
          <w:szCs w:val="22"/>
        </w:rPr>
        <w:t>Restitución de Tierras de Pereira</w:t>
      </w:r>
    </w:p>
    <w:p w14:paraId="6FE7E7B8" w14:textId="039463C1" w:rsidR="7F6A72A9" w:rsidRDefault="28A092C8" w:rsidP="47A30BB5">
      <w:pPr>
        <w:pStyle w:val="Textoindependiente"/>
        <w:spacing w:line="360" w:lineRule="auto"/>
        <w:ind w:left="3540" w:hanging="2124"/>
        <w:rPr>
          <w:rFonts w:ascii="Georgia" w:eastAsia="Georgia" w:hAnsi="Georgia" w:cs="Georgia"/>
          <w:b/>
          <w:smallCaps/>
          <w:color w:val="000000" w:themeColor="text1"/>
          <w:sz w:val="22"/>
          <w:szCs w:val="22"/>
        </w:rPr>
      </w:pPr>
      <w:r w:rsidRPr="47A30BB5">
        <w:rPr>
          <w:rFonts w:ascii="Georgia" w:eastAsia="Georgia" w:hAnsi="Georgia" w:cs="Georgia"/>
          <w:smallCaps/>
          <w:color w:val="000000" w:themeColor="text1"/>
          <w:sz w:val="22"/>
          <w:szCs w:val="22"/>
        </w:rPr>
        <w:t>Radicación</w:t>
      </w:r>
      <w:r w:rsidR="7F6A72A9">
        <w:tab/>
      </w:r>
      <w:r w:rsidRPr="47A30BB5">
        <w:rPr>
          <w:rFonts w:ascii="Georgia" w:eastAsia="Georgia" w:hAnsi="Georgia" w:cs="Georgia"/>
          <w:smallCaps/>
          <w:color w:val="000000" w:themeColor="text1"/>
          <w:sz w:val="22"/>
          <w:szCs w:val="22"/>
        </w:rPr>
        <w:t xml:space="preserve">: </w:t>
      </w:r>
      <w:r w:rsidR="134F3A82" w:rsidRPr="47A30BB5">
        <w:rPr>
          <w:rFonts w:ascii="Georgia" w:eastAsia="Georgia" w:hAnsi="Georgia" w:cs="Georgia"/>
          <w:smallCaps/>
          <w:color w:val="000000" w:themeColor="text1"/>
          <w:sz w:val="22"/>
          <w:szCs w:val="22"/>
        </w:rPr>
        <w:t>66001-31-21-001-</w:t>
      </w:r>
      <w:r w:rsidR="134F3A82" w:rsidRPr="47A30BB5">
        <w:rPr>
          <w:rFonts w:ascii="Georgia" w:eastAsia="Georgia" w:hAnsi="Georgia" w:cs="Georgia"/>
          <w:b/>
          <w:smallCaps/>
          <w:color w:val="000000" w:themeColor="text1"/>
          <w:sz w:val="22"/>
          <w:szCs w:val="22"/>
        </w:rPr>
        <w:t>2024-10098-01</w:t>
      </w:r>
      <w:r w:rsidRPr="47A30BB5">
        <w:rPr>
          <w:rFonts w:ascii="Georgia" w:eastAsia="Georgia" w:hAnsi="Georgia" w:cs="Georgia"/>
          <w:b/>
          <w:smallCaps/>
          <w:color w:val="000000" w:themeColor="text1"/>
          <w:sz w:val="22"/>
          <w:szCs w:val="22"/>
        </w:rPr>
        <w:t xml:space="preserve"> </w:t>
      </w:r>
      <w:r w:rsidR="682D074F" w:rsidRPr="47A30BB5">
        <w:rPr>
          <w:rFonts w:ascii="Georgia" w:eastAsia="Georgia" w:hAnsi="Georgia" w:cs="Georgia"/>
          <w:b/>
          <w:smallCaps/>
          <w:color w:val="000000" w:themeColor="text1"/>
          <w:sz w:val="22"/>
          <w:szCs w:val="22"/>
        </w:rPr>
        <w:t>(4640)</w:t>
      </w:r>
    </w:p>
    <w:p w14:paraId="26D1191B" w14:textId="7E01FFE0" w:rsidR="00492CE6" w:rsidRPr="00395DCC" w:rsidRDefault="5F44988B" w:rsidP="0068044E">
      <w:pPr>
        <w:spacing w:line="360" w:lineRule="auto"/>
        <w:ind w:left="3544" w:hanging="2126"/>
        <w:jc w:val="both"/>
        <w:rPr>
          <w:rFonts w:ascii="Georgia" w:hAnsi="Georgia" w:cs="Arial"/>
          <w:smallCaps/>
          <w:spacing w:val="-6"/>
          <w:sz w:val="24"/>
          <w:szCs w:val="24"/>
          <w:lang w:val="es-CO"/>
        </w:rPr>
      </w:pPr>
      <w:r w:rsidRPr="47A30BB5">
        <w:rPr>
          <w:rFonts w:ascii="Georgia" w:hAnsi="Georgia" w:cs="Arial"/>
          <w:smallCaps/>
          <w:sz w:val="22"/>
          <w:szCs w:val="22"/>
          <w:lang w:val="es-CO"/>
        </w:rPr>
        <w:t>Temas</w:t>
      </w:r>
      <w:r w:rsidR="06A2FABF">
        <w:tab/>
      </w:r>
      <w:r w:rsidRPr="47A30BB5">
        <w:rPr>
          <w:rFonts w:ascii="Georgia" w:hAnsi="Georgia" w:cs="Arial"/>
          <w:smallCaps/>
          <w:sz w:val="22"/>
          <w:szCs w:val="22"/>
          <w:lang w:val="es-CO"/>
        </w:rPr>
        <w:t>:</w:t>
      </w:r>
      <w:r w:rsidR="654D63E3" w:rsidRPr="47A30BB5">
        <w:rPr>
          <w:rFonts w:ascii="Georgia" w:hAnsi="Georgia" w:cs="Arial"/>
          <w:smallCaps/>
          <w:sz w:val="24"/>
          <w:szCs w:val="24"/>
          <w:lang w:val="es-CO"/>
        </w:rPr>
        <w:t xml:space="preserve"> </w:t>
      </w:r>
      <w:r w:rsidR="2D3C1A2F" w:rsidRPr="47A30BB5">
        <w:rPr>
          <w:rFonts w:ascii="Georgia" w:hAnsi="Georgia" w:cs="Arial"/>
          <w:smallCaps/>
          <w:sz w:val="24"/>
          <w:szCs w:val="24"/>
          <w:lang w:val="es-CO"/>
        </w:rPr>
        <w:t xml:space="preserve"> </w:t>
      </w:r>
      <w:r w:rsidR="286B3C40" w:rsidRPr="47A30BB5">
        <w:rPr>
          <w:rFonts w:ascii="Georgia" w:hAnsi="Georgia" w:cs="Arial"/>
          <w:smallCaps/>
          <w:sz w:val="22"/>
          <w:szCs w:val="22"/>
          <w:lang w:val="es-CO"/>
        </w:rPr>
        <w:t>Derecho de</w:t>
      </w:r>
      <w:r w:rsidR="286B3C40" w:rsidRPr="47A30BB5">
        <w:rPr>
          <w:rFonts w:ascii="Georgia" w:hAnsi="Georgia" w:cs="Arial"/>
          <w:smallCaps/>
          <w:sz w:val="24"/>
          <w:szCs w:val="24"/>
          <w:lang w:val="es-CO"/>
        </w:rPr>
        <w:t xml:space="preserve"> p</w:t>
      </w:r>
      <w:r w:rsidR="2D3C1A2F" w:rsidRPr="47A30BB5">
        <w:rPr>
          <w:rFonts w:ascii="Georgia" w:hAnsi="Georgia" w:cs="Arial"/>
          <w:smallCaps/>
          <w:sz w:val="22"/>
          <w:szCs w:val="22"/>
          <w:lang w:val="es-CO"/>
        </w:rPr>
        <w:t>etición</w:t>
      </w:r>
      <w:r w:rsidR="7F4C173C" w:rsidRPr="47A30BB5">
        <w:rPr>
          <w:rFonts w:ascii="Georgia" w:hAnsi="Georgia" w:cs="Arial"/>
          <w:smallCaps/>
          <w:sz w:val="22"/>
          <w:szCs w:val="22"/>
          <w:lang w:val="es-CO"/>
        </w:rPr>
        <w:t xml:space="preserve"> </w:t>
      </w:r>
      <w:r w:rsidR="00A12558">
        <w:rPr>
          <w:rFonts w:ascii="Georgia" w:hAnsi="Georgia" w:cs="Arial"/>
          <w:smallCaps/>
          <w:sz w:val="22"/>
          <w:szCs w:val="22"/>
          <w:lang w:val="es-CO"/>
        </w:rPr>
        <w:t>–</w:t>
      </w:r>
      <w:r w:rsidR="3DE02F83" w:rsidRPr="47A30BB5">
        <w:rPr>
          <w:rFonts w:ascii="Georgia" w:hAnsi="Georgia" w:cs="Arial"/>
          <w:smallCaps/>
          <w:sz w:val="22"/>
          <w:szCs w:val="22"/>
          <w:lang w:val="es-CO"/>
        </w:rPr>
        <w:t xml:space="preserve"> </w:t>
      </w:r>
      <w:r w:rsidR="00A12558">
        <w:rPr>
          <w:rFonts w:ascii="Georgia" w:hAnsi="Georgia" w:cs="Arial"/>
          <w:smallCaps/>
          <w:sz w:val="22"/>
          <w:szCs w:val="22"/>
          <w:lang w:val="es-CO"/>
        </w:rPr>
        <w:t>Término</w:t>
      </w:r>
      <w:r w:rsidR="3DE02F83" w:rsidRPr="47A30BB5">
        <w:rPr>
          <w:rFonts w:ascii="Georgia" w:hAnsi="Georgia" w:cs="Arial"/>
          <w:smallCaps/>
          <w:sz w:val="22"/>
          <w:szCs w:val="22"/>
          <w:lang w:val="es-CO"/>
        </w:rPr>
        <w:t xml:space="preserve"> para resolver recurso de apelación - hecho superado</w:t>
      </w:r>
    </w:p>
    <w:p w14:paraId="16D6DBAF" w14:textId="661FDA74" w:rsidR="00170D5A" w:rsidRPr="00F666B3" w:rsidRDefault="00D30890" w:rsidP="04DAA6AA">
      <w:pPr>
        <w:spacing w:line="360" w:lineRule="auto"/>
        <w:ind w:left="708" w:firstLine="708"/>
        <w:rPr>
          <w:rFonts w:ascii="Georgia" w:hAnsi="Georgia"/>
          <w:smallCaps/>
          <w:sz w:val="22"/>
          <w:szCs w:val="22"/>
          <w:lang w:val="es-CO"/>
        </w:rPr>
      </w:pPr>
      <w:proofErr w:type="spellStart"/>
      <w:r w:rsidRPr="00395DCC">
        <w:rPr>
          <w:rFonts w:ascii="Georgia" w:hAnsi="Georgia" w:cs="Arial"/>
          <w:smallCaps/>
          <w:sz w:val="22"/>
          <w:szCs w:val="22"/>
          <w:lang w:val="es-CO"/>
        </w:rPr>
        <w:t>Mag</w:t>
      </w:r>
      <w:proofErr w:type="spellEnd"/>
      <w:r w:rsidR="00962E63" w:rsidRPr="00395DCC">
        <w:rPr>
          <w:rFonts w:ascii="Georgia" w:hAnsi="Georgia" w:cs="Arial"/>
          <w:smallCaps/>
          <w:sz w:val="22"/>
          <w:szCs w:val="22"/>
          <w:lang w:val="es-CO"/>
        </w:rPr>
        <w:t>.</w:t>
      </w:r>
      <w:r w:rsidRPr="00395DCC">
        <w:rPr>
          <w:rFonts w:ascii="Georgia" w:hAnsi="Georgia" w:cs="Arial"/>
          <w:smallCaps/>
          <w:sz w:val="22"/>
          <w:szCs w:val="22"/>
          <w:lang w:val="es-CO"/>
        </w:rPr>
        <w:t xml:space="preserve"> </w:t>
      </w:r>
      <w:r w:rsidR="00607320" w:rsidRPr="00395DCC">
        <w:rPr>
          <w:rFonts w:ascii="Georgia" w:hAnsi="Georgia" w:cs="Arial"/>
          <w:smallCaps/>
          <w:sz w:val="22"/>
          <w:szCs w:val="22"/>
          <w:lang w:val="es-CO"/>
        </w:rPr>
        <w:t>sustanciador</w:t>
      </w:r>
      <w:r w:rsidRPr="00395DCC">
        <w:tab/>
      </w:r>
      <w:r w:rsidRPr="00395DCC">
        <w:rPr>
          <w:rFonts w:ascii="Georgia" w:hAnsi="Georgia" w:cs="Arial"/>
          <w:smallCaps/>
          <w:sz w:val="22"/>
          <w:szCs w:val="22"/>
          <w:lang w:val="es-CO"/>
        </w:rPr>
        <w:t xml:space="preserve">: </w:t>
      </w:r>
      <w:r w:rsidR="0019593E" w:rsidRPr="00395DCC">
        <w:rPr>
          <w:rFonts w:ascii="Georgia" w:hAnsi="Georgia" w:cs="Arial"/>
          <w:smallCaps/>
          <w:sz w:val="22"/>
          <w:szCs w:val="22"/>
          <w:lang w:val="es-CO"/>
        </w:rPr>
        <w:t>Carlos</w:t>
      </w:r>
      <w:r w:rsidR="0019593E" w:rsidRPr="7BD45DE2">
        <w:rPr>
          <w:rFonts w:ascii="Georgia" w:hAnsi="Georgia" w:cs="Arial"/>
          <w:smallCaps/>
          <w:sz w:val="22"/>
          <w:szCs w:val="22"/>
          <w:lang w:val="es-CO"/>
        </w:rPr>
        <w:t xml:space="preserve"> Mauricio García Barajas</w:t>
      </w:r>
    </w:p>
    <w:p w14:paraId="294376E6" w14:textId="2723C185" w:rsidR="035AD34D" w:rsidRDefault="0A3E4F36" w:rsidP="47A30BB5">
      <w:pPr>
        <w:spacing w:line="360" w:lineRule="auto"/>
        <w:ind w:left="708" w:firstLine="708"/>
        <w:rPr>
          <w:rFonts w:ascii="Georgia" w:eastAsia="Georgia" w:hAnsi="Georgia" w:cs="Georgia"/>
          <w:smallCaps/>
          <w:color w:val="000000" w:themeColor="text1"/>
          <w:sz w:val="22"/>
          <w:szCs w:val="22"/>
          <w:lang w:val="es-CO"/>
        </w:rPr>
      </w:pPr>
      <w:r w:rsidRPr="38F0FF1C">
        <w:rPr>
          <w:rFonts w:ascii="Georgia" w:eastAsia="Georgia" w:hAnsi="Georgia" w:cs="Georgia"/>
          <w:smallCaps/>
          <w:color w:val="000000" w:themeColor="text1"/>
          <w:sz w:val="22"/>
          <w:szCs w:val="22"/>
          <w:lang w:val="es-CO"/>
        </w:rPr>
        <w:t>Aprobada en sesión</w:t>
      </w:r>
      <w:r>
        <w:tab/>
      </w:r>
      <w:r w:rsidRPr="38F0FF1C">
        <w:rPr>
          <w:rFonts w:ascii="Georgia" w:eastAsia="Georgia" w:hAnsi="Georgia" w:cs="Georgia"/>
          <w:smallCaps/>
          <w:color w:val="000000" w:themeColor="text1"/>
          <w:sz w:val="22"/>
          <w:szCs w:val="22"/>
          <w:lang w:val="es-CO"/>
        </w:rPr>
        <w:t xml:space="preserve">: </w:t>
      </w:r>
      <w:r w:rsidR="43723C1E" w:rsidRPr="38F0FF1C">
        <w:rPr>
          <w:rFonts w:ascii="Georgia" w:eastAsia="Georgia" w:hAnsi="Georgia" w:cs="Georgia"/>
          <w:smallCaps/>
          <w:color w:val="000000" w:themeColor="text1"/>
          <w:sz w:val="22"/>
          <w:szCs w:val="22"/>
          <w:lang w:val="es-CO"/>
        </w:rPr>
        <w:t>636</w:t>
      </w:r>
      <w:r w:rsidR="6B45B3DC" w:rsidRPr="38F0FF1C">
        <w:rPr>
          <w:rFonts w:ascii="Georgia" w:eastAsia="Georgia" w:hAnsi="Georgia" w:cs="Georgia"/>
          <w:smallCaps/>
          <w:color w:val="000000" w:themeColor="text1"/>
          <w:sz w:val="22"/>
          <w:szCs w:val="22"/>
          <w:lang w:val="es-CO"/>
        </w:rPr>
        <w:t xml:space="preserve"> de </w:t>
      </w:r>
      <w:r w:rsidR="7A09B70C" w:rsidRPr="38F0FF1C">
        <w:rPr>
          <w:rFonts w:ascii="Georgia" w:eastAsia="Georgia" w:hAnsi="Georgia" w:cs="Georgia"/>
          <w:smallCaps/>
          <w:color w:val="000000" w:themeColor="text1"/>
          <w:sz w:val="22"/>
          <w:szCs w:val="22"/>
          <w:lang w:val="es-CO"/>
        </w:rPr>
        <w:t>05</w:t>
      </w:r>
      <w:r w:rsidR="6B45B3DC" w:rsidRPr="38F0FF1C">
        <w:rPr>
          <w:rFonts w:ascii="Georgia" w:eastAsia="Georgia" w:hAnsi="Georgia" w:cs="Georgia"/>
          <w:smallCaps/>
          <w:color w:val="000000" w:themeColor="text1"/>
          <w:sz w:val="22"/>
          <w:szCs w:val="22"/>
          <w:lang w:val="es-CO"/>
        </w:rPr>
        <w:t>-</w:t>
      </w:r>
      <w:r w:rsidR="23507098" w:rsidRPr="38F0FF1C">
        <w:rPr>
          <w:rFonts w:ascii="Georgia" w:eastAsia="Georgia" w:hAnsi="Georgia" w:cs="Georgia"/>
          <w:smallCaps/>
          <w:color w:val="000000" w:themeColor="text1"/>
          <w:sz w:val="22"/>
          <w:szCs w:val="22"/>
          <w:lang w:val="es-CO"/>
        </w:rPr>
        <w:t>1</w:t>
      </w:r>
      <w:r w:rsidR="374B23C0" w:rsidRPr="38F0FF1C">
        <w:rPr>
          <w:rFonts w:ascii="Georgia" w:eastAsia="Georgia" w:hAnsi="Georgia" w:cs="Georgia"/>
          <w:smallCaps/>
          <w:color w:val="000000" w:themeColor="text1"/>
          <w:sz w:val="22"/>
          <w:szCs w:val="22"/>
          <w:lang w:val="es-CO"/>
        </w:rPr>
        <w:t>1</w:t>
      </w:r>
      <w:r w:rsidR="6B45B3DC" w:rsidRPr="38F0FF1C">
        <w:rPr>
          <w:rFonts w:ascii="Georgia" w:eastAsia="Georgia" w:hAnsi="Georgia" w:cs="Georgia"/>
          <w:smallCaps/>
          <w:color w:val="000000" w:themeColor="text1"/>
          <w:sz w:val="22"/>
          <w:szCs w:val="22"/>
          <w:lang w:val="es-CO"/>
        </w:rPr>
        <w:t>-2024</w:t>
      </w:r>
    </w:p>
    <w:p w14:paraId="0D2F3644" w14:textId="129CCCF2" w:rsidR="55F2425F" w:rsidRDefault="55F2425F" w:rsidP="55F2425F">
      <w:pPr>
        <w:pBdr>
          <w:bottom w:val="single" w:sz="12" w:space="1" w:color="auto"/>
        </w:pBdr>
        <w:spacing w:line="360" w:lineRule="auto"/>
        <w:jc w:val="center"/>
        <w:rPr>
          <w:rFonts w:ascii="Georgia" w:eastAsia="Georgia" w:hAnsi="Georgia" w:cs="Georgia"/>
          <w:color w:val="FF0000"/>
          <w:sz w:val="22"/>
          <w:szCs w:val="22"/>
          <w:lang w:val="es-CO"/>
        </w:rPr>
      </w:pPr>
    </w:p>
    <w:p w14:paraId="438A1CBC" w14:textId="1AA0BD97" w:rsidR="55F2425F" w:rsidRDefault="55F2425F" w:rsidP="55F2425F">
      <w:pPr>
        <w:spacing w:line="360" w:lineRule="auto"/>
        <w:jc w:val="center"/>
        <w:rPr>
          <w:rFonts w:ascii="Georgia" w:eastAsia="Georgia" w:hAnsi="Georgia" w:cs="Georgia"/>
          <w:color w:val="000000" w:themeColor="text1"/>
          <w:sz w:val="24"/>
          <w:szCs w:val="24"/>
          <w:lang w:val="es-CO"/>
        </w:rPr>
      </w:pPr>
    </w:p>
    <w:p w14:paraId="2DA6DFF7" w14:textId="05A1642A" w:rsidR="096F598B" w:rsidRDefault="505916A2" w:rsidP="47A30BB5">
      <w:pPr>
        <w:spacing w:line="360" w:lineRule="auto"/>
        <w:jc w:val="center"/>
        <w:rPr>
          <w:rFonts w:ascii="Georgia" w:eastAsia="Georgia" w:hAnsi="Georgia" w:cs="Georgia"/>
          <w:color w:val="0000FF"/>
          <w:sz w:val="28"/>
          <w:szCs w:val="28"/>
          <w:lang w:val="es-CO"/>
        </w:rPr>
      </w:pPr>
      <w:r w:rsidRPr="38F0FF1C">
        <w:rPr>
          <w:rFonts w:ascii="Georgia" w:eastAsia="Georgia" w:hAnsi="Georgia" w:cs="Georgia"/>
          <w:smallCaps/>
          <w:color w:val="0000FF"/>
          <w:sz w:val="28"/>
          <w:szCs w:val="28"/>
          <w:lang w:val="es-CO"/>
        </w:rPr>
        <w:t>Cinco</w:t>
      </w:r>
      <w:r w:rsidR="6B45B3DC" w:rsidRPr="38F0FF1C">
        <w:rPr>
          <w:rFonts w:ascii="Georgia" w:eastAsia="Georgia" w:hAnsi="Georgia" w:cs="Georgia"/>
          <w:smallCaps/>
          <w:color w:val="0000FF"/>
          <w:sz w:val="28"/>
          <w:szCs w:val="28"/>
          <w:lang w:val="es-CO"/>
        </w:rPr>
        <w:t xml:space="preserve"> (</w:t>
      </w:r>
      <w:r w:rsidR="54463371" w:rsidRPr="38F0FF1C">
        <w:rPr>
          <w:rFonts w:ascii="Georgia" w:eastAsia="Georgia" w:hAnsi="Georgia" w:cs="Georgia"/>
          <w:smallCaps/>
          <w:color w:val="0000FF"/>
          <w:sz w:val="28"/>
          <w:szCs w:val="28"/>
          <w:lang w:val="es-CO"/>
        </w:rPr>
        <w:t>05</w:t>
      </w:r>
      <w:r w:rsidR="6B45B3DC" w:rsidRPr="38F0FF1C">
        <w:rPr>
          <w:rFonts w:ascii="Georgia" w:eastAsia="Georgia" w:hAnsi="Georgia" w:cs="Georgia"/>
          <w:smallCaps/>
          <w:color w:val="0000FF"/>
          <w:sz w:val="28"/>
          <w:szCs w:val="28"/>
          <w:lang w:val="es-CO"/>
        </w:rPr>
        <w:t>) de</w:t>
      </w:r>
      <w:r w:rsidR="7909019D" w:rsidRPr="38F0FF1C">
        <w:rPr>
          <w:rFonts w:ascii="Georgia" w:eastAsia="Georgia" w:hAnsi="Georgia" w:cs="Georgia"/>
          <w:smallCaps/>
          <w:color w:val="0000FF"/>
          <w:sz w:val="28"/>
          <w:szCs w:val="28"/>
          <w:lang w:val="es-CO"/>
        </w:rPr>
        <w:t xml:space="preserve"> </w:t>
      </w:r>
      <w:r w:rsidR="33D9025D" w:rsidRPr="38F0FF1C">
        <w:rPr>
          <w:rFonts w:ascii="Georgia" w:eastAsia="Georgia" w:hAnsi="Georgia" w:cs="Georgia"/>
          <w:smallCaps/>
          <w:color w:val="0000FF"/>
          <w:sz w:val="28"/>
          <w:szCs w:val="28"/>
          <w:lang w:val="es-CO"/>
        </w:rPr>
        <w:t>noviem</w:t>
      </w:r>
      <w:r w:rsidR="7909019D" w:rsidRPr="38F0FF1C">
        <w:rPr>
          <w:rFonts w:ascii="Georgia" w:eastAsia="Georgia" w:hAnsi="Georgia" w:cs="Georgia"/>
          <w:smallCaps/>
          <w:color w:val="0000FF"/>
          <w:sz w:val="28"/>
          <w:szCs w:val="28"/>
          <w:lang w:val="es-CO"/>
        </w:rPr>
        <w:t>b</w:t>
      </w:r>
      <w:r w:rsidR="6B45B3DC" w:rsidRPr="38F0FF1C">
        <w:rPr>
          <w:rFonts w:ascii="Georgia" w:eastAsia="Georgia" w:hAnsi="Georgia" w:cs="Georgia"/>
          <w:smallCaps/>
          <w:color w:val="0000FF"/>
          <w:sz w:val="28"/>
          <w:szCs w:val="28"/>
          <w:lang w:val="es-CO"/>
        </w:rPr>
        <w:t>re de dos mil veinticuatro (2024)</w:t>
      </w:r>
      <w:r w:rsidR="6B45B3DC" w:rsidRPr="38F0FF1C">
        <w:rPr>
          <w:rFonts w:ascii="Georgia" w:eastAsia="Georgia" w:hAnsi="Georgia" w:cs="Georgia"/>
          <w:color w:val="0000FF"/>
          <w:sz w:val="28"/>
          <w:szCs w:val="28"/>
          <w:lang w:val="es-CO"/>
        </w:rPr>
        <w:t>.</w:t>
      </w:r>
    </w:p>
    <w:p w14:paraId="47756731" w14:textId="0CE84DA9" w:rsidR="38F0FF1C" w:rsidRDefault="38F0FF1C" w:rsidP="38F0FF1C">
      <w:pPr>
        <w:jc w:val="center"/>
        <w:rPr>
          <w:rFonts w:ascii="Georgia" w:eastAsia="Georgia" w:hAnsi="Georgia" w:cs="Georgia"/>
          <w:b/>
          <w:bCs/>
          <w:color w:val="000000" w:themeColor="text1"/>
          <w:sz w:val="28"/>
          <w:szCs w:val="28"/>
        </w:rPr>
      </w:pPr>
    </w:p>
    <w:p w14:paraId="638FA4A9" w14:textId="77CD53C2" w:rsidR="34347768" w:rsidRDefault="34347768" w:rsidP="349E833A">
      <w:pPr>
        <w:jc w:val="center"/>
        <w:rPr>
          <w:lang w:val="es-CO"/>
        </w:rPr>
      </w:pPr>
      <w:r w:rsidRPr="349E833A">
        <w:rPr>
          <w:rFonts w:ascii="Georgia" w:eastAsia="Georgia" w:hAnsi="Georgia" w:cs="Georgia"/>
          <w:b/>
          <w:bCs/>
          <w:color w:val="000000" w:themeColor="text1"/>
          <w:sz w:val="28"/>
          <w:szCs w:val="28"/>
        </w:rPr>
        <w:t>ASUNTO</w:t>
      </w:r>
    </w:p>
    <w:p w14:paraId="06C2FCFB" w14:textId="77777777" w:rsidR="00AD236F" w:rsidRPr="00CE51DA" w:rsidRDefault="00AD236F" w:rsidP="00AD236F">
      <w:pPr>
        <w:spacing w:line="360" w:lineRule="auto"/>
        <w:jc w:val="both"/>
        <w:rPr>
          <w:rFonts w:ascii="Georgia" w:hAnsi="Georgia" w:cs="Arial"/>
          <w:sz w:val="28"/>
          <w:lang w:val="es-CO"/>
        </w:rPr>
      </w:pPr>
    </w:p>
    <w:p w14:paraId="36E961C0" w14:textId="506D6678" w:rsidR="00492CE6" w:rsidRDefault="05D5A624" w:rsidP="00492CE6">
      <w:pPr>
        <w:pStyle w:val="Sinespaciado"/>
        <w:tabs>
          <w:tab w:val="left" w:pos="1750"/>
        </w:tabs>
        <w:spacing w:line="360" w:lineRule="auto"/>
        <w:jc w:val="both"/>
        <w:rPr>
          <w:rFonts w:ascii="Georgia" w:eastAsia="Georgia" w:hAnsi="Georgia" w:cs="Georgia"/>
          <w:sz w:val="28"/>
          <w:szCs w:val="28"/>
          <w:lang w:val="es-CO"/>
        </w:rPr>
      </w:pPr>
      <w:r w:rsidRPr="47A30BB5">
        <w:rPr>
          <w:rFonts w:ascii="Georgia" w:eastAsia="Georgia" w:hAnsi="Georgia" w:cs="Georgia"/>
          <w:sz w:val="28"/>
          <w:szCs w:val="28"/>
        </w:rPr>
        <w:t xml:space="preserve">Procede la Sala a resolver </w:t>
      </w:r>
      <w:r w:rsidRPr="47A30BB5">
        <w:rPr>
          <w:rFonts w:ascii="Georgia" w:eastAsia="Georgia" w:hAnsi="Georgia" w:cs="Georgia"/>
          <w:sz w:val="28"/>
          <w:szCs w:val="28"/>
          <w:lang w:val="es-CO"/>
        </w:rPr>
        <w:t xml:space="preserve">la impugnación formulada por la parte </w:t>
      </w:r>
      <w:r w:rsidR="78DA5E74" w:rsidRPr="47A30BB5">
        <w:rPr>
          <w:rFonts w:ascii="Georgia" w:eastAsia="Georgia" w:hAnsi="Georgia" w:cs="Georgia"/>
          <w:sz w:val="28"/>
          <w:szCs w:val="28"/>
          <w:lang w:val="es-CO"/>
        </w:rPr>
        <w:t>demanda</w:t>
      </w:r>
      <w:r w:rsidR="08E3C279" w:rsidRPr="47A30BB5">
        <w:rPr>
          <w:rFonts w:ascii="Georgia" w:eastAsia="Georgia" w:hAnsi="Georgia" w:cs="Georgia"/>
          <w:sz w:val="28"/>
          <w:szCs w:val="28"/>
          <w:lang w:val="es-CO"/>
        </w:rPr>
        <w:t>da</w:t>
      </w:r>
      <w:r w:rsidRPr="47A30BB5">
        <w:rPr>
          <w:rFonts w:ascii="Georgia" w:eastAsia="Georgia" w:hAnsi="Georgia" w:cs="Georgia"/>
          <w:sz w:val="28"/>
          <w:szCs w:val="28"/>
          <w:lang w:val="es-CO"/>
        </w:rPr>
        <w:t xml:space="preserve"> contra la sentencia proferida el </w:t>
      </w:r>
      <w:r w:rsidR="3CB3A411" w:rsidRPr="47A30BB5">
        <w:rPr>
          <w:rFonts w:ascii="Georgia" w:eastAsia="Georgia" w:hAnsi="Georgia" w:cs="Georgia"/>
          <w:sz w:val="28"/>
          <w:szCs w:val="28"/>
          <w:lang w:val="es-CO"/>
        </w:rPr>
        <w:t>25</w:t>
      </w:r>
      <w:r w:rsidRPr="47A30BB5">
        <w:rPr>
          <w:rFonts w:ascii="Georgia" w:eastAsia="Georgia" w:hAnsi="Georgia" w:cs="Georgia"/>
          <w:sz w:val="28"/>
          <w:szCs w:val="28"/>
          <w:lang w:val="es-CO"/>
        </w:rPr>
        <w:t xml:space="preserve"> de </w:t>
      </w:r>
      <w:r w:rsidR="6EEA24D9" w:rsidRPr="47A30BB5">
        <w:rPr>
          <w:rFonts w:ascii="Georgia" w:eastAsia="Georgia" w:hAnsi="Georgia" w:cs="Georgia"/>
          <w:sz w:val="28"/>
          <w:szCs w:val="28"/>
          <w:lang w:val="es-CO"/>
        </w:rPr>
        <w:t>septiembre p</w:t>
      </w:r>
      <w:r w:rsidR="47A30BB5" w:rsidRPr="47A30BB5">
        <w:rPr>
          <w:rFonts w:ascii="Georgia" w:eastAsia="Georgia" w:hAnsi="Georgia" w:cs="Georgia"/>
          <w:sz w:val="28"/>
          <w:szCs w:val="28"/>
          <w:lang w:val="es-CO"/>
        </w:rPr>
        <w:t>a</w:t>
      </w:r>
      <w:r w:rsidRPr="47A30BB5">
        <w:rPr>
          <w:rFonts w:ascii="Georgia" w:eastAsia="Georgia" w:hAnsi="Georgia" w:cs="Georgia"/>
          <w:sz w:val="28"/>
          <w:szCs w:val="28"/>
          <w:lang w:val="es-CO"/>
        </w:rPr>
        <w:t>sado, dentro de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28FB4026" w14:textId="566B1B91" w:rsidR="222D6FA1" w:rsidRDefault="222D6FA1" w:rsidP="349E833A">
      <w:pPr>
        <w:pStyle w:val="Sinespaciado"/>
        <w:widowControl w:val="0"/>
        <w:spacing w:line="360" w:lineRule="auto"/>
        <w:jc w:val="center"/>
        <w:rPr>
          <w:rFonts w:ascii="Times New Roman" w:hAnsi="Times New Roman"/>
          <w:sz w:val="20"/>
          <w:szCs w:val="20"/>
          <w:lang w:val="es-CO"/>
        </w:rPr>
      </w:pPr>
      <w:r w:rsidRPr="349E833A">
        <w:rPr>
          <w:rFonts w:ascii="Georgia" w:eastAsia="Georgia" w:hAnsi="Georgia" w:cs="Georgia"/>
          <w:b/>
          <w:bCs/>
          <w:color w:val="000000" w:themeColor="text1"/>
          <w:sz w:val="28"/>
          <w:szCs w:val="28"/>
        </w:rPr>
        <w:t>ANTECEDENTES</w:t>
      </w:r>
    </w:p>
    <w:p w14:paraId="7F0BA4B9" w14:textId="1A68956F" w:rsidR="00E17FC1" w:rsidRPr="0029583A" w:rsidRDefault="00E17FC1" w:rsidP="4F348CE7">
      <w:pPr>
        <w:spacing w:line="360" w:lineRule="auto"/>
        <w:rPr>
          <w:lang w:val="es-CO"/>
        </w:rPr>
      </w:pPr>
    </w:p>
    <w:p w14:paraId="310FE848" w14:textId="669B367D" w:rsidR="4F348CE7" w:rsidRDefault="4F348CE7" w:rsidP="4F348CE7">
      <w:pPr>
        <w:rPr>
          <w:lang w:val="es-CO"/>
        </w:rPr>
      </w:pPr>
    </w:p>
    <w:p w14:paraId="62633DBD" w14:textId="6CB5A603" w:rsidR="00492CE6" w:rsidRPr="00304012" w:rsidRDefault="12A9F6E4" w:rsidP="47A30BB5">
      <w:pPr>
        <w:pStyle w:val="Sinespaciado"/>
        <w:spacing w:line="360" w:lineRule="auto"/>
        <w:jc w:val="both"/>
        <w:rPr>
          <w:rFonts w:ascii="Georgia" w:eastAsia="Georgia" w:hAnsi="Georgia" w:cs="Georgia"/>
          <w:sz w:val="28"/>
          <w:szCs w:val="28"/>
        </w:rPr>
      </w:pPr>
      <w:r w:rsidRPr="47A30BB5">
        <w:rPr>
          <w:rFonts w:ascii="Georgia" w:eastAsia="Georgia" w:hAnsi="Georgia" w:cs="Georgia"/>
          <w:b/>
          <w:bCs/>
          <w:sz w:val="28"/>
          <w:szCs w:val="28"/>
        </w:rPr>
        <w:t xml:space="preserve">1. </w:t>
      </w:r>
      <w:r w:rsidR="4FF7E26A" w:rsidRPr="47A30BB5">
        <w:rPr>
          <w:rFonts w:ascii="Georgia" w:eastAsia="Georgia" w:hAnsi="Georgia" w:cs="Georgia"/>
          <w:sz w:val="28"/>
          <w:szCs w:val="28"/>
        </w:rPr>
        <w:t xml:space="preserve">Narró </w:t>
      </w:r>
      <w:r w:rsidR="3740CAC7" w:rsidRPr="47A30BB5">
        <w:rPr>
          <w:rFonts w:ascii="Georgia" w:eastAsia="Georgia" w:hAnsi="Georgia" w:cs="Georgia"/>
          <w:sz w:val="28"/>
          <w:szCs w:val="28"/>
        </w:rPr>
        <w:t xml:space="preserve">el demandante que </w:t>
      </w:r>
      <w:r w:rsidR="3C62E178" w:rsidRPr="47A30BB5">
        <w:rPr>
          <w:rFonts w:ascii="Georgia" w:eastAsia="Georgia" w:hAnsi="Georgia" w:cs="Georgia"/>
          <w:sz w:val="28"/>
          <w:szCs w:val="28"/>
        </w:rPr>
        <w:t xml:space="preserve">el </w:t>
      </w:r>
      <w:r w:rsidR="3740CAC7" w:rsidRPr="47A30BB5">
        <w:rPr>
          <w:rFonts w:ascii="Georgia" w:eastAsia="Georgia" w:hAnsi="Georgia" w:cs="Georgia"/>
          <w:sz w:val="28"/>
          <w:szCs w:val="28"/>
        </w:rPr>
        <w:t>18 de enero de 2023 solicitó</w:t>
      </w:r>
      <w:r w:rsidR="40E8BCDA" w:rsidRPr="47A30BB5">
        <w:rPr>
          <w:rFonts w:ascii="Georgia" w:eastAsia="Georgia" w:hAnsi="Georgia" w:cs="Georgia"/>
          <w:sz w:val="28"/>
          <w:szCs w:val="28"/>
        </w:rPr>
        <w:t xml:space="preserve"> al IGAC la revisión</w:t>
      </w:r>
      <w:r w:rsidR="3740CAC7" w:rsidRPr="47A30BB5">
        <w:rPr>
          <w:rFonts w:ascii="Georgia" w:eastAsia="Georgia" w:hAnsi="Georgia" w:cs="Georgia"/>
          <w:sz w:val="28"/>
          <w:szCs w:val="28"/>
        </w:rPr>
        <w:t xml:space="preserve"> del avalúo catastral del bien identificado con la matrícula inmobiliaria 290-155003</w:t>
      </w:r>
      <w:r w:rsidR="24666741" w:rsidRPr="47A30BB5">
        <w:rPr>
          <w:rFonts w:ascii="Georgia" w:eastAsia="Georgia" w:hAnsi="Georgia" w:cs="Georgia"/>
          <w:sz w:val="28"/>
          <w:szCs w:val="28"/>
        </w:rPr>
        <w:t>, del cual es propietario</w:t>
      </w:r>
      <w:r w:rsidR="3740CAC7" w:rsidRPr="47A30BB5">
        <w:rPr>
          <w:rFonts w:ascii="Georgia" w:eastAsia="Georgia" w:hAnsi="Georgia" w:cs="Georgia"/>
          <w:sz w:val="28"/>
          <w:szCs w:val="28"/>
        </w:rPr>
        <w:t>.</w:t>
      </w:r>
    </w:p>
    <w:p w14:paraId="371A3AB6" w14:textId="7ABC090E" w:rsidR="00492CE6" w:rsidRPr="00304012" w:rsidRDefault="00492CE6" w:rsidP="47A30BB5">
      <w:pPr>
        <w:pStyle w:val="Sinespaciado"/>
        <w:spacing w:line="360" w:lineRule="auto"/>
        <w:jc w:val="both"/>
        <w:rPr>
          <w:rFonts w:ascii="Georgia" w:eastAsia="Georgia" w:hAnsi="Georgia" w:cs="Georgia"/>
          <w:sz w:val="28"/>
          <w:szCs w:val="28"/>
        </w:rPr>
      </w:pPr>
    </w:p>
    <w:p w14:paraId="1E89855D" w14:textId="42F33C1A" w:rsidR="00492CE6" w:rsidRPr="00304012" w:rsidRDefault="574693F9" w:rsidP="47A30BB5">
      <w:pPr>
        <w:pStyle w:val="Sinespaciado"/>
        <w:spacing w:line="360" w:lineRule="auto"/>
        <w:jc w:val="both"/>
        <w:rPr>
          <w:rFonts w:ascii="Georgia" w:eastAsia="Georgia" w:hAnsi="Georgia" w:cs="Georgia"/>
          <w:sz w:val="28"/>
          <w:szCs w:val="28"/>
        </w:rPr>
      </w:pPr>
      <w:r w:rsidRPr="47A30BB5">
        <w:rPr>
          <w:rFonts w:ascii="Georgia" w:eastAsia="Georgia" w:hAnsi="Georgia" w:cs="Georgia"/>
          <w:sz w:val="28"/>
          <w:szCs w:val="28"/>
        </w:rPr>
        <w:t xml:space="preserve">Contra la respuesta emitida, </w:t>
      </w:r>
      <w:r w:rsidR="3740CAC7" w:rsidRPr="47A30BB5">
        <w:rPr>
          <w:rFonts w:ascii="Georgia" w:eastAsia="Georgia" w:hAnsi="Georgia" w:cs="Georgia"/>
          <w:sz w:val="28"/>
          <w:szCs w:val="28"/>
        </w:rPr>
        <w:t xml:space="preserve">Resolución No. 66-440-000-139-2024 </w:t>
      </w:r>
      <w:r w:rsidR="16366C2B" w:rsidRPr="47A30BB5">
        <w:rPr>
          <w:rFonts w:ascii="Georgia" w:eastAsia="Georgia" w:hAnsi="Georgia" w:cs="Georgia"/>
          <w:sz w:val="28"/>
          <w:szCs w:val="28"/>
        </w:rPr>
        <w:t>por medio de la cual se</w:t>
      </w:r>
      <w:r w:rsidR="70AF6844" w:rsidRPr="47A30BB5">
        <w:rPr>
          <w:rFonts w:ascii="Georgia" w:eastAsia="Georgia" w:hAnsi="Georgia" w:cs="Georgia"/>
          <w:sz w:val="28"/>
          <w:szCs w:val="28"/>
        </w:rPr>
        <w:t xml:space="preserve"> confirmó </w:t>
      </w:r>
      <w:r w:rsidR="4DA6909B" w:rsidRPr="47A30BB5">
        <w:rPr>
          <w:rFonts w:ascii="Georgia" w:eastAsia="Georgia" w:hAnsi="Georgia" w:cs="Georgia"/>
          <w:sz w:val="28"/>
          <w:szCs w:val="28"/>
        </w:rPr>
        <w:t>dicho avalúo</w:t>
      </w:r>
      <w:r w:rsidR="67845F5E" w:rsidRPr="47A30BB5">
        <w:rPr>
          <w:rFonts w:ascii="Georgia" w:eastAsia="Georgia" w:hAnsi="Georgia" w:cs="Georgia"/>
          <w:sz w:val="28"/>
          <w:szCs w:val="28"/>
        </w:rPr>
        <w:t>, él interpuso</w:t>
      </w:r>
      <w:r w:rsidR="3740CAC7" w:rsidRPr="47A30BB5">
        <w:rPr>
          <w:rFonts w:ascii="Georgia" w:eastAsia="Georgia" w:hAnsi="Georgia" w:cs="Georgia"/>
          <w:sz w:val="28"/>
          <w:szCs w:val="28"/>
        </w:rPr>
        <w:t xml:space="preserve"> recurso de reposición y en subsidio apelación</w:t>
      </w:r>
      <w:r w:rsidR="69F74134" w:rsidRPr="47A30BB5">
        <w:rPr>
          <w:rFonts w:ascii="Georgia" w:eastAsia="Georgia" w:hAnsi="Georgia" w:cs="Georgia"/>
          <w:sz w:val="28"/>
          <w:szCs w:val="28"/>
        </w:rPr>
        <w:t xml:space="preserve">. </w:t>
      </w:r>
      <w:r w:rsidR="74DC134D" w:rsidRPr="47A30BB5">
        <w:rPr>
          <w:rFonts w:ascii="Georgia" w:eastAsia="Georgia" w:hAnsi="Georgia" w:cs="Georgia"/>
          <w:sz w:val="28"/>
          <w:szCs w:val="28"/>
        </w:rPr>
        <w:t>Aunque esa decisión se mantuvo en primera instancia, a la fecha no se ha desatado la alzada, pese a los constantes requerimientos que ha elevado para obtener informa</w:t>
      </w:r>
      <w:r w:rsidR="7B4D5F6F" w:rsidRPr="47A30BB5">
        <w:rPr>
          <w:rFonts w:ascii="Georgia" w:eastAsia="Georgia" w:hAnsi="Georgia" w:cs="Georgia"/>
          <w:sz w:val="28"/>
          <w:szCs w:val="28"/>
        </w:rPr>
        <w:t>ción al respecto.</w:t>
      </w:r>
      <w:r w:rsidR="3740CAC7" w:rsidRPr="47A30BB5">
        <w:rPr>
          <w:rFonts w:ascii="Georgia" w:eastAsia="Georgia" w:hAnsi="Georgia" w:cs="Georgia"/>
          <w:sz w:val="28"/>
          <w:szCs w:val="28"/>
        </w:rPr>
        <w:t xml:space="preserve"> </w:t>
      </w:r>
    </w:p>
    <w:p w14:paraId="3390B004" w14:textId="1523D5FB" w:rsidR="00492CE6" w:rsidRPr="00304012" w:rsidRDefault="00492CE6" w:rsidP="47A30BB5">
      <w:pPr>
        <w:pStyle w:val="Sinespaciado"/>
        <w:spacing w:line="360" w:lineRule="auto"/>
        <w:jc w:val="both"/>
        <w:rPr>
          <w:rFonts w:ascii="Georgia" w:eastAsia="Georgia" w:hAnsi="Georgia" w:cs="Georgia"/>
          <w:sz w:val="28"/>
          <w:szCs w:val="28"/>
          <w:vertAlign w:val="superscript"/>
        </w:rPr>
      </w:pPr>
    </w:p>
    <w:p w14:paraId="1DBC535F" w14:textId="4B6110E3" w:rsidR="00492CE6" w:rsidRPr="00304012" w:rsidRDefault="5F485DB5" w:rsidP="47A30BB5">
      <w:pPr>
        <w:pStyle w:val="Sinespaciado"/>
        <w:spacing w:line="360" w:lineRule="auto"/>
        <w:jc w:val="both"/>
        <w:rPr>
          <w:rFonts w:ascii="Georgia" w:eastAsia="Georgia" w:hAnsi="Georgia" w:cs="Georgia"/>
          <w:sz w:val="28"/>
          <w:szCs w:val="28"/>
        </w:rPr>
      </w:pPr>
      <w:r w:rsidRPr="47A30BB5">
        <w:rPr>
          <w:rFonts w:ascii="Georgia" w:eastAsia="Georgia" w:hAnsi="Georgia" w:cs="Georgia"/>
          <w:sz w:val="28"/>
          <w:szCs w:val="28"/>
        </w:rPr>
        <w:t>Considera lesionado su</w:t>
      </w:r>
      <w:r w:rsidR="73068DE8" w:rsidRPr="47A30BB5">
        <w:rPr>
          <w:rFonts w:ascii="Georgia" w:eastAsia="Georgia" w:hAnsi="Georgia" w:cs="Georgia"/>
          <w:sz w:val="28"/>
          <w:szCs w:val="28"/>
        </w:rPr>
        <w:t xml:space="preserve"> derecho de petición</w:t>
      </w:r>
      <w:r w:rsidR="2D756214" w:rsidRPr="47A30BB5">
        <w:rPr>
          <w:rFonts w:ascii="Georgia" w:eastAsia="Georgia" w:hAnsi="Georgia" w:cs="Georgia"/>
          <w:sz w:val="28"/>
          <w:szCs w:val="28"/>
        </w:rPr>
        <w:t xml:space="preserve"> y, por ende, solicita</w:t>
      </w:r>
      <w:r w:rsidR="73068DE8" w:rsidRPr="47A30BB5">
        <w:rPr>
          <w:rFonts w:ascii="Georgia" w:eastAsia="Georgia" w:hAnsi="Georgia" w:cs="Georgia"/>
          <w:sz w:val="28"/>
          <w:szCs w:val="28"/>
        </w:rPr>
        <w:t xml:space="preserve"> se ordene resolver sobre el aludido recurso de apelación</w:t>
      </w:r>
      <w:r w:rsidR="29374A21" w:rsidRPr="31337714">
        <w:rPr>
          <w:rFonts w:ascii="Georgia" w:eastAsia="Georgia" w:hAnsi="Georgia" w:cs="Georgia"/>
          <w:sz w:val="28"/>
          <w:szCs w:val="28"/>
          <w:vertAlign w:val="superscript"/>
        </w:rPr>
        <w:footnoteReference w:id="3"/>
      </w:r>
      <w:r w:rsidR="05D5A624" w:rsidRPr="4F348CE7">
        <w:rPr>
          <w:rFonts w:ascii="Georgia" w:eastAsia="Georgia" w:hAnsi="Georgia" w:cs="Georgia"/>
          <w:sz w:val="28"/>
          <w:szCs w:val="28"/>
        </w:rPr>
        <w:t>.</w:t>
      </w:r>
    </w:p>
    <w:p w14:paraId="7B87D270" w14:textId="24A109E7" w:rsidR="0019593E" w:rsidRDefault="0019593E" w:rsidP="0019593E">
      <w:pPr>
        <w:pStyle w:val="Sinespaciado"/>
        <w:spacing w:line="360" w:lineRule="auto"/>
        <w:jc w:val="both"/>
        <w:rPr>
          <w:rFonts w:ascii="Georgia" w:eastAsia="Georgia" w:hAnsi="Georgia" w:cs="Georgia"/>
          <w:sz w:val="28"/>
          <w:szCs w:val="28"/>
        </w:rPr>
      </w:pPr>
    </w:p>
    <w:p w14:paraId="79A1FAAB" w14:textId="6320AF55" w:rsidR="00492CE6" w:rsidRDefault="224D979B" w:rsidP="47A30BB5">
      <w:pPr>
        <w:pStyle w:val="Sinespaciado"/>
        <w:spacing w:line="360" w:lineRule="auto"/>
        <w:jc w:val="both"/>
        <w:rPr>
          <w:rFonts w:ascii="Georgia" w:eastAsia="Georgia" w:hAnsi="Georgia" w:cs="Georgia"/>
          <w:sz w:val="28"/>
          <w:szCs w:val="28"/>
        </w:rPr>
      </w:pPr>
      <w:r w:rsidRPr="47A30BB5">
        <w:rPr>
          <w:rFonts w:ascii="Georgia" w:eastAsia="Georgia" w:hAnsi="Georgia" w:cs="Georgia"/>
          <w:b/>
          <w:bCs/>
          <w:sz w:val="28"/>
          <w:szCs w:val="28"/>
        </w:rPr>
        <w:t xml:space="preserve">2. Trámite: </w:t>
      </w:r>
      <w:r w:rsidRPr="47A30BB5">
        <w:rPr>
          <w:rFonts w:ascii="Georgia" w:eastAsia="Georgia" w:hAnsi="Georgia" w:cs="Georgia"/>
          <w:sz w:val="28"/>
          <w:szCs w:val="28"/>
        </w:rPr>
        <w:t xml:space="preserve">Por auto del </w:t>
      </w:r>
      <w:r w:rsidR="1A0A4C96" w:rsidRPr="47A30BB5">
        <w:rPr>
          <w:rFonts w:ascii="Georgia" w:eastAsia="Georgia" w:hAnsi="Georgia" w:cs="Georgia"/>
          <w:sz w:val="28"/>
          <w:szCs w:val="28"/>
        </w:rPr>
        <w:t>16</w:t>
      </w:r>
      <w:r w:rsidRPr="47A30BB5">
        <w:rPr>
          <w:rFonts w:ascii="Georgia" w:eastAsia="Georgia" w:hAnsi="Georgia" w:cs="Georgia"/>
          <w:sz w:val="28"/>
          <w:szCs w:val="28"/>
        </w:rPr>
        <w:t xml:space="preserve"> de </w:t>
      </w:r>
      <w:r w:rsidR="7D1F23A1" w:rsidRPr="47A30BB5">
        <w:rPr>
          <w:rFonts w:ascii="Georgia" w:eastAsia="Georgia" w:hAnsi="Georgia" w:cs="Georgia"/>
          <w:sz w:val="28"/>
          <w:szCs w:val="28"/>
        </w:rPr>
        <w:t>septiembre último</w:t>
      </w:r>
      <w:r w:rsidRPr="47A30BB5">
        <w:rPr>
          <w:rFonts w:ascii="Georgia" w:eastAsia="Georgia" w:hAnsi="Georgia" w:cs="Georgia"/>
          <w:sz w:val="28"/>
          <w:szCs w:val="28"/>
        </w:rPr>
        <w:t>, el juzgado de primera instancia admitió la acción constitucional.</w:t>
      </w:r>
    </w:p>
    <w:p w14:paraId="78F11B92" w14:textId="18C97A05" w:rsidR="3F05EDD3" w:rsidRDefault="3F05EDD3" w:rsidP="554011B3">
      <w:pPr>
        <w:pStyle w:val="Sinespaciado"/>
        <w:spacing w:line="360" w:lineRule="auto"/>
        <w:jc w:val="both"/>
        <w:rPr>
          <w:rFonts w:ascii="Georgia" w:eastAsia="Georgia" w:hAnsi="Georgia" w:cs="Georgia"/>
          <w:sz w:val="28"/>
          <w:szCs w:val="28"/>
        </w:rPr>
      </w:pPr>
    </w:p>
    <w:p w14:paraId="05ACF6A0" w14:textId="7FF3872B" w:rsidR="582BCADA" w:rsidRDefault="3386C17C" w:rsidP="47A30BB5">
      <w:pPr>
        <w:spacing w:line="360" w:lineRule="auto"/>
        <w:jc w:val="both"/>
        <w:rPr>
          <w:rStyle w:val="normaltextrun"/>
          <w:rFonts w:ascii="Georgia" w:eastAsia="Georgia" w:hAnsi="Georgia" w:cs="Georgia"/>
          <w:color w:val="000000" w:themeColor="text1"/>
          <w:sz w:val="28"/>
          <w:szCs w:val="28"/>
        </w:rPr>
      </w:pPr>
      <w:r w:rsidRPr="47A30BB5">
        <w:rPr>
          <w:rStyle w:val="normaltextrun"/>
          <w:rFonts w:ascii="Georgia" w:eastAsia="Georgia" w:hAnsi="Georgia" w:cs="Georgia"/>
          <w:color w:val="000000" w:themeColor="text1"/>
          <w:sz w:val="28"/>
          <w:szCs w:val="28"/>
        </w:rPr>
        <w:t>El Director Territorial</w:t>
      </w:r>
      <w:r w:rsidR="4A4CC7D2" w:rsidRPr="47A30BB5">
        <w:rPr>
          <w:rStyle w:val="normaltextrun"/>
          <w:rFonts w:ascii="Georgia" w:eastAsia="Georgia" w:hAnsi="Georgia" w:cs="Georgia"/>
          <w:color w:val="000000" w:themeColor="text1"/>
          <w:sz w:val="28"/>
          <w:szCs w:val="28"/>
        </w:rPr>
        <w:t xml:space="preserve"> </w:t>
      </w:r>
      <w:r w:rsidRPr="47A30BB5">
        <w:rPr>
          <w:rStyle w:val="normaltextrun"/>
          <w:rFonts w:ascii="Georgia" w:eastAsia="Georgia" w:hAnsi="Georgia" w:cs="Georgia"/>
          <w:color w:val="000000" w:themeColor="text1"/>
          <w:sz w:val="28"/>
          <w:szCs w:val="28"/>
        </w:rPr>
        <w:t xml:space="preserve">Risaralda del IGAC </w:t>
      </w:r>
      <w:r w:rsidR="263BFF12" w:rsidRPr="47A30BB5">
        <w:rPr>
          <w:rStyle w:val="normaltextrun"/>
          <w:rFonts w:ascii="Georgia" w:eastAsia="Georgia" w:hAnsi="Georgia" w:cs="Georgia"/>
          <w:color w:val="000000" w:themeColor="text1"/>
          <w:sz w:val="28"/>
          <w:szCs w:val="28"/>
        </w:rPr>
        <w:t xml:space="preserve">manifestó que </w:t>
      </w:r>
      <w:r w:rsidR="1BEE29A8" w:rsidRPr="47A30BB5">
        <w:rPr>
          <w:rStyle w:val="normaltextrun"/>
          <w:rFonts w:ascii="Georgia" w:eastAsia="Georgia" w:hAnsi="Georgia" w:cs="Georgia"/>
          <w:color w:val="000000" w:themeColor="text1"/>
          <w:sz w:val="28"/>
          <w:szCs w:val="28"/>
        </w:rPr>
        <w:t>los trámites</w:t>
      </w:r>
      <w:r w:rsidR="0BDEF49F" w:rsidRPr="47A30BB5">
        <w:rPr>
          <w:rStyle w:val="normaltextrun"/>
          <w:rFonts w:ascii="Georgia" w:eastAsia="Georgia" w:hAnsi="Georgia" w:cs="Georgia"/>
          <w:color w:val="000000" w:themeColor="text1"/>
          <w:sz w:val="28"/>
          <w:szCs w:val="28"/>
        </w:rPr>
        <w:t xml:space="preserve"> de su competencia</w:t>
      </w:r>
      <w:r w:rsidR="39CE49F1" w:rsidRPr="47A30BB5">
        <w:rPr>
          <w:rStyle w:val="normaltextrun"/>
          <w:rFonts w:ascii="Georgia" w:eastAsia="Georgia" w:hAnsi="Georgia" w:cs="Georgia"/>
          <w:color w:val="000000" w:themeColor="text1"/>
          <w:sz w:val="28"/>
          <w:szCs w:val="28"/>
        </w:rPr>
        <w:t>,</w:t>
      </w:r>
      <w:r w:rsidR="0BDEF49F" w:rsidRPr="47A30BB5">
        <w:rPr>
          <w:rStyle w:val="normaltextrun"/>
          <w:rFonts w:ascii="Georgia" w:eastAsia="Georgia" w:hAnsi="Georgia" w:cs="Georgia"/>
          <w:color w:val="000000" w:themeColor="text1"/>
          <w:sz w:val="28"/>
          <w:szCs w:val="28"/>
        </w:rPr>
        <w:t xml:space="preserve"> que fueron</w:t>
      </w:r>
      <w:r w:rsidR="1BEE29A8" w:rsidRPr="47A30BB5">
        <w:rPr>
          <w:rStyle w:val="normaltextrun"/>
          <w:rFonts w:ascii="Georgia" w:eastAsia="Georgia" w:hAnsi="Georgia" w:cs="Georgia"/>
          <w:color w:val="000000" w:themeColor="text1"/>
          <w:sz w:val="28"/>
          <w:szCs w:val="28"/>
        </w:rPr>
        <w:t xml:space="preserve"> adelantados por el actor</w:t>
      </w:r>
      <w:r w:rsidR="0DD27AF5" w:rsidRPr="47A30BB5">
        <w:rPr>
          <w:rStyle w:val="normaltextrun"/>
          <w:rFonts w:ascii="Georgia" w:eastAsia="Georgia" w:hAnsi="Georgia" w:cs="Georgia"/>
          <w:color w:val="000000" w:themeColor="text1"/>
          <w:sz w:val="28"/>
          <w:szCs w:val="28"/>
        </w:rPr>
        <w:t>,</w:t>
      </w:r>
      <w:r w:rsidR="1BEE29A8" w:rsidRPr="47A30BB5">
        <w:rPr>
          <w:rStyle w:val="normaltextrun"/>
          <w:rFonts w:ascii="Georgia" w:eastAsia="Georgia" w:hAnsi="Georgia" w:cs="Georgia"/>
          <w:color w:val="000000" w:themeColor="text1"/>
          <w:sz w:val="28"/>
          <w:szCs w:val="28"/>
        </w:rPr>
        <w:t xml:space="preserve"> se </w:t>
      </w:r>
      <w:r w:rsidR="594721F5" w:rsidRPr="47A30BB5">
        <w:rPr>
          <w:rStyle w:val="normaltextrun"/>
          <w:rFonts w:ascii="Georgia" w:eastAsia="Georgia" w:hAnsi="Georgia" w:cs="Georgia"/>
          <w:color w:val="000000" w:themeColor="text1"/>
          <w:sz w:val="28"/>
          <w:szCs w:val="28"/>
        </w:rPr>
        <w:t>agotaron</w:t>
      </w:r>
      <w:r w:rsidR="1BEE29A8" w:rsidRPr="47A30BB5">
        <w:rPr>
          <w:rStyle w:val="normaltextrun"/>
          <w:rFonts w:ascii="Georgia" w:eastAsia="Georgia" w:hAnsi="Georgia" w:cs="Georgia"/>
          <w:color w:val="000000" w:themeColor="text1"/>
          <w:sz w:val="28"/>
          <w:szCs w:val="28"/>
        </w:rPr>
        <w:t xml:space="preserve"> en adecuada manera, </w:t>
      </w:r>
      <w:r w:rsidR="65EF34F6" w:rsidRPr="47A30BB5">
        <w:rPr>
          <w:rStyle w:val="normaltextrun"/>
          <w:rFonts w:ascii="Georgia" w:eastAsia="Georgia" w:hAnsi="Georgia" w:cs="Georgia"/>
          <w:color w:val="000000" w:themeColor="text1"/>
          <w:sz w:val="28"/>
          <w:szCs w:val="28"/>
        </w:rPr>
        <w:t xml:space="preserve">por </w:t>
      </w:r>
      <w:r w:rsidR="00A12558" w:rsidRPr="47A30BB5">
        <w:rPr>
          <w:rStyle w:val="normaltextrun"/>
          <w:rFonts w:ascii="Georgia" w:eastAsia="Georgia" w:hAnsi="Georgia" w:cs="Georgia"/>
          <w:color w:val="000000" w:themeColor="text1"/>
          <w:sz w:val="28"/>
          <w:szCs w:val="28"/>
        </w:rPr>
        <w:t>tanto,</w:t>
      </w:r>
      <w:r w:rsidR="1BEE29A8" w:rsidRPr="47A30BB5">
        <w:rPr>
          <w:rStyle w:val="normaltextrun"/>
          <w:rFonts w:ascii="Georgia" w:eastAsia="Georgia" w:hAnsi="Georgia" w:cs="Georgia"/>
          <w:color w:val="000000" w:themeColor="text1"/>
          <w:sz w:val="28"/>
          <w:szCs w:val="28"/>
        </w:rPr>
        <w:t xml:space="preserve"> no es posible imputarle lesión alguna en este caso</w:t>
      </w:r>
      <w:r w:rsidR="009C6015">
        <w:rPr>
          <w:rStyle w:val="Refdenotaalpie"/>
          <w:rFonts w:ascii="Georgia" w:eastAsia="Georgia" w:hAnsi="Georgia"/>
          <w:color w:val="000000" w:themeColor="text1"/>
          <w:sz w:val="28"/>
          <w:szCs w:val="28"/>
        </w:rPr>
        <w:footnoteReference w:id="4"/>
      </w:r>
      <w:r w:rsidR="6A0CCC4F" w:rsidRPr="47A30BB5">
        <w:rPr>
          <w:rStyle w:val="normaltextrun"/>
          <w:rFonts w:ascii="Georgia" w:eastAsia="Georgia" w:hAnsi="Georgia" w:cs="Georgia"/>
          <w:color w:val="000000" w:themeColor="text1"/>
          <w:sz w:val="28"/>
          <w:szCs w:val="28"/>
        </w:rPr>
        <w:t>.</w:t>
      </w:r>
    </w:p>
    <w:p w14:paraId="18E33125" w14:textId="5AEF9B64" w:rsidR="4F348CE7" w:rsidRDefault="4F348CE7" w:rsidP="49C0C7B8">
      <w:pPr>
        <w:spacing w:line="360" w:lineRule="auto"/>
        <w:jc w:val="both"/>
        <w:rPr>
          <w:rStyle w:val="normaltextrun"/>
          <w:rFonts w:ascii="Georgia" w:eastAsia="Georgia" w:hAnsi="Georgia" w:cs="Georgia"/>
          <w:color w:val="000000" w:themeColor="text1"/>
          <w:sz w:val="28"/>
          <w:szCs w:val="28"/>
        </w:rPr>
      </w:pPr>
    </w:p>
    <w:p w14:paraId="747C8671" w14:textId="76259FAE" w:rsidR="4F348CE7" w:rsidRDefault="149D7C88" w:rsidP="47A30BB5">
      <w:pPr>
        <w:spacing w:line="360" w:lineRule="auto"/>
        <w:jc w:val="both"/>
        <w:rPr>
          <w:rStyle w:val="normaltextrun"/>
          <w:rFonts w:ascii="Georgia" w:eastAsia="Georgia" w:hAnsi="Georgia" w:cs="Georgia"/>
          <w:color w:val="000000" w:themeColor="text1"/>
          <w:sz w:val="28"/>
          <w:szCs w:val="28"/>
        </w:rPr>
      </w:pPr>
      <w:r w:rsidRPr="47A30BB5">
        <w:rPr>
          <w:rStyle w:val="normaltextrun"/>
          <w:rFonts w:ascii="Georgia" w:eastAsia="Georgia" w:hAnsi="Georgia" w:cs="Georgia"/>
          <w:color w:val="000000" w:themeColor="text1"/>
          <w:sz w:val="28"/>
          <w:szCs w:val="28"/>
        </w:rPr>
        <w:t>El Director General</w:t>
      </w:r>
      <w:r w:rsidR="5417165D" w:rsidRPr="47A30BB5">
        <w:rPr>
          <w:rStyle w:val="normaltextrun"/>
          <w:rFonts w:ascii="Georgia" w:eastAsia="Georgia" w:hAnsi="Georgia" w:cs="Georgia"/>
          <w:color w:val="000000" w:themeColor="text1"/>
          <w:sz w:val="28"/>
          <w:szCs w:val="28"/>
        </w:rPr>
        <w:t xml:space="preserve"> del IGAC</w:t>
      </w:r>
      <w:r w:rsidR="4E222F6D" w:rsidRPr="47A30BB5">
        <w:rPr>
          <w:rStyle w:val="normaltextrun"/>
          <w:rFonts w:ascii="Georgia" w:eastAsia="Georgia" w:hAnsi="Georgia" w:cs="Georgia"/>
          <w:color w:val="000000" w:themeColor="text1"/>
          <w:sz w:val="28"/>
          <w:szCs w:val="28"/>
        </w:rPr>
        <w:t xml:space="preserve">, por intermedio de la </w:t>
      </w:r>
      <w:proofErr w:type="gramStart"/>
      <w:r w:rsidR="4E222F6D" w:rsidRPr="47A30BB5">
        <w:rPr>
          <w:rStyle w:val="normaltextrun"/>
          <w:rFonts w:ascii="Georgia" w:eastAsia="Georgia" w:hAnsi="Georgia" w:cs="Georgia"/>
          <w:color w:val="000000" w:themeColor="text1"/>
          <w:sz w:val="28"/>
          <w:szCs w:val="28"/>
        </w:rPr>
        <w:t>Jefe</w:t>
      </w:r>
      <w:proofErr w:type="gramEnd"/>
      <w:r w:rsidR="4E222F6D" w:rsidRPr="47A30BB5">
        <w:rPr>
          <w:rStyle w:val="normaltextrun"/>
          <w:rFonts w:ascii="Georgia" w:eastAsia="Georgia" w:hAnsi="Georgia" w:cs="Georgia"/>
          <w:color w:val="000000" w:themeColor="text1"/>
          <w:sz w:val="28"/>
          <w:szCs w:val="28"/>
        </w:rPr>
        <w:t xml:space="preserve"> de la Oficina Jurídica,</w:t>
      </w:r>
      <w:r w:rsidR="5417165D" w:rsidRPr="47A30BB5">
        <w:rPr>
          <w:rStyle w:val="normaltextrun"/>
          <w:rFonts w:ascii="Georgia" w:eastAsia="Georgia" w:hAnsi="Georgia" w:cs="Georgia"/>
          <w:color w:val="000000" w:themeColor="text1"/>
          <w:sz w:val="28"/>
          <w:szCs w:val="28"/>
        </w:rPr>
        <w:t xml:space="preserve"> </w:t>
      </w:r>
      <w:r w:rsidR="55783B3E" w:rsidRPr="47A30BB5">
        <w:rPr>
          <w:rStyle w:val="normaltextrun"/>
          <w:rFonts w:ascii="Georgia" w:eastAsia="Georgia" w:hAnsi="Georgia" w:cs="Georgia"/>
          <w:color w:val="000000" w:themeColor="text1"/>
          <w:sz w:val="28"/>
          <w:szCs w:val="28"/>
        </w:rPr>
        <w:lastRenderedPageBreak/>
        <w:t>refirió que</w:t>
      </w:r>
      <w:r w:rsidR="3176196E" w:rsidRPr="47A30BB5">
        <w:rPr>
          <w:rStyle w:val="normaltextrun"/>
          <w:rFonts w:ascii="Georgia" w:eastAsia="Georgia" w:hAnsi="Georgia" w:cs="Georgia"/>
          <w:color w:val="000000" w:themeColor="text1"/>
          <w:sz w:val="28"/>
          <w:szCs w:val="28"/>
        </w:rPr>
        <w:t xml:space="preserve"> luego de</w:t>
      </w:r>
      <w:r w:rsidR="2C8D081D" w:rsidRPr="47A30BB5">
        <w:rPr>
          <w:rStyle w:val="normaltextrun"/>
          <w:rFonts w:ascii="Georgia" w:eastAsia="Georgia" w:hAnsi="Georgia" w:cs="Georgia"/>
          <w:color w:val="000000" w:themeColor="text1"/>
          <w:sz w:val="28"/>
          <w:szCs w:val="28"/>
        </w:rPr>
        <w:t xml:space="preserve"> definido el recurso de reposición formulado por el actor,</w:t>
      </w:r>
      <w:r w:rsidR="5417165D" w:rsidRPr="47A30BB5">
        <w:rPr>
          <w:rStyle w:val="normaltextrun"/>
          <w:rFonts w:ascii="Georgia" w:eastAsia="Georgia" w:hAnsi="Georgia" w:cs="Georgia"/>
          <w:color w:val="000000" w:themeColor="text1"/>
          <w:sz w:val="28"/>
          <w:szCs w:val="28"/>
        </w:rPr>
        <w:t xml:space="preserve"> el 22 de julio</w:t>
      </w:r>
      <w:r w:rsidR="01BBB6D1" w:rsidRPr="47A30BB5">
        <w:rPr>
          <w:rStyle w:val="normaltextrun"/>
          <w:rFonts w:ascii="Georgia" w:eastAsia="Georgia" w:hAnsi="Georgia" w:cs="Georgia"/>
          <w:color w:val="000000" w:themeColor="text1"/>
          <w:sz w:val="28"/>
          <w:szCs w:val="28"/>
        </w:rPr>
        <w:t xml:space="preserve"> de 2024 se remitió el asunto para desatar la apelación subsidiariamente interpuesta,</w:t>
      </w:r>
      <w:r w:rsidR="7B76ABFD" w:rsidRPr="47A30BB5">
        <w:rPr>
          <w:rStyle w:val="normaltextrun"/>
          <w:rFonts w:ascii="Georgia" w:eastAsia="Georgia" w:hAnsi="Georgia" w:cs="Georgia"/>
          <w:color w:val="000000" w:themeColor="text1"/>
          <w:sz w:val="28"/>
          <w:szCs w:val="28"/>
        </w:rPr>
        <w:t xml:space="preserve"> trámite que está dentro de los términos legales de res</w:t>
      </w:r>
      <w:r w:rsidR="5506AF7B" w:rsidRPr="47A30BB5">
        <w:rPr>
          <w:rStyle w:val="normaltextrun"/>
          <w:rFonts w:ascii="Georgia" w:eastAsia="Georgia" w:hAnsi="Georgia" w:cs="Georgia"/>
          <w:color w:val="000000" w:themeColor="text1"/>
          <w:sz w:val="28"/>
          <w:szCs w:val="28"/>
        </w:rPr>
        <w:t>puesta</w:t>
      </w:r>
      <w:r w:rsidR="7B76ABFD" w:rsidRPr="47A30BB5">
        <w:rPr>
          <w:rStyle w:val="normaltextrun"/>
          <w:rFonts w:ascii="Georgia" w:eastAsia="Georgia" w:hAnsi="Georgia" w:cs="Georgia"/>
          <w:color w:val="000000" w:themeColor="text1"/>
          <w:sz w:val="28"/>
          <w:szCs w:val="28"/>
        </w:rPr>
        <w:t xml:space="preserve">, </w:t>
      </w:r>
      <w:r w:rsidR="48DEB24C" w:rsidRPr="47A30BB5">
        <w:rPr>
          <w:rStyle w:val="normaltextrun"/>
          <w:rFonts w:ascii="Georgia" w:eastAsia="Georgia" w:hAnsi="Georgia" w:cs="Georgia"/>
          <w:color w:val="000000" w:themeColor="text1"/>
          <w:sz w:val="28"/>
          <w:szCs w:val="28"/>
        </w:rPr>
        <w:t xml:space="preserve">de conformidad con los artículos 79 y 86 de la Ley 1437 de 2011, </w:t>
      </w:r>
      <w:r w:rsidR="7B76ABFD" w:rsidRPr="47A30BB5">
        <w:rPr>
          <w:rStyle w:val="normaltextrun"/>
          <w:rFonts w:ascii="Georgia" w:eastAsia="Georgia" w:hAnsi="Georgia" w:cs="Georgia"/>
          <w:color w:val="000000" w:themeColor="text1"/>
          <w:sz w:val="28"/>
          <w:szCs w:val="28"/>
        </w:rPr>
        <w:t xml:space="preserve">ya que </w:t>
      </w:r>
      <w:r w:rsidR="5417165D" w:rsidRPr="47A30BB5">
        <w:rPr>
          <w:rStyle w:val="normaltextrun"/>
          <w:rFonts w:ascii="Georgia" w:eastAsia="Georgia" w:hAnsi="Georgia" w:cs="Georgia"/>
          <w:color w:val="000000" w:themeColor="text1"/>
          <w:sz w:val="28"/>
          <w:szCs w:val="28"/>
        </w:rPr>
        <w:t xml:space="preserve">mediante </w:t>
      </w:r>
      <w:r w:rsidR="755BA333" w:rsidRPr="47A30BB5">
        <w:rPr>
          <w:rStyle w:val="normaltextrun"/>
          <w:rFonts w:ascii="Georgia" w:eastAsia="Georgia" w:hAnsi="Georgia" w:cs="Georgia"/>
          <w:color w:val="000000" w:themeColor="text1"/>
          <w:sz w:val="28"/>
          <w:szCs w:val="28"/>
        </w:rPr>
        <w:t>a</w:t>
      </w:r>
      <w:r w:rsidR="5417165D" w:rsidRPr="47A30BB5">
        <w:rPr>
          <w:rStyle w:val="normaltextrun"/>
          <w:rFonts w:ascii="Georgia" w:eastAsia="Georgia" w:hAnsi="Georgia" w:cs="Georgia"/>
          <w:color w:val="000000" w:themeColor="text1"/>
          <w:sz w:val="28"/>
          <w:szCs w:val="28"/>
        </w:rPr>
        <w:t>uto de</w:t>
      </w:r>
      <w:r w:rsidR="0E930670" w:rsidRPr="47A30BB5">
        <w:rPr>
          <w:rStyle w:val="normaltextrun"/>
          <w:rFonts w:ascii="Georgia" w:eastAsia="Georgia" w:hAnsi="Georgia" w:cs="Georgia"/>
          <w:color w:val="000000" w:themeColor="text1"/>
          <w:sz w:val="28"/>
          <w:szCs w:val="28"/>
        </w:rPr>
        <w:t>l</w:t>
      </w:r>
      <w:r w:rsidR="5417165D" w:rsidRPr="47A30BB5">
        <w:rPr>
          <w:rStyle w:val="normaltextrun"/>
          <w:rFonts w:ascii="Georgia" w:eastAsia="Georgia" w:hAnsi="Georgia" w:cs="Georgia"/>
          <w:color w:val="000000" w:themeColor="text1"/>
          <w:sz w:val="28"/>
          <w:szCs w:val="28"/>
        </w:rPr>
        <w:t xml:space="preserve"> 10 de septiembre de 2024 </w:t>
      </w:r>
      <w:r w:rsidR="1B6F93C1" w:rsidRPr="47A30BB5">
        <w:rPr>
          <w:rStyle w:val="normaltextrun"/>
          <w:rFonts w:ascii="Georgia" w:eastAsia="Georgia" w:hAnsi="Georgia" w:cs="Georgia"/>
          <w:color w:val="000000" w:themeColor="text1"/>
          <w:sz w:val="28"/>
          <w:szCs w:val="28"/>
        </w:rPr>
        <w:t xml:space="preserve">se </w:t>
      </w:r>
      <w:r w:rsidR="5417165D" w:rsidRPr="47A30BB5">
        <w:rPr>
          <w:rStyle w:val="normaltextrun"/>
          <w:rFonts w:ascii="Georgia" w:eastAsia="Georgia" w:hAnsi="Georgia" w:cs="Georgia"/>
          <w:color w:val="000000" w:themeColor="text1"/>
          <w:sz w:val="28"/>
          <w:szCs w:val="28"/>
        </w:rPr>
        <w:t>orden</w:t>
      </w:r>
      <w:r w:rsidR="63ABAD9E" w:rsidRPr="47A30BB5">
        <w:rPr>
          <w:rStyle w:val="normaltextrun"/>
          <w:rFonts w:ascii="Georgia" w:eastAsia="Georgia" w:hAnsi="Georgia" w:cs="Georgia"/>
          <w:color w:val="000000" w:themeColor="text1"/>
          <w:sz w:val="28"/>
          <w:szCs w:val="28"/>
        </w:rPr>
        <w:t>ó</w:t>
      </w:r>
      <w:r w:rsidR="5417165D" w:rsidRPr="47A30BB5">
        <w:rPr>
          <w:rStyle w:val="normaltextrun"/>
          <w:rFonts w:ascii="Georgia" w:eastAsia="Georgia" w:hAnsi="Georgia" w:cs="Georgia"/>
          <w:color w:val="000000" w:themeColor="text1"/>
          <w:sz w:val="28"/>
          <w:szCs w:val="28"/>
        </w:rPr>
        <w:t xml:space="preserve"> abrir</w:t>
      </w:r>
      <w:r w:rsidR="208BA98E" w:rsidRPr="47A30BB5">
        <w:rPr>
          <w:rStyle w:val="normaltextrun"/>
          <w:rFonts w:ascii="Georgia" w:eastAsia="Georgia" w:hAnsi="Georgia" w:cs="Georgia"/>
          <w:color w:val="000000" w:themeColor="text1"/>
          <w:sz w:val="28"/>
          <w:szCs w:val="28"/>
        </w:rPr>
        <w:t xml:space="preserve"> el trámite a</w:t>
      </w:r>
      <w:r w:rsidR="5417165D" w:rsidRPr="47A30BB5">
        <w:rPr>
          <w:rStyle w:val="normaltextrun"/>
          <w:rFonts w:ascii="Georgia" w:eastAsia="Georgia" w:hAnsi="Georgia" w:cs="Georgia"/>
          <w:color w:val="000000" w:themeColor="text1"/>
          <w:sz w:val="28"/>
          <w:szCs w:val="28"/>
        </w:rPr>
        <w:t xml:space="preserve"> periodo probatorio</w:t>
      </w:r>
      <w:r w:rsidR="46FFDCAD" w:rsidRPr="47A30BB5">
        <w:rPr>
          <w:rStyle w:val="normaltextrun"/>
          <w:rFonts w:ascii="Georgia" w:eastAsia="Georgia" w:hAnsi="Georgia" w:cs="Georgia"/>
          <w:color w:val="000000" w:themeColor="text1"/>
          <w:sz w:val="28"/>
          <w:szCs w:val="28"/>
          <w:vertAlign w:val="superscript"/>
        </w:rPr>
        <w:footnoteReference w:id="5"/>
      </w:r>
      <w:r w:rsidR="4FD11131" w:rsidRPr="47A30BB5">
        <w:rPr>
          <w:rStyle w:val="normaltextrun"/>
          <w:rFonts w:ascii="Georgia" w:eastAsia="Georgia" w:hAnsi="Georgia" w:cs="Georgia"/>
          <w:color w:val="000000" w:themeColor="text1"/>
          <w:sz w:val="28"/>
          <w:szCs w:val="28"/>
        </w:rPr>
        <w:t>.</w:t>
      </w:r>
    </w:p>
    <w:p w14:paraId="17677CA4" w14:textId="3FB73E8E" w:rsidR="49C0C7B8" w:rsidRDefault="49C0C7B8" w:rsidP="47A30BB5">
      <w:pPr>
        <w:spacing w:line="360" w:lineRule="auto"/>
        <w:jc w:val="both"/>
        <w:rPr>
          <w:rStyle w:val="normaltextrun"/>
          <w:rFonts w:ascii="Georgia" w:eastAsia="Georgia" w:hAnsi="Georgia" w:cs="Georgia"/>
          <w:color w:val="000000" w:themeColor="text1"/>
          <w:sz w:val="28"/>
          <w:szCs w:val="28"/>
        </w:rPr>
      </w:pPr>
    </w:p>
    <w:p w14:paraId="58006DD3" w14:textId="72271761" w:rsidR="248B3092" w:rsidRDefault="19814070"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 xml:space="preserve">3. Sentencia impugnada: </w:t>
      </w:r>
      <w:r w:rsidRPr="47A30BB5">
        <w:rPr>
          <w:rFonts w:ascii="Georgia" w:eastAsia="Georgia" w:hAnsi="Georgia" w:cs="Georgia"/>
          <w:color w:val="000000" w:themeColor="text1"/>
          <w:sz w:val="28"/>
          <w:szCs w:val="28"/>
        </w:rPr>
        <w:t xml:space="preserve">Se </w:t>
      </w:r>
      <w:r w:rsidR="7371F45B" w:rsidRPr="47A30BB5">
        <w:rPr>
          <w:rFonts w:ascii="Georgia" w:eastAsia="Georgia" w:hAnsi="Georgia" w:cs="Georgia"/>
          <w:color w:val="000000" w:themeColor="text1"/>
          <w:sz w:val="28"/>
          <w:szCs w:val="28"/>
        </w:rPr>
        <w:t xml:space="preserve">accedió al amparo invocado y, en consecuencia, </w:t>
      </w:r>
      <w:r w:rsidR="645A3CA4" w:rsidRPr="47A30BB5">
        <w:rPr>
          <w:rFonts w:ascii="Georgia" w:eastAsia="Georgia" w:hAnsi="Georgia" w:cs="Georgia"/>
          <w:color w:val="000000" w:themeColor="text1"/>
          <w:sz w:val="28"/>
          <w:szCs w:val="28"/>
        </w:rPr>
        <w:t xml:space="preserve">se ordenó al </w:t>
      </w:r>
      <w:proofErr w:type="gramStart"/>
      <w:r w:rsidR="645A3CA4" w:rsidRPr="47A30BB5">
        <w:rPr>
          <w:rFonts w:ascii="Georgia" w:eastAsia="Georgia" w:hAnsi="Georgia" w:cs="Georgia"/>
          <w:color w:val="000000" w:themeColor="text1"/>
          <w:sz w:val="28"/>
          <w:szCs w:val="28"/>
        </w:rPr>
        <w:t>Director</w:t>
      </w:r>
      <w:proofErr w:type="gramEnd"/>
      <w:r w:rsidR="645A3CA4" w:rsidRPr="47A30BB5">
        <w:rPr>
          <w:rFonts w:ascii="Georgia" w:eastAsia="Georgia" w:hAnsi="Georgia" w:cs="Georgia"/>
          <w:color w:val="000000" w:themeColor="text1"/>
          <w:sz w:val="28"/>
          <w:szCs w:val="28"/>
        </w:rPr>
        <w:t xml:space="preserve"> y al</w:t>
      </w:r>
      <w:r w:rsidR="7371F45B" w:rsidRPr="47A30BB5">
        <w:rPr>
          <w:rFonts w:ascii="Georgia" w:eastAsia="Georgia" w:hAnsi="Georgia" w:cs="Georgia"/>
          <w:color w:val="000000" w:themeColor="text1"/>
          <w:sz w:val="28"/>
          <w:szCs w:val="28"/>
        </w:rPr>
        <w:t xml:space="preserve"> Subdirector General </w:t>
      </w:r>
      <w:r w:rsidR="7D5F872C" w:rsidRPr="47A30BB5">
        <w:rPr>
          <w:rFonts w:ascii="Georgia" w:eastAsia="Georgia" w:hAnsi="Georgia" w:cs="Georgia"/>
          <w:color w:val="000000" w:themeColor="text1"/>
          <w:sz w:val="28"/>
          <w:szCs w:val="28"/>
        </w:rPr>
        <w:t>del IGAC brindar respuesta</w:t>
      </w:r>
      <w:r w:rsidR="7371F45B" w:rsidRPr="47A30BB5">
        <w:rPr>
          <w:rFonts w:ascii="Georgia" w:eastAsia="Georgia" w:hAnsi="Georgia" w:cs="Georgia"/>
          <w:color w:val="000000" w:themeColor="text1"/>
          <w:sz w:val="28"/>
          <w:szCs w:val="28"/>
        </w:rPr>
        <w:t xml:space="preserve"> clara, precisa y de fondo a la petición elevada por el accionante </w:t>
      </w:r>
      <w:r w:rsidR="66E13D14" w:rsidRPr="47A30BB5">
        <w:rPr>
          <w:rFonts w:ascii="Georgia" w:eastAsia="Georgia" w:hAnsi="Georgia" w:cs="Georgia"/>
          <w:color w:val="000000" w:themeColor="text1"/>
          <w:sz w:val="28"/>
          <w:szCs w:val="28"/>
        </w:rPr>
        <w:t>“</w:t>
      </w:r>
      <w:r w:rsidR="7371F45B" w:rsidRPr="00A12558">
        <w:rPr>
          <w:rFonts w:ascii="Georgia" w:eastAsia="Georgia" w:hAnsi="Georgia" w:cs="Georgia"/>
          <w:i/>
          <w:iCs/>
          <w:color w:val="000000" w:themeColor="text1"/>
          <w:sz w:val="24"/>
          <w:szCs w:val="28"/>
        </w:rPr>
        <w:t>concretando el término dentro del cual se resolverá el recurso de apelación por él presentado contra la resolución 66440000139-2024</w:t>
      </w:r>
      <w:r w:rsidR="77E08C37" w:rsidRPr="47A30BB5">
        <w:rPr>
          <w:rFonts w:ascii="Georgia" w:eastAsia="Georgia" w:hAnsi="Georgia" w:cs="Georgia"/>
          <w:i/>
          <w:iCs/>
          <w:color w:val="000000" w:themeColor="text1"/>
          <w:sz w:val="28"/>
          <w:szCs w:val="28"/>
        </w:rPr>
        <w:t>"</w:t>
      </w:r>
      <w:r w:rsidR="071F3BB4" w:rsidRPr="47A30BB5">
        <w:rPr>
          <w:rFonts w:ascii="Georgia" w:eastAsia="Georgia" w:hAnsi="Georgia" w:cs="Georgia"/>
          <w:color w:val="000000" w:themeColor="text1"/>
          <w:sz w:val="28"/>
          <w:szCs w:val="28"/>
        </w:rPr>
        <w:t>.</w:t>
      </w:r>
    </w:p>
    <w:p w14:paraId="42D95487" w14:textId="4DA42EC7" w:rsidR="248B3092" w:rsidRDefault="248B3092" w:rsidP="0E141CC1">
      <w:pPr>
        <w:pStyle w:val="Sinespaciado"/>
        <w:widowControl w:val="0"/>
        <w:spacing w:line="360" w:lineRule="auto"/>
        <w:jc w:val="both"/>
        <w:rPr>
          <w:rFonts w:ascii="Georgia" w:eastAsia="Georgia" w:hAnsi="Georgia" w:cs="Georgia"/>
          <w:color w:val="000000" w:themeColor="text1"/>
          <w:sz w:val="28"/>
          <w:szCs w:val="28"/>
          <w:vertAlign w:val="superscript"/>
        </w:rPr>
      </w:pPr>
    </w:p>
    <w:p w14:paraId="2579CF6A" w14:textId="6AA098D7" w:rsidR="248B3092" w:rsidRDefault="67297988"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color w:val="000000" w:themeColor="text1"/>
          <w:sz w:val="28"/>
          <w:szCs w:val="28"/>
        </w:rPr>
        <w:t>Para decidir de esa manera</w:t>
      </w:r>
      <w:r w:rsidR="1703FB57" w:rsidRPr="47A30BB5">
        <w:rPr>
          <w:rFonts w:ascii="Georgia" w:eastAsia="Georgia" w:hAnsi="Georgia" w:cs="Georgia"/>
          <w:color w:val="000000" w:themeColor="text1"/>
          <w:sz w:val="28"/>
          <w:szCs w:val="28"/>
        </w:rPr>
        <w:t xml:space="preserve"> se consideró que </w:t>
      </w:r>
      <w:r w:rsidR="03F56B00" w:rsidRPr="47A30BB5">
        <w:rPr>
          <w:rFonts w:ascii="Georgia" w:eastAsia="Georgia" w:hAnsi="Georgia" w:cs="Georgia"/>
          <w:color w:val="000000" w:themeColor="text1"/>
          <w:sz w:val="28"/>
          <w:szCs w:val="28"/>
        </w:rPr>
        <w:t>se encuentra</w:t>
      </w:r>
      <w:r w:rsidR="1703FB57" w:rsidRPr="47A30BB5">
        <w:rPr>
          <w:rFonts w:ascii="Georgia" w:eastAsia="Georgia" w:hAnsi="Georgia" w:cs="Georgia"/>
          <w:color w:val="000000" w:themeColor="text1"/>
          <w:sz w:val="28"/>
          <w:szCs w:val="28"/>
        </w:rPr>
        <w:t xml:space="preserve"> acreditado que el recurso de apelación formulado por el demandante </w:t>
      </w:r>
      <w:r w:rsidR="545CBE11" w:rsidRPr="47A30BB5">
        <w:rPr>
          <w:rFonts w:ascii="Georgia" w:eastAsia="Georgia" w:hAnsi="Georgia" w:cs="Georgia"/>
          <w:color w:val="000000" w:themeColor="text1"/>
          <w:sz w:val="28"/>
          <w:szCs w:val="28"/>
        </w:rPr>
        <w:t>carece de</w:t>
      </w:r>
      <w:r w:rsidR="1703FB57" w:rsidRPr="47A30BB5">
        <w:rPr>
          <w:rFonts w:ascii="Georgia" w:eastAsia="Georgia" w:hAnsi="Georgia" w:cs="Georgia"/>
          <w:color w:val="000000" w:themeColor="text1"/>
          <w:sz w:val="28"/>
          <w:szCs w:val="28"/>
        </w:rPr>
        <w:t xml:space="preserve"> resolución definitiva </w:t>
      </w:r>
      <w:r w:rsidR="700674D4" w:rsidRPr="47A30BB5">
        <w:rPr>
          <w:rFonts w:ascii="Georgia" w:eastAsia="Georgia" w:hAnsi="Georgia" w:cs="Georgia"/>
          <w:color w:val="000000" w:themeColor="text1"/>
          <w:sz w:val="28"/>
          <w:szCs w:val="28"/>
        </w:rPr>
        <w:t xml:space="preserve">y aunque mediante </w:t>
      </w:r>
      <w:r w:rsidR="76DFC5E9" w:rsidRPr="47A30BB5">
        <w:rPr>
          <w:rFonts w:ascii="Georgia" w:eastAsia="Georgia" w:hAnsi="Georgia" w:cs="Georgia"/>
          <w:color w:val="000000" w:themeColor="text1"/>
          <w:sz w:val="28"/>
          <w:szCs w:val="28"/>
        </w:rPr>
        <w:t>auto del 10</w:t>
      </w:r>
      <w:r w:rsidR="27076040" w:rsidRPr="47A30BB5">
        <w:rPr>
          <w:rFonts w:ascii="Georgia" w:eastAsia="Georgia" w:hAnsi="Georgia" w:cs="Georgia"/>
          <w:color w:val="000000" w:themeColor="text1"/>
          <w:sz w:val="28"/>
          <w:szCs w:val="28"/>
        </w:rPr>
        <w:t xml:space="preserve"> de septiembre de 2024, </w:t>
      </w:r>
      <w:r w:rsidR="27C2AD7B" w:rsidRPr="47A30BB5">
        <w:rPr>
          <w:rFonts w:ascii="Georgia" w:eastAsia="Georgia" w:hAnsi="Georgia" w:cs="Georgia"/>
          <w:color w:val="000000" w:themeColor="text1"/>
          <w:sz w:val="28"/>
          <w:szCs w:val="28"/>
        </w:rPr>
        <w:t>se informó que el trámite se abría a periodo probatorio</w:t>
      </w:r>
      <w:r w:rsidR="2BC04A24" w:rsidRPr="47A30BB5">
        <w:rPr>
          <w:rFonts w:ascii="Georgia" w:eastAsia="Georgia" w:hAnsi="Georgia" w:cs="Georgia"/>
          <w:color w:val="000000" w:themeColor="text1"/>
          <w:sz w:val="28"/>
          <w:szCs w:val="28"/>
        </w:rPr>
        <w:t xml:space="preserve">, no existe evidencia de que ello hubiera sido comunicado al actor y, como si fuera poco, </w:t>
      </w:r>
      <w:r w:rsidR="3E5AF437" w:rsidRPr="47A30BB5">
        <w:rPr>
          <w:rFonts w:ascii="Georgia" w:eastAsia="Georgia" w:hAnsi="Georgia" w:cs="Georgia"/>
          <w:color w:val="000000" w:themeColor="text1"/>
          <w:sz w:val="28"/>
          <w:szCs w:val="28"/>
        </w:rPr>
        <w:t>en ese auto</w:t>
      </w:r>
      <w:r w:rsidR="7EEC9CBF" w:rsidRPr="47A30BB5">
        <w:rPr>
          <w:rFonts w:ascii="Georgia" w:eastAsia="Georgia" w:hAnsi="Georgia" w:cs="Georgia"/>
          <w:color w:val="000000" w:themeColor="text1"/>
          <w:sz w:val="28"/>
          <w:szCs w:val="28"/>
        </w:rPr>
        <w:t xml:space="preserve"> no</w:t>
      </w:r>
      <w:r w:rsidR="27C2AD7B" w:rsidRPr="47A30BB5">
        <w:rPr>
          <w:rFonts w:ascii="Georgia" w:eastAsia="Georgia" w:hAnsi="Georgia" w:cs="Georgia"/>
          <w:color w:val="000000" w:themeColor="text1"/>
          <w:sz w:val="28"/>
          <w:szCs w:val="28"/>
        </w:rPr>
        <w:t xml:space="preserve"> se hizo referencia a</w:t>
      </w:r>
      <w:r w:rsidR="27076040" w:rsidRPr="47A30BB5">
        <w:rPr>
          <w:rFonts w:ascii="Georgia" w:eastAsia="Georgia" w:hAnsi="Georgia" w:cs="Georgia"/>
          <w:color w:val="000000" w:themeColor="text1"/>
          <w:sz w:val="28"/>
          <w:szCs w:val="28"/>
        </w:rPr>
        <w:t xml:space="preserve">l </w:t>
      </w:r>
      <w:r w:rsidR="36620D34" w:rsidRPr="47A30BB5">
        <w:rPr>
          <w:rFonts w:ascii="Georgia" w:eastAsia="Georgia" w:hAnsi="Georgia" w:cs="Georgia"/>
          <w:i/>
          <w:iCs/>
          <w:color w:val="000000" w:themeColor="text1"/>
          <w:sz w:val="28"/>
          <w:szCs w:val="28"/>
        </w:rPr>
        <w:t>“</w:t>
      </w:r>
      <w:r w:rsidR="27076040" w:rsidRPr="17DC6BA6">
        <w:rPr>
          <w:rFonts w:ascii="Georgia" w:eastAsia="Georgia" w:hAnsi="Georgia" w:cs="Georgia"/>
          <w:i/>
          <w:color w:val="000000" w:themeColor="text1"/>
          <w:sz w:val="24"/>
          <w:szCs w:val="24"/>
        </w:rPr>
        <w:t>trámite pendiente por surtir para poder llegar a la expedición de la resolución  que resuelve el recurso de apelación, de las etapas del caso</w:t>
      </w:r>
      <w:r w:rsidR="27076040" w:rsidRPr="00A12558">
        <w:rPr>
          <w:rFonts w:ascii="Georgia" w:eastAsia="Georgia" w:hAnsi="Georgia" w:cs="Georgia"/>
          <w:color w:val="000000" w:themeColor="text1"/>
          <w:sz w:val="24"/>
          <w:szCs w:val="24"/>
        </w:rPr>
        <w:t xml:space="preserve"> </w:t>
      </w:r>
      <w:r w:rsidR="0E725678" w:rsidRPr="00A12558">
        <w:rPr>
          <w:rFonts w:ascii="Georgia" w:eastAsia="Georgia" w:hAnsi="Georgia" w:cs="Georgia"/>
          <w:color w:val="000000" w:themeColor="text1"/>
          <w:sz w:val="24"/>
          <w:szCs w:val="24"/>
        </w:rPr>
        <w:t>(...)</w:t>
      </w:r>
      <w:r w:rsidR="27076040" w:rsidRPr="00A12558">
        <w:rPr>
          <w:rFonts w:ascii="Georgia" w:eastAsia="Georgia" w:hAnsi="Georgia" w:cs="Georgia"/>
          <w:color w:val="000000" w:themeColor="text1"/>
          <w:sz w:val="24"/>
          <w:szCs w:val="24"/>
        </w:rPr>
        <w:t xml:space="preserve"> </w:t>
      </w:r>
      <w:r w:rsidR="27076040" w:rsidRPr="17DC6BA6">
        <w:rPr>
          <w:rFonts w:ascii="Georgia" w:eastAsia="Georgia" w:hAnsi="Georgia" w:cs="Georgia"/>
          <w:i/>
          <w:color w:val="000000" w:themeColor="text1"/>
          <w:sz w:val="24"/>
          <w:szCs w:val="24"/>
        </w:rPr>
        <w:t>dicha respuesta si bien brinda información, no lo hace de manera completa y exacta, pues no basta con indicar esos aspectos, si no se le señala claramente, en su caso particular, cual sería ese término en que se estaría resolviendo el recurso</w:t>
      </w:r>
      <w:r w:rsidR="30746487" w:rsidRPr="47A30BB5">
        <w:rPr>
          <w:rFonts w:ascii="Georgia" w:eastAsia="Georgia" w:hAnsi="Georgia" w:cs="Georgia"/>
          <w:color w:val="000000" w:themeColor="text1"/>
          <w:sz w:val="28"/>
          <w:szCs w:val="28"/>
        </w:rPr>
        <w:t>”</w:t>
      </w:r>
      <w:r w:rsidR="248B3092" w:rsidRPr="0E141CC1">
        <w:rPr>
          <w:rFonts w:ascii="Georgia" w:eastAsia="Georgia" w:hAnsi="Georgia" w:cs="Georgia"/>
          <w:color w:val="000000" w:themeColor="text1"/>
          <w:sz w:val="28"/>
          <w:szCs w:val="28"/>
          <w:vertAlign w:val="superscript"/>
        </w:rPr>
        <w:footnoteReference w:id="6"/>
      </w:r>
      <w:r w:rsidR="19814070" w:rsidRPr="0E141CC1">
        <w:rPr>
          <w:rFonts w:ascii="Georgia" w:eastAsia="Georgia" w:hAnsi="Georgia" w:cs="Georgia"/>
          <w:color w:val="000000" w:themeColor="text1"/>
          <w:sz w:val="28"/>
          <w:szCs w:val="28"/>
        </w:rPr>
        <w:t>.</w:t>
      </w:r>
    </w:p>
    <w:p w14:paraId="0BB0F7E8" w14:textId="74C057A2" w:rsidR="4F348CE7" w:rsidRDefault="4F348CE7" w:rsidP="4F348CE7">
      <w:pPr>
        <w:spacing w:line="360" w:lineRule="auto"/>
        <w:jc w:val="both"/>
        <w:rPr>
          <w:rFonts w:ascii="Georgia" w:eastAsia="Georgia" w:hAnsi="Georgia" w:cs="Georgia"/>
          <w:color w:val="000000" w:themeColor="text1"/>
          <w:sz w:val="28"/>
          <w:szCs w:val="28"/>
        </w:rPr>
      </w:pPr>
    </w:p>
    <w:p w14:paraId="4F16D553" w14:textId="113095D1" w:rsidR="6A3CD018" w:rsidRDefault="19814070"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4. Impugnación:</w:t>
      </w:r>
      <w:r w:rsidR="721B59FE" w:rsidRPr="47A30BB5">
        <w:rPr>
          <w:rFonts w:ascii="Georgia" w:eastAsia="Georgia" w:hAnsi="Georgia" w:cs="Georgia"/>
          <w:b/>
          <w:bCs/>
          <w:color w:val="000000" w:themeColor="text1"/>
          <w:sz w:val="28"/>
          <w:szCs w:val="28"/>
        </w:rPr>
        <w:t xml:space="preserve"> </w:t>
      </w:r>
      <w:r w:rsidR="72F35F0D" w:rsidRPr="47A30BB5">
        <w:rPr>
          <w:rFonts w:ascii="Georgia" w:eastAsia="Georgia" w:hAnsi="Georgia" w:cs="Georgia"/>
          <w:color w:val="000000" w:themeColor="text1"/>
          <w:sz w:val="28"/>
          <w:szCs w:val="28"/>
        </w:rPr>
        <w:t>L</w:t>
      </w:r>
      <w:r w:rsidR="3535DAA2" w:rsidRPr="47A30BB5">
        <w:rPr>
          <w:rFonts w:ascii="Georgia" w:eastAsia="Georgia" w:hAnsi="Georgia" w:cs="Georgia"/>
          <w:color w:val="000000" w:themeColor="text1"/>
          <w:sz w:val="28"/>
          <w:szCs w:val="28"/>
        </w:rPr>
        <w:t>a</w:t>
      </w:r>
      <w:r w:rsidR="72F35F0D" w:rsidRPr="47A30BB5">
        <w:rPr>
          <w:rFonts w:ascii="Georgia" w:eastAsia="Georgia" w:hAnsi="Georgia" w:cs="Georgia"/>
          <w:color w:val="000000" w:themeColor="text1"/>
          <w:sz w:val="28"/>
          <w:szCs w:val="28"/>
        </w:rPr>
        <w:t xml:space="preserve"> Dirección General</w:t>
      </w:r>
      <w:r w:rsidR="3535DAA2" w:rsidRPr="47A30BB5">
        <w:rPr>
          <w:rFonts w:ascii="Georgia" w:eastAsia="Georgia" w:hAnsi="Georgia" w:cs="Georgia"/>
          <w:color w:val="000000" w:themeColor="text1"/>
          <w:sz w:val="28"/>
          <w:szCs w:val="28"/>
        </w:rPr>
        <w:t xml:space="preserve"> del IGAC</w:t>
      </w:r>
      <w:r w:rsidR="3B47AC52" w:rsidRPr="47A30BB5">
        <w:rPr>
          <w:rFonts w:ascii="Georgia" w:eastAsia="Georgia" w:hAnsi="Georgia" w:cs="Georgia"/>
          <w:color w:val="000000" w:themeColor="text1"/>
          <w:sz w:val="28"/>
          <w:szCs w:val="28"/>
        </w:rPr>
        <w:t xml:space="preserve"> insistió en que </w:t>
      </w:r>
      <w:r w:rsidR="1A86BDE8" w:rsidRPr="47A30BB5">
        <w:rPr>
          <w:rFonts w:ascii="Georgia" w:eastAsia="Georgia" w:hAnsi="Georgia" w:cs="Georgia"/>
          <w:color w:val="000000" w:themeColor="text1"/>
          <w:sz w:val="28"/>
          <w:szCs w:val="28"/>
        </w:rPr>
        <w:t>el</w:t>
      </w:r>
      <w:r w:rsidR="3B47AC52" w:rsidRPr="47A30BB5">
        <w:rPr>
          <w:rFonts w:ascii="Georgia" w:eastAsia="Georgia" w:hAnsi="Georgia" w:cs="Georgia"/>
          <w:color w:val="000000" w:themeColor="text1"/>
          <w:sz w:val="28"/>
          <w:szCs w:val="28"/>
        </w:rPr>
        <w:t xml:space="preserve"> 16 de septiembre de 2024</w:t>
      </w:r>
      <w:r w:rsidR="43DC8E80" w:rsidRPr="47A30BB5">
        <w:rPr>
          <w:rFonts w:ascii="Georgia" w:eastAsia="Georgia" w:hAnsi="Georgia" w:cs="Georgia"/>
          <w:color w:val="000000" w:themeColor="text1"/>
          <w:sz w:val="28"/>
          <w:szCs w:val="28"/>
        </w:rPr>
        <w:t xml:space="preserve"> se informó al actor que su recurso de apelación había sido radicado ante la Subdirección General de ese Instituto y que</w:t>
      </w:r>
      <w:r w:rsidR="3B47AC52" w:rsidRPr="47A30BB5">
        <w:rPr>
          <w:rFonts w:ascii="Georgia" w:eastAsia="Georgia" w:hAnsi="Georgia" w:cs="Georgia"/>
          <w:color w:val="000000" w:themeColor="text1"/>
          <w:sz w:val="28"/>
          <w:szCs w:val="28"/>
        </w:rPr>
        <w:t xml:space="preserve"> </w:t>
      </w:r>
      <w:r w:rsidR="64A41248" w:rsidRPr="47A30BB5">
        <w:rPr>
          <w:rFonts w:ascii="Georgia" w:eastAsia="Georgia" w:hAnsi="Georgia" w:cs="Georgia"/>
          <w:color w:val="000000" w:themeColor="text1"/>
          <w:sz w:val="28"/>
          <w:szCs w:val="28"/>
        </w:rPr>
        <w:t>se abría el trámite a pruebas</w:t>
      </w:r>
      <w:r w:rsidR="2ACC478B" w:rsidRPr="47A30BB5">
        <w:rPr>
          <w:rFonts w:ascii="Georgia" w:eastAsia="Georgia" w:hAnsi="Georgia" w:cs="Georgia"/>
          <w:color w:val="000000" w:themeColor="text1"/>
          <w:sz w:val="28"/>
          <w:szCs w:val="28"/>
        </w:rPr>
        <w:t>,</w:t>
      </w:r>
      <w:r w:rsidR="7C907117" w:rsidRPr="47A30BB5">
        <w:rPr>
          <w:rFonts w:ascii="Georgia" w:eastAsia="Georgia" w:hAnsi="Georgia" w:cs="Georgia"/>
          <w:color w:val="000000" w:themeColor="text1"/>
          <w:sz w:val="28"/>
          <w:szCs w:val="28"/>
        </w:rPr>
        <w:t xml:space="preserve"> por lo que,</w:t>
      </w:r>
      <w:r w:rsidR="2ACC478B" w:rsidRPr="47A30BB5">
        <w:rPr>
          <w:rFonts w:ascii="Georgia" w:eastAsia="Georgia" w:hAnsi="Georgia" w:cs="Georgia"/>
          <w:color w:val="000000" w:themeColor="text1"/>
          <w:sz w:val="28"/>
          <w:szCs w:val="28"/>
        </w:rPr>
        <w:t xml:space="preserve"> de conformidad con artículos 79 y 86 de la Ley 1437 de 2011</w:t>
      </w:r>
      <w:r w:rsidR="1530169C" w:rsidRPr="47A30BB5">
        <w:rPr>
          <w:rFonts w:ascii="Georgia" w:eastAsia="Georgia" w:hAnsi="Georgia" w:cs="Georgia"/>
          <w:color w:val="000000" w:themeColor="text1"/>
          <w:sz w:val="28"/>
          <w:szCs w:val="28"/>
        </w:rPr>
        <w:t>, el plazo para resolver esa instancia aún no ha vencido</w:t>
      </w:r>
      <w:r w:rsidR="2ACC478B" w:rsidRPr="47A30BB5">
        <w:rPr>
          <w:rFonts w:ascii="Georgia" w:eastAsia="Georgia" w:hAnsi="Georgia" w:cs="Georgia"/>
          <w:color w:val="000000" w:themeColor="text1"/>
          <w:sz w:val="28"/>
          <w:szCs w:val="28"/>
        </w:rPr>
        <w:t>.</w:t>
      </w:r>
    </w:p>
    <w:p w14:paraId="5C37A120" w14:textId="1C3356B7" w:rsidR="6A3CD018" w:rsidRDefault="6A3CD018" w:rsidP="47A30BB5">
      <w:pPr>
        <w:pStyle w:val="Sinespaciado"/>
        <w:widowControl w:val="0"/>
        <w:spacing w:line="360" w:lineRule="auto"/>
        <w:jc w:val="both"/>
        <w:rPr>
          <w:rFonts w:ascii="Georgia" w:eastAsia="Georgia" w:hAnsi="Georgia" w:cs="Georgia"/>
          <w:color w:val="000000" w:themeColor="text1"/>
          <w:sz w:val="28"/>
          <w:szCs w:val="28"/>
        </w:rPr>
      </w:pPr>
    </w:p>
    <w:p w14:paraId="13BEF7EC" w14:textId="52F311F1" w:rsidR="6A3CD018" w:rsidRDefault="64A41248"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color w:val="000000" w:themeColor="text1"/>
          <w:sz w:val="28"/>
          <w:szCs w:val="28"/>
        </w:rPr>
        <w:t>A</w:t>
      </w:r>
      <w:r w:rsidR="5C193880" w:rsidRPr="47A30BB5">
        <w:rPr>
          <w:rFonts w:ascii="Georgia" w:eastAsia="Georgia" w:hAnsi="Georgia" w:cs="Georgia"/>
          <w:color w:val="000000" w:themeColor="text1"/>
          <w:sz w:val="28"/>
          <w:szCs w:val="28"/>
        </w:rPr>
        <w:t>claró que para notificar esa decisión se remitió mensaje de datos al correo del accionante el 1</w:t>
      </w:r>
      <w:r w:rsidR="578E0A83" w:rsidRPr="47A30BB5">
        <w:rPr>
          <w:rFonts w:ascii="Georgia" w:eastAsia="Georgia" w:hAnsi="Georgia" w:cs="Georgia"/>
          <w:color w:val="000000" w:themeColor="text1"/>
          <w:sz w:val="28"/>
          <w:szCs w:val="28"/>
        </w:rPr>
        <w:t>7</w:t>
      </w:r>
      <w:r w:rsidR="5C193880" w:rsidRPr="47A30BB5">
        <w:rPr>
          <w:rFonts w:ascii="Georgia" w:eastAsia="Georgia" w:hAnsi="Georgia" w:cs="Georgia"/>
          <w:color w:val="000000" w:themeColor="text1"/>
          <w:sz w:val="28"/>
          <w:szCs w:val="28"/>
        </w:rPr>
        <w:t xml:space="preserve"> de septiembre último</w:t>
      </w:r>
      <w:r w:rsidR="6A3CD018" w:rsidRPr="0E141CC1">
        <w:rPr>
          <w:rFonts w:ascii="Georgia" w:eastAsia="Georgia" w:hAnsi="Georgia" w:cs="Georgia"/>
          <w:color w:val="000000" w:themeColor="text1"/>
          <w:sz w:val="28"/>
          <w:szCs w:val="28"/>
          <w:vertAlign w:val="superscript"/>
        </w:rPr>
        <w:footnoteReference w:id="7"/>
      </w:r>
      <w:r w:rsidR="19814070" w:rsidRPr="0E141CC1">
        <w:rPr>
          <w:rFonts w:ascii="Georgia" w:eastAsia="Georgia" w:hAnsi="Georgia" w:cs="Georgia"/>
          <w:color w:val="000000" w:themeColor="text1"/>
          <w:sz w:val="28"/>
          <w:szCs w:val="28"/>
        </w:rPr>
        <w:t>.</w:t>
      </w:r>
    </w:p>
    <w:p w14:paraId="1DCDEC13" w14:textId="7FE66659" w:rsidR="0019593E" w:rsidRDefault="0019593E" w:rsidP="0019593E">
      <w:pPr>
        <w:pStyle w:val="Sinespaciado"/>
        <w:spacing w:line="360" w:lineRule="auto"/>
        <w:jc w:val="both"/>
        <w:rPr>
          <w:rFonts w:ascii="Georgia" w:eastAsia="Georgia" w:hAnsi="Georgia" w:cs="Georgia"/>
          <w:sz w:val="28"/>
          <w:szCs w:val="28"/>
        </w:rPr>
      </w:pPr>
    </w:p>
    <w:p w14:paraId="196E7E58" w14:textId="13D0F7C7" w:rsidR="0019593E" w:rsidRPr="0034785A" w:rsidRDefault="0BC7E5C9" w:rsidP="65F648B6">
      <w:pPr>
        <w:pStyle w:val="Sinespaciado"/>
        <w:spacing w:line="360" w:lineRule="auto"/>
        <w:jc w:val="center"/>
        <w:rPr>
          <w:rFonts w:ascii="Georgia" w:eastAsia="Georgia" w:hAnsi="Georgia" w:cs="Georgia"/>
          <w:b/>
          <w:bCs/>
          <w:sz w:val="28"/>
          <w:szCs w:val="28"/>
        </w:rPr>
      </w:pPr>
      <w:r w:rsidRPr="65F648B6">
        <w:rPr>
          <w:rFonts w:ascii="Georgia" w:eastAsia="Georgia" w:hAnsi="Georgia" w:cs="Georgia"/>
          <w:b/>
          <w:bCs/>
          <w:sz w:val="28"/>
          <w:szCs w:val="28"/>
        </w:rPr>
        <w:t>CONSIDERACIONES</w:t>
      </w:r>
      <w:r w:rsidR="01215F96" w:rsidRPr="65F648B6">
        <w:rPr>
          <w:rFonts w:ascii="Georgia" w:eastAsia="Georgia" w:hAnsi="Georgia" w:cs="Georgia"/>
          <w:b/>
          <w:bCs/>
          <w:sz w:val="28"/>
          <w:szCs w:val="28"/>
        </w:rPr>
        <w:t xml:space="preserve"> </w:t>
      </w:r>
    </w:p>
    <w:p w14:paraId="65D31D7F" w14:textId="4B84FFB8" w:rsidR="65F648B6" w:rsidRDefault="65F648B6" w:rsidP="65F648B6">
      <w:pPr>
        <w:pStyle w:val="Sinespaciado"/>
        <w:spacing w:line="360" w:lineRule="auto"/>
        <w:jc w:val="center"/>
        <w:rPr>
          <w:rFonts w:ascii="Georgia" w:eastAsia="Georgia" w:hAnsi="Georgia" w:cs="Georgia"/>
          <w:b/>
          <w:bCs/>
          <w:sz w:val="28"/>
          <w:szCs w:val="28"/>
        </w:rPr>
      </w:pPr>
    </w:p>
    <w:p w14:paraId="5DDE3D51" w14:textId="2558D4A8" w:rsidR="5FFA4A29" w:rsidRDefault="046A3156" w:rsidP="0E141CC1">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 xml:space="preserve">1. </w:t>
      </w:r>
      <w:r w:rsidRPr="47A30BB5">
        <w:rPr>
          <w:rFonts w:ascii="Georgia" w:eastAsia="Georgia" w:hAnsi="Georgia" w:cs="Georgia"/>
          <w:color w:val="000000" w:themeColor="text1"/>
          <w:sz w:val="28"/>
          <w:szCs w:val="28"/>
        </w:rPr>
        <w:t xml:space="preserve">En el caso concreto la queja constitucional se plantea, al amparo del artículo 86 de la Constitución Política, por la ausencia </w:t>
      </w:r>
      <w:r w:rsidR="559246B2" w:rsidRPr="47A30BB5">
        <w:rPr>
          <w:rFonts w:ascii="Georgia" w:eastAsia="Georgia" w:hAnsi="Georgia" w:cs="Georgia"/>
          <w:color w:val="000000" w:themeColor="text1"/>
          <w:sz w:val="28"/>
          <w:szCs w:val="28"/>
        </w:rPr>
        <w:t>de pronunciamiento de fondo</w:t>
      </w:r>
      <w:r w:rsidR="77DD6C6D" w:rsidRPr="47A30BB5">
        <w:rPr>
          <w:rFonts w:ascii="Georgia" w:eastAsia="Georgia" w:hAnsi="Georgia" w:cs="Georgia"/>
          <w:color w:val="000000" w:themeColor="text1"/>
          <w:sz w:val="28"/>
          <w:szCs w:val="28"/>
        </w:rPr>
        <w:t xml:space="preserve"> respecto del recurso de apelación</w:t>
      </w:r>
      <w:r w:rsidRPr="47A30BB5">
        <w:rPr>
          <w:rFonts w:ascii="Georgia" w:eastAsia="Georgia" w:hAnsi="Georgia" w:cs="Georgia"/>
          <w:color w:val="000000" w:themeColor="text1"/>
          <w:sz w:val="28"/>
          <w:szCs w:val="28"/>
        </w:rPr>
        <w:t xml:space="preserve"> que</w:t>
      </w:r>
      <w:r w:rsidR="3AE8F8B0" w:rsidRPr="47A30BB5">
        <w:rPr>
          <w:rFonts w:ascii="Georgia" w:eastAsia="Georgia" w:hAnsi="Georgia" w:cs="Georgia"/>
          <w:color w:val="000000" w:themeColor="text1"/>
          <w:sz w:val="28"/>
          <w:szCs w:val="28"/>
        </w:rPr>
        <w:t xml:space="preserve"> interpuso</w:t>
      </w:r>
      <w:r w:rsidRPr="47A30BB5">
        <w:rPr>
          <w:rFonts w:ascii="Georgia" w:eastAsia="Georgia" w:hAnsi="Georgia" w:cs="Georgia"/>
          <w:color w:val="000000" w:themeColor="text1"/>
          <w:sz w:val="28"/>
          <w:szCs w:val="28"/>
        </w:rPr>
        <w:t xml:space="preserve"> la parte actora. </w:t>
      </w:r>
    </w:p>
    <w:p w14:paraId="097F1ABF" w14:textId="0482C6BB" w:rsidR="4F348CE7" w:rsidRDefault="4F348CE7" w:rsidP="4F348CE7">
      <w:pPr>
        <w:spacing w:line="360" w:lineRule="auto"/>
        <w:jc w:val="both"/>
        <w:rPr>
          <w:rFonts w:ascii="Georgia" w:eastAsia="Georgia" w:hAnsi="Georgia" w:cs="Georgia"/>
          <w:color w:val="000000" w:themeColor="text1"/>
          <w:sz w:val="28"/>
          <w:szCs w:val="28"/>
        </w:rPr>
      </w:pPr>
    </w:p>
    <w:p w14:paraId="2E4EF722" w14:textId="1EC17C2A" w:rsidR="5FFA4A29" w:rsidRDefault="046A3156" w:rsidP="0E141CC1">
      <w:pPr>
        <w:pStyle w:val="Sinespaciado"/>
        <w:widowControl w:val="0"/>
        <w:spacing w:line="360" w:lineRule="auto"/>
        <w:jc w:val="both"/>
        <w:rPr>
          <w:rFonts w:ascii="Georgia" w:eastAsia="Georgia" w:hAnsi="Georgia" w:cs="Georgia"/>
          <w:color w:val="000000" w:themeColor="text1"/>
          <w:sz w:val="28"/>
          <w:szCs w:val="28"/>
        </w:rPr>
      </w:pPr>
      <w:r w:rsidRPr="2FD7EB70">
        <w:rPr>
          <w:rFonts w:ascii="Georgia" w:eastAsia="Georgia" w:hAnsi="Georgia" w:cs="Georgia"/>
          <w:color w:val="000000" w:themeColor="text1"/>
          <w:sz w:val="28"/>
          <w:szCs w:val="28"/>
        </w:rPr>
        <w:t>De conformidad con lo anterior, el problema jurídico consiste en determinar si el amparo resulta procedente para resolver la controversia</w:t>
      </w:r>
      <w:r w:rsidR="721D18D8" w:rsidRPr="2FD7EB70">
        <w:rPr>
          <w:rFonts w:ascii="Georgia" w:eastAsia="Georgia" w:hAnsi="Georgia" w:cs="Georgia"/>
          <w:color w:val="000000" w:themeColor="text1"/>
          <w:sz w:val="28"/>
          <w:szCs w:val="28"/>
        </w:rPr>
        <w:t>. Solo</w:t>
      </w:r>
      <w:r w:rsidR="64F95372" w:rsidRPr="2FD7EB70">
        <w:rPr>
          <w:rFonts w:ascii="Georgia" w:eastAsia="Georgia" w:hAnsi="Georgia" w:cs="Georgia"/>
          <w:color w:val="000000" w:themeColor="text1"/>
          <w:sz w:val="28"/>
          <w:szCs w:val="28"/>
        </w:rPr>
        <w:t xml:space="preserve"> de serlo, </w:t>
      </w:r>
      <w:r w:rsidR="721D18D8" w:rsidRPr="2FD7EB70">
        <w:rPr>
          <w:rFonts w:ascii="Georgia" w:eastAsia="Georgia" w:hAnsi="Georgia" w:cs="Georgia"/>
          <w:color w:val="000000" w:themeColor="text1"/>
          <w:sz w:val="28"/>
          <w:szCs w:val="28"/>
        </w:rPr>
        <w:t>se podrá</w:t>
      </w:r>
      <w:r w:rsidR="295BBBFC" w:rsidRPr="2FD7EB70">
        <w:rPr>
          <w:rFonts w:ascii="Georgia" w:eastAsia="Georgia" w:hAnsi="Georgia" w:cs="Georgia"/>
          <w:color w:val="000000" w:themeColor="text1"/>
          <w:sz w:val="28"/>
          <w:szCs w:val="28"/>
        </w:rPr>
        <w:t xml:space="preserve"> entrar a</w:t>
      </w:r>
      <w:r w:rsidR="721D18D8" w:rsidRPr="2FD7EB70">
        <w:rPr>
          <w:rFonts w:ascii="Georgia" w:eastAsia="Georgia" w:hAnsi="Georgia" w:cs="Georgia"/>
          <w:color w:val="000000" w:themeColor="text1"/>
          <w:sz w:val="28"/>
          <w:szCs w:val="28"/>
        </w:rPr>
        <w:t xml:space="preserve"> analizar </w:t>
      </w:r>
      <w:r w:rsidRPr="2FD7EB70">
        <w:rPr>
          <w:rFonts w:ascii="Georgia" w:eastAsia="Georgia" w:hAnsi="Georgia" w:cs="Georgia"/>
          <w:color w:val="000000" w:themeColor="text1"/>
          <w:sz w:val="28"/>
          <w:szCs w:val="28"/>
        </w:rPr>
        <w:t>si la</w:t>
      </w:r>
      <w:r w:rsidR="6DE7D4D4" w:rsidRPr="2FD7EB70">
        <w:rPr>
          <w:rFonts w:ascii="Georgia" w:eastAsia="Georgia" w:hAnsi="Georgia" w:cs="Georgia"/>
          <w:color w:val="000000" w:themeColor="text1"/>
          <w:sz w:val="28"/>
          <w:szCs w:val="28"/>
        </w:rPr>
        <w:t>s</w:t>
      </w:r>
      <w:r w:rsidRPr="2FD7EB70">
        <w:rPr>
          <w:rFonts w:ascii="Georgia" w:eastAsia="Georgia" w:hAnsi="Georgia" w:cs="Georgia"/>
          <w:color w:val="000000" w:themeColor="text1"/>
          <w:sz w:val="28"/>
          <w:szCs w:val="28"/>
        </w:rPr>
        <w:t xml:space="preserve"> autoridad</w:t>
      </w:r>
      <w:r w:rsidR="24CCA92F" w:rsidRPr="2FD7EB70">
        <w:rPr>
          <w:rFonts w:ascii="Georgia" w:eastAsia="Georgia" w:hAnsi="Georgia" w:cs="Georgia"/>
          <w:color w:val="000000" w:themeColor="text1"/>
          <w:sz w:val="28"/>
          <w:szCs w:val="28"/>
        </w:rPr>
        <w:t>es</w:t>
      </w:r>
      <w:r w:rsidRPr="2FD7EB70">
        <w:rPr>
          <w:rFonts w:ascii="Georgia" w:eastAsia="Georgia" w:hAnsi="Georgia" w:cs="Georgia"/>
          <w:color w:val="000000" w:themeColor="text1"/>
          <w:sz w:val="28"/>
          <w:szCs w:val="28"/>
        </w:rPr>
        <w:t xml:space="preserve"> convocada</w:t>
      </w:r>
      <w:r w:rsidR="1ED5A422" w:rsidRPr="2FD7EB70">
        <w:rPr>
          <w:rFonts w:ascii="Georgia" w:eastAsia="Georgia" w:hAnsi="Georgia" w:cs="Georgia"/>
          <w:color w:val="000000" w:themeColor="text1"/>
          <w:sz w:val="28"/>
          <w:szCs w:val="28"/>
        </w:rPr>
        <w:t>s</w:t>
      </w:r>
      <w:r w:rsidRPr="2FD7EB70">
        <w:rPr>
          <w:rFonts w:ascii="Georgia" w:eastAsia="Georgia" w:hAnsi="Georgia" w:cs="Georgia"/>
          <w:color w:val="000000" w:themeColor="text1"/>
          <w:sz w:val="28"/>
          <w:szCs w:val="28"/>
        </w:rPr>
        <w:t xml:space="preserve"> </w:t>
      </w:r>
      <w:r w:rsidR="671CDE71" w:rsidRPr="2FD7EB70">
        <w:rPr>
          <w:rFonts w:ascii="Georgia" w:eastAsia="Georgia" w:hAnsi="Georgia" w:cs="Georgia"/>
          <w:color w:val="000000" w:themeColor="text1"/>
          <w:sz w:val="28"/>
          <w:szCs w:val="28"/>
        </w:rPr>
        <w:t>transgredieron</w:t>
      </w:r>
      <w:r w:rsidRPr="2FD7EB70">
        <w:rPr>
          <w:rFonts w:ascii="Georgia" w:eastAsia="Georgia" w:hAnsi="Georgia" w:cs="Georgia"/>
          <w:color w:val="000000" w:themeColor="text1"/>
          <w:sz w:val="28"/>
          <w:szCs w:val="28"/>
        </w:rPr>
        <w:t xml:space="preserve"> los derechos de</w:t>
      </w:r>
      <w:r w:rsidR="1C9879E7" w:rsidRPr="2FD7EB70">
        <w:rPr>
          <w:rFonts w:ascii="Georgia" w:eastAsia="Georgia" w:hAnsi="Georgia" w:cs="Georgia"/>
          <w:color w:val="000000" w:themeColor="text1"/>
          <w:sz w:val="28"/>
          <w:szCs w:val="28"/>
        </w:rPr>
        <w:t>l</w:t>
      </w:r>
      <w:r w:rsidRPr="2FD7EB70">
        <w:rPr>
          <w:rFonts w:ascii="Georgia" w:eastAsia="Georgia" w:hAnsi="Georgia" w:cs="Georgia"/>
          <w:color w:val="000000" w:themeColor="text1"/>
          <w:sz w:val="28"/>
          <w:szCs w:val="28"/>
        </w:rPr>
        <w:t xml:space="preserve"> accionante</w:t>
      </w:r>
      <w:r w:rsidR="175F338F" w:rsidRPr="2FD7EB70">
        <w:rPr>
          <w:rFonts w:ascii="Georgia" w:eastAsia="Georgia" w:hAnsi="Georgia" w:cs="Georgia"/>
          <w:color w:val="000000" w:themeColor="text1"/>
          <w:sz w:val="28"/>
          <w:szCs w:val="28"/>
        </w:rPr>
        <w:t xml:space="preserve"> en el trámite de</w:t>
      </w:r>
      <w:r w:rsidR="156B6EC4" w:rsidRPr="2FD7EB70">
        <w:rPr>
          <w:rFonts w:ascii="Georgia" w:eastAsia="Georgia" w:hAnsi="Georgia" w:cs="Georgia"/>
          <w:color w:val="000000" w:themeColor="text1"/>
          <w:sz w:val="28"/>
          <w:szCs w:val="28"/>
        </w:rPr>
        <w:t>l recurso de la vía administrativa en mención</w:t>
      </w:r>
      <w:r w:rsidRPr="2FD7EB70">
        <w:rPr>
          <w:rFonts w:ascii="Georgia" w:eastAsia="Georgia" w:hAnsi="Georgia" w:cs="Georgia"/>
          <w:color w:val="000000" w:themeColor="text1"/>
          <w:sz w:val="28"/>
          <w:szCs w:val="28"/>
        </w:rPr>
        <w:t xml:space="preserve">. </w:t>
      </w:r>
    </w:p>
    <w:p w14:paraId="33AA9057" w14:textId="46AD28EF" w:rsidR="5FFA4A29" w:rsidRDefault="5FFA4A29" w:rsidP="4F348CE7">
      <w:pPr>
        <w:pStyle w:val="Sinespaciado"/>
        <w:widowControl w:val="0"/>
        <w:spacing w:line="360" w:lineRule="auto"/>
        <w:jc w:val="both"/>
        <w:rPr>
          <w:rFonts w:ascii="Georgia" w:eastAsia="Georgia" w:hAnsi="Georgia" w:cs="Georgia"/>
          <w:color w:val="000000" w:themeColor="text1"/>
          <w:sz w:val="28"/>
          <w:szCs w:val="28"/>
        </w:rPr>
      </w:pPr>
    </w:p>
    <w:p w14:paraId="29852FAE" w14:textId="280AEFDE" w:rsidR="4F348CE7" w:rsidRDefault="046A3156" w:rsidP="47A30BB5">
      <w:pPr>
        <w:spacing w:line="360" w:lineRule="auto"/>
        <w:jc w:val="both"/>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2.</w:t>
      </w:r>
      <w:r w:rsidRPr="47A30BB5">
        <w:rPr>
          <w:rFonts w:ascii="Georgia" w:eastAsia="Georgia" w:hAnsi="Georgia" w:cs="Georgia"/>
          <w:color w:val="000000" w:themeColor="text1"/>
          <w:sz w:val="28"/>
          <w:szCs w:val="28"/>
        </w:rPr>
        <w:t xml:space="preserve"> </w:t>
      </w:r>
      <w:r w:rsidR="79241CAB" w:rsidRPr="47A30BB5">
        <w:rPr>
          <w:rFonts w:ascii="Georgia" w:eastAsia="Georgia" w:hAnsi="Georgia" w:cs="Georgia"/>
          <w:color w:val="000000" w:themeColor="text1"/>
          <w:sz w:val="28"/>
          <w:szCs w:val="28"/>
        </w:rPr>
        <w:t>Iníciese</w:t>
      </w:r>
      <w:r w:rsidR="79241CAB" w:rsidRPr="47A30BB5">
        <w:rPr>
          <w:rFonts w:ascii="Georgia" w:eastAsia="Georgia" w:hAnsi="Georgia" w:cs="Georgia"/>
          <w:b/>
          <w:bCs/>
          <w:color w:val="000000" w:themeColor="text1"/>
          <w:sz w:val="28"/>
          <w:szCs w:val="28"/>
        </w:rPr>
        <w:t xml:space="preserve"> </w:t>
      </w:r>
      <w:r w:rsidR="79241CAB" w:rsidRPr="47A30BB5">
        <w:rPr>
          <w:rFonts w:ascii="Georgia" w:eastAsia="Georgia" w:hAnsi="Georgia" w:cs="Georgia"/>
          <w:color w:val="000000" w:themeColor="text1"/>
          <w:sz w:val="28"/>
          <w:szCs w:val="28"/>
        </w:rPr>
        <w:t xml:space="preserve">por precisar que </w:t>
      </w:r>
      <w:r w:rsidR="479BE0AC" w:rsidRPr="47A30BB5">
        <w:rPr>
          <w:rFonts w:ascii="Georgia" w:eastAsia="Georgia" w:hAnsi="Georgia" w:cs="Georgia"/>
          <w:color w:val="000000" w:themeColor="text1"/>
          <w:sz w:val="28"/>
          <w:szCs w:val="28"/>
        </w:rPr>
        <w:t xml:space="preserve">el señor </w:t>
      </w:r>
      <w:r w:rsidR="069BCF68" w:rsidRPr="47A30BB5">
        <w:rPr>
          <w:rFonts w:ascii="Georgia" w:eastAsia="Georgia" w:hAnsi="Georgia" w:cs="Georgia"/>
          <w:color w:val="000000" w:themeColor="text1"/>
          <w:sz w:val="28"/>
          <w:szCs w:val="28"/>
        </w:rPr>
        <w:t xml:space="preserve">José Arnoldo Serna Marín </w:t>
      </w:r>
      <w:r w:rsidRPr="47A30BB5">
        <w:rPr>
          <w:rFonts w:ascii="Georgia" w:eastAsia="Georgia" w:hAnsi="Georgia" w:cs="Georgia"/>
          <w:color w:val="000000" w:themeColor="text1"/>
          <w:sz w:val="28"/>
          <w:szCs w:val="28"/>
        </w:rPr>
        <w:t>está legitimad</w:t>
      </w:r>
      <w:r w:rsidR="7AC528E2" w:rsidRPr="47A30BB5">
        <w:rPr>
          <w:rFonts w:ascii="Georgia" w:eastAsia="Georgia" w:hAnsi="Georgia" w:cs="Georgia"/>
          <w:color w:val="000000" w:themeColor="text1"/>
          <w:sz w:val="28"/>
          <w:szCs w:val="28"/>
        </w:rPr>
        <w:t>o</w:t>
      </w:r>
      <w:r w:rsidRPr="47A30BB5">
        <w:rPr>
          <w:rFonts w:ascii="Georgia" w:eastAsia="Georgia" w:hAnsi="Georgia" w:cs="Georgia"/>
          <w:color w:val="000000" w:themeColor="text1"/>
          <w:sz w:val="28"/>
          <w:szCs w:val="28"/>
        </w:rPr>
        <w:t xml:space="preserve"> en la causa por activa, al ser quien presentó </w:t>
      </w:r>
      <w:r w:rsidR="17BB0E4A" w:rsidRPr="47A30BB5">
        <w:rPr>
          <w:rFonts w:ascii="Georgia" w:eastAsia="Georgia" w:hAnsi="Georgia" w:cs="Georgia"/>
          <w:color w:val="000000" w:themeColor="text1"/>
          <w:sz w:val="28"/>
          <w:szCs w:val="28"/>
        </w:rPr>
        <w:t>el citado recurso de apelación</w:t>
      </w:r>
      <w:r w:rsidRPr="47A30BB5">
        <w:rPr>
          <w:rFonts w:ascii="Georgia" w:eastAsia="Georgia" w:hAnsi="Georgia" w:cs="Georgia"/>
          <w:color w:val="000000" w:themeColor="text1"/>
          <w:sz w:val="28"/>
          <w:szCs w:val="28"/>
        </w:rPr>
        <w:t xml:space="preserve">. Por pasiva </w:t>
      </w:r>
      <w:r w:rsidR="650E0A1D" w:rsidRPr="47A30BB5">
        <w:rPr>
          <w:rFonts w:ascii="Georgia" w:eastAsia="Georgia" w:hAnsi="Georgia" w:cs="Georgia"/>
          <w:color w:val="000000" w:themeColor="text1"/>
          <w:sz w:val="28"/>
          <w:szCs w:val="28"/>
        </w:rPr>
        <w:t>está el Subdirector General del IGAC, como autoridad competente de resolver sobre ese medio de impugnación, tal como se indicará más adelante.</w:t>
      </w:r>
    </w:p>
    <w:p w14:paraId="2BFE6603" w14:textId="2AC76B93" w:rsidR="4F348CE7" w:rsidRDefault="4F348CE7" w:rsidP="47A30BB5">
      <w:pPr>
        <w:spacing w:line="360" w:lineRule="auto"/>
        <w:jc w:val="both"/>
        <w:rPr>
          <w:rFonts w:ascii="Georgia" w:eastAsia="Georgia" w:hAnsi="Georgia" w:cs="Georgia"/>
          <w:color w:val="000000" w:themeColor="text1"/>
          <w:sz w:val="28"/>
          <w:szCs w:val="28"/>
        </w:rPr>
      </w:pPr>
    </w:p>
    <w:p w14:paraId="756AD89F" w14:textId="6318705E" w:rsidR="4F348CE7" w:rsidRDefault="20924882" w:rsidP="47A30BB5">
      <w:pPr>
        <w:spacing w:line="360" w:lineRule="auto"/>
        <w:jc w:val="both"/>
        <w:rPr>
          <w:rFonts w:ascii="Georgia" w:eastAsia="Georgia" w:hAnsi="Georgia" w:cs="Georgia"/>
          <w:sz w:val="28"/>
          <w:szCs w:val="28"/>
        </w:rPr>
      </w:pPr>
      <w:r w:rsidRPr="47A30BB5">
        <w:rPr>
          <w:rFonts w:ascii="Georgia" w:eastAsia="Georgia" w:hAnsi="Georgia" w:cs="Georgia"/>
          <w:color w:val="000000" w:themeColor="text1"/>
          <w:sz w:val="28"/>
          <w:szCs w:val="28"/>
          <w:lang w:val="es-CO"/>
        </w:rPr>
        <w:t xml:space="preserve">Diferente ocurre con los demás funcionarios del IGAC </w:t>
      </w:r>
      <w:r w:rsidR="00A12558" w:rsidRPr="47A30BB5">
        <w:rPr>
          <w:rFonts w:ascii="Georgia" w:eastAsia="Georgia" w:hAnsi="Georgia" w:cs="Georgia"/>
          <w:color w:val="000000" w:themeColor="text1"/>
          <w:sz w:val="28"/>
          <w:szCs w:val="28"/>
          <w:lang w:val="es-CO"/>
        </w:rPr>
        <w:t xml:space="preserve">que </w:t>
      </w:r>
      <w:r w:rsidRPr="47A30BB5">
        <w:rPr>
          <w:rFonts w:ascii="Georgia" w:eastAsia="Georgia" w:hAnsi="Georgia" w:cs="Georgia"/>
          <w:color w:val="000000" w:themeColor="text1"/>
          <w:sz w:val="28"/>
          <w:szCs w:val="28"/>
          <w:lang w:val="es-CO"/>
        </w:rPr>
        <w:t xml:space="preserve">fueron vinculados, al quedar claro que no son responsables de </w:t>
      </w:r>
      <w:r w:rsidR="7CDE432E" w:rsidRPr="47A30BB5">
        <w:rPr>
          <w:rFonts w:ascii="Georgia" w:eastAsia="Georgia" w:hAnsi="Georgia" w:cs="Georgia"/>
          <w:color w:val="000000" w:themeColor="text1"/>
          <w:sz w:val="28"/>
          <w:szCs w:val="28"/>
          <w:lang w:val="es-CO"/>
        </w:rPr>
        <w:t>pronunciarse sobre ese recurso</w:t>
      </w:r>
      <w:r w:rsidRPr="47A30BB5">
        <w:rPr>
          <w:rFonts w:ascii="Georgia" w:eastAsia="Georgia" w:hAnsi="Georgia" w:cs="Georgia"/>
          <w:color w:val="000000" w:themeColor="text1"/>
          <w:sz w:val="28"/>
          <w:szCs w:val="28"/>
          <w:lang w:val="es-CO"/>
        </w:rPr>
        <w:t>, competencia que, se insiste radica e</w:t>
      </w:r>
      <w:r w:rsidR="00A12558">
        <w:rPr>
          <w:rFonts w:ascii="Georgia" w:eastAsia="Georgia" w:hAnsi="Georgia" w:cs="Georgia"/>
          <w:color w:val="000000" w:themeColor="text1"/>
          <w:sz w:val="28"/>
          <w:szCs w:val="28"/>
          <w:lang w:val="es-CO"/>
        </w:rPr>
        <w:t>n forma e</w:t>
      </w:r>
      <w:r w:rsidRPr="47A30BB5">
        <w:rPr>
          <w:rFonts w:ascii="Georgia" w:eastAsia="Georgia" w:hAnsi="Georgia" w:cs="Georgia"/>
          <w:color w:val="000000" w:themeColor="text1"/>
          <w:sz w:val="28"/>
          <w:szCs w:val="28"/>
          <w:lang w:val="es-CO"/>
        </w:rPr>
        <w:t>xclusiva en a</w:t>
      </w:r>
      <w:r w:rsidR="0766C129" w:rsidRPr="47A30BB5">
        <w:rPr>
          <w:rFonts w:ascii="Georgia" w:eastAsia="Georgia" w:hAnsi="Georgia" w:cs="Georgia"/>
          <w:color w:val="000000" w:themeColor="text1"/>
          <w:sz w:val="28"/>
          <w:szCs w:val="28"/>
          <w:lang w:val="es-CO"/>
        </w:rPr>
        <w:t xml:space="preserve">quel </w:t>
      </w:r>
      <w:proofErr w:type="gramStart"/>
      <w:r w:rsidR="0766C129" w:rsidRPr="47A30BB5">
        <w:rPr>
          <w:rFonts w:ascii="Georgia" w:eastAsia="Georgia" w:hAnsi="Georgia" w:cs="Georgia"/>
          <w:color w:val="000000" w:themeColor="text1"/>
          <w:sz w:val="28"/>
          <w:szCs w:val="28"/>
          <w:lang w:val="es-CO"/>
        </w:rPr>
        <w:t>Subdirector</w:t>
      </w:r>
      <w:proofErr w:type="gramEnd"/>
      <w:r w:rsidRPr="47A30BB5">
        <w:rPr>
          <w:rFonts w:ascii="Georgia" w:eastAsia="Georgia" w:hAnsi="Georgia" w:cs="Georgia"/>
          <w:color w:val="000000" w:themeColor="text1"/>
          <w:sz w:val="28"/>
          <w:szCs w:val="28"/>
          <w:lang w:val="es-CO"/>
        </w:rPr>
        <w:t>, y, por consiguiente, frente a ellos el amparo debía ser declarado improcedente.</w:t>
      </w:r>
    </w:p>
    <w:p w14:paraId="2218057D" w14:textId="5D26E97D" w:rsidR="4F348CE7" w:rsidRDefault="4F348CE7" w:rsidP="47A30BB5">
      <w:pPr>
        <w:spacing w:line="360" w:lineRule="auto"/>
        <w:jc w:val="both"/>
        <w:rPr>
          <w:rFonts w:ascii="Georgia" w:eastAsia="Georgia" w:hAnsi="Georgia" w:cs="Georgia"/>
          <w:color w:val="000000" w:themeColor="text1"/>
          <w:sz w:val="28"/>
          <w:szCs w:val="28"/>
          <w:lang w:val="es-CO"/>
        </w:rPr>
      </w:pPr>
    </w:p>
    <w:p w14:paraId="3C855369" w14:textId="23CB8A4C" w:rsidR="3663CE44" w:rsidRDefault="17DC605F" w:rsidP="47A30BB5">
      <w:pPr>
        <w:pStyle w:val="Sinespaciado"/>
        <w:widowControl w:val="0"/>
        <w:spacing w:line="360" w:lineRule="auto"/>
        <w:jc w:val="both"/>
        <w:rPr>
          <w:rFonts w:ascii="Georgia" w:eastAsia="Georgia" w:hAnsi="Georgia" w:cs="Georgia"/>
          <w:color w:val="000000" w:themeColor="text1"/>
          <w:sz w:val="28"/>
          <w:szCs w:val="28"/>
        </w:rPr>
      </w:pPr>
      <w:r w:rsidRPr="47A30BB5">
        <w:rPr>
          <w:rStyle w:val="normaltextrun"/>
          <w:rFonts w:ascii="Georgia" w:eastAsia="Georgia" w:hAnsi="Georgia" w:cs="Georgia"/>
          <w:b/>
          <w:bCs/>
          <w:color w:val="000000" w:themeColor="text1"/>
          <w:sz w:val="28"/>
          <w:szCs w:val="28"/>
        </w:rPr>
        <w:t>3</w:t>
      </w:r>
      <w:r w:rsidR="2132B833" w:rsidRPr="47A30BB5">
        <w:rPr>
          <w:rStyle w:val="normaltextrun"/>
          <w:rFonts w:ascii="Georgia" w:eastAsia="Georgia" w:hAnsi="Georgia" w:cs="Georgia"/>
          <w:b/>
          <w:bCs/>
          <w:color w:val="000000" w:themeColor="text1"/>
          <w:sz w:val="28"/>
          <w:szCs w:val="28"/>
        </w:rPr>
        <w:t>.</w:t>
      </w:r>
      <w:r w:rsidR="2132B833" w:rsidRPr="47A30BB5">
        <w:rPr>
          <w:rStyle w:val="normaltextrun"/>
          <w:rFonts w:ascii="Georgia" w:eastAsia="Georgia" w:hAnsi="Georgia" w:cs="Georgia"/>
          <w:color w:val="000000" w:themeColor="text1"/>
          <w:sz w:val="28"/>
          <w:szCs w:val="28"/>
        </w:rPr>
        <w:t xml:space="preserve"> </w:t>
      </w:r>
      <w:r w:rsidR="5E0FFBC5" w:rsidRPr="47A30BB5">
        <w:rPr>
          <w:rStyle w:val="normaltextrun"/>
          <w:rFonts w:ascii="Georgia" w:eastAsia="Georgia" w:hAnsi="Georgia" w:cs="Georgia"/>
          <w:color w:val="000000" w:themeColor="text1"/>
          <w:sz w:val="28"/>
          <w:szCs w:val="28"/>
        </w:rPr>
        <w:t xml:space="preserve">En </w:t>
      </w:r>
      <w:r w:rsidR="5E0FFBC5" w:rsidRPr="47A30BB5">
        <w:rPr>
          <w:rFonts w:ascii="Georgia" w:eastAsia="Georgia" w:hAnsi="Georgia" w:cs="Georgia"/>
          <w:color w:val="000000" w:themeColor="text1"/>
          <w:sz w:val="28"/>
          <w:szCs w:val="28"/>
        </w:rPr>
        <w:t>punto de los demás presupuestos de procedencia, se advierte su plena satisfacción.</w:t>
      </w:r>
    </w:p>
    <w:p w14:paraId="17ED9D8E" w14:textId="5411985E" w:rsidR="3663CE44" w:rsidRDefault="3663CE44" w:rsidP="47A30BB5">
      <w:pPr>
        <w:pStyle w:val="Sinespaciado"/>
        <w:widowControl w:val="0"/>
        <w:spacing w:line="360" w:lineRule="auto"/>
        <w:jc w:val="both"/>
        <w:rPr>
          <w:rFonts w:ascii="Georgia" w:eastAsia="Georgia" w:hAnsi="Georgia" w:cs="Georgia"/>
          <w:color w:val="000000" w:themeColor="text1"/>
          <w:sz w:val="28"/>
          <w:szCs w:val="28"/>
        </w:rPr>
      </w:pPr>
    </w:p>
    <w:p w14:paraId="46398F07" w14:textId="3C963F78" w:rsidR="3663CE44" w:rsidRDefault="21810892" w:rsidP="2FD7EB70">
      <w:pPr>
        <w:pStyle w:val="Sinespaciado"/>
        <w:widowControl w:val="0"/>
        <w:spacing w:line="360" w:lineRule="auto"/>
        <w:jc w:val="both"/>
        <w:rPr>
          <w:rFonts w:ascii="Georgia" w:eastAsia="Georgia" w:hAnsi="Georgia" w:cs="Georgia"/>
          <w:color w:val="000000" w:themeColor="text1"/>
          <w:sz w:val="28"/>
          <w:szCs w:val="28"/>
        </w:rPr>
      </w:pPr>
      <w:r w:rsidRPr="2FD7EB70">
        <w:rPr>
          <w:rFonts w:ascii="Georgia" w:eastAsia="Georgia" w:hAnsi="Georgia" w:cs="Georgia"/>
          <w:b/>
          <w:bCs/>
          <w:color w:val="000000" w:themeColor="text1"/>
          <w:sz w:val="28"/>
          <w:szCs w:val="28"/>
        </w:rPr>
        <w:t>3.1.</w:t>
      </w:r>
      <w:r w:rsidRPr="2FD7EB70">
        <w:rPr>
          <w:rFonts w:ascii="Georgia" w:eastAsia="Georgia" w:hAnsi="Georgia" w:cs="Georgia"/>
          <w:color w:val="000000" w:themeColor="text1"/>
          <w:sz w:val="28"/>
          <w:szCs w:val="28"/>
        </w:rPr>
        <w:t xml:space="preserve"> </w:t>
      </w:r>
      <w:r w:rsidR="04BC6B80" w:rsidRPr="2FD7EB70">
        <w:rPr>
          <w:rFonts w:ascii="Georgia" w:eastAsia="Georgia" w:hAnsi="Georgia" w:cs="Georgia"/>
          <w:color w:val="000000" w:themeColor="text1"/>
          <w:sz w:val="28"/>
          <w:szCs w:val="28"/>
        </w:rPr>
        <w:t xml:space="preserve">De cara al requisito de la inmediatez, </w:t>
      </w:r>
      <w:r w:rsidR="5E0FFBC5" w:rsidRPr="2FD7EB70">
        <w:rPr>
          <w:rFonts w:ascii="Georgia" w:eastAsia="Georgia" w:hAnsi="Georgia" w:cs="Georgia"/>
          <w:color w:val="000000" w:themeColor="text1"/>
          <w:sz w:val="28"/>
          <w:szCs w:val="28"/>
        </w:rPr>
        <w:t xml:space="preserve">es evidente la actualidad de la afectación de derechos fundamentales, atendiendo que </w:t>
      </w:r>
      <w:r w:rsidR="46980C1B" w:rsidRPr="2FD7EB70">
        <w:rPr>
          <w:rFonts w:ascii="Georgia" w:eastAsia="Georgia" w:hAnsi="Georgia" w:cs="Georgia"/>
          <w:color w:val="000000" w:themeColor="text1"/>
          <w:sz w:val="28"/>
          <w:szCs w:val="28"/>
        </w:rPr>
        <w:t>el recurso</w:t>
      </w:r>
      <w:r w:rsidR="5E0FFBC5" w:rsidRPr="2FD7EB70">
        <w:rPr>
          <w:rFonts w:ascii="Georgia" w:eastAsia="Georgia" w:hAnsi="Georgia" w:cs="Georgia"/>
          <w:color w:val="000000" w:themeColor="text1"/>
          <w:sz w:val="28"/>
          <w:szCs w:val="28"/>
        </w:rPr>
        <w:t xml:space="preserve"> que constituye el objeto de la </w:t>
      </w:r>
      <w:r w:rsidR="204851B4" w:rsidRPr="2FD7EB70">
        <w:rPr>
          <w:rFonts w:ascii="Georgia" w:eastAsia="Georgia" w:hAnsi="Georgia" w:cs="Georgia"/>
          <w:color w:val="000000" w:themeColor="text1"/>
          <w:sz w:val="28"/>
          <w:szCs w:val="28"/>
        </w:rPr>
        <w:t>tutela</w:t>
      </w:r>
      <w:r w:rsidR="5E0FFBC5" w:rsidRPr="2FD7EB70">
        <w:rPr>
          <w:rFonts w:ascii="Georgia" w:eastAsia="Georgia" w:hAnsi="Georgia" w:cs="Georgia"/>
          <w:color w:val="000000" w:themeColor="text1"/>
          <w:sz w:val="28"/>
          <w:szCs w:val="28"/>
        </w:rPr>
        <w:t xml:space="preserve"> fue presentad</w:t>
      </w:r>
      <w:r w:rsidR="48547060" w:rsidRPr="2FD7EB70">
        <w:rPr>
          <w:rFonts w:ascii="Georgia" w:eastAsia="Georgia" w:hAnsi="Georgia" w:cs="Georgia"/>
          <w:color w:val="000000" w:themeColor="text1"/>
          <w:sz w:val="28"/>
          <w:szCs w:val="28"/>
        </w:rPr>
        <w:t>o</w:t>
      </w:r>
      <w:r w:rsidR="5E0FFBC5" w:rsidRPr="2FD7EB70">
        <w:rPr>
          <w:rFonts w:ascii="Georgia" w:eastAsia="Georgia" w:hAnsi="Georgia" w:cs="Georgia"/>
          <w:color w:val="000000" w:themeColor="text1"/>
          <w:sz w:val="28"/>
          <w:szCs w:val="28"/>
        </w:rPr>
        <w:t xml:space="preserve"> e</w:t>
      </w:r>
      <w:r w:rsidR="0FDFB6A3" w:rsidRPr="2FD7EB70">
        <w:rPr>
          <w:rFonts w:ascii="Georgia" w:eastAsia="Georgia" w:hAnsi="Georgia" w:cs="Georgia"/>
          <w:color w:val="000000" w:themeColor="text1"/>
          <w:sz w:val="28"/>
          <w:szCs w:val="28"/>
        </w:rPr>
        <w:t>n el mes de ju</w:t>
      </w:r>
      <w:r w:rsidR="787F80DD" w:rsidRPr="2FD7EB70">
        <w:rPr>
          <w:rFonts w:ascii="Georgia" w:eastAsia="Georgia" w:hAnsi="Georgia" w:cs="Georgia"/>
          <w:color w:val="000000" w:themeColor="text1"/>
          <w:sz w:val="28"/>
          <w:szCs w:val="28"/>
        </w:rPr>
        <w:t>n</w:t>
      </w:r>
      <w:r w:rsidR="0FDFB6A3" w:rsidRPr="2FD7EB70">
        <w:rPr>
          <w:rFonts w:ascii="Georgia" w:eastAsia="Georgia" w:hAnsi="Georgia" w:cs="Georgia"/>
          <w:color w:val="000000" w:themeColor="text1"/>
          <w:sz w:val="28"/>
          <w:szCs w:val="28"/>
        </w:rPr>
        <w:t>io de este año, lo que significa que para el momento no ha</w:t>
      </w:r>
      <w:r w:rsidR="04659EB5" w:rsidRPr="2FD7EB70">
        <w:rPr>
          <w:rFonts w:ascii="Georgia" w:eastAsia="Georgia" w:hAnsi="Georgia" w:cs="Georgia"/>
          <w:color w:val="000000" w:themeColor="text1"/>
          <w:sz w:val="28"/>
          <w:szCs w:val="28"/>
        </w:rPr>
        <w:t xml:space="preserve"> transcurrido el plazo de seis meses considerado, en línea de principio, como el razonable para ejercer el amparo</w:t>
      </w:r>
      <w:r w:rsidR="5E0FFBC5" w:rsidRPr="2FD7EB70">
        <w:rPr>
          <w:rFonts w:ascii="Georgia" w:eastAsia="Georgia" w:hAnsi="Georgia" w:cs="Georgia"/>
          <w:color w:val="000000" w:themeColor="text1"/>
          <w:sz w:val="28"/>
          <w:szCs w:val="28"/>
        </w:rPr>
        <w:t xml:space="preserve">. </w:t>
      </w:r>
    </w:p>
    <w:p w14:paraId="1BEDBF27" w14:textId="4C295470" w:rsidR="3663CE44" w:rsidRDefault="5E0FFBC5"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color w:val="000000" w:themeColor="text1"/>
          <w:sz w:val="28"/>
          <w:szCs w:val="28"/>
        </w:rPr>
        <w:t xml:space="preserve"> </w:t>
      </w:r>
    </w:p>
    <w:p w14:paraId="3E0CCA30" w14:textId="51E318A2" w:rsidR="3663CE44" w:rsidRDefault="357E3A06"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 xml:space="preserve">3.2. </w:t>
      </w:r>
      <w:r w:rsidR="5E0FFBC5" w:rsidRPr="47A30BB5">
        <w:rPr>
          <w:rFonts w:ascii="Georgia" w:eastAsia="Georgia" w:hAnsi="Georgia" w:cs="Georgia"/>
          <w:color w:val="000000" w:themeColor="text1"/>
          <w:sz w:val="28"/>
          <w:szCs w:val="28"/>
        </w:rPr>
        <w:t xml:space="preserve">Frente al presupuesto de la subsidiariedad </w:t>
      </w:r>
      <w:r w:rsidR="2F5154A9" w:rsidRPr="47A30BB5">
        <w:rPr>
          <w:rFonts w:ascii="Georgia" w:eastAsia="Georgia" w:hAnsi="Georgia" w:cs="Georgia"/>
          <w:color w:val="000000" w:themeColor="text1"/>
          <w:sz w:val="28"/>
          <w:szCs w:val="28"/>
        </w:rPr>
        <w:t>es dable</w:t>
      </w:r>
      <w:r w:rsidR="5E0FFBC5" w:rsidRPr="47A30BB5">
        <w:rPr>
          <w:rFonts w:ascii="Georgia" w:eastAsia="Georgia" w:hAnsi="Georgia" w:cs="Georgia"/>
          <w:color w:val="000000" w:themeColor="text1"/>
          <w:sz w:val="28"/>
          <w:szCs w:val="28"/>
        </w:rPr>
        <w:t xml:space="preserve"> señalar que, al estar en presencia de una presunta vulneración al derecho de petición, la tutela </w:t>
      </w:r>
      <w:r w:rsidR="5E0FFBC5" w:rsidRPr="47A30BB5">
        <w:rPr>
          <w:rFonts w:ascii="Georgia" w:eastAsia="Georgia" w:hAnsi="Georgia" w:cs="Georgia"/>
          <w:color w:val="000000" w:themeColor="text1"/>
          <w:sz w:val="28"/>
          <w:szCs w:val="28"/>
        </w:rPr>
        <w:lastRenderedPageBreak/>
        <w:t xml:space="preserve">resultaba procedente ya que esta vía especial se considera la indicada para proteger tal garantía constitucional.  </w:t>
      </w:r>
    </w:p>
    <w:p w14:paraId="207ADCBE" w14:textId="2282A3F9" w:rsidR="3663CE44" w:rsidRDefault="5E0FFBC5"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color w:val="000000" w:themeColor="text1"/>
          <w:sz w:val="28"/>
          <w:szCs w:val="28"/>
        </w:rPr>
        <w:t xml:space="preserve"> </w:t>
      </w:r>
    </w:p>
    <w:p w14:paraId="6541F500" w14:textId="732AA193" w:rsidR="3663CE44" w:rsidRDefault="5E0FFBC5" w:rsidP="2FD7EB70">
      <w:pPr>
        <w:spacing w:line="360" w:lineRule="auto"/>
        <w:jc w:val="both"/>
        <w:rPr>
          <w:rFonts w:ascii="Georgia" w:eastAsia="Georgia" w:hAnsi="Georgia" w:cs="Georgia"/>
          <w:color w:val="000000" w:themeColor="text1"/>
          <w:sz w:val="28"/>
          <w:szCs w:val="28"/>
        </w:rPr>
      </w:pPr>
      <w:r w:rsidRPr="2FD7EB70">
        <w:rPr>
          <w:rFonts w:ascii="Georgia" w:eastAsia="Georgia" w:hAnsi="Georgia" w:cs="Georgia"/>
          <w:color w:val="000000" w:themeColor="text1"/>
          <w:sz w:val="28"/>
          <w:szCs w:val="28"/>
        </w:rPr>
        <w:t xml:space="preserve">Valga </w:t>
      </w:r>
      <w:r w:rsidR="6698C098" w:rsidRPr="2FD7EB70">
        <w:rPr>
          <w:rFonts w:ascii="Georgia" w:eastAsia="Georgia" w:hAnsi="Georgia" w:cs="Georgia"/>
          <w:color w:val="000000" w:themeColor="text1"/>
          <w:sz w:val="28"/>
          <w:szCs w:val="28"/>
        </w:rPr>
        <w:t>precisar</w:t>
      </w:r>
      <w:r w:rsidR="45E943ED" w:rsidRPr="2FD7EB70">
        <w:rPr>
          <w:rFonts w:ascii="Georgia" w:eastAsia="Georgia" w:hAnsi="Georgia" w:cs="Georgia"/>
          <w:color w:val="000000" w:themeColor="text1"/>
          <w:sz w:val="28"/>
          <w:szCs w:val="28"/>
        </w:rPr>
        <w:t xml:space="preserve"> al respecto que un</w:t>
      </w:r>
      <w:r w:rsidR="02CAEF5F" w:rsidRPr="2FD7EB70">
        <w:rPr>
          <w:rFonts w:ascii="Georgia" w:eastAsia="Georgia" w:hAnsi="Georgia" w:cs="Georgia"/>
          <w:color w:val="000000" w:themeColor="text1"/>
          <w:sz w:val="28"/>
          <w:szCs w:val="28"/>
        </w:rPr>
        <w:t>a</w:t>
      </w:r>
      <w:r w:rsidR="45E943ED" w:rsidRPr="2FD7EB70">
        <w:rPr>
          <w:rFonts w:ascii="Georgia" w:eastAsia="Georgia" w:hAnsi="Georgia" w:cs="Georgia"/>
          <w:color w:val="000000" w:themeColor="text1"/>
          <w:sz w:val="28"/>
          <w:szCs w:val="28"/>
        </w:rPr>
        <w:t xml:space="preserve"> </w:t>
      </w:r>
      <w:r w:rsidR="3CB5C2E8" w:rsidRPr="2FD7EB70">
        <w:rPr>
          <w:rFonts w:ascii="Georgia" w:eastAsia="Georgia" w:hAnsi="Georgia" w:cs="Georgia"/>
          <w:color w:val="000000" w:themeColor="text1"/>
          <w:sz w:val="28"/>
          <w:szCs w:val="28"/>
        </w:rPr>
        <w:t>de l</w:t>
      </w:r>
      <w:r w:rsidR="2E42945A" w:rsidRPr="2FD7EB70">
        <w:rPr>
          <w:rFonts w:ascii="Georgia" w:eastAsia="Georgia" w:hAnsi="Georgia" w:cs="Georgia"/>
          <w:color w:val="000000" w:themeColor="text1"/>
          <w:sz w:val="28"/>
          <w:szCs w:val="28"/>
        </w:rPr>
        <w:t>a</w:t>
      </w:r>
      <w:r w:rsidR="3CB5C2E8" w:rsidRPr="2FD7EB70">
        <w:rPr>
          <w:rFonts w:ascii="Georgia" w:eastAsia="Georgia" w:hAnsi="Georgia" w:cs="Georgia"/>
          <w:color w:val="000000" w:themeColor="text1"/>
          <w:sz w:val="28"/>
          <w:szCs w:val="28"/>
        </w:rPr>
        <w:t>s</w:t>
      </w:r>
      <w:r w:rsidR="2E42945A" w:rsidRPr="2FD7EB70">
        <w:rPr>
          <w:rFonts w:ascii="Georgia" w:eastAsia="Georgia" w:hAnsi="Georgia" w:cs="Georgia"/>
          <w:color w:val="000000" w:themeColor="text1"/>
          <w:sz w:val="28"/>
          <w:szCs w:val="28"/>
        </w:rPr>
        <w:t xml:space="preserve"> facetas </w:t>
      </w:r>
      <w:r w:rsidR="3CB5C2E8" w:rsidRPr="2FD7EB70">
        <w:rPr>
          <w:rFonts w:ascii="Georgia" w:eastAsia="Georgia" w:hAnsi="Georgia" w:cs="Georgia"/>
          <w:color w:val="000000" w:themeColor="text1"/>
          <w:sz w:val="28"/>
          <w:szCs w:val="28"/>
        </w:rPr>
        <w:t xml:space="preserve">del derecho a realizar peticiones respetuosas es </w:t>
      </w:r>
      <w:r w:rsidR="2D29003A" w:rsidRPr="2FD7EB70">
        <w:rPr>
          <w:rFonts w:ascii="Georgia" w:eastAsia="Georgia" w:hAnsi="Georgia" w:cs="Georgia"/>
          <w:color w:val="000000" w:themeColor="text1"/>
          <w:sz w:val="28"/>
          <w:szCs w:val="28"/>
        </w:rPr>
        <w:t>precisamente la</w:t>
      </w:r>
      <w:r w:rsidR="3CB5C2E8" w:rsidRPr="2FD7EB70">
        <w:rPr>
          <w:rFonts w:ascii="Georgia" w:eastAsia="Georgia" w:hAnsi="Georgia" w:cs="Georgia"/>
          <w:color w:val="000000" w:themeColor="text1"/>
          <w:sz w:val="28"/>
          <w:szCs w:val="28"/>
        </w:rPr>
        <w:t xml:space="preserve"> presentación de medios </w:t>
      </w:r>
      <w:proofErr w:type="spellStart"/>
      <w:r w:rsidR="3CB5C2E8" w:rsidRPr="2FD7EB70">
        <w:rPr>
          <w:rFonts w:ascii="Georgia" w:eastAsia="Georgia" w:hAnsi="Georgia" w:cs="Georgia"/>
          <w:color w:val="000000" w:themeColor="text1"/>
          <w:sz w:val="28"/>
          <w:szCs w:val="28"/>
        </w:rPr>
        <w:t>impugnaticios</w:t>
      </w:r>
      <w:proofErr w:type="spellEnd"/>
      <w:r w:rsidR="3CB5C2E8" w:rsidRPr="2FD7EB70">
        <w:rPr>
          <w:rFonts w:ascii="Georgia" w:eastAsia="Georgia" w:hAnsi="Georgia" w:cs="Georgia"/>
          <w:color w:val="000000" w:themeColor="text1"/>
          <w:sz w:val="28"/>
          <w:szCs w:val="28"/>
        </w:rPr>
        <w:t xml:space="preserve"> a nivel de vía administrativa </w:t>
      </w:r>
      <w:r w:rsidR="7917BBB2" w:rsidRPr="2FD7EB70">
        <w:rPr>
          <w:rFonts w:ascii="Georgia" w:eastAsia="Georgia" w:hAnsi="Georgia" w:cs="Georgia"/>
          <w:color w:val="000000" w:themeColor="text1"/>
          <w:sz w:val="28"/>
          <w:szCs w:val="28"/>
        </w:rPr>
        <w:t xml:space="preserve">ya que según lo ha </w:t>
      </w:r>
      <w:r w:rsidR="39F67E44" w:rsidRPr="2FD7EB70">
        <w:rPr>
          <w:rFonts w:ascii="Georgia" w:eastAsia="Georgia" w:hAnsi="Georgia" w:cs="Georgia"/>
          <w:color w:val="000000" w:themeColor="text1"/>
          <w:sz w:val="28"/>
          <w:szCs w:val="28"/>
        </w:rPr>
        <w:t>definido</w:t>
      </w:r>
      <w:r w:rsidRPr="2FD7EB70">
        <w:rPr>
          <w:rFonts w:ascii="Georgia" w:eastAsia="Georgia" w:hAnsi="Georgia" w:cs="Georgia"/>
          <w:color w:val="000000" w:themeColor="text1"/>
          <w:sz w:val="28"/>
          <w:szCs w:val="28"/>
        </w:rPr>
        <w:t xml:space="preserve"> la jurisprudencia constitucional </w:t>
      </w:r>
      <w:r w:rsidRPr="2FD7EB70">
        <w:rPr>
          <w:rFonts w:ascii="Georgia" w:eastAsia="Georgia" w:hAnsi="Georgia" w:cs="Georgia"/>
          <w:i/>
          <w:iCs/>
          <w:color w:val="000000" w:themeColor="text1"/>
          <w:sz w:val="28"/>
          <w:szCs w:val="28"/>
        </w:rPr>
        <w:t>“</w:t>
      </w:r>
      <w:r w:rsidRPr="00A12558">
        <w:rPr>
          <w:rFonts w:ascii="Georgia" w:eastAsia="Georgia" w:hAnsi="Georgia" w:cs="Georgia"/>
          <w:i/>
          <w:iCs/>
          <w:color w:val="000000" w:themeColor="text1"/>
          <w:sz w:val="24"/>
          <w:szCs w:val="28"/>
        </w:rPr>
        <w:t>los recursos interpuestos con la finalidad de controlar los actos administrativos y agotar la vía gubernativa, constituyen una de las formas de ejercitar el derecho de petición en la medida que este último permite a las personas no sólo participar en la gestión que realice la administración sino también, controvertir directamente ante aquella sus decisiones.</w:t>
      </w:r>
      <w:r w:rsidRPr="2FD7EB70">
        <w:rPr>
          <w:rFonts w:ascii="Georgia" w:eastAsia="Georgia" w:hAnsi="Georgia" w:cs="Georgia"/>
          <w:i/>
          <w:iCs/>
          <w:color w:val="000000" w:themeColor="text1"/>
          <w:sz w:val="28"/>
          <w:szCs w:val="28"/>
        </w:rPr>
        <w:t>”</w:t>
      </w:r>
      <w:r w:rsidRPr="2FD7EB70">
        <w:rPr>
          <w:rFonts w:ascii="Georgia" w:eastAsia="Georgia" w:hAnsi="Georgia" w:cs="Georgia"/>
          <w:color w:val="000000" w:themeColor="text1"/>
          <w:sz w:val="28"/>
          <w:szCs w:val="28"/>
        </w:rPr>
        <w:t xml:space="preserve"> (Sentencia T-682 de 2017). </w:t>
      </w:r>
    </w:p>
    <w:p w14:paraId="50ED81F8" w14:textId="0A94BA89" w:rsidR="3663CE44" w:rsidRDefault="3663CE44" w:rsidP="47A30BB5">
      <w:pPr>
        <w:spacing w:line="360" w:lineRule="auto"/>
        <w:jc w:val="both"/>
        <w:rPr>
          <w:rFonts w:ascii="Georgia" w:eastAsia="Georgia" w:hAnsi="Georgia" w:cs="Georgia"/>
          <w:color w:val="000000" w:themeColor="text1"/>
          <w:sz w:val="28"/>
          <w:szCs w:val="28"/>
        </w:rPr>
      </w:pPr>
    </w:p>
    <w:p w14:paraId="7F22A993" w14:textId="29E18160" w:rsidR="3663CE44" w:rsidRDefault="3ACCD89E" w:rsidP="0E141CC1">
      <w:pPr>
        <w:spacing w:line="360" w:lineRule="auto"/>
        <w:jc w:val="both"/>
        <w:rPr>
          <w:rStyle w:val="normaltextrun"/>
          <w:rFonts w:ascii="Georgia" w:eastAsia="Georgia" w:hAnsi="Georgia" w:cs="Georgia"/>
          <w:color w:val="000000" w:themeColor="text1"/>
          <w:sz w:val="28"/>
          <w:szCs w:val="28"/>
        </w:rPr>
      </w:pPr>
      <w:r w:rsidRPr="47A30BB5">
        <w:rPr>
          <w:rStyle w:val="normaltextrun"/>
          <w:rFonts w:ascii="Georgia" w:eastAsia="Georgia" w:hAnsi="Georgia" w:cs="Georgia"/>
          <w:b/>
          <w:bCs/>
          <w:color w:val="000000" w:themeColor="text1"/>
          <w:sz w:val="28"/>
          <w:szCs w:val="28"/>
        </w:rPr>
        <w:t xml:space="preserve">4. </w:t>
      </w:r>
      <w:r w:rsidR="5CB5AA4D" w:rsidRPr="47A30BB5">
        <w:rPr>
          <w:rStyle w:val="normaltextrun"/>
          <w:rFonts w:ascii="Georgia" w:eastAsia="Georgia" w:hAnsi="Georgia" w:cs="Georgia"/>
          <w:color w:val="000000" w:themeColor="text1"/>
          <w:sz w:val="28"/>
          <w:szCs w:val="28"/>
        </w:rPr>
        <w:t>Superado lo anterior</w:t>
      </w:r>
      <w:r w:rsidR="1C662BCE" w:rsidRPr="47A30BB5">
        <w:rPr>
          <w:rStyle w:val="normaltextrun"/>
          <w:rFonts w:ascii="Georgia" w:eastAsia="Georgia" w:hAnsi="Georgia" w:cs="Georgia"/>
          <w:color w:val="000000" w:themeColor="text1"/>
          <w:sz w:val="28"/>
          <w:szCs w:val="28"/>
        </w:rPr>
        <w:t>,</w:t>
      </w:r>
      <w:r w:rsidR="3ECC515A" w:rsidRPr="47A30BB5">
        <w:rPr>
          <w:rStyle w:val="normaltextrun"/>
          <w:rFonts w:ascii="Georgia" w:eastAsia="Georgia" w:hAnsi="Georgia" w:cs="Georgia"/>
          <w:color w:val="000000" w:themeColor="text1"/>
          <w:sz w:val="28"/>
          <w:szCs w:val="28"/>
        </w:rPr>
        <w:t xml:space="preserve"> la instancia no encuentra obstáculo para dirimir el fondo del asunto, efecto para el cual se relacionarán las pruebas allegadas así:</w:t>
      </w:r>
    </w:p>
    <w:p w14:paraId="13BB3D61" w14:textId="5675603F" w:rsidR="0E141CC1" w:rsidRDefault="0E141CC1" w:rsidP="0E141CC1">
      <w:pPr>
        <w:spacing w:line="360" w:lineRule="auto"/>
        <w:jc w:val="both"/>
        <w:rPr>
          <w:rFonts w:ascii="Segoe UI" w:eastAsia="Segoe UI" w:hAnsi="Segoe UI" w:cs="Segoe UI"/>
          <w:color w:val="000000" w:themeColor="text1"/>
          <w:sz w:val="18"/>
          <w:szCs w:val="18"/>
          <w:lang w:val="es-CO"/>
        </w:rPr>
      </w:pPr>
    </w:p>
    <w:p w14:paraId="3C671BD5" w14:textId="1C8AEA46" w:rsidR="38E6F43A" w:rsidRDefault="3ECC515A" w:rsidP="47A30BB5">
      <w:pPr>
        <w:spacing w:line="360" w:lineRule="auto"/>
        <w:jc w:val="both"/>
        <w:rPr>
          <w:rFonts w:ascii="Georgia" w:eastAsia="Georgia" w:hAnsi="Georgia" w:cs="Georgia"/>
          <w:sz w:val="28"/>
          <w:szCs w:val="28"/>
        </w:rPr>
      </w:pPr>
      <w:r w:rsidRPr="0E141CC1">
        <w:rPr>
          <w:rStyle w:val="normaltextrun"/>
          <w:rFonts w:ascii="Georgia" w:eastAsia="Georgia" w:hAnsi="Georgia" w:cs="Georgia"/>
          <w:b/>
          <w:bCs/>
          <w:color w:val="000000" w:themeColor="text1"/>
          <w:sz w:val="28"/>
          <w:szCs w:val="28"/>
        </w:rPr>
        <w:t>4</w:t>
      </w:r>
      <w:r w:rsidR="2132B833" w:rsidRPr="0E141CC1">
        <w:rPr>
          <w:rStyle w:val="normaltextrun"/>
          <w:rFonts w:ascii="Georgia" w:eastAsia="Georgia" w:hAnsi="Georgia" w:cs="Georgia"/>
          <w:b/>
          <w:bCs/>
          <w:color w:val="000000" w:themeColor="text1"/>
          <w:sz w:val="28"/>
          <w:szCs w:val="28"/>
        </w:rPr>
        <w:t>.1.</w:t>
      </w:r>
      <w:r w:rsidR="2132B833" w:rsidRPr="0E141CC1">
        <w:rPr>
          <w:rStyle w:val="normaltextrun"/>
          <w:rFonts w:ascii="Georgia" w:eastAsia="Georgia" w:hAnsi="Georgia" w:cs="Georgia"/>
          <w:color w:val="000000" w:themeColor="text1"/>
          <w:sz w:val="28"/>
          <w:szCs w:val="28"/>
        </w:rPr>
        <w:t xml:space="preserve"> </w:t>
      </w:r>
      <w:r w:rsidR="6831460F" w:rsidRPr="0E141CC1">
        <w:rPr>
          <w:rStyle w:val="normaltextrun"/>
          <w:rFonts w:ascii="Georgia" w:eastAsia="Georgia" w:hAnsi="Georgia" w:cs="Georgia"/>
          <w:color w:val="000000" w:themeColor="text1"/>
          <w:sz w:val="28"/>
          <w:szCs w:val="28"/>
        </w:rPr>
        <w:t xml:space="preserve">Por </w:t>
      </w:r>
      <w:r w:rsidR="6831460F" w:rsidRPr="47A30BB5">
        <w:rPr>
          <w:rStyle w:val="normaltextrun"/>
          <w:rFonts w:ascii="Georgia" w:eastAsia="Georgia" w:hAnsi="Georgia" w:cs="Georgia"/>
          <w:color w:val="000000" w:themeColor="text1"/>
          <w:sz w:val="28"/>
          <w:szCs w:val="28"/>
        </w:rPr>
        <w:t>Resolución 66-440-000139-2024 del 21 de mayo de 2024</w:t>
      </w:r>
      <w:r w:rsidR="32B041D6" w:rsidRPr="47A30BB5">
        <w:rPr>
          <w:rStyle w:val="normaltextrun"/>
          <w:rFonts w:ascii="Georgia" w:eastAsia="Georgia" w:hAnsi="Georgia" w:cs="Georgia"/>
          <w:color w:val="000000" w:themeColor="text1"/>
          <w:sz w:val="28"/>
          <w:szCs w:val="28"/>
        </w:rPr>
        <w:t>, el Director Territorial de Risaralda del IGAC</w:t>
      </w:r>
      <w:r w:rsidR="26B42D54" w:rsidRPr="47A30BB5">
        <w:rPr>
          <w:rStyle w:val="normaltextrun"/>
          <w:rFonts w:ascii="Georgia" w:eastAsia="Georgia" w:hAnsi="Georgia" w:cs="Georgia"/>
          <w:color w:val="000000" w:themeColor="text1"/>
          <w:sz w:val="28"/>
          <w:szCs w:val="28"/>
        </w:rPr>
        <w:t xml:space="preserve"> decidió mantener el avalúo catastra</w:t>
      </w:r>
      <w:r w:rsidR="3A2DAC95" w:rsidRPr="47A30BB5">
        <w:rPr>
          <w:rStyle w:val="normaltextrun"/>
          <w:rFonts w:ascii="Georgia" w:eastAsia="Georgia" w:hAnsi="Georgia" w:cs="Georgia"/>
          <w:color w:val="000000" w:themeColor="text1"/>
          <w:sz w:val="28"/>
          <w:szCs w:val="28"/>
        </w:rPr>
        <w:t>l</w:t>
      </w:r>
      <w:r w:rsidR="26B42D54" w:rsidRPr="47A30BB5">
        <w:rPr>
          <w:rStyle w:val="normaltextrun"/>
          <w:rFonts w:ascii="Georgia" w:eastAsia="Georgia" w:hAnsi="Georgia" w:cs="Georgia"/>
          <w:color w:val="000000" w:themeColor="text1"/>
          <w:sz w:val="28"/>
          <w:szCs w:val="28"/>
        </w:rPr>
        <w:t xml:space="preserve"> del bien identificado con</w:t>
      </w:r>
      <w:r w:rsidR="32B041D6" w:rsidRPr="47A30BB5">
        <w:rPr>
          <w:rStyle w:val="normaltextrun"/>
          <w:rFonts w:ascii="Georgia" w:eastAsia="Georgia" w:hAnsi="Georgia" w:cs="Georgia"/>
          <w:color w:val="000000" w:themeColor="text1"/>
          <w:sz w:val="28"/>
          <w:szCs w:val="28"/>
        </w:rPr>
        <w:t xml:space="preserve"> </w:t>
      </w:r>
      <w:r w:rsidR="32B041D6" w:rsidRPr="47A30BB5">
        <w:rPr>
          <w:rFonts w:ascii="Georgia" w:eastAsia="Georgia" w:hAnsi="Georgia" w:cs="Georgia"/>
          <w:sz w:val="28"/>
          <w:szCs w:val="28"/>
        </w:rPr>
        <w:t>matrícula inmobiliaria 290-155003</w:t>
      </w:r>
      <w:r w:rsidR="38E6F43A" w:rsidRPr="47A30BB5">
        <w:rPr>
          <w:rFonts w:ascii="Georgia" w:eastAsia="Georgia" w:hAnsi="Georgia" w:cs="Georgia"/>
          <w:color w:val="000000" w:themeColor="text1"/>
          <w:sz w:val="28"/>
          <w:szCs w:val="28"/>
          <w:vertAlign w:val="superscript"/>
          <w:lang w:val="es-CO"/>
        </w:rPr>
        <w:footnoteReference w:id="8"/>
      </w:r>
      <w:r w:rsidR="56E4A896" w:rsidRPr="47A30BB5">
        <w:rPr>
          <w:rFonts w:ascii="Georgia" w:eastAsia="Georgia" w:hAnsi="Georgia" w:cs="Georgia"/>
          <w:sz w:val="28"/>
          <w:szCs w:val="28"/>
        </w:rPr>
        <w:t>.</w:t>
      </w:r>
    </w:p>
    <w:p w14:paraId="797307D3" w14:textId="78A8DD2E" w:rsidR="0E141CC1" w:rsidRDefault="0E141CC1" w:rsidP="47A30BB5">
      <w:pPr>
        <w:spacing w:line="360" w:lineRule="auto"/>
        <w:jc w:val="both"/>
        <w:rPr>
          <w:rStyle w:val="normaltextrun"/>
          <w:rFonts w:ascii="Georgia" w:eastAsia="Georgia" w:hAnsi="Georgia" w:cs="Georgia"/>
          <w:color w:val="000000" w:themeColor="text1"/>
          <w:sz w:val="28"/>
          <w:szCs w:val="28"/>
          <w:lang w:val="es-CO"/>
        </w:rPr>
      </w:pPr>
    </w:p>
    <w:p w14:paraId="24A8745E" w14:textId="42DEDAB0" w:rsidR="7A5BEFD1" w:rsidRDefault="43AC2FC6" w:rsidP="0E141CC1">
      <w:pPr>
        <w:spacing w:line="360" w:lineRule="auto"/>
        <w:jc w:val="both"/>
        <w:rPr>
          <w:rFonts w:ascii="Georgia" w:eastAsia="Georgia" w:hAnsi="Georgia" w:cs="Georgia"/>
          <w:color w:val="000000" w:themeColor="text1"/>
          <w:sz w:val="28"/>
          <w:szCs w:val="28"/>
          <w:lang w:val="es-CO"/>
        </w:rPr>
      </w:pPr>
      <w:r w:rsidRPr="47A30BB5">
        <w:rPr>
          <w:rStyle w:val="normaltextrun"/>
          <w:rFonts w:ascii="Georgia" w:eastAsia="Georgia" w:hAnsi="Georgia" w:cs="Georgia"/>
          <w:b/>
          <w:bCs/>
          <w:color w:val="000000" w:themeColor="text1"/>
          <w:sz w:val="28"/>
          <w:szCs w:val="28"/>
        </w:rPr>
        <w:t>4</w:t>
      </w:r>
      <w:r w:rsidR="2132B833" w:rsidRPr="47A30BB5">
        <w:rPr>
          <w:rStyle w:val="normaltextrun"/>
          <w:rFonts w:ascii="Georgia" w:eastAsia="Georgia" w:hAnsi="Georgia" w:cs="Georgia"/>
          <w:b/>
          <w:bCs/>
          <w:color w:val="000000" w:themeColor="text1"/>
          <w:sz w:val="28"/>
          <w:szCs w:val="28"/>
        </w:rPr>
        <w:t>.2.</w:t>
      </w:r>
      <w:r w:rsidR="2132B833" w:rsidRPr="47A30BB5">
        <w:rPr>
          <w:rStyle w:val="normaltextrun"/>
          <w:rFonts w:ascii="Georgia" w:eastAsia="Georgia" w:hAnsi="Georgia" w:cs="Georgia"/>
          <w:color w:val="000000" w:themeColor="text1"/>
          <w:sz w:val="28"/>
          <w:szCs w:val="28"/>
        </w:rPr>
        <w:t xml:space="preserve"> </w:t>
      </w:r>
      <w:r w:rsidR="56CFFC8C" w:rsidRPr="47A30BB5">
        <w:rPr>
          <w:rStyle w:val="normaltextrun"/>
          <w:rFonts w:ascii="Georgia" w:eastAsia="Georgia" w:hAnsi="Georgia" w:cs="Georgia"/>
          <w:color w:val="000000" w:themeColor="text1"/>
          <w:sz w:val="28"/>
          <w:szCs w:val="28"/>
        </w:rPr>
        <w:t>Contra ese acto administrativo el demandante formuló recurso de reposición y en subsidio apelación</w:t>
      </w:r>
      <w:r w:rsidR="7A5BEFD1" w:rsidRPr="47A30BB5">
        <w:rPr>
          <w:rFonts w:ascii="Georgia" w:eastAsia="Georgia" w:hAnsi="Georgia" w:cs="Georgia"/>
          <w:color w:val="000000" w:themeColor="text1"/>
          <w:sz w:val="28"/>
          <w:szCs w:val="28"/>
          <w:vertAlign w:val="superscript"/>
          <w:lang w:val="es-CO"/>
        </w:rPr>
        <w:footnoteReference w:id="9"/>
      </w:r>
      <w:r w:rsidR="2132B833" w:rsidRPr="47A30BB5">
        <w:rPr>
          <w:rFonts w:ascii="Georgia" w:eastAsia="Georgia" w:hAnsi="Georgia" w:cs="Georgia"/>
          <w:color w:val="000000" w:themeColor="text1"/>
          <w:sz w:val="28"/>
          <w:szCs w:val="28"/>
          <w:lang w:val="es-CO"/>
        </w:rPr>
        <w:t>.</w:t>
      </w:r>
    </w:p>
    <w:p w14:paraId="32328DBE" w14:textId="535B9EF9" w:rsidR="0E141CC1" w:rsidRDefault="0E141CC1" w:rsidP="0E141CC1">
      <w:pPr>
        <w:spacing w:line="360" w:lineRule="auto"/>
        <w:jc w:val="both"/>
        <w:rPr>
          <w:rFonts w:ascii="Georgia" w:eastAsia="Georgia" w:hAnsi="Georgia" w:cs="Georgia"/>
          <w:color w:val="000000" w:themeColor="text1"/>
          <w:sz w:val="28"/>
          <w:szCs w:val="28"/>
          <w:lang w:val="es-CO"/>
        </w:rPr>
      </w:pPr>
    </w:p>
    <w:p w14:paraId="178C68DC" w14:textId="7EED37E9" w:rsidR="0E141CC1" w:rsidRDefault="1F9FE047" w:rsidP="47A30BB5">
      <w:pPr>
        <w:spacing w:line="360" w:lineRule="auto"/>
        <w:jc w:val="both"/>
        <w:rPr>
          <w:rStyle w:val="normaltextrun"/>
          <w:rFonts w:ascii="Georgia" w:eastAsia="Georgia" w:hAnsi="Georgia" w:cs="Georgia"/>
          <w:color w:val="000000" w:themeColor="text1"/>
          <w:sz w:val="28"/>
          <w:szCs w:val="28"/>
        </w:rPr>
      </w:pPr>
      <w:r w:rsidRPr="47A30BB5">
        <w:rPr>
          <w:rStyle w:val="normaltextrun"/>
          <w:rFonts w:ascii="Georgia" w:eastAsia="Georgia" w:hAnsi="Georgia" w:cs="Georgia"/>
          <w:b/>
          <w:bCs/>
          <w:color w:val="000000" w:themeColor="text1"/>
          <w:sz w:val="28"/>
          <w:szCs w:val="28"/>
        </w:rPr>
        <w:t>4</w:t>
      </w:r>
      <w:r w:rsidR="2132B833" w:rsidRPr="47A30BB5">
        <w:rPr>
          <w:rStyle w:val="normaltextrun"/>
          <w:rFonts w:ascii="Georgia" w:eastAsia="Georgia" w:hAnsi="Georgia" w:cs="Georgia"/>
          <w:b/>
          <w:bCs/>
          <w:color w:val="000000" w:themeColor="text1"/>
          <w:sz w:val="28"/>
          <w:szCs w:val="28"/>
        </w:rPr>
        <w:t>.3.</w:t>
      </w:r>
      <w:r w:rsidR="2132B833" w:rsidRPr="47A30BB5">
        <w:rPr>
          <w:rStyle w:val="normaltextrun"/>
          <w:rFonts w:ascii="Georgia" w:eastAsia="Georgia" w:hAnsi="Georgia" w:cs="Georgia"/>
          <w:color w:val="000000" w:themeColor="text1"/>
          <w:sz w:val="28"/>
          <w:szCs w:val="28"/>
        </w:rPr>
        <w:t xml:space="preserve"> </w:t>
      </w:r>
      <w:r w:rsidR="5F9341D7" w:rsidRPr="47A30BB5">
        <w:rPr>
          <w:rStyle w:val="normaltextrun"/>
          <w:rFonts w:ascii="Georgia" w:eastAsia="Georgia" w:hAnsi="Georgia" w:cs="Georgia"/>
          <w:color w:val="000000" w:themeColor="text1"/>
          <w:sz w:val="28"/>
          <w:szCs w:val="28"/>
        </w:rPr>
        <w:t xml:space="preserve">Mediante </w:t>
      </w:r>
      <w:r w:rsidR="1D4BBF85" w:rsidRPr="47A30BB5">
        <w:rPr>
          <w:rStyle w:val="normaltextrun"/>
          <w:rFonts w:ascii="Georgia" w:eastAsia="Georgia" w:hAnsi="Georgia" w:cs="Georgia"/>
          <w:color w:val="000000" w:themeColor="text1"/>
          <w:sz w:val="28"/>
          <w:szCs w:val="28"/>
        </w:rPr>
        <w:t>R</w:t>
      </w:r>
      <w:r w:rsidR="1269D189" w:rsidRPr="47A30BB5">
        <w:rPr>
          <w:rStyle w:val="normaltextrun"/>
          <w:rFonts w:ascii="Georgia" w:eastAsia="Georgia" w:hAnsi="Georgia" w:cs="Georgia"/>
          <w:color w:val="000000" w:themeColor="text1"/>
          <w:sz w:val="28"/>
          <w:szCs w:val="28"/>
        </w:rPr>
        <w:t>esolución</w:t>
      </w:r>
      <w:r w:rsidR="1D4BBF85" w:rsidRPr="47A30BB5">
        <w:rPr>
          <w:rStyle w:val="normaltextrun"/>
          <w:rFonts w:ascii="Georgia" w:eastAsia="Georgia" w:hAnsi="Georgia" w:cs="Georgia"/>
          <w:color w:val="000000" w:themeColor="text1"/>
          <w:sz w:val="28"/>
          <w:szCs w:val="28"/>
        </w:rPr>
        <w:t xml:space="preserve"> No. 66-440-0034-2024 </w:t>
      </w:r>
      <w:r w:rsidR="5D38B584" w:rsidRPr="47A30BB5">
        <w:rPr>
          <w:rStyle w:val="normaltextrun"/>
          <w:rFonts w:ascii="Georgia" w:eastAsia="Georgia" w:hAnsi="Georgia" w:cs="Georgia"/>
          <w:color w:val="000000" w:themeColor="text1"/>
          <w:sz w:val="28"/>
          <w:szCs w:val="28"/>
        </w:rPr>
        <w:t>de</w:t>
      </w:r>
      <w:r w:rsidR="6121F0D5" w:rsidRPr="47A30BB5">
        <w:rPr>
          <w:rStyle w:val="normaltextrun"/>
          <w:rFonts w:ascii="Georgia" w:eastAsia="Georgia" w:hAnsi="Georgia" w:cs="Georgia"/>
          <w:color w:val="000000" w:themeColor="text1"/>
          <w:sz w:val="28"/>
          <w:szCs w:val="28"/>
        </w:rPr>
        <w:t>l</w:t>
      </w:r>
      <w:r w:rsidR="5D38B584" w:rsidRPr="47A30BB5">
        <w:rPr>
          <w:rStyle w:val="normaltextrun"/>
          <w:rFonts w:ascii="Georgia" w:eastAsia="Georgia" w:hAnsi="Georgia" w:cs="Georgia"/>
          <w:color w:val="000000" w:themeColor="text1"/>
          <w:sz w:val="28"/>
          <w:szCs w:val="28"/>
        </w:rPr>
        <w:t xml:space="preserve"> 19 </w:t>
      </w:r>
      <w:r w:rsidR="1D4BBF85" w:rsidRPr="47A30BB5">
        <w:rPr>
          <w:rStyle w:val="normaltextrun"/>
          <w:rFonts w:ascii="Georgia" w:eastAsia="Georgia" w:hAnsi="Georgia" w:cs="Georgia"/>
          <w:color w:val="000000" w:themeColor="text1"/>
          <w:sz w:val="28"/>
          <w:szCs w:val="28"/>
        </w:rPr>
        <w:t>julio de 2024</w:t>
      </w:r>
      <w:r w:rsidR="322C66B1" w:rsidRPr="47A30BB5">
        <w:rPr>
          <w:rStyle w:val="normaltextrun"/>
          <w:rFonts w:ascii="Georgia" w:eastAsia="Georgia" w:hAnsi="Georgia" w:cs="Georgia"/>
          <w:color w:val="000000" w:themeColor="text1"/>
          <w:sz w:val="28"/>
          <w:szCs w:val="28"/>
        </w:rPr>
        <w:t xml:space="preserve"> se confirmó </w:t>
      </w:r>
      <w:r w:rsidR="18018045" w:rsidRPr="47A30BB5">
        <w:rPr>
          <w:rStyle w:val="normaltextrun"/>
          <w:rFonts w:ascii="Georgia" w:eastAsia="Georgia" w:hAnsi="Georgia" w:cs="Georgia"/>
          <w:color w:val="000000" w:themeColor="text1"/>
          <w:sz w:val="28"/>
          <w:szCs w:val="28"/>
        </w:rPr>
        <w:t>es</w:t>
      </w:r>
      <w:r w:rsidR="1D45855B" w:rsidRPr="47A30BB5">
        <w:rPr>
          <w:rStyle w:val="normaltextrun"/>
          <w:rFonts w:ascii="Georgia" w:eastAsia="Georgia" w:hAnsi="Georgia" w:cs="Georgia"/>
          <w:color w:val="000000" w:themeColor="text1"/>
          <w:sz w:val="28"/>
          <w:szCs w:val="28"/>
        </w:rPr>
        <w:t>a</w:t>
      </w:r>
      <w:r w:rsidR="322C66B1" w:rsidRPr="47A30BB5">
        <w:rPr>
          <w:rStyle w:val="normaltextrun"/>
          <w:rFonts w:ascii="Georgia" w:eastAsia="Georgia" w:hAnsi="Georgia" w:cs="Georgia"/>
          <w:color w:val="000000" w:themeColor="text1"/>
          <w:sz w:val="28"/>
          <w:szCs w:val="28"/>
        </w:rPr>
        <w:t xml:space="preserve"> </w:t>
      </w:r>
      <w:r w:rsidR="19278A43" w:rsidRPr="47A30BB5">
        <w:rPr>
          <w:rStyle w:val="normaltextrun"/>
          <w:rFonts w:ascii="Georgia" w:eastAsia="Georgia" w:hAnsi="Georgia" w:cs="Georgia"/>
          <w:color w:val="000000" w:themeColor="text1"/>
          <w:sz w:val="28"/>
          <w:szCs w:val="28"/>
        </w:rPr>
        <w:t>decisión</w:t>
      </w:r>
      <w:r w:rsidR="322C66B1" w:rsidRPr="47A30BB5">
        <w:rPr>
          <w:rStyle w:val="normaltextrun"/>
          <w:rFonts w:ascii="Georgia" w:eastAsia="Georgia" w:hAnsi="Georgia" w:cs="Georgia"/>
          <w:color w:val="000000" w:themeColor="text1"/>
          <w:sz w:val="28"/>
          <w:szCs w:val="28"/>
        </w:rPr>
        <w:t xml:space="preserve"> y se concedió el recurso de alzada</w:t>
      </w:r>
      <w:r w:rsidR="0E141CC1" w:rsidRPr="47A30BB5">
        <w:rPr>
          <w:rStyle w:val="normaltextrun"/>
          <w:rFonts w:ascii="Georgia" w:eastAsia="Georgia" w:hAnsi="Georgia" w:cs="Georgia"/>
          <w:color w:val="000000" w:themeColor="text1"/>
          <w:sz w:val="28"/>
          <w:szCs w:val="28"/>
          <w:vertAlign w:val="superscript"/>
        </w:rPr>
        <w:footnoteReference w:id="10"/>
      </w:r>
      <w:r w:rsidR="322C66B1" w:rsidRPr="47A30BB5">
        <w:rPr>
          <w:rStyle w:val="normaltextrun"/>
          <w:rFonts w:ascii="Georgia" w:eastAsia="Georgia" w:hAnsi="Georgia" w:cs="Georgia"/>
          <w:color w:val="000000" w:themeColor="text1"/>
          <w:sz w:val="28"/>
          <w:szCs w:val="28"/>
        </w:rPr>
        <w:t>.</w:t>
      </w:r>
    </w:p>
    <w:p w14:paraId="05BE864A" w14:textId="28FE9057" w:rsidR="0E141CC1" w:rsidRDefault="0E141CC1" w:rsidP="47A30BB5">
      <w:pPr>
        <w:spacing w:line="360" w:lineRule="auto"/>
        <w:jc w:val="both"/>
        <w:rPr>
          <w:rStyle w:val="normaltextrun"/>
          <w:rFonts w:ascii="Georgia" w:eastAsia="Georgia" w:hAnsi="Georgia" w:cs="Georgia"/>
          <w:color w:val="000000" w:themeColor="text1"/>
          <w:sz w:val="28"/>
          <w:szCs w:val="28"/>
        </w:rPr>
      </w:pPr>
    </w:p>
    <w:p w14:paraId="0FDB3031" w14:textId="10B4E914" w:rsidR="0E141CC1" w:rsidRDefault="13BB7084" w:rsidP="47A30BB5">
      <w:pPr>
        <w:spacing w:line="360" w:lineRule="auto"/>
        <w:jc w:val="both"/>
        <w:rPr>
          <w:rStyle w:val="normaltextrun"/>
          <w:rFonts w:ascii="Georgia" w:eastAsia="Georgia" w:hAnsi="Georgia" w:cs="Georgia"/>
          <w:color w:val="000000" w:themeColor="text1"/>
          <w:sz w:val="28"/>
          <w:szCs w:val="28"/>
        </w:rPr>
      </w:pPr>
      <w:r w:rsidRPr="47A30BB5">
        <w:rPr>
          <w:rStyle w:val="normaltextrun"/>
          <w:rFonts w:ascii="Georgia" w:eastAsia="Georgia" w:hAnsi="Georgia" w:cs="Georgia"/>
          <w:b/>
          <w:bCs/>
          <w:color w:val="000000" w:themeColor="text1"/>
          <w:sz w:val="28"/>
          <w:szCs w:val="28"/>
        </w:rPr>
        <w:t>4.4.</w:t>
      </w:r>
      <w:r w:rsidR="399EDC00" w:rsidRPr="47A30BB5">
        <w:rPr>
          <w:rStyle w:val="normaltextrun"/>
          <w:rFonts w:ascii="Georgia" w:eastAsia="Georgia" w:hAnsi="Georgia" w:cs="Georgia"/>
          <w:b/>
          <w:bCs/>
          <w:color w:val="000000" w:themeColor="text1"/>
          <w:sz w:val="28"/>
          <w:szCs w:val="28"/>
        </w:rPr>
        <w:t xml:space="preserve"> </w:t>
      </w:r>
      <w:r w:rsidR="1AD634DD" w:rsidRPr="47A30BB5">
        <w:rPr>
          <w:rStyle w:val="normaltextrun"/>
          <w:rFonts w:ascii="Georgia" w:eastAsia="Georgia" w:hAnsi="Georgia" w:cs="Georgia"/>
          <w:color w:val="000000" w:themeColor="text1"/>
          <w:sz w:val="28"/>
          <w:szCs w:val="28"/>
        </w:rPr>
        <w:t>En</w:t>
      </w:r>
      <w:r w:rsidR="399EDC00" w:rsidRPr="47A30BB5">
        <w:rPr>
          <w:rStyle w:val="normaltextrun"/>
          <w:rFonts w:ascii="Georgia" w:eastAsia="Georgia" w:hAnsi="Georgia" w:cs="Georgia"/>
          <w:color w:val="000000" w:themeColor="text1"/>
          <w:sz w:val="28"/>
          <w:szCs w:val="28"/>
        </w:rPr>
        <w:t xml:space="preserve"> auto del 10 de septiembre de 2024 el Subdirector General del IGAC</w:t>
      </w:r>
      <w:r w:rsidR="42A3EF0A" w:rsidRPr="47A30BB5">
        <w:rPr>
          <w:rStyle w:val="normaltextrun"/>
          <w:rFonts w:ascii="Georgia" w:eastAsia="Georgia" w:hAnsi="Georgia" w:cs="Georgia"/>
          <w:color w:val="000000" w:themeColor="text1"/>
          <w:sz w:val="28"/>
          <w:szCs w:val="28"/>
        </w:rPr>
        <w:t xml:space="preserve"> ordenó dar apertura al periodo probatorio </w:t>
      </w:r>
      <w:r w:rsidR="42A3EF0A" w:rsidRPr="47A30BB5">
        <w:rPr>
          <w:rStyle w:val="normaltextrun"/>
          <w:rFonts w:ascii="Georgia" w:eastAsia="Georgia" w:hAnsi="Georgia" w:cs="Georgia"/>
          <w:i/>
          <w:iCs/>
          <w:color w:val="000000" w:themeColor="text1"/>
          <w:sz w:val="28"/>
          <w:szCs w:val="28"/>
        </w:rPr>
        <w:t>“</w:t>
      </w:r>
      <w:r w:rsidR="42A3EF0A" w:rsidRPr="17DC6BA6">
        <w:rPr>
          <w:rStyle w:val="normaltextrun"/>
          <w:rFonts w:ascii="Georgia" w:eastAsia="Georgia" w:hAnsi="Georgia" w:cs="Georgia"/>
          <w:i/>
          <w:color w:val="000000" w:themeColor="text1"/>
          <w:sz w:val="24"/>
          <w:szCs w:val="24"/>
        </w:rPr>
        <w:t>en el término comprendido entre el Diez (10) de septiembre dos mil veinticuatro (2024) y el diez (10) de octubre de dos mil veinticuatro (2024)</w:t>
      </w:r>
      <w:r w:rsidR="42A3EF0A" w:rsidRPr="47A30BB5">
        <w:rPr>
          <w:rStyle w:val="normaltextrun"/>
          <w:rFonts w:ascii="Georgia" w:eastAsia="Georgia" w:hAnsi="Georgia" w:cs="Georgia"/>
          <w:i/>
          <w:iCs/>
          <w:color w:val="000000" w:themeColor="text1"/>
          <w:sz w:val="28"/>
          <w:szCs w:val="28"/>
        </w:rPr>
        <w:t>”</w:t>
      </w:r>
      <w:r w:rsidR="0E141CC1" w:rsidRPr="47A30BB5">
        <w:rPr>
          <w:rFonts w:ascii="Georgia" w:eastAsia="Georgia" w:hAnsi="Georgia" w:cs="Georgia"/>
          <w:color w:val="000000" w:themeColor="text1"/>
          <w:sz w:val="28"/>
          <w:szCs w:val="28"/>
          <w:vertAlign w:val="superscript"/>
        </w:rPr>
        <w:footnoteReference w:id="11"/>
      </w:r>
      <w:r w:rsidR="1B628951" w:rsidRPr="47A30BB5">
        <w:rPr>
          <w:rStyle w:val="normaltextrun"/>
          <w:rFonts w:ascii="Georgia" w:eastAsia="Georgia" w:hAnsi="Georgia" w:cs="Georgia"/>
          <w:i/>
          <w:iCs/>
          <w:color w:val="000000" w:themeColor="text1"/>
          <w:sz w:val="28"/>
          <w:szCs w:val="28"/>
        </w:rPr>
        <w:t xml:space="preserve">. </w:t>
      </w:r>
      <w:r w:rsidR="1B59873E" w:rsidRPr="47A30BB5">
        <w:rPr>
          <w:rStyle w:val="normaltextrun"/>
          <w:rFonts w:ascii="Georgia" w:eastAsia="Georgia" w:hAnsi="Georgia" w:cs="Georgia"/>
          <w:color w:val="000000" w:themeColor="text1"/>
          <w:sz w:val="28"/>
          <w:szCs w:val="28"/>
        </w:rPr>
        <w:t>El</w:t>
      </w:r>
      <w:r w:rsidR="1B628951" w:rsidRPr="47A30BB5">
        <w:rPr>
          <w:rStyle w:val="normaltextrun"/>
          <w:rFonts w:ascii="Georgia" w:eastAsia="Georgia" w:hAnsi="Georgia" w:cs="Georgia"/>
          <w:color w:val="000000" w:themeColor="text1"/>
          <w:sz w:val="28"/>
          <w:szCs w:val="28"/>
        </w:rPr>
        <w:t xml:space="preserve"> actor</w:t>
      </w:r>
      <w:r w:rsidR="5C8772B2" w:rsidRPr="47A30BB5">
        <w:rPr>
          <w:rStyle w:val="normaltextrun"/>
          <w:rFonts w:ascii="Georgia" w:eastAsia="Georgia" w:hAnsi="Georgia" w:cs="Georgia"/>
          <w:color w:val="000000" w:themeColor="text1"/>
          <w:sz w:val="28"/>
          <w:szCs w:val="28"/>
        </w:rPr>
        <w:t xml:space="preserve"> fue enterado</w:t>
      </w:r>
      <w:r w:rsidR="1B628951" w:rsidRPr="47A30BB5">
        <w:rPr>
          <w:rStyle w:val="normaltextrun"/>
          <w:rFonts w:ascii="Georgia" w:eastAsia="Georgia" w:hAnsi="Georgia" w:cs="Georgia"/>
          <w:color w:val="000000" w:themeColor="text1"/>
          <w:sz w:val="28"/>
          <w:szCs w:val="28"/>
        </w:rPr>
        <w:t xml:space="preserve"> de esa decisión </w:t>
      </w:r>
      <w:r w:rsidR="29311908" w:rsidRPr="47A30BB5">
        <w:rPr>
          <w:rStyle w:val="normaltextrun"/>
          <w:rFonts w:ascii="Georgia" w:eastAsia="Georgia" w:hAnsi="Georgia" w:cs="Georgia"/>
          <w:color w:val="000000" w:themeColor="text1"/>
          <w:sz w:val="28"/>
          <w:szCs w:val="28"/>
        </w:rPr>
        <w:t xml:space="preserve">a través de </w:t>
      </w:r>
      <w:r w:rsidR="1B628951" w:rsidRPr="47A30BB5">
        <w:rPr>
          <w:rStyle w:val="normaltextrun"/>
          <w:rFonts w:ascii="Georgia" w:eastAsia="Georgia" w:hAnsi="Georgia" w:cs="Georgia"/>
          <w:color w:val="000000" w:themeColor="text1"/>
          <w:sz w:val="28"/>
          <w:szCs w:val="28"/>
        </w:rPr>
        <w:t>correo electrónico</w:t>
      </w:r>
      <w:r w:rsidR="61052CE6" w:rsidRPr="47A30BB5">
        <w:rPr>
          <w:rStyle w:val="normaltextrun"/>
          <w:rFonts w:ascii="Georgia" w:eastAsia="Georgia" w:hAnsi="Georgia" w:cs="Georgia"/>
          <w:color w:val="000000" w:themeColor="text1"/>
          <w:sz w:val="28"/>
          <w:szCs w:val="28"/>
        </w:rPr>
        <w:t xml:space="preserve"> enviado</w:t>
      </w:r>
      <w:r w:rsidR="4B6E3B48" w:rsidRPr="47A30BB5">
        <w:rPr>
          <w:rStyle w:val="normaltextrun"/>
          <w:rFonts w:ascii="Georgia" w:eastAsia="Georgia" w:hAnsi="Georgia" w:cs="Georgia"/>
          <w:color w:val="000000" w:themeColor="text1"/>
          <w:sz w:val="28"/>
          <w:szCs w:val="28"/>
        </w:rPr>
        <w:t xml:space="preserve"> el 17 de septiembre siguiente</w:t>
      </w:r>
      <w:r w:rsidR="0E141CC1" w:rsidRPr="47A30BB5">
        <w:rPr>
          <w:rStyle w:val="normaltextrun"/>
          <w:rFonts w:ascii="Georgia" w:eastAsia="Georgia" w:hAnsi="Georgia" w:cs="Georgia"/>
          <w:color w:val="000000" w:themeColor="text1"/>
          <w:sz w:val="28"/>
          <w:szCs w:val="28"/>
          <w:vertAlign w:val="superscript"/>
        </w:rPr>
        <w:footnoteReference w:id="12"/>
      </w:r>
      <w:r w:rsidR="1B628951" w:rsidRPr="47A30BB5">
        <w:rPr>
          <w:rStyle w:val="normaltextrun"/>
          <w:rFonts w:ascii="Georgia" w:eastAsia="Georgia" w:hAnsi="Georgia" w:cs="Georgia"/>
          <w:color w:val="000000" w:themeColor="text1"/>
          <w:sz w:val="28"/>
          <w:szCs w:val="28"/>
        </w:rPr>
        <w:t>.</w:t>
      </w:r>
    </w:p>
    <w:p w14:paraId="0DC1223F" w14:textId="7A0657AA" w:rsidR="0E141CC1" w:rsidRDefault="0E141CC1" w:rsidP="47A30BB5">
      <w:pPr>
        <w:spacing w:line="360" w:lineRule="auto"/>
        <w:jc w:val="both"/>
        <w:rPr>
          <w:rStyle w:val="normaltextrun"/>
          <w:rFonts w:ascii="Georgia" w:eastAsia="Georgia" w:hAnsi="Georgia" w:cs="Georgia"/>
          <w:b/>
          <w:bCs/>
          <w:color w:val="000000" w:themeColor="text1"/>
          <w:sz w:val="28"/>
          <w:szCs w:val="28"/>
        </w:rPr>
      </w:pPr>
    </w:p>
    <w:p w14:paraId="1961BE1C" w14:textId="07987961" w:rsidR="0E141CC1" w:rsidRDefault="13BB7084" w:rsidP="47A30BB5">
      <w:pPr>
        <w:spacing w:line="360" w:lineRule="auto"/>
        <w:jc w:val="both"/>
        <w:rPr>
          <w:rFonts w:ascii="Georgia" w:eastAsia="Georgia" w:hAnsi="Georgia" w:cs="Georgia"/>
          <w:sz w:val="28"/>
          <w:szCs w:val="28"/>
        </w:rPr>
      </w:pPr>
      <w:r w:rsidRPr="47A30BB5">
        <w:rPr>
          <w:rStyle w:val="normaltextrun"/>
          <w:rFonts w:ascii="Georgia" w:eastAsia="Georgia" w:hAnsi="Georgia" w:cs="Georgia"/>
          <w:b/>
          <w:bCs/>
          <w:color w:val="000000" w:themeColor="text1"/>
          <w:sz w:val="28"/>
          <w:szCs w:val="28"/>
        </w:rPr>
        <w:t>4.5.</w:t>
      </w:r>
      <w:r w:rsidR="6DDD1F2D" w:rsidRPr="47A30BB5">
        <w:rPr>
          <w:rStyle w:val="normaltextrun"/>
          <w:rFonts w:ascii="Georgia" w:eastAsia="Georgia" w:hAnsi="Georgia" w:cs="Georgia"/>
          <w:b/>
          <w:bCs/>
          <w:color w:val="000000" w:themeColor="text1"/>
          <w:sz w:val="28"/>
          <w:szCs w:val="28"/>
        </w:rPr>
        <w:t xml:space="preserve"> </w:t>
      </w:r>
      <w:r w:rsidR="6DDD1F2D" w:rsidRPr="47A30BB5">
        <w:rPr>
          <w:rStyle w:val="normaltextrun"/>
          <w:rFonts w:ascii="Georgia" w:eastAsia="Georgia" w:hAnsi="Georgia" w:cs="Georgia"/>
          <w:color w:val="000000" w:themeColor="text1"/>
          <w:sz w:val="28"/>
          <w:szCs w:val="28"/>
        </w:rPr>
        <w:t xml:space="preserve">Por medio </w:t>
      </w:r>
      <w:r w:rsidR="4ED72B60" w:rsidRPr="47A30BB5">
        <w:rPr>
          <w:rStyle w:val="normaltextrun"/>
          <w:rFonts w:ascii="Georgia" w:eastAsia="Georgia" w:hAnsi="Georgia" w:cs="Georgia"/>
          <w:color w:val="000000" w:themeColor="text1"/>
          <w:sz w:val="28"/>
          <w:szCs w:val="28"/>
        </w:rPr>
        <w:t xml:space="preserve">de acto administrativo </w:t>
      </w:r>
      <w:r w:rsidR="40324145" w:rsidRPr="47A30BB5">
        <w:rPr>
          <w:rStyle w:val="normaltextrun"/>
          <w:rFonts w:ascii="Georgia" w:eastAsia="Georgia" w:hAnsi="Georgia" w:cs="Georgia"/>
          <w:color w:val="000000" w:themeColor="text1"/>
          <w:sz w:val="28"/>
          <w:szCs w:val="28"/>
        </w:rPr>
        <w:t xml:space="preserve">1577 del 27 de septiembre </w:t>
      </w:r>
      <w:r w:rsidR="0F2B9C08" w:rsidRPr="47A30BB5">
        <w:rPr>
          <w:rStyle w:val="normaltextrun"/>
          <w:rFonts w:ascii="Georgia" w:eastAsia="Georgia" w:hAnsi="Georgia" w:cs="Georgia"/>
          <w:color w:val="000000" w:themeColor="text1"/>
          <w:sz w:val="28"/>
          <w:szCs w:val="28"/>
        </w:rPr>
        <w:t>últim</w:t>
      </w:r>
      <w:r w:rsidR="40324145" w:rsidRPr="47A30BB5">
        <w:rPr>
          <w:rStyle w:val="normaltextrun"/>
          <w:rFonts w:ascii="Georgia" w:eastAsia="Georgia" w:hAnsi="Georgia" w:cs="Georgia"/>
          <w:color w:val="000000" w:themeColor="text1"/>
          <w:sz w:val="28"/>
          <w:szCs w:val="28"/>
        </w:rPr>
        <w:t xml:space="preserve">o, el </w:t>
      </w:r>
      <w:r w:rsidR="40324145" w:rsidRPr="47A30BB5">
        <w:rPr>
          <w:rStyle w:val="normaltextrun"/>
          <w:rFonts w:ascii="Georgia" w:eastAsia="Georgia" w:hAnsi="Georgia" w:cs="Georgia"/>
          <w:color w:val="000000" w:themeColor="text1"/>
          <w:sz w:val="28"/>
          <w:szCs w:val="28"/>
        </w:rPr>
        <w:lastRenderedPageBreak/>
        <w:t xml:space="preserve">aludido </w:t>
      </w:r>
      <w:proofErr w:type="gramStart"/>
      <w:r w:rsidR="40324145" w:rsidRPr="47A30BB5">
        <w:rPr>
          <w:rStyle w:val="normaltextrun"/>
          <w:rFonts w:ascii="Georgia" w:eastAsia="Georgia" w:hAnsi="Georgia" w:cs="Georgia"/>
          <w:color w:val="000000" w:themeColor="text1"/>
          <w:sz w:val="28"/>
          <w:szCs w:val="28"/>
        </w:rPr>
        <w:t>Subdirector</w:t>
      </w:r>
      <w:proofErr w:type="gramEnd"/>
      <w:r w:rsidR="40324145" w:rsidRPr="47A30BB5">
        <w:rPr>
          <w:rStyle w:val="normaltextrun"/>
          <w:rFonts w:ascii="Georgia" w:eastAsia="Georgia" w:hAnsi="Georgia" w:cs="Georgia"/>
          <w:color w:val="000000" w:themeColor="text1"/>
          <w:sz w:val="28"/>
          <w:szCs w:val="28"/>
        </w:rPr>
        <w:t xml:space="preserve"> resolvió revocar la determinación apelad</w:t>
      </w:r>
      <w:r w:rsidR="04690F82" w:rsidRPr="47A30BB5">
        <w:rPr>
          <w:rStyle w:val="normaltextrun"/>
          <w:rFonts w:ascii="Georgia" w:eastAsia="Georgia" w:hAnsi="Georgia" w:cs="Georgia"/>
          <w:color w:val="000000" w:themeColor="text1"/>
          <w:sz w:val="28"/>
          <w:szCs w:val="28"/>
        </w:rPr>
        <w:t xml:space="preserve">a y, en consecuencia, ordenó rectificar el área de </w:t>
      </w:r>
      <w:r w:rsidR="0C996DFA" w:rsidRPr="47A30BB5">
        <w:rPr>
          <w:rStyle w:val="normaltextrun"/>
          <w:rFonts w:ascii="Georgia" w:eastAsia="Georgia" w:hAnsi="Georgia" w:cs="Georgia"/>
          <w:color w:val="000000" w:themeColor="text1"/>
          <w:sz w:val="28"/>
          <w:szCs w:val="28"/>
        </w:rPr>
        <w:t xml:space="preserve">terreno del bien identificado con </w:t>
      </w:r>
      <w:r w:rsidR="0C996DFA" w:rsidRPr="47A30BB5">
        <w:rPr>
          <w:rFonts w:ascii="Georgia" w:eastAsia="Georgia" w:hAnsi="Georgia" w:cs="Georgia"/>
          <w:sz w:val="28"/>
          <w:szCs w:val="28"/>
        </w:rPr>
        <w:t xml:space="preserve">matrícula inmobiliaria 290-155003 y ajustar el avalúo </w:t>
      </w:r>
      <w:r w:rsidR="37F16081" w:rsidRPr="47A30BB5">
        <w:rPr>
          <w:rFonts w:ascii="Georgia" w:eastAsia="Georgia" w:hAnsi="Georgia" w:cs="Georgia"/>
          <w:sz w:val="28"/>
          <w:szCs w:val="28"/>
        </w:rPr>
        <w:t>correspondiente</w:t>
      </w:r>
      <w:r w:rsidR="0E141CC1" w:rsidRPr="47A30BB5">
        <w:rPr>
          <w:rFonts w:ascii="Georgia" w:eastAsia="Georgia" w:hAnsi="Georgia" w:cs="Georgia"/>
          <w:sz w:val="28"/>
          <w:szCs w:val="28"/>
          <w:vertAlign w:val="superscript"/>
        </w:rPr>
        <w:footnoteReference w:id="13"/>
      </w:r>
      <w:r w:rsidR="0C996DFA" w:rsidRPr="47A30BB5">
        <w:rPr>
          <w:rFonts w:ascii="Georgia" w:eastAsia="Georgia" w:hAnsi="Georgia" w:cs="Georgia"/>
          <w:sz w:val="28"/>
          <w:szCs w:val="28"/>
        </w:rPr>
        <w:t>.</w:t>
      </w:r>
      <w:r w:rsidR="16C32AB3" w:rsidRPr="47A30BB5">
        <w:rPr>
          <w:rFonts w:ascii="Georgia" w:eastAsia="Georgia" w:hAnsi="Georgia" w:cs="Georgia"/>
          <w:sz w:val="28"/>
          <w:szCs w:val="28"/>
        </w:rPr>
        <w:t xml:space="preserve"> </w:t>
      </w:r>
    </w:p>
    <w:p w14:paraId="7006B044" w14:textId="08C6DD56" w:rsidR="0E141CC1" w:rsidRDefault="0E141CC1" w:rsidP="47A30BB5">
      <w:pPr>
        <w:spacing w:line="360" w:lineRule="auto"/>
        <w:jc w:val="both"/>
        <w:rPr>
          <w:rFonts w:ascii="Georgia" w:eastAsia="Georgia" w:hAnsi="Georgia" w:cs="Georgia"/>
          <w:sz w:val="28"/>
          <w:szCs w:val="28"/>
        </w:rPr>
      </w:pPr>
    </w:p>
    <w:p w14:paraId="464125B8" w14:textId="109C0048" w:rsidR="0E141CC1" w:rsidRDefault="107464F6" w:rsidP="47A30BB5">
      <w:pPr>
        <w:spacing w:line="360" w:lineRule="auto"/>
        <w:jc w:val="both"/>
        <w:rPr>
          <w:rFonts w:ascii="Georgia" w:eastAsia="Georgia" w:hAnsi="Georgia" w:cs="Georgia"/>
          <w:sz w:val="28"/>
          <w:szCs w:val="28"/>
          <w:lang w:val="es-CO"/>
        </w:rPr>
      </w:pPr>
      <w:r w:rsidRPr="47A30BB5">
        <w:rPr>
          <w:rFonts w:ascii="Georgia" w:eastAsia="Georgia" w:hAnsi="Georgia" w:cs="Georgia"/>
          <w:sz w:val="28"/>
          <w:szCs w:val="28"/>
        </w:rPr>
        <w:t>Dicha</w:t>
      </w:r>
      <w:r w:rsidR="16C32AB3" w:rsidRPr="47A30BB5">
        <w:rPr>
          <w:rFonts w:ascii="Georgia" w:eastAsia="Georgia" w:hAnsi="Georgia" w:cs="Georgia"/>
          <w:sz w:val="28"/>
          <w:szCs w:val="28"/>
        </w:rPr>
        <w:t xml:space="preserve"> resolución</w:t>
      </w:r>
      <w:r w:rsidR="277F8213" w:rsidRPr="47A30BB5">
        <w:rPr>
          <w:rFonts w:ascii="Georgia" w:eastAsia="Georgia" w:hAnsi="Georgia" w:cs="Georgia"/>
          <w:sz w:val="28"/>
          <w:szCs w:val="28"/>
        </w:rPr>
        <w:t xml:space="preserve"> fue notificada al actor en esa misma fecha</w:t>
      </w:r>
      <w:r w:rsidR="0E141CC1" w:rsidRPr="47A30BB5">
        <w:rPr>
          <w:rFonts w:ascii="Georgia" w:eastAsia="Georgia" w:hAnsi="Georgia" w:cs="Georgia"/>
          <w:sz w:val="28"/>
          <w:szCs w:val="28"/>
          <w:vertAlign w:val="superscript"/>
        </w:rPr>
        <w:footnoteReference w:id="14"/>
      </w:r>
      <w:r w:rsidR="4F87F1E3" w:rsidRPr="47A30BB5">
        <w:rPr>
          <w:rFonts w:ascii="Georgia" w:eastAsia="Georgia" w:hAnsi="Georgia" w:cs="Georgia"/>
          <w:sz w:val="28"/>
          <w:szCs w:val="28"/>
        </w:rPr>
        <w:t>.</w:t>
      </w:r>
    </w:p>
    <w:p w14:paraId="113BD4BA" w14:textId="4B489293" w:rsidR="47A30BB5" w:rsidRDefault="47A30BB5" w:rsidP="47A30BB5">
      <w:pPr>
        <w:spacing w:line="360" w:lineRule="auto"/>
        <w:jc w:val="both"/>
        <w:rPr>
          <w:rFonts w:ascii="Georgia" w:eastAsia="Georgia" w:hAnsi="Georgia" w:cs="Georgia"/>
          <w:sz w:val="28"/>
          <w:szCs w:val="28"/>
        </w:rPr>
      </w:pPr>
    </w:p>
    <w:p w14:paraId="22D18BAE" w14:textId="20921375" w:rsidR="0E141CC1" w:rsidRDefault="354AEE39" w:rsidP="47A30BB5">
      <w:pPr>
        <w:spacing w:line="360" w:lineRule="auto"/>
        <w:jc w:val="both"/>
        <w:rPr>
          <w:rFonts w:ascii="Georgia" w:eastAsia="Georgia" w:hAnsi="Georgia" w:cs="Georgia"/>
          <w:color w:val="000000" w:themeColor="text1"/>
          <w:sz w:val="28"/>
          <w:szCs w:val="28"/>
        </w:rPr>
      </w:pPr>
      <w:r w:rsidRPr="47A30BB5">
        <w:rPr>
          <w:rStyle w:val="eop"/>
          <w:rFonts w:ascii="Georgia" w:eastAsia="Georgia" w:hAnsi="Georgia" w:cs="Georgia"/>
          <w:b/>
          <w:bCs/>
          <w:color w:val="000000" w:themeColor="text1"/>
          <w:sz w:val="28"/>
          <w:szCs w:val="28"/>
          <w:lang w:val="es-CO"/>
        </w:rPr>
        <w:t>5</w:t>
      </w:r>
      <w:r w:rsidR="2132B833" w:rsidRPr="47A30BB5">
        <w:rPr>
          <w:rStyle w:val="eop"/>
          <w:rFonts w:ascii="Georgia" w:eastAsia="Georgia" w:hAnsi="Georgia" w:cs="Georgia"/>
          <w:b/>
          <w:bCs/>
          <w:color w:val="000000" w:themeColor="text1"/>
          <w:sz w:val="28"/>
          <w:szCs w:val="28"/>
          <w:lang w:val="es-CO"/>
        </w:rPr>
        <w:t>.</w:t>
      </w:r>
      <w:r w:rsidR="2132B833" w:rsidRPr="47A30BB5">
        <w:rPr>
          <w:rStyle w:val="eop"/>
          <w:rFonts w:ascii="Georgia" w:eastAsia="Georgia" w:hAnsi="Georgia" w:cs="Georgia"/>
          <w:color w:val="000000" w:themeColor="text1"/>
          <w:sz w:val="28"/>
          <w:szCs w:val="28"/>
          <w:lang w:val="es-CO"/>
        </w:rPr>
        <w:t xml:space="preserve"> </w:t>
      </w:r>
      <w:r w:rsidR="0F2C1622" w:rsidRPr="47A30BB5">
        <w:rPr>
          <w:rStyle w:val="eop"/>
          <w:rFonts w:ascii="Georgia" w:eastAsia="Georgia" w:hAnsi="Georgia" w:cs="Georgia"/>
          <w:color w:val="000000" w:themeColor="text1"/>
          <w:sz w:val="28"/>
          <w:szCs w:val="28"/>
          <w:lang w:val="es-CO"/>
        </w:rPr>
        <w:t xml:space="preserve">Surge de </w:t>
      </w:r>
      <w:r w:rsidR="6C6F6F5A" w:rsidRPr="47A30BB5">
        <w:rPr>
          <w:rStyle w:val="normaltextrun"/>
          <w:rFonts w:ascii="Georgia" w:eastAsia="Georgia" w:hAnsi="Georgia" w:cs="Georgia"/>
          <w:color w:val="000000" w:themeColor="text1"/>
          <w:sz w:val="28"/>
          <w:szCs w:val="28"/>
        </w:rPr>
        <w:t>estas pruebas</w:t>
      </w:r>
      <w:r w:rsidR="2AE167B2" w:rsidRPr="47A30BB5">
        <w:rPr>
          <w:rStyle w:val="normaltextrun"/>
          <w:rFonts w:ascii="Georgia" w:eastAsia="Georgia" w:hAnsi="Georgia" w:cs="Georgia"/>
          <w:color w:val="000000" w:themeColor="text1"/>
          <w:sz w:val="28"/>
          <w:szCs w:val="28"/>
        </w:rPr>
        <w:t xml:space="preserve"> que, tal como lo dedujo la primera instancia, en este caso se </w:t>
      </w:r>
      <w:r w:rsidR="272DC27D" w:rsidRPr="47A30BB5">
        <w:rPr>
          <w:rStyle w:val="normaltextrun"/>
          <w:rFonts w:ascii="Georgia" w:eastAsia="Georgia" w:hAnsi="Georgia" w:cs="Georgia"/>
          <w:color w:val="000000" w:themeColor="text1"/>
          <w:sz w:val="28"/>
          <w:szCs w:val="28"/>
        </w:rPr>
        <w:t>superó</w:t>
      </w:r>
      <w:r w:rsidR="2AE167B2" w:rsidRPr="47A30BB5">
        <w:rPr>
          <w:rStyle w:val="normaltextrun"/>
          <w:rFonts w:ascii="Georgia" w:eastAsia="Georgia" w:hAnsi="Georgia" w:cs="Georgia"/>
          <w:color w:val="000000" w:themeColor="text1"/>
          <w:sz w:val="28"/>
          <w:szCs w:val="28"/>
        </w:rPr>
        <w:t xml:space="preserve"> el</w:t>
      </w:r>
      <w:r w:rsidR="334F98FD" w:rsidRPr="47A30BB5">
        <w:rPr>
          <w:rFonts w:ascii="Georgia" w:eastAsia="Georgia" w:hAnsi="Georgia" w:cs="Georgia"/>
          <w:color w:val="000000" w:themeColor="text1"/>
          <w:sz w:val="28"/>
          <w:szCs w:val="28"/>
        </w:rPr>
        <w:t xml:space="preserve"> plazo dispon</w:t>
      </w:r>
      <w:r w:rsidR="183B201A" w:rsidRPr="47A30BB5">
        <w:rPr>
          <w:rFonts w:ascii="Georgia" w:eastAsia="Georgia" w:hAnsi="Georgia" w:cs="Georgia"/>
          <w:color w:val="000000" w:themeColor="text1"/>
          <w:sz w:val="28"/>
          <w:szCs w:val="28"/>
        </w:rPr>
        <w:t>ible</w:t>
      </w:r>
      <w:r w:rsidR="334F98FD" w:rsidRPr="47A30BB5">
        <w:rPr>
          <w:rFonts w:ascii="Georgia" w:eastAsia="Georgia" w:hAnsi="Georgia" w:cs="Georgia"/>
          <w:color w:val="000000" w:themeColor="text1"/>
          <w:sz w:val="28"/>
          <w:szCs w:val="28"/>
        </w:rPr>
        <w:t xml:space="preserve"> para resolver </w:t>
      </w:r>
      <w:r w:rsidR="010306F4" w:rsidRPr="47A30BB5">
        <w:rPr>
          <w:rFonts w:ascii="Georgia" w:eastAsia="Georgia" w:hAnsi="Georgia" w:cs="Georgia"/>
          <w:color w:val="000000" w:themeColor="text1"/>
          <w:sz w:val="28"/>
          <w:szCs w:val="28"/>
        </w:rPr>
        <w:t>el</w:t>
      </w:r>
      <w:r w:rsidR="334F98FD" w:rsidRPr="47A30BB5">
        <w:rPr>
          <w:rFonts w:ascii="Georgia" w:eastAsia="Georgia" w:hAnsi="Georgia" w:cs="Georgia"/>
          <w:color w:val="000000" w:themeColor="text1"/>
          <w:sz w:val="28"/>
          <w:szCs w:val="28"/>
        </w:rPr>
        <w:t xml:space="preserve"> aludido recurso de la vía administrativa.</w:t>
      </w:r>
    </w:p>
    <w:p w14:paraId="6D04D80A" w14:textId="09320E3F" w:rsidR="0E141CC1" w:rsidRDefault="0E141CC1" w:rsidP="47A30BB5">
      <w:pPr>
        <w:spacing w:line="360" w:lineRule="auto"/>
        <w:jc w:val="both"/>
        <w:rPr>
          <w:rFonts w:ascii="Georgia" w:eastAsia="Georgia" w:hAnsi="Georgia" w:cs="Georgia"/>
          <w:color w:val="000000" w:themeColor="text1"/>
          <w:sz w:val="28"/>
          <w:szCs w:val="28"/>
        </w:rPr>
      </w:pPr>
    </w:p>
    <w:p w14:paraId="0EB1EE86" w14:textId="46FC3EBF" w:rsidR="0E141CC1" w:rsidRDefault="02EE40E8" w:rsidP="2FD7EB70">
      <w:pPr>
        <w:spacing w:line="360" w:lineRule="auto"/>
        <w:jc w:val="both"/>
        <w:rPr>
          <w:rFonts w:ascii="Georgia" w:eastAsia="Georgia" w:hAnsi="Georgia" w:cs="Georgia"/>
          <w:color w:val="000000" w:themeColor="text1"/>
          <w:sz w:val="28"/>
          <w:szCs w:val="28"/>
        </w:rPr>
      </w:pPr>
      <w:r w:rsidRPr="2FD7EB70">
        <w:rPr>
          <w:rFonts w:ascii="Georgia" w:eastAsia="Georgia" w:hAnsi="Georgia" w:cs="Georgia"/>
          <w:color w:val="000000" w:themeColor="text1"/>
          <w:sz w:val="28"/>
          <w:szCs w:val="28"/>
        </w:rPr>
        <w:t>Se afirma lo anterior porque</w:t>
      </w:r>
      <w:r w:rsidR="4DF1E863" w:rsidRPr="2FD7EB70">
        <w:rPr>
          <w:rFonts w:ascii="Georgia" w:eastAsia="Georgia" w:hAnsi="Georgia" w:cs="Georgia"/>
          <w:color w:val="000000" w:themeColor="text1"/>
          <w:sz w:val="28"/>
          <w:szCs w:val="28"/>
        </w:rPr>
        <w:t>,</w:t>
      </w:r>
      <w:r w:rsidR="50FEEAD3" w:rsidRPr="2FD7EB70">
        <w:rPr>
          <w:rFonts w:ascii="Georgia" w:eastAsia="Georgia" w:hAnsi="Georgia" w:cs="Georgia"/>
          <w:color w:val="000000" w:themeColor="text1"/>
          <w:sz w:val="28"/>
          <w:szCs w:val="28"/>
        </w:rPr>
        <w:t xml:space="preserve"> </w:t>
      </w:r>
      <w:r w:rsidR="273EA43D" w:rsidRPr="2FD7EB70">
        <w:rPr>
          <w:rFonts w:ascii="Georgia" w:eastAsia="Georgia" w:hAnsi="Georgia" w:cs="Georgia"/>
          <w:color w:val="000000" w:themeColor="text1"/>
          <w:sz w:val="28"/>
          <w:szCs w:val="28"/>
        </w:rPr>
        <w:t>si bien</w:t>
      </w:r>
      <w:r w:rsidR="334F98FD" w:rsidRPr="2FD7EB70">
        <w:rPr>
          <w:rFonts w:ascii="Georgia" w:eastAsia="Georgia" w:hAnsi="Georgia" w:cs="Georgia"/>
          <w:color w:val="000000" w:themeColor="text1"/>
          <w:sz w:val="28"/>
          <w:szCs w:val="28"/>
        </w:rPr>
        <w:t xml:space="preserve"> </w:t>
      </w:r>
      <w:r w:rsidR="59FC777C" w:rsidRPr="2FD7EB70">
        <w:rPr>
          <w:rFonts w:ascii="Georgia" w:eastAsia="Georgia" w:hAnsi="Georgia" w:cs="Georgia"/>
          <w:color w:val="000000" w:themeColor="text1"/>
          <w:sz w:val="28"/>
          <w:szCs w:val="28"/>
        </w:rPr>
        <w:t>la demandada</w:t>
      </w:r>
      <w:r w:rsidR="334F98FD" w:rsidRPr="2FD7EB70">
        <w:rPr>
          <w:rFonts w:ascii="Georgia" w:eastAsia="Georgia" w:hAnsi="Georgia" w:cs="Georgia"/>
          <w:color w:val="000000" w:themeColor="text1"/>
          <w:sz w:val="28"/>
          <w:szCs w:val="28"/>
        </w:rPr>
        <w:t xml:space="preserve"> a</w:t>
      </w:r>
      <w:r w:rsidR="160784AA" w:rsidRPr="2FD7EB70">
        <w:rPr>
          <w:rFonts w:ascii="Georgia" w:eastAsia="Georgia" w:hAnsi="Georgia" w:cs="Georgia"/>
          <w:color w:val="000000" w:themeColor="text1"/>
          <w:sz w:val="28"/>
          <w:szCs w:val="28"/>
        </w:rPr>
        <w:t>legó</w:t>
      </w:r>
      <w:r w:rsidR="334F98FD" w:rsidRPr="2FD7EB70">
        <w:rPr>
          <w:rFonts w:ascii="Georgia" w:eastAsia="Georgia" w:hAnsi="Georgia" w:cs="Georgia"/>
          <w:color w:val="000000" w:themeColor="text1"/>
          <w:sz w:val="28"/>
          <w:szCs w:val="28"/>
        </w:rPr>
        <w:t xml:space="preserve"> que e</w:t>
      </w:r>
      <w:r w:rsidR="5CBEFA8C" w:rsidRPr="2FD7EB70">
        <w:rPr>
          <w:rFonts w:ascii="Georgia" w:eastAsia="Georgia" w:hAnsi="Georgia" w:cs="Georgia"/>
          <w:color w:val="000000" w:themeColor="text1"/>
          <w:sz w:val="28"/>
          <w:szCs w:val="28"/>
        </w:rPr>
        <w:t>se</w:t>
      </w:r>
      <w:r w:rsidR="334F98FD" w:rsidRPr="2FD7EB70">
        <w:rPr>
          <w:rFonts w:ascii="Georgia" w:eastAsia="Georgia" w:hAnsi="Georgia" w:cs="Georgia"/>
          <w:color w:val="000000" w:themeColor="text1"/>
          <w:sz w:val="28"/>
          <w:szCs w:val="28"/>
        </w:rPr>
        <w:t xml:space="preserve"> términ</w:t>
      </w:r>
      <w:r w:rsidR="4CCAF545" w:rsidRPr="2FD7EB70">
        <w:rPr>
          <w:rFonts w:ascii="Georgia" w:eastAsia="Georgia" w:hAnsi="Georgia" w:cs="Georgia"/>
          <w:color w:val="000000" w:themeColor="text1"/>
          <w:sz w:val="28"/>
          <w:szCs w:val="28"/>
        </w:rPr>
        <w:t xml:space="preserve">o no había vencido, </w:t>
      </w:r>
      <w:r w:rsidR="21ACA245" w:rsidRPr="2FD7EB70">
        <w:rPr>
          <w:rFonts w:ascii="Georgia" w:eastAsia="Georgia" w:hAnsi="Georgia" w:cs="Georgia"/>
          <w:color w:val="000000" w:themeColor="text1"/>
          <w:sz w:val="28"/>
          <w:szCs w:val="28"/>
        </w:rPr>
        <w:t>lo cierto es que</w:t>
      </w:r>
      <w:r w:rsidR="70FE9094" w:rsidRPr="2FD7EB70">
        <w:rPr>
          <w:rFonts w:ascii="Georgia" w:eastAsia="Georgia" w:hAnsi="Georgia" w:cs="Georgia"/>
          <w:color w:val="000000" w:themeColor="text1"/>
          <w:sz w:val="28"/>
          <w:szCs w:val="28"/>
        </w:rPr>
        <w:t xml:space="preserve"> </w:t>
      </w:r>
      <w:r w:rsidR="334F98FD" w:rsidRPr="2FD7EB70">
        <w:rPr>
          <w:rFonts w:ascii="Georgia" w:eastAsia="Georgia" w:hAnsi="Georgia" w:cs="Georgia"/>
          <w:color w:val="000000" w:themeColor="text1"/>
          <w:sz w:val="28"/>
          <w:szCs w:val="28"/>
        </w:rPr>
        <w:t>los artículos 79 y 80</w:t>
      </w:r>
      <w:r w:rsidR="078C28A8" w:rsidRPr="2FD7EB70">
        <w:rPr>
          <w:rFonts w:ascii="Georgia" w:eastAsia="Georgia" w:hAnsi="Georgia" w:cs="Georgia"/>
          <w:color w:val="000000" w:themeColor="text1"/>
          <w:sz w:val="28"/>
          <w:szCs w:val="28"/>
        </w:rPr>
        <w:t xml:space="preserve"> de la</w:t>
      </w:r>
      <w:r w:rsidR="334F98FD" w:rsidRPr="2FD7EB70">
        <w:rPr>
          <w:rFonts w:ascii="Georgia" w:eastAsia="Georgia" w:hAnsi="Georgia" w:cs="Georgia"/>
          <w:color w:val="000000" w:themeColor="text1"/>
          <w:sz w:val="28"/>
          <w:szCs w:val="28"/>
        </w:rPr>
        <w:t xml:space="preserve"> </w:t>
      </w:r>
      <w:r w:rsidR="6E20CFC9" w:rsidRPr="2FD7EB70">
        <w:rPr>
          <w:rFonts w:ascii="Georgia" w:eastAsia="Georgia" w:hAnsi="Georgia" w:cs="Georgia"/>
          <w:color w:val="000000" w:themeColor="text1"/>
          <w:sz w:val="28"/>
          <w:szCs w:val="28"/>
        </w:rPr>
        <w:t>Ley 1437 de 2011</w:t>
      </w:r>
      <w:r w:rsidR="4B7805B3" w:rsidRPr="2FD7EB70">
        <w:rPr>
          <w:rFonts w:ascii="Georgia" w:eastAsia="Georgia" w:hAnsi="Georgia" w:cs="Georgia"/>
          <w:color w:val="000000" w:themeColor="text1"/>
          <w:sz w:val="28"/>
          <w:szCs w:val="28"/>
        </w:rPr>
        <w:t xml:space="preserve"> </w:t>
      </w:r>
      <w:r w:rsidR="334F98FD" w:rsidRPr="2FD7EB70">
        <w:rPr>
          <w:rFonts w:ascii="Georgia" w:eastAsia="Georgia" w:hAnsi="Georgia" w:cs="Georgia"/>
          <w:color w:val="000000" w:themeColor="text1"/>
          <w:sz w:val="28"/>
          <w:szCs w:val="28"/>
        </w:rPr>
        <w:t>especifican que los recursos de reposición y de apelación formulados contra actos administrativos deberán resolverse de plano</w:t>
      </w:r>
      <w:r w:rsidR="18F08A2E" w:rsidRPr="2FD7EB70">
        <w:rPr>
          <w:rFonts w:ascii="Georgia" w:eastAsia="Georgia" w:hAnsi="Georgia" w:cs="Georgia"/>
          <w:color w:val="000000" w:themeColor="text1"/>
          <w:sz w:val="28"/>
          <w:szCs w:val="28"/>
        </w:rPr>
        <w:t xml:space="preserve"> y </w:t>
      </w:r>
      <w:r w:rsidR="79EC2A16" w:rsidRPr="2FD7EB70">
        <w:rPr>
          <w:rFonts w:ascii="Georgia" w:eastAsia="Georgia" w:hAnsi="Georgia" w:cs="Georgia"/>
          <w:color w:val="000000" w:themeColor="text1"/>
          <w:sz w:val="28"/>
          <w:szCs w:val="28"/>
        </w:rPr>
        <w:t>al analizar ese plazo</w:t>
      </w:r>
      <w:r w:rsidR="4D1C39C8" w:rsidRPr="2FD7EB70">
        <w:rPr>
          <w:rFonts w:ascii="Georgia" w:eastAsia="Georgia" w:hAnsi="Georgia" w:cs="Georgia"/>
          <w:color w:val="000000" w:themeColor="text1"/>
          <w:sz w:val="28"/>
          <w:szCs w:val="28"/>
        </w:rPr>
        <w:t>,</w:t>
      </w:r>
      <w:r w:rsidR="79EC2A16" w:rsidRPr="2FD7EB70">
        <w:rPr>
          <w:rFonts w:ascii="Georgia" w:eastAsia="Georgia" w:hAnsi="Georgia" w:cs="Georgia"/>
          <w:color w:val="000000" w:themeColor="text1"/>
          <w:sz w:val="28"/>
          <w:szCs w:val="28"/>
        </w:rPr>
        <w:t xml:space="preserve"> la jurisprudencia ha aplicado</w:t>
      </w:r>
      <w:r w:rsidR="334F98FD" w:rsidRPr="2FD7EB70">
        <w:rPr>
          <w:rFonts w:ascii="Georgia" w:eastAsia="Georgia" w:hAnsi="Georgia" w:cs="Georgia"/>
          <w:color w:val="000000" w:themeColor="text1"/>
          <w:sz w:val="28"/>
          <w:szCs w:val="28"/>
        </w:rPr>
        <w:t xml:space="preserve"> </w:t>
      </w:r>
      <w:r w:rsidR="7054EAD0" w:rsidRPr="2FD7EB70">
        <w:rPr>
          <w:rFonts w:ascii="Georgia" w:eastAsia="Georgia" w:hAnsi="Georgia" w:cs="Georgia"/>
          <w:color w:val="000000" w:themeColor="text1"/>
          <w:sz w:val="28"/>
          <w:szCs w:val="28"/>
        </w:rPr>
        <w:t xml:space="preserve">el general de quince días, </w:t>
      </w:r>
      <w:r w:rsidR="48878FBF" w:rsidRPr="2FD7EB70">
        <w:rPr>
          <w:rFonts w:ascii="Georgia" w:eastAsia="Georgia" w:hAnsi="Georgia" w:cs="Georgia"/>
          <w:color w:val="000000" w:themeColor="text1"/>
          <w:sz w:val="28"/>
          <w:szCs w:val="28"/>
        </w:rPr>
        <w:t>así</w:t>
      </w:r>
      <w:r w:rsidR="7054EAD0" w:rsidRPr="2FD7EB70">
        <w:rPr>
          <w:rFonts w:ascii="Georgia" w:eastAsia="Georgia" w:hAnsi="Georgia" w:cs="Georgia"/>
          <w:color w:val="000000" w:themeColor="text1"/>
          <w:sz w:val="28"/>
          <w:szCs w:val="28"/>
        </w:rPr>
        <w:t xml:space="preserve">: </w:t>
      </w:r>
      <w:r w:rsidR="7054EAD0" w:rsidRPr="2FD7EB70">
        <w:rPr>
          <w:rFonts w:ascii="Georgia" w:eastAsia="Georgia" w:hAnsi="Georgia" w:cs="Georgia"/>
          <w:i/>
          <w:iCs/>
          <w:color w:val="000000" w:themeColor="text1"/>
          <w:sz w:val="28"/>
          <w:szCs w:val="28"/>
        </w:rPr>
        <w:t>“</w:t>
      </w:r>
      <w:r w:rsidR="7054EAD0" w:rsidRPr="2FD7EB70">
        <w:rPr>
          <w:rFonts w:ascii="Georgia" w:eastAsia="Georgia" w:hAnsi="Georgia" w:cs="Georgia"/>
          <w:i/>
          <w:iCs/>
          <w:color w:val="000000" w:themeColor="text1"/>
          <w:sz w:val="24"/>
          <w:szCs w:val="24"/>
        </w:rPr>
        <w:t xml:space="preserve">En el caso bajo examen, el Ministerio de Salud ha vulnerado el derecho fundamental de petición del accionante al haber trasgredido estos dos límites al núcleo esencial del derecho. Primero, la respuesta del 16 de marzo de 2015 resultó extemporánea frente al recurso de reposición interpuesto el 20 de octubre de 2014 por el accionante.  Este recurso debe ser resuelto en el término general del derecho de petición establecido en artículo 14 de la Ley 1755 de 2015, esto es, dentro de los 15 días a su recepción </w:t>
      </w:r>
      <w:r w:rsidR="7054EAD0" w:rsidRPr="2FD7EB70">
        <w:rPr>
          <w:rFonts w:ascii="Georgia" w:eastAsia="Georgia" w:hAnsi="Georgia" w:cs="Georgia"/>
          <w:i/>
          <w:iCs/>
          <w:color w:val="000000" w:themeColor="text1"/>
          <w:sz w:val="28"/>
          <w:szCs w:val="28"/>
        </w:rPr>
        <w:t xml:space="preserve">(...)” </w:t>
      </w:r>
      <w:r w:rsidR="7054EAD0" w:rsidRPr="2FD7EB70">
        <w:rPr>
          <w:rFonts w:ascii="Georgia" w:eastAsia="Georgia" w:hAnsi="Georgia" w:cs="Georgia"/>
          <w:color w:val="000000" w:themeColor="text1"/>
          <w:sz w:val="28"/>
          <w:szCs w:val="28"/>
        </w:rPr>
        <w:t>(C.C. Sentencia T-219 de 2016)</w:t>
      </w:r>
    </w:p>
    <w:p w14:paraId="6A1F516F" w14:textId="013D5ED0" w:rsidR="0E141CC1" w:rsidRDefault="0E141CC1" w:rsidP="47A30BB5">
      <w:pPr>
        <w:spacing w:line="360" w:lineRule="auto"/>
        <w:jc w:val="both"/>
        <w:rPr>
          <w:rFonts w:ascii="Georgia" w:eastAsia="Georgia" w:hAnsi="Georgia" w:cs="Georgia"/>
          <w:color w:val="000000" w:themeColor="text1"/>
          <w:sz w:val="28"/>
          <w:szCs w:val="28"/>
        </w:rPr>
      </w:pPr>
    </w:p>
    <w:p w14:paraId="1C79BF93" w14:textId="6A9FE89A" w:rsidR="0E141CC1" w:rsidRDefault="7054EAD0" w:rsidP="47A30BB5">
      <w:pPr>
        <w:spacing w:line="360" w:lineRule="auto"/>
        <w:jc w:val="both"/>
        <w:rPr>
          <w:rFonts w:ascii="Georgia" w:eastAsia="Georgia" w:hAnsi="Georgia" w:cs="Georgia"/>
          <w:color w:val="000000" w:themeColor="text1"/>
          <w:sz w:val="28"/>
          <w:szCs w:val="28"/>
        </w:rPr>
      </w:pPr>
      <w:r w:rsidRPr="47A30BB5">
        <w:rPr>
          <w:rFonts w:ascii="Georgia" w:eastAsia="Georgia" w:hAnsi="Georgia" w:cs="Georgia"/>
          <w:color w:val="000000" w:themeColor="text1"/>
          <w:sz w:val="28"/>
          <w:szCs w:val="28"/>
        </w:rPr>
        <w:t>En estas condiciones si</w:t>
      </w:r>
      <w:r w:rsidR="320CE01A" w:rsidRPr="47A30BB5">
        <w:rPr>
          <w:rFonts w:ascii="Georgia" w:eastAsia="Georgia" w:hAnsi="Georgia" w:cs="Georgia"/>
          <w:color w:val="000000" w:themeColor="text1"/>
          <w:sz w:val="28"/>
          <w:szCs w:val="28"/>
        </w:rPr>
        <w:t xml:space="preserve"> </w:t>
      </w:r>
      <w:r w:rsidR="61D3FE4E" w:rsidRPr="47A30BB5">
        <w:rPr>
          <w:rFonts w:ascii="Georgia" w:eastAsia="Georgia" w:hAnsi="Georgia" w:cs="Georgia"/>
          <w:color w:val="000000" w:themeColor="text1"/>
          <w:sz w:val="28"/>
          <w:szCs w:val="28"/>
        </w:rPr>
        <w:t xml:space="preserve">el </w:t>
      </w:r>
      <w:r w:rsidR="320CE01A" w:rsidRPr="47A30BB5">
        <w:rPr>
          <w:rFonts w:ascii="Georgia" w:eastAsia="Georgia" w:hAnsi="Georgia" w:cs="Georgia"/>
          <w:color w:val="000000" w:themeColor="text1"/>
          <w:sz w:val="28"/>
          <w:szCs w:val="28"/>
        </w:rPr>
        <w:t>recurso de apelación</w:t>
      </w:r>
      <w:r w:rsidR="1BF2C844" w:rsidRPr="47A30BB5">
        <w:rPr>
          <w:rFonts w:ascii="Georgia" w:eastAsia="Georgia" w:hAnsi="Georgia" w:cs="Georgia"/>
          <w:color w:val="000000" w:themeColor="text1"/>
          <w:sz w:val="28"/>
          <w:szCs w:val="28"/>
        </w:rPr>
        <w:t xml:space="preserve"> de marras</w:t>
      </w:r>
      <w:r w:rsidR="320CE01A" w:rsidRPr="47A30BB5">
        <w:rPr>
          <w:rFonts w:ascii="Georgia" w:eastAsia="Georgia" w:hAnsi="Georgia" w:cs="Georgia"/>
          <w:color w:val="000000" w:themeColor="text1"/>
          <w:sz w:val="28"/>
          <w:szCs w:val="28"/>
        </w:rPr>
        <w:t xml:space="preserve"> fue concedido desde e</w:t>
      </w:r>
      <w:r w:rsidRPr="47A30BB5">
        <w:rPr>
          <w:rFonts w:ascii="Georgia" w:eastAsia="Georgia" w:hAnsi="Georgia" w:cs="Georgia"/>
          <w:color w:val="000000" w:themeColor="text1"/>
          <w:sz w:val="28"/>
          <w:szCs w:val="28"/>
        </w:rPr>
        <w:t xml:space="preserve">l 19 julio de 2024 </w:t>
      </w:r>
      <w:r w:rsidR="0E629AAD" w:rsidRPr="47A30BB5">
        <w:rPr>
          <w:rFonts w:ascii="Georgia" w:eastAsia="Georgia" w:hAnsi="Georgia" w:cs="Georgia"/>
          <w:color w:val="000000" w:themeColor="text1"/>
          <w:sz w:val="28"/>
          <w:szCs w:val="28"/>
        </w:rPr>
        <w:t xml:space="preserve">y enviado al funcionario competente de desatarlo desde el 22 siguiente, tal como se indicó en la contestación de la demanda, el </w:t>
      </w:r>
      <w:r w:rsidR="137E7860" w:rsidRPr="47A30BB5">
        <w:rPr>
          <w:rFonts w:ascii="Georgia" w:eastAsia="Georgia" w:hAnsi="Georgia" w:cs="Georgia"/>
          <w:color w:val="000000" w:themeColor="text1"/>
          <w:sz w:val="28"/>
          <w:szCs w:val="28"/>
        </w:rPr>
        <w:t>laps</w:t>
      </w:r>
      <w:r w:rsidR="0E629AAD" w:rsidRPr="47A30BB5">
        <w:rPr>
          <w:rFonts w:ascii="Georgia" w:eastAsia="Georgia" w:hAnsi="Georgia" w:cs="Georgia"/>
          <w:color w:val="000000" w:themeColor="text1"/>
          <w:sz w:val="28"/>
          <w:szCs w:val="28"/>
        </w:rPr>
        <w:t xml:space="preserve">o de respuesta no podría superar el </w:t>
      </w:r>
      <w:r w:rsidR="310A0559" w:rsidRPr="47A30BB5">
        <w:rPr>
          <w:rFonts w:ascii="Georgia" w:eastAsia="Georgia" w:hAnsi="Georgia" w:cs="Georgia"/>
          <w:color w:val="000000" w:themeColor="text1"/>
          <w:sz w:val="28"/>
          <w:szCs w:val="28"/>
        </w:rPr>
        <w:t>13 de agosto de 2024</w:t>
      </w:r>
      <w:r w:rsidR="5FD21158" w:rsidRPr="47A30BB5">
        <w:rPr>
          <w:rFonts w:ascii="Georgia" w:eastAsia="Georgia" w:hAnsi="Georgia" w:cs="Georgia"/>
          <w:color w:val="000000" w:themeColor="text1"/>
          <w:sz w:val="28"/>
          <w:szCs w:val="28"/>
        </w:rPr>
        <w:t xml:space="preserve">. Empero, </w:t>
      </w:r>
      <w:r w:rsidR="5E9214E9" w:rsidRPr="47A30BB5">
        <w:rPr>
          <w:rFonts w:ascii="Georgia" w:eastAsia="Georgia" w:hAnsi="Georgia" w:cs="Georgia"/>
          <w:color w:val="000000" w:themeColor="text1"/>
          <w:sz w:val="28"/>
          <w:szCs w:val="28"/>
        </w:rPr>
        <w:t xml:space="preserve">la autoridad competente </w:t>
      </w:r>
      <w:r w:rsidR="5FD21158" w:rsidRPr="47A30BB5">
        <w:rPr>
          <w:rFonts w:ascii="Georgia" w:eastAsia="Georgia" w:hAnsi="Georgia" w:cs="Georgia"/>
          <w:color w:val="000000" w:themeColor="text1"/>
          <w:sz w:val="28"/>
          <w:szCs w:val="28"/>
        </w:rPr>
        <w:t>no solo dejó vencer ese plazo con creces, sino que</w:t>
      </w:r>
      <w:r w:rsidR="56042EC4" w:rsidRPr="47A30BB5">
        <w:rPr>
          <w:rFonts w:ascii="Georgia" w:eastAsia="Georgia" w:hAnsi="Georgia" w:cs="Georgia"/>
          <w:color w:val="000000" w:themeColor="text1"/>
          <w:sz w:val="28"/>
          <w:szCs w:val="28"/>
        </w:rPr>
        <w:t xml:space="preserve"> </w:t>
      </w:r>
      <w:r w:rsidR="29429BFA" w:rsidRPr="47A30BB5">
        <w:rPr>
          <w:rFonts w:ascii="Georgia" w:eastAsia="Georgia" w:hAnsi="Georgia" w:cs="Georgia"/>
          <w:color w:val="000000" w:themeColor="text1"/>
          <w:sz w:val="28"/>
          <w:szCs w:val="28"/>
        </w:rPr>
        <w:t>tardó</w:t>
      </w:r>
      <w:r w:rsidR="5FD21158" w:rsidRPr="47A30BB5">
        <w:rPr>
          <w:rFonts w:ascii="Georgia" w:eastAsia="Georgia" w:hAnsi="Georgia" w:cs="Georgia"/>
          <w:color w:val="000000" w:themeColor="text1"/>
          <w:sz w:val="28"/>
          <w:szCs w:val="28"/>
        </w:rPr>
        <w:t xml:space="preserve"> hasta el 10 de septiembre de 2024 </w:t>
      </w:r>
      <w:r w:rsidR="405ED169" w:rsidRPr="47A30BB5">
        <w:rPr>
          <w:rFonts w:ascii="Georgia" w:eastAsia="Georgia" w:hAnsi="Georgia" w:cs="Georgia"/>
          <w:color w:val="000000" w:themeColor="text1"/>
          <w:sz w:val="28"/>
          <w:szCs w:val="28"/>
        </w:rPr>
        <w:t>para adoptar</w:t>
      </w:r>
      <w:r w:rsidR="5FD21158" w:rsidRPr="47A30BB5">
        <w:rPr>
          <w:rFonts w:ascii="Georgia" w:eastAsia="Georgia" w:hAnsi="Georgia" w:cs="Georgia"/>
          <w:color w:val="000000" w:themeColor="text1"/>
          <w:sz w:val="28"/>
          <w:szCs w:val="28"/>
        </w:rPr>
        <w:t xml:space="preserve"> </w:t>
      </w:r>
      <w:r w:rsidR="3F0562BF" w:rsidRPr="47A30BB5">
        <w:rPr>
          <w:rFonts w:ascii="Georgia" w:eastAsia="Georgia" w:hAnsi="Georgia" w:cs="Georgia"/>
          <w:color w:val="000000" w:themeColor="text1"/>
          <w:sz w:val="28"/>
          <w:szCs w:val="28"/>
        </w:rPr>
        <w:t>una decisión que</w:t>
      </w:r>
      <w:r w:rsidR="766439C7" w:rsidRPr="47A30BB5">
        <w:rPr>
          <w:rFonts w:ascii="Georgia" w:eastAsia="Georgia" w:hAnsi="Georgia" w:cs="Georgia"/>
          <w:color w:val="000000" w:themeColor="text1"/>
          <w:sz w:val="28"/>
          <w:szCs w:val="28"/>
        </w:rPr>
        <w:t>, como si fuera poco,</w:t>
      </w:r>
      <w:r w:rsidR="3F0562BF" w:rsidRPr="47A30BB5">
        <w:rPr>
          <w:rFonts w:ascii="Georgia" w:eastAsia="Georgia" w:hAnsi="Georgia" w:cs="Georgia"/>
          <w:color w:val="000000" w:themeColor="text1"/>
          <w:sz w:val="28"/>
          <w:szCs w:val="28"/>
        </w:rPr>
        <w:t xml:space="preserve"> lejos de resolver de fondo el asunto, </w:t>
      </w:r>
      <w:r w:rsidR="3269F9F3" w:rsidRPr="47A30BB5">
        <w:rPr>
          <w:rFonts w:ascii="Georgia" w:eastAsia="Georgia" w:hAnsi="Georgia" w:cs="Georgia"/>
          <w:color w:val="000000" w:themeColor="text1"/>
          <w:sz w:val="28"/>
          <w:szCs w:val="28"/>
        </w:rPr>
        <w:t>se limitó a dar apertura al periodo probatorio</w:t>
      </w:r>
      <w:r w:rsidR="3F0562BF" w:rsidRPr="47A30BB5">
        <w:rPr>
          <w:rFonts w:ascii="Georgia" w:eastAsia="Georgia" w:hAnsi="Georgia" w:cs="Georgia"/>
          <w:color w:val="000000" w:themeColor="text1"/>
          <w:sz w:val="28"/>
          <w:szCs w:val="28"/>
        </w:rPr>
        <w:t>,</w:t>
      </w:r>
      <w:r w:rsidRPr="47A30BB5">
        <w:rPr>
          <w:rFonts w:ascii="Georgia" w:eastAsia="Georgia" w:hAnsi="Georgia" w:cs="Georgia"/>
          <w:color w:val="000000" w:themeColor="text1"/>
          <w:sz w:val="28"/>
          <w:szCs w:val="28"/>
        </w:rPr>
        <w:t xml:space="preserve"> </w:t>
      </w:r>
      <w:r w:rsidR="3A3FFAB3" w:rsidRPr="47A30BB5">
        <w:rPr>
          <w:rFonts w:ascii="Georgia" w:eastAsia="Georgia" w:hAnsi="Georgia" w:cs="Georgia"/>
          <w:color w:val="000000" w:themeColor="text1"/>
          <w:sz w:val="28"/>
          <w:szCs w:val="28"/>
        </w:rPr>
        <w:t>cuando de requerir</w:t>
      </w:r>
      <w:r w:rsidR="2DEBF5FF" w:rsidRPr="47A30BB5">
        <w:rPr>
          <w:rFonts w:ascii="Georgia" w:eastAsia="Georgia" w:hAnsi="Georgia" w:cs="Georgia"/>
          <w:color w:val="000000" w:themeColor="text1"/>
          <w:sz w:val="28"/>
          <w:szCs w:val="28"/>
        </w:rPr>
        <w:t xml:space="preserve"> pruebas ello debía haberse resuelto desde que hubiere arribado el asunto a la segunda instancia y no a esas alturas</w:t>
      </w:r>
      <w:r w:rsidR="00A12558">
        <w:rPr>
          <w:rFonts w:ascii="Georgia" w:eastAsia="Georgia" w:hAnsi="Georgia" w:cs="Georgia"/>
          <w:color w:val="000000" w:themeColor="text1"/>
          <w:sz w:val="28"/>
          <w:szCs w:val="28"/>
        </w:rPr>
        <w:t>, cuando ya se encontraba vencido el término legal para resolver</w:t>
      </w:r>
      <w:r w:rsidR="2DEBF5FF" w:rsidRPr="47A30BB5">
        <w:rPr>
          <w:rFonts w:ascii="Georgia" w:eastAsia="Georgia" w:hAnsi="Georgia" w:cs="Georgia"/>
          <w:color w:val="000000" w:themeColor="text1"/>
          <w:sz w:val="28"/>
          <w:szCs w:val="28"/>
        </w:rPr>
        <w:t>.</w:t>
      </w:r>
    </w:p>
    <w:p w14:paraId="1D106EF6" w14:textId="69FFBAE8" w:rsidR="0E141CC1" w:rsidRDefault="0E141CC1" w:rsidP="47A30BB5">
      <w:pPr>
        <w:spacing w:line="360" w:lineRule="auto"/>
        <w:jc w:val="both"/>
        <w:rPr>
          <w:rFonts w:ascii="Georgia" w:eastAsia="Georgia" w:hAnsi="Georgia" w:cs="Georgia"/>
          <w:color w:val="000000" w:themeColor="text1"/>
          <w:sz w:val="28"/>
          <w:szCs w:val="28"/>
        </w:rPr>
      </w:pPr>
    </w:p>
    <w:p w14:paraId="06FBBC94" w14:textId="126EB3E7" w:rsidR="0E141CC1" w:rsidRDefault="23FC218B" w:rsidP="17DC6BA6">
      <w:pPr>
        <w:spacing w:line="360" w:lineRule="auto"/>
        <w:jc w:val="both"/>
        <w:rPr>
          <w:rFonts w:ascii="Georgia" w:eastAsia="Georgia" w:hAnsi="Georgia" w:cs="Georgia"/>
          <w:color w:val="000000" w:themeColor="text1"/>
          <w:sz w:val="28"/>
          <w:szCs w:val="28"/>
        </w:rPr>
      </w:pPr>
      <w:r w:rsidRPr="17DC6BA6">
        <w:rPr>
          <w:rFonts w:ascii="Georgia" w:eastAsia="Georgia" w:hAnsi="Georgia" w:cs="Georgia"/>
          <w:color w:val="000000" w:themeColor="text1"/>
          <w:sz w:val="28"/>
          <w:szCs w:val="28"/>
        </w:rPr>
        <w:lastRenderedPageBreak/>
        <w:t>A lo anterior cabe agregar que</w:t>
      </w:r>
      <w:r w:rsidR="4112AD45" w:rsidRPr="17DC6BA6">
        <w:rPr>
          <w:rFonts w:ascii="Georgia" w:eastAsia="Georgia" w:hAnsi="Georgia" w:cs="Georgia"/>
          <w:color w:val="000000" w:themeColor="text1"/>
          <w:sz w:val="28"/>
          <w:szCs w:val="28"/>
        </w:rPr>
        <w:t>,</w:t>
      </w:r>
      <w:r w:rsidRPr="17DC6BA6">
        <w:rPr>
          <w:rFonts w:ascii="Georgia" w:eastAsia="Georgia" w:hAnsi="Georgia" w:cs="Georgia"/>
          <w:color w:val="000000" w:themeColor="text1"/>
          <w:sz w:val="28"/>
          <w:szCs w:val="28"/>
        </w:rPr>
        <w:t xml:space="preserve"> </w:t>
      </w:r>
      <w:r w:rsidR="0E45A59E" w:rsidRPr="17DC6BA6">
        <w:rPr>
          <w:rFonts w:ascii="Georgia" w:eastAsia="Georgia" w:hAnsi="Georgia" w:cs="Georgia"/>
          <w:color w:val="000000" w:themeColor="text1"/>
          <w:sz w:val="28"/>
          <w:szCs w:val="28"/>
        </w:rPr>
        <w:t>si bien</w:t>
      </w:r>
      <w:r w:rsidR="2DEBF5FF" w:rsidRPr="17DC6BA6">
        <w:rPr>
          <w:rFonts w:ascii="Georgia" w:eastAsia="Georgia" w:hAnsi="Georgia" w:cs="Georgia"/>
          <w:color w:val="000000" w:themeColor="text1"/>
          <w:sz w:val="28"/>
          <w:szCs w:val="28"/>
        </w:rPr>
        <w:t xml:space="preserve"> la colegiatura reconoce </w:t>
      </w:r>
      <w:r w:rsidR="4A567038" w:rsidRPr="17DC6BA6">
        <w:rPr>
          <w:rFonts w:ascii="Georgia" w:eastAsia="Georgia" w:hAnsi="Georgia" w:cs="Georgia"/>
          <w:color w:val="000000" w:themeColor="text1"/>
          <w:sz w:val="28"/>
          <w:szCs w:val="28"/>
        </w:rPr>
        <w:t>que</w:t>
      </w:r>
      <w:r w:rsidR="024C4DB8" w:rsidRPr="17DC6BA6">
        <w:rPr>
          <w:rFonts w:ascii="Georgia" w:eastAsia="Georgia" w:hAnsi="Georgia" w:cs="Georgia"/>
          <w:color w:val="000000" w:themeColor="text1"/>
          <w:sz w:val="28"/>
          <w:szCs w:val="28"/>
        </w:rPr>
        <w:t>,</w:t>
      </w:r>
      <w:r w:rsidR="4A567038" w:rsidRPr="17DC6BA6">
        <w:rPr>
          <w:rFonts w:ascii="Georgia" w:eastAsia="Georgia" w:hAnsi="Georgia" w:cs="Georgia"/>
          <w:color w:val="000000" w:themeColor="text1"/>
          <w:sz w:val="28"/>
          <w:szCs w:val="28"/>
        </w:rPr>
        <w:t xml:space="preserve"> por mandato legal</w:t>
      </w:r>
      <w:r w:rsidR="0ABAA339" w:rsidRPr="17DC6BA6">
        <w:rPr>
          <w:rFonts w:ascii="Georgia" w:eastAsia="Georgia" w:hAnsi="Georgia" w:cs="Georgia"/>
          <w:color w:val="000000" w:themeColor="text1"/>
          <w:sz w:val="28"/>
          <w:szCs w:val="28"/>
        </w:rPr>
        <w:t>,</w:t>
      </w:r>
      <w:r w:rsidR="4A567038" w:rsidRPr="17DC6BA6">
        <w:rPr>
          <w:rFonts w:ascii="Georgia" w:eastAsia="Georgia" w:hAnsi="Georgia" w:cs="Georgia"/>
          <w:color w:val="000000" w:themeColor="text1"/>
          <w:sz w:val="28"/>
          <w:szCs w:val="28"/>
        </w:rPr>
        <w:t xml:space="preserve"> </w:t>
      </w:r>
      <w:r w:rsidR="2C4C178D" w:rsidRPr="17DC6BA6">
        <w:rPr>
          <w:rFonts w:ascii="Georgia" w:eastAsia="Georgia" w:hAnsi="Georgia" w:cs="Georgia"/>
          <w:color w:val="000000" w:themeColor="text1"/>
          <w:sz w:val="28"/>
          <w:szCs w:val="28"/>
        </w:rPr>
        <w:t>en caso de evidenciarse</w:t>
      </w:r>
      <w:r w:rsidR="334F98FD" w:rsidRPr="17DC6BA6">
        <w:rPr>
          <w:rFonts w:ascii="Georgia" w:eastAsia="Georgia" w:hAnsi="Georgia" w:cs="Georgia"/>
          <w:color w:val="000000" w:themeColor="text1"/>
          <w:sz w:val="28"/>
          <w:szCs w:val="28"/>
        </w:rPr>
        <w:t xml:space="preserve"> la necesidad de decretar pruebas, </w:t>
      </w:r>
      <w:r w:rsidR="4ADD410C" w:rsidRPr="17DC6BA6">
        <w:rPr>
          <w:rFonts w:ascii="Georgia" w:eastAsia="Georgia" w:hAnsi="Georgia" w:cs="Georgia"/>
          <w:color w:val="000000" w:themeColor="text1"/>
          <w:sz w:val="28"/>
          <w:szCs w:val="28"/>
        </w:rPr>
        <w:t xml:space="preserve">el trámite de apelación puede </w:t>
      </w:r>
      <w:r w:rsidR="5C77F78F" w:rsidRPr="17DC6BA6">
        <w:rPr>
          <w:rFonts w:ascii="Georgia" w:eastAsia="Georgia" w:hAnsi="Georgia" w:cs="Georgia"/>
          <w:color w:val="000000" w:themeColor="text1"/>
          <w:sz w:val="28"/>
          <w:szCs w:val="28"/>
        </w:rPr>
        <w:t xml:space="preserve">extenderse </w:t>
      </w:r>
      <w:r w:rsidR="334F98FD" w:rsidRPr="17DC6BA6">
        <w:rPr>
          <w:rFonts w:ascii="Georgia" w:eastAsia="Georgia" w:hAnsi="Georgia" w:cs="Georgia"/>
          <w:color w:val="000000" w:themeColor="text1"/>
          <w:sz w:val="28"/>
          <w:szCs w:val="28"/>
        </w:rPr>
        <w:t xml:space="preserve">por un máximo de </w:t>
      </w:r>
      <w:r w:rsidR="7BC201DE" w:rsidRPr="17DC6BA6">
        <w:rPr>
          <w:rFonts w:ascii="Georgia" w:eastAsia="Georgia" w:hAnsi="Georgia" w:cs="Georgia"/>
          <w:color w:val="000000" w:themeColor="text1"/>
          <w:sz w:val="28"/>
          <w:szCs w:val="28"/>
        </w:rPr>
        <w:t>treinta</w:t>
      </w:r>
      <w:r w:rsidR="334F98FD" w:rsidRPr="17DC6BA6">
        <w:rPr>
          <w:rFonts w:ascii="Georgia" w:eastAsia="Georgia" w:hAnsi="Georgia" w:cs="Georgia"/>
          <w:color w:val="000000" w:themeColor="text1"/>
          <w:sz w:val="28"/>
          <w:szCs w:val="28"/>
        </w:rPr>
        <w:t xml:space="preserve"> días</w:t>
      </w:r>
      <w:r w:rsidR="0E141CC1" w:rsidRPr="17DC6BA6">
        <w:rPr>
          <w:rFonts w:ascii="Georgia" w:eastAsia="Georgia" w:hAnsi="Georgia" w:cs="Georgia"/>
          <w:color w:val="000000" w:themeColor="text1"/>
          <w:sz w:val="28"/>
          <w:szCs w:val="28"/>
          <w:vertAlign w:val="superscript"/>
        </w:rPr>
        <w:footnoteReference w:id="15"/>
      </w:r>
      <w:r w:rsidR="334F98FD" w:rsidRPr="17DC6BA6">
        <w:rPr>
          <w:rFonts w:ascii="Georgia" w:eastAsia="Georgia" w:hAnsi="Georgia" w:cs="Georgia"/>
          <w:color w:val="000000" w:themeColor="text1"/>
          <w:sz w:val="28"/>
          <w:szCs w:val="28"/>
        </w:rPr>
        <w:t>,</w:t>
      </w:r>
      <w:r w:rsidR="7E9F6BFC" w:rsidRPr="17DC6BA6">
        <w:rPr>
          <w:rFonts w:ascii="Georgia" w:eastAsia="Georgia" w:hAnsi="Georgia" w:cs="Georgia"/>
          <w:color w:val="000000" w:themeColor="text1"/>
          <w:sz w:val="28"/>
          <w:szCs w:val="28"/>
        </w:rPr>
        <w:t xml:space="preserve"> </w:t>
      </w:r>
      <w:r w:rsidR="7C68FDE1" w:rsidRPr="17DC6BA6">
        <w:rPr>
          <w:rFonts w:ascii="Georgia" w:eastAsia="Georgia" w:hAnsi="Georgia" w:cs="Georgia"/>
          <w:color w:val="000000" w:themeColor="text1"/>
          <w:sz w:val="28"/>
          <w:szCs w:val="28"/>
        </w:rPr>
        <w:t xml:space="preserve">inclusive este </w:t>
      </w:r>
      <w:r w:rsidR="00B64789">
        <w:rPr>
          <w:rFonts w:ascii="Georgia" w:eastAsia="Georgia" w:hAnsi="Georgia" w:cs="Georgia"/>
          <w:color w:val="000000" w:themeColor="text1"/>
          <w:sz w:val="28"/>
          <w:szCs w:val="28"/>
        </w:rPr>
        <w:t>término</w:t>
      </w:r>
      <w:r w:rsidR="76C06934" w:rsidRPr="17DC6BA6">
        <w:rPr>
          <w:rFonts w:ascii="Georgia" w:eastAsia="Georgia" w:hAnsi="Georgia" w:cs="Georgia"/>
          <w:color w:val="000000" w:themeColor="text1"/>
          <w:sz w:val="28"/>
          <w:szCs w:val="28"/>
        </w:rPr>
        <w:t xml:space="preserve"> ya</w:t>
      </w:r>
      <w:r w:rsidR="7E9F6BFC" w:rsidRPr="17DC6BA6">
        <w:rPr>
          <w:rFonts w:ascii="Georgia" w:eastAsia="Georgia" w:hAnsi="Georgia" w:cs="Georgia"/>
          <w:color w:val="000000" w:themeColor="text1"/>
          <w:sz w:val="28"/>
          <w:szCs w:val="28"/>
        </w:rPr>
        <w:t xml:space="preserve"> </w:t>
      </w:r>
      <w:r w:rsidR="09C3D2BA" w:rsidRPr="17DC6BA6">
        <w:rPr>
          <w:rFonts w:ascii="Georgia" w:eastAsia="Georgia" w:hAnsi="Georgia" w:cs="Georgia"/>
          <w:color w:val="000000" w:themeColor="text1"/>
          <w:sz w:val="28"/>
          <w:szCs w:val="28"/>
        </w:rPr>
        <w:t>se encontraba superado para la fecha en que se promovió el amparo (1</w:t>
      </w:r>
      <w:r w:rsidR="782F6DE1" w:rsidRPr="17DC6BA6">
        <w:rPr>
          <w:rFonts w:ascii="Georgia" w:eastAsia="Georgia" w:hAnsi="Georgia" w:cs="Georgia"/>
          <w:color w:val="000000" w:themeColor="text1"/>
          <w:sz w:val="28"/>
          <w:szCs w:val="28"/>
        </w:rPr>
        <w:t>3</w:t>
      </w:r>
      <w:r w:rsidR="09C3D2BA" w:rsidRPr="17DC6BA6">
        <w:rPr>
          <w:rFonts w:ascii="Georgia" w:eastAsia="Georgia" w:hAnsi="Georgia" w:cs="Georgia"/>
          <w:color w:val="000000" w:themeColor="text1"/>
          <w:sz w:val="28"/>
          <w:szCs w:val="28"/>
        </w:rPr>
        <w:t xml:space="preserve"> de s</w:t>
      </w:r>
      <w:r w:rsidR="174DC6A6" w:rsidRPr="17DC6BA6">
        <w:rPr>
          <w:rFonts w:ascii="Georgia" w:eastAsia="Georgia" w:hAnsi="Georgia" w:cs="Georgia"/>
          <w:color w:val="000000" w:themeColor="text1"/>
          <w:sz w:val="28"/>
          <w:szCs w:val="28"/>
        </w:rPr>
        <w:t>eptiembre de 2024)</w:t>
      </w:r>
      <w:r w:rsidR="18429BE3" w:rsidRPr="17DC6BA6">
        <w:rPr>
          <w:rFonts w:ascii="Georgia" w:eastAsia="Georgia" w:hAnsi="Georgia" w:cs="Georgia"/>
          <w:color w:val="000000" w:themeColor="text1"/>
          <w:sz w:val="28"/>
          <w:szCs w:val="28"/>
        </w:rPr>
        <w:t>.</w:t>
      </w:r>
    </w:p>
    <w:p w14:paraId="0C29237B" w14:textId="6DDCAD3A" w:rsidR="0E141CC1" w:rsidRDefault="0E141CC1" w:rsidP="47A30BB5">
      <w:pPr>
        <w:spacing w:line="360" w:lineRule="auto"/>
        <w:jc w:val="both"/>
        <w:rPr>
          <w:rFonts w:ascii="Georgia" w:eastAsia="Georgia" w:hAnsi="Georgia" w:cs="Georgia"/>
          <w:color w:val="000000" w:themeColor="text1"/>
          <w:sz w:val="28"/>
          <w:szCs w:val="28"/>
        </w:rPr>
      </w:pPr>
    </w:p>
    <w:p w14:paraId="33FEB4B2" w14:textId="1432E75A" w:rsidR="6683272B" w:rsidRDefault="6683272B" w:rsidP="47A30BB5">
      <w:pPr>
        <w:spacing w:line="360" w:lineRule="auto"/>
        <w:jc w:val="both"/>
        <w:rPr>
          <w:rFonts w:ascii="Georgia" w:eastAsia="Georgia" w:hAnsi="Georgia" w:cs="Georgia"/>
          <w:color w:val="000000" w:themeColor="text1"/>
          <w:sz w:val="28"/>
          <w:szCs w:val="28"/>
        </w:rPr>
      </w:pPr>
      <w:r w:rsidRPr="47A30BB5">
        <w:rPr>
          <w:rStyle w:val="normaltextrun"/>
          <w:rFonts w:ascii="Georgia" w:eastAsia="Georgia" w:hAnsi="Georgia" w:cs="Georgia"/>
          <w:b/>
          <w:bCs/>
          <w:color w:val="000000" w:themeColor="text1"/>
          <w:sz w:val="28"/>
          <w:szCs w:val="28"/>
          <w:lang w:val="es-CO"/>
        </w:rPr>
        <w:t>6</w:t>
      </w:r>
      <w:r w:rsidR="334F98FD" w:rsidRPr="47A30BB5">
        <w:rPr>
          <w:rStyle w:val="normaltextrun"/>
          <w:rFonts w:ascii="Georgia" w:eastAsia="Georgia" w:hAnsi="Georgia" w:cs="Georgia"/>
          <w:b/>
          <w:bCs/>
          <w:color w:val="000000" w:themeColor="text1"/>
          <w:sz w:val="28"/>
          <w:szCs w:val="28"/>
          <w:lang w:val="es-CO"/>
        </w:rPr>
        <w:t xml:space="preserve">. </w:t>
      </w:r>
      <w:r w:rsidR="334F98FD" w:rsidRPr="47A30BB5">
        <w:rPr>
          <w:rFonts w:ascii="Georgia" w:eastAsia="Georgia" w:hAnsi="Georgia" w:cs="Georgia"/>
          <w:color w:val="000000" w:themeColor="text1"/>
          <w:sz w:val="28"/>
          <w:szCs w:val="28"/>
        </w:rPr>
        <w:t xml:space="preserve">Sin embargo, también ha quedado demostrado que, en el trámite de la acción de tutela, más precisamente con posterioridad al fallo de primer nivel, la demandada procedió a emitir y notificar el acto administrativo número </w:t>
      </w:r>
      <w:r w:rsidR="098B49EB" w:rsidRPr="47A30BB5">
        <w:rPr>
          <w:rStyle w:val="normaltextrun"/>
          <w:rFonts w:ascii="Georgia" w:eastAsia="Georgia" w:hAnsi="Georgia" w:cs="Georgia"/>
          <w:color w:val="000000" w:themeColor="text1"/>
          <w:sz w:val="28"/>
          <w:szCs w:val="28"/>
        </w:rPr>
        <w:t>1577 del 27 de septiembre de 2024</w:t>
      </w:r>
      <w:r w:rsidR="334F98FD" w:rsidRPr="47A30BB5">
        <w:rPr>
          <w:rFonts w:ascii="Georgia" w:eastAsia="Georgia" w:hAnsi="Georgia" w:cs="Georgia"/>
          <w:color w:val="000000" w:themeColor="text1"/>
          <w:sz w:val="28"/>
          <w:szCs w:val="28"/>
        </w:rPr>
        <w:t>, por medio del cual se defini</w:t>
      </w:r>
      <w:r w:rsidR="1CDD6889" w:rsidRPr="47A30BB5">
        <w:rPr>
          <w:rFonts w:ascii="Georgia" w:eastAsia="Georgia" w:hAnsi="Georgia" w:cs="Georgia"/>
          <w:color w:val="000000" w:themeColor="text1"/>
          <w:sz w:val="28"/>
          <w:szCs w:val="28"/>
        </w:rPr>
        <w:t>ó</w:t>
      </w:r>
      <w:r w:rsidR="334F98FD" w:rsidRPr="47A30BB5">
        <w:rPr>
          <w:rFonts w:ascii="Georgia" w:eastAsia="Georgia" w:hAnsi="Georgia" w:cs="Georgia"/>
          <w:color w:val="000000" w:themeColor="text1"/>
          <w:sz w:val="28"/>
          <w:szCs w:val="28"/>
        </w:rPr>
        <w:t xml:space="preserve"> </w:t>
      </w:r>
      <w:r w:rsidR="10272315" w:rsidRPr="47A30BB5">
        <w:rPr>
          <w:rFonts w:ascii="Georgia" w:eastAsia="Georgia" w:hAnsi="Georgia" w:cs="Georgia"/>
          <w:color w:val="000000" w:themeColor="text1"/>
          <w:sz w:val="28"/>
          <w:szCs w:val="28"/>
        </w:rPr>
        <w:t>el</w:t>
      </w:r>
      <w:r w:rsidR="334F98FD" w:rsidRPr="47A30BB5">
        <w:rPr>
          <w:rFonts w:ascii="Georgia" w:eastAsia="Georgia" w:hAnsi="Georgia" w:cs="Georgia"/>
          <w:color w:val="000000" w:themeColor="text1"/>
          <w:sz w:val="28"/>
          <w:szCs w:val="28"/>
        </w:rPr>
        <w:t xml:space="preserve"> tantas veces citado</w:t>
      </w:r>
      <w:r w:rsidR="3FA88AA6" w:rsidRPr="47A30BB5">
        <w:rPr>
          <w:rFonts w:ascii="Georgia" w:eastAsia="Georgia" w:hAnsi="Georgia" w:cs="Georgia"/>
          <w:color w:val="000000" w:themeColor="text1"/>
          <w:sz w:val="28"/>
          <w:szCs w:val="28"/>
        </w:rPr>
        <w:t xml:space="preserve"> recurso de apelación.</w:t>
      </w:r>
    </w:p>
    <w:p w14:paraId="24FA73E7" w14:textId="1C324E15" w:rsidR="47A30BB5" w:rsidRDefault="47A30BB5" w:rsidP="47A30BB5">
      <w:pPr>
        <w:spacing w:line="360" w:lineRule="auto"/>
        <w:jc w:val="both"/>
        <w:rPr>
          <w:rFonts w:ascii="Georgia" w:eastAsia="Georgia" w:hAnsi="Georgia" w:cs="Georgia"/>
          <w:color w:val="000000" w:themeColor="text1"/>
          <w:sz w:val="28"/>
          <w:szCs w:val="28"/>
        </w:rPr>
      </w:pPr>
    </w:p>
    <w:p w14:paraId="628CF0C9" w14:textId="2E0990E8" w:rsidR="3FA88AA6" w:rsidRDefault="3FA88AA6"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color w:val="000000" w:themeColor="text1"/>
          <w:sz w:val="28"/>
          <w:szCs w:val="28"/>
        </w:rPr>
        <w:t>Así las cosas</w:t>
      </w:r>
      <w:r w:rsidR="334F98FD" w:rsidRPr="47A30BB5">
        <w:rPr>
          <w:rFonts w:ascii="Georgia" w:eastAsia="Georgia" w:hAnsi="Georgia" w:cs="Georgia"/>
          <w:color w:val="000000" w:themeColor="text1"/>
          <w:sz w:val="28"/>
          <w:szCs w:val="28"/>
        </w:rPr>
        <w:t>, como la situación que tenía en vilo la garantía constitucional que se evidenció lesionada, se encuentra superada, para la mayoría de la Sala, es procedente declarar la carencia actual de objeto.</w:t>
      </w:r>
    </w:p>
    <w:p w14:paraId="1474B7FD" w14:textId="7E7DD06A" w:rsidR="47A30BB5" w:rsidRDefault="47A30BB5" w:rsidP="47A30BB5">
      <w:pPr>
        <w:spacing w:line="360" w:lineRule="auto"/>
        <w:jc w:val="both"/>
        <w:rPr>
          <w:rFonts w:ascii="Georgia" w:eastAsia="Georgia" w:hAnsi="Georgia" w:cs="Georgia"/>
          <w:color w:val="000000" w:themeColor="text1"/>
          <w:sz w:val="28"/>
          <w:szCs w:val="28"/>
        </w:rPr>
      </w:pPr>
    </w:p>
    <w:p w14:paraId="4F0CB8C3" w14:textId="04CDD12A" w:rsidR="5564453B" w:rsidRDefault="5564453B" w:rsidP="47A30BB5">
      <w:pPr>
        <w:spacing w:line="360" w:lineRule="auto"/>
        <w:jc w:val="both"/>
        <w:rPr>
          <w:rStyle w:val="normaltextrun"/>
          <w:rFonts w:ascii="Georgia" w:eastAsia="Georgia" w:hAnsi="Georgia" w:cs="Georgia"/>
          <w:color w:val="000000" w:themeColor="text1"/>
          <w:sz w:val="28"/>
          <w:szCs w:val="28"/>
          <w:lang w:val="es-CO"/>
        </w:rPr>
      </w:pPr>
      <w:r w:rsidRPr="47A30BB5">
        <w:rPr>
          <w:rStyle w:val="normaltextrun"/>
          <w:rFonts w:ascii="Georgia" w:eastAsia="Georgia" w:hAnsi="Georgia" w:cs="Georgia"/>
          <w:b/>
          <w:bCs/>
          <w:color w:val="000000" w:themeColor="text1"/>
          <w:sz w:val="28"/>
          <w:szCs w:val="28"/>
          <w:lang w:val="es-CO"/>
        </w:rPr>
        <w:t>7</w:t>
      </w:r>
      <w:r w:rsidR="334F98FD" w:rsidRPr="47A30BB5">
        <w:rPr>
          <w:rStyle w:val="normaltextrun"/>
          <w:rFonts w:ascii="Georgia" w:eastAsia="Georgia" w:hAnsi="Georgia" w:cs="Georgia"/>
          <w:b/>
          <w:bCs/>
          <w:color w:val="000000" w:themeColor="text1"/>
          <w:sz w:val="28"/>
          <w:szCs w:val="28"/>
          <w:lang w:val="es-CO"/>
        </w:rPr>
        <w:t>.</w:t>
      </w:r>
      <w:r w:rsidR="334F98FD" w:rsidRPr="47A30BB5">
        <w:rPr>
          <w:rStyle w:val="normaltextrun"/>
          <w:rFonts w:ascii="Georgia" w:eastAsia="Georgia" w:hAnsi="Georgia" w:cs="Georgia"/>
          <w:color w:val="000000" w:themeColor="text1"/>
          <w:sz w:val="28"/>
          <w:szCs w:val="28"/>
          <w:lang w:val="es-CO"/>
        </w:rPr>
        <w:t xml:space="preserve"> Por t</w:t>
      </w:r>
      <w:r w:rsidR="3FAED90A" w:rsidRPr="47A30BB5">
        <w:rPr>
          <w:rStyle w:val="normaltextrun"/>
          <w:rFonts w:ascii="Georgia" w:eastAsia="Georgia" w:hAnsi="Georgia" w:cs="Georgia"/>
          <w:color w:val="000000" w:themeColor="text1"/>
          <w:sz w:val="28"/>
          <w:szCs w:val="28"/>
          <w:lang w:val="es-CO"/>
        </w:rPr>
        <w:t>od</w:t>
      </w:r>
      <w:r w:rsidR="334F98FD" w:rsidRPr="47A30BB5">
        <w:rPr>
          <w:rStyle w:val="normaltextrun"/>
          <w:rFonts w:ascii="Georgia" w:eastAsia="Georgia" w:hAnsi="Georgia" w:cs="Georgia"/>
          <w:color w:val="000000" w:themeColor="text1"/>
          <w:sz w:val="28"/>
          <w:szCs w:val="28"/>
          <w:lang w:val="es-CO"/>
        </w:rPr>
        <w:t>o, el fallo de primer nivel será confirmado, aunque teniendo en cuenta lo establecido en el numeral anterior, se modificará para declarar el hecho superado, debido a situaciones generadas con posterioridad a su emisión.</w:t>
      </w:r>
    </w:p>
    <w:p w14:paraId="49DBBFD0" w14:textId="77AA0687" w:rsidR="47A30BB5" w:rsidRDefault="47A30BB5" w:rsidP="47A30BB5">
      <w:pPr>
        <w:spacing w:line="360" w:lineRule="auto"/>
        <w:jc w:val="both"/>
        <w:rPr>
          <w:rStyle w:val="normaltextrun"/>
          <w:rFonts w:ascii="Georgia" w:eastAsia="Georgia" w:hAnsi="Georgia" w:cs="Georgia"/>
          <w:color w:val="000000" w:themeColor="text1"/>
          <w:sz w:val="28"/>
          <w:szCs w:val="28"/>
          <w:lang w:val="es-CO"/>
        </w:rPr>
      </w:pPr>
    </w:p>
    <w:p w14:paraId="26658F76" w14:textId="6043128F" w:rsidR="42301D62" w:rsidRDefault="42301D62" w:rsidP="2FD7EB70">
      <w:pPr>
        <w:spacing w:line="360" w:lineRule="auto"/>
        <w:jc w:val="both"/>
        <w:rPr>
          <w:rStyle w:val="normaltextrun"/>
          <w:rFonts w:ascii="Georgia" w:eastAsia="Georgia" w:hAnsi="Georgia" w:cs="Georgia"/>
          <w:color w:val="000000" w:themeColor="text1"/>
          <w:sz w:val="28"/>
          <w:szCs w:val="28"/>
          <w:lang w:val="es-CO"/>
        </w:rPr>
      </w:pPr>
      <w:r w:rsidRPr="2FD7EB70">
        <w:rPr>
          <w:rStyle w:val="normaltextrun"/>
          <w:rFonts w:ascii="Georgia" w:eastAsia="Georgia" w:hAnsi="Georgia" w:cs="Georgia"/>
          <w:color w:val="000000" w:themeColor="text1"/>
          <w:sz w:val="28"/>
          <w:szCs w:val="28"/>
          <w:lang w:val="es-CO"/>
        </w:rPr>
        <w:t>Así mismo s</w:t>
      </w:r>
      <w:r w:rsidR="1EE88221" w:rsidRPr="2FD7EB70">
        <w:rPr>
          <w:rStyle w:val="normaltextrun"/>
          <w:rFonts w:ascii="Georgia" w:eastAsia="Georgia" w:hAnsi="Georgia" w:cs="Georgia"/>
          <w:color w:val="000000" w:themeColor="text1"/>
          <w:sz w:val="28"/>
          <w:szCs w:val="28"/>
          <w:lang w:val="es-CO"/>
        </w:rPr>
        <w:t>e</w:t>
      </w:r>
      <w:r w:rsidRPr="2FD7EB70">
        <w:rPr>
          <w:rStyle w:val="normaltextrun"/>
          <w:rFonts w:ascii="Georgia" w:eastAsia="Georgia" w:hAnsi="Georgia" w:cs="Georgia"/>
          <w:color w:val="000000" w:themeColor="text1"/>
          <w:sz w:val="28"/>
          <w:szCs w:val="28"/>
          <w:lang w:val="es-CO"/>
        </w:rPr>
        <w:t xml:space="preserve"> declarar</w:t>
      </w:r>
      <w:r w:rsidR="6EB1128F" w:rsidRPr="2FD7EB70">
        <w:rPr>
          <w:rStyle w:val="normaltextrun"/>
          <w:rFonts w:ascii="Georgia" w:eastAsia="Georgia" w:hAnsi="Georgia" w:cs="Georgia"/>
          <w:color w:val="000000" w:themeColor="text1"/>
          <w:sz w:val="28"/>
          <w:szCs w:val="28"/>
          <w:lang w:val="es-CO"/>
        </w:rPr>
        <w:t>á</w:t>
      </w:r>
      <w:r w:rsidRPr="2FD7EB70">
        <w:rPr>
          <w:rStyle w:val="normaltextrun"/>
          <w:rFonts w:ascii="Georgia" w:eastAsia="Georgia" w:hAnsi="Georgia" w:cs="Georgia"/>
          <w:color w:val="000000" w:themeColor="text1"/>
          <w:sz w:val="28"/>
          <w:szCs w:val="28"/>
          <w:lang w:val="es-CO"/>
        </w:rPr>
        <w:t xml:space="preserve"> la improcedencia del amparo respecto de las autoridades</w:t>
      </w:r>
      <w:r w:rsidR="1AC91A07" w:rsidRPr="2FD7EB70">
        <w:rPr>
          <w:rStyle w:val="normaltextrun"/>
          <w:rFonts w:ascii="Georgia" w:eastAsia="Georgia" w:hAnsi="Georgia" w:cs="Georgia"/>
          <w:color w:val="000000" w:themeColor="text1"/>
          <w:sz w:val="28"/>
          <w:szCs w:val="28"/>
          <w:lang w:val="es-CO"/>
        </w:rPr>
        <w:t xml:space="preserve"> adscritas al IGAC que, por </w:t>
      </w:r>
      <w:r w:rsidR="46FEF7E7" w:rsidRPr="2FD7EB70">
        <w:rPr>
          <w:rStyle w:val="normaltextrun"/>
          <w:rFonts w:ascii="Georgia" w:eastAsia="Georgia" w:hAnsi="Georgia" w:cs="Georgia"/>
          <w:color w:val="000000" w:themeColor="text1"/>
          <w:sz w:val="28"/>
          <w:szCs w:val="28"/>
          <w:lang w:val="es-CO"/>
        </w:rPr>
        <w:t xml:space="preserve">falta de </w:t>
      </w:r>
      <w:r w:rsidR="1AC91A07" w:rsidRPr="2FD7EB70">
        <w:rPr>
          <w:rStyle w:val="normaltextrun"/>
          <w:rFonts w:ascii="Georgia" w:eastAsia="Georgia" w:hAnsi="Georgia" w:cs="Georgia"/>
          <w:color w:val="000000" w:themeColor="text1"/>
          <w:sz w:val="28"/>
          <w:szCs w:val="28"/>
          <w:lang w:val="es-CO"/>
        </w:rPr>
        <w:t>competencia para conocer del asunto, no han podido vulnerar el derecho del actor.</w:t>
      </w:r>
      <w:r w:rsidRPr="2FD7EB70">
        <w:rPr>
          <w:rStyle w:val="normaltextrun"/>
          <w:rFonts w:ascii="Georgia" w:eastAsia="Georgia" w:hAnsi="Georgia" w:cs="Georgia"/>
          <w:color w:val="000000" w:themeColor="text1"/>
          <w:sz w:val="28"/>
          <w:szCs w:val="28"/>
          <w:lang w:val="es-CO"/>
        </w:rPr>
        <w:t xml:space="preserve"> </w:t>
      </w:r>
    </w:p>
    <w:p w14:paraId="48435D83" w14:textId="67F5E34E" w:rsidR="47A30BB5" w:rsidRDefault="47A30BB5" w:rsidP="47A30BB5">
      <w:pPr>
        <w:spacing w:line="360" w:lineRule="auto"/>
        <w:jc w:val="both"/>
        <w:rPr>
          <w:rFonts w:ascii="Georgia" w:eastAsia="Georgia" w:hAnsi="Georgia" w:cs="Georgia"/>
          <w:color w:val="000000" w:themeColor="text1"/>
          <w:sz w:val="28"/>
          <w:szCs w:val="28"/>
        </w:rPr>
      </w:pPr>
    </w:p>
    <w:p w14:paraId="144F0584" w14:textId="0CE37895" w:rsidR="334F98FD" w:rsidRDefault="334F98FD" w:rsidP="47A30BB5">
      <w:pPr>
        <w:pStyle w:val="Sinespaciado"/>
        <w:widowControl w:val="0"/>
        <w:spacing w:line="360" w:lineRule="auto"/>
        <w:jc w:val="both"/>
        <w:rPr>
          <w:rFonts w:ascii="Georgia" w:eastAsia="Georgia" w:hAnsi="Georgia" w:cs="Georgia"/>
          <w:color w:val="000000" w:themeColor="text1"/>
          <w:sz w:val="28"/>
          <w:szCs w:val="28"/>
        </w:rPr>
      </w:pPr>
      <w:r w:rsidRPr="47A30BB5">
        <w:rPr>
          <w:rFonts w:ascii="Georgia" w:eastAsia="Georgia" w:hAnsi="Georgia" w:cs="Georgia"/>
          <w:color w:val="000000" w:themeColor="text1"/>
          <w:sz w:val="28"/>
          <w:szCs w:val="28"/>
        </w:rPr>
        <w:t xml:space="preserve">Por lo expuesto, la Sala Civil Familia del Tribunal Superior de Pereira, Risaralda, administrando justicia en nombre de la República y por autoridad de la ley, </w:t>
      </w:r>
    </w:p>
    <w:p w14:paraId="4F79F1C6" w14:textId="7732E249" w:rsidR="47A30BB5" w:rsidRDefault="47A30BB5" w:rsidP="47A30BB5">
      <w:pPr>
        <w:spacing w:line="360" w:lineRule="auto"/>
        <w:jc w:val="both"/>
        <w:rPr>
          <w:rFonts w:ascii="Georgia" w:eastAsia="Georgia" w:hAnsi="Georgia" w:cs="Georgia"/>
          <w:color w:val="000000" w:themeColor="text1"/>
          <w:sz w:val="28"/>
          <w:szCs w:val="28"/>
        </w:rPr>
      </w:pPr>
    </w:p>
    <w:p w14:paraId="2ED67AAE" w14:textId="4F31E3A0" w:rsidR="334F98FD" w:rsidRDefault="334F98FD" w:rsidP="47A30BB5">
      <w:pPr>
        <w:pStyle w:val="Sinespaciado"/>
        <w:widowControl w:val="0"/>
        <w:spacing w:line="360" w:lineRule="auto"/>
        <w:jc w:val="center"/>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RESUELVE</w:t>
      </w:r>
    </w:p>
    <w:p w14:paraId="5F7342A0" w14:textId="6B746B58" w:rsidR="47A30BB5" w:rsidRDefault="47A30BB5" w:rsidP="47A30BB5">
      <w:pPr>
        <w:spacing w:line="360" w:lineRule="auto"/>
        <w:jc w:val="center"/>
        <w:rPr>
          <w:rFonts w:ascii="Georgia" w:eastAsia="Georgia" w:hAnsi="Georgia" w:cs="Georgia"/>
          <w:color w:val="000000" w:themeColor="text1"/>
          <w:sz w:val="28"/>
          <w:szCs w:val="28"/>
        </w:rPr>
      </w:pPr>
    </w:p>
    <w:p w14:paraId="316FE67B" w14:textId="6609D18A" w:rsidR="334F98FD" w:rsidRDefault="334F98FD" w:rsidP="2FD7EB70">
      <w:pPr>
        <w:spacing w:line="360" w:lineRule="auto"/>
        <w:jc w:val="both"/>
        <w:rPr>
          <w:rFonts w:ascii="Georgia" w:eastAsia="Georgia" w:hAnsi="Georgia" w:cs="Georgia"/>
          <w:color w:val="000000" w:themeColor="text1"/>
          <w:sz w:val="28"/>
          <w:szCs w:val="28"/>
        </w:rPr>
      </w:pPr>
      <w:r w:rsidRPr="38F0FF1C">
        <w:rPr>
          <w:rFonts w:ascii="Georgia" w:eastAsia="Georgia" w:hAnsi="Georgia" w:cs="Georgia"/>
          <w:b/>
          <w:bCs/>
          <w:color w:val="000000" w:themeColor="text1"/>
          <w:sz w:val="28"/>
          <w:szCs w:val="28"/>
        </w:rPr>
        <w:t xml:space="preserve">PRIMERO: </w:t>
      </w:r>
      <w:r w:rsidR="00CD18BF" w:rsidRPr="38F0FF1C">
        <w:rPr>
          <w:rFonts w:ascii="Georgia" w:eastAsia="Georgia" w:hAnsi="Georgia" w:cs="Georgia"/>
          <w:color w:val="000000" w:themeColor="text1"/>
          <w:sz w:val="28"/>
          <w:szCs w:val="28"/>
        </w:rPr>
        <w:t xml:space="preserve">Adicionar </w:t>
      </w:r>
      <w:r w:rsidRPr="38F0FF1C">
        <w:rPr>
          <w:rFonts w:ascii="Georgia" w:eastAsia="Georgia" w:hAnsi="Georgia" w:cs="Georgia"/>
          <w:color w:val="000000" w:themeColor="text1"/>
          <w:sz w:val="28"/>
          <w:szCs w:val="28"/>
        </w:rPr>
        <w:t>la sentencia de primera instancia para</w:t>
      </w:r>
      <w:r w:rsidR="00CD18BF" w:rsidRPr="38F0FF1C">
        <w:rPr>
          <w:rFonts w:ascii="Georgia" w:eastAsia="Georgia" w:hAnsi="Georgia" w:cs="Georgia"/>
          <w:color w:val="000000" w:themeColor="text1"/>
          <w:sz w:val="28"/>
          <w:szCs w:val="28"/>
        </w:rPr>
        <w:t xml:space="preserve"> </w:t>
      </w:r>
      <w:r w:rsidRPr="38F0FF1C">
        <w:rPr>
          <w:rFonts w:ascii="Georgia" w:eastAsia="Georgia" w:hAnsi="Georgia" w:cs="Georgia"/>
          <w:color w:val="000000" w:themeColor="text1"/>
          <w:sz w:val="28"/>
          <w:szCs w:val="28"/>
        </w:rPr>
        <w:t>declarar la carencia actual de objeto por hecho superado</w:t>
      </w:r>
      <w:r w:rsidR="464F9C41" w:rsidRPr="38F0FF1C">
        <w:rPr>
          <w:rFonts w:ascii="Georgia" w:eastAsia="Georgia" w:hAnsi="Georgia" w:cs="Georgia"/>
          <w:color w:val="000000" w:themeColor="text1"/>
          <w:sz w:val="28"/>
          <w:szCs w:val="28"/>
        </w:rPr>
        <w:t xml:space="preserve"> y decretar la improcedencia del </w:t>
      </w:r>
      <w:r w:rsidR="464F9C41" w:rsidRPr="38F0FF1C">
        <w:rPr>
          <w:rFonts w:ascii="Georgia" w:eastAsia="Georgia" w:hAnsi="Georgia" w:cs="Georgia"/>
          <w:color w:val="000000" w:themeColor="text1"/>
          <w:sz w:val="28"/>
          <w:szCs w:val="28"/>
        </w:rPr>
        <w:lastRenderedPageBreak/>
        <w:t xml:space="preserve">amparo contra el </w:t>
      </w:r>
      <w:proofErr w:type="gramStart"/>
      <w:r w:rsidR="464F9C41" w:rsidRPr="38F0FF1C">
        <w:rPr>
          <w:rFonts w:ascii="Georgia" w:eastAsia="Georgia" w:hAnsi="Georgia" w:cs="Georgia"/>
          <w:color w:val="000000" w:themeColor="text1"/>
          <w:sz w:val="28"/>
          <w:szCs w:val="28"/>
        </w:rPr>
        <w:t>Director</w:t>
      </w:r>
      <w:proofErr w:type="gramEnd"/>
      <w:r w:rsidR="464F9C41" w:rsidRPr="38F0FF1C">
        <w:rPr>
          <w:rFonts w:ascii="Georgia" w:eastAsia="Georgia" w:hAnsi="Georgia" w:cs="Georgia"/>
          <w:color w:val="000000" w:themeColor="text1"/>
          <w:sz w:val="28"/>
          <w:szCs w:val="28"/>
        </w:rPr>
        <w:t xml:space="preserve"> del IGAC y el Director Territorial de Risaralda de esa misma entidad</w:t>
      </w:r>
      <w:r w:rsidRPr="38F0FF1C">
        <w:rPr>
          <w:rFonts w:ascii="Georgia" w:eastAsia="Georgia" w:hAnsi="Georgia" w:cs="Georgia"/>
          <w:color w:val="000000" w:themeColor="text1"/>
          <w:sz w:val="28"/>
          <w:szCs w:val="28"/>
        </w:rPr>
        <w:t>.</w:t>
      </w:r>
    </w:p>
    <w:p w14:paraId="62F80403" w14:textId="6D2731F1" w:rsidR="47A30BB5" w:rsidRDefault="47A30BB5" w:rsidP="47A30BB5">
      <w:pPr>
        <w:spacing w:line="360" w:lineRule="auto"/>
        <w:jc w:val="both"/>
        <w:rPr>
          <w:rFonts w:ascii="Georgia" w:eastAsia="Georgia" w:hAnsi="Georgia" w:cs="Georgia"/>
          <w:color w:val="000000" w:themeColor="text1"/>
          <w:sz w:val="28"/>
          <w:szCs w:val="28"/>
        </w:rPr>
      </w:pPr>
    </w:p>
    <w:p w14:paraId="4C5999C9" w14:textId="1C5906ED" w:rsidR="334F98FD" w:rsidRDefault="334F98FD" w:rsidP="47A30BB5">
      <w:pPr>
        <w:spacing w:line="360" w:lineRule="auto"/>
        <w:jc w:val="both"/>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SEGUNDO:</w:t>
      </w:r>
      <w:r w:rsidRPr="47A30BB5">
        <w:rPr>
          <w:rFonts w:ascii="Georgia" w:eastAsia="Georgia" w:hAnsi="Georgia" w:cs="Georgia"/>
          <w:color w:val="000000" w:themeColor="text1"/>
          <w:sz w:val="28"/>
          <w:szCs w:val="28"/>
        </w:rPr>
        <w:t xml:space="preserve"> Notificar a las partes lo aquí resuelto en la forma más expedita y eficaz posible. Comuníquese de igual forma al Juzgado de primera instancia.</w:t>
      </w:r>
    </w:p>
    <w:p w14:paraId="1A84848F" w14:textId="63C11462" w:rsidR="47A30BB5" w:rsidRDefault="47A30BB5" w:rsidP="47A30BB5">
      <w:pPr>
        <w:spacing w:line="360" w:lineRule="auto"/>
        <w:ind w:right="49"/>
        <w:jc w:val="both"/>
        <w:rPr>
          <w:rFonts w:ascii="Georgia" w:eastAsia="Georgia" w:hAnsi="Georgia" w:cs="Georgia"/>
          <w:color w:val="000000" w:themeColor="text1"/>
          <w:sz w:val="28"/>
          <w:szCs w:val="28"/>
        </w:rPr>
      </w:pPr>
    </w:p>
    <w:p w14:paraId="39502676" w14:textId="7E914256" w:rsidR="334F98FD" w:rsidRDefault="334F98FD" w:rsidP="47A30BB5">
      <w:pPr>
        <w:spacing w:line="360" w:lineRule="auto"/>
        <w:ind w:right="49"/>
        <w:jc w:val="both"/>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TERCERO:</w:t>
      </w:r>
      <w:r w:rsidRPr="47A30BB5">
        <w:rPr>
          <w:rFonts w:ascii="Georgia" w:eastAsia="Georgia" w:hAnsi="Georgia" w:cs="Georgia"/>
          <w:color w:val="000000" w:themeColor="text1"/>
          <w:sz w:val="28"/>
          <w:szCs w:val="28"/>
        </w:rPr>
        <w:t xml:space="preserve"> Enviar oportunamente, el presente expediente a la Honorable Corte Constitucional para su eventual revisión.</w:t>
      </w:r>
    </w:p>
    <w:p w14:paraId="2637FA84" w14:textId="6FCE17B0" w:rsidR="47A30BB5" w:rsidRDefault="47A30BB5" w:rsidP="47A30BB5">
      <w:pPr>
        <w:spacing w:line="360" w:lineRule="auto"/>
        <w:ind w:right="49"/>
        <w:jc w:val="center"/>
        <w:rPr>
          <w:rFonts w:ascii="Cambria Math" w:eastAsia="Cambria Math" w:hAnsi="Cambria Math" w:cs="Cambria Math"/>
          <w:color w:val="000000" w:themeColor="text1"/>
          <w:sz w:val="19"/>
          <w:szCs w:val="19"/>
        </w:rPr>
      </w:pPr>
    </w:p>
    <w:p w14:paraId="0EAEE8F4" w14:textId="1AF1A6DF" w:rsidR="47A30BB5" w:rsidRDefault="47A30BB5" w:rsidP="47A30BB5">
      <w:pPr>
        <w:spacing w:line="360" w:lineRule="auto"/>
        <w:ind w:right="49"/>
        <w:jc w:val="center"/>
        <w:rPr>
          <w:rFonts w:ascii="Cambria Math" w:eastAsia="Cambria Math" w:hAnsi="Cambria Math" w:cs="Cambria Math"/>
          <w:color w:val="000000" w:themeColor="text1"/>
          <w:sz w:val="19"/>
          <w:szCs w:val="19"/>
        </w:rPr>
      </w:pPr>
    </w:p>
    <w:p w14:paraId="55441D1A" w14:textId="2DA2A14F" w:rsidR="334F98FD" w:rsidRDefault="334F98FD" w:rsidP="47A30BB5">
      <w:pPr>
        <w:spacing w:line="360" w:lineRule="auto"/>
        <w:ind w:right="49"/>
        <w:jc w:val="center"/>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NOTIFÍQUESE Y CÚMPLASE</w:t>
      </w:r>
    </w:p>
    <w:p w14:paraId="35C5EBB1" w14:textId="67DB5CC4" w:rsidR="47A30BB5" w:rsidRDefault="47A30BB5" w:rsidP="47A30BB5">
      <w:pPr>
        <w:spacing w:line="360" w:lineRule="auto"/>
        <w:ind w:right="49"/>
        <w:jc w:val="center"/>
        <w:rPr>
          <w:rFonts w:ascii="Georgia" w:eastAsia="Georgia" w:hAnsi="Georgia" w:cs="Georgia"/>
          <w:color w:val="000000" w:themeColor="text1"/>
          <w:sz w:val="28"/>
          <w:szCs w:val="28"/>
        </w:rPr>
      </w:pPr>
    </w:p>
    <w:p w14:paraId="48BCA86A" w14:textId="27084BFC" w:rsidR="334F98FD" w:rsidRDefault="334F98FD" w:rsidP="47A30BB5">
      <w:pPr>
        <w:pStyle w:val="Sinespaciado"/>
        <w:widowControl w:val="0"/>
        <w:spacing w:line="360" w:lineRule="auto"/>
        <w:ind w:left="993"/>
        <w:rPr>
          <w:rFonts w:ascii="Georgia" w:eastAsia="Georgia" w:hAnsi="Georgia" w:cs="Georgia"/>
          <w:color w:val="000000" w:themeColor="text1"/>
          <w:sz w:val="28"/>
          <w:szCs w:val="28"/>
        </w:rPr>
      </w:pPr>
      <w:r w:rsidRPr="47A30BB5">
        <w:rPr>
          <w:rFonts w:ascii="Georgia" w:eastAsia="Georgia" w:hAnsi="Georgia" w:cs="Georgia"/>
          <w:b/>
          <w:bCs/>
          <w:color w:val="000000" w:themeColor="text1"/>
          <w:sz w:val="28"/>
          <w:szCs w:val="28"/>
        </w:rPr>
        <w:t xml:space="preserve">Los magistrados, </w:t>
      </w:r>
    </w:p>
    <w:p w14:paraId="1E41C3C6" w14:textId="7127254D" w:rsidR="47A30BB5" w:rsidRDefault="47A30BB5" w:rsidP="38F0FF1C">
      <w:pPr>
        <w:spacing w:line="360" w:lineRule="auto"/>
        <w:ind w:left="993"/>
        <w:rPr>
          <w:rFonts w:ascii="Georgia" w:eastAsia="Georgia" w:hAnsi="Georgia" w:cs="Georgia"/>
          <w:color w:val="000000" w:themeColor="text1"/>
          <w:sz w:val="28"/>
          <w:szCs w:val="28"/>
        </w:rPr>
      </w:pPr>
    </w:p>
    <w:p w14:paraId="2DD19009" w14:textId="6D2C2DE2" w:rsidR="334F98FD" w:rsidRDefault="334F98FD" w:rsidP="38F0FF1C">
      <w:pPr>
        <w:jc w:val="center"/>
        <w:rPr>
          <w:rFonts w:ascii="Georgia" w:eastAsia="Georgia" w:hAnsi="Georgia" w:cs="Georgia"/>
          <w:color w:val="000000" w:themeColor="text1"/>
          <w:sz w:val="28"/>
          <w:szCs w:val="28"/>
        </w:rPr>
      </w:pPr>
      <w:r w:rsidRPr="38F0FF1C">
        <w:rPr>
          <w:rFonts w:ascii="Georgia" w:eastAsia="Georgia" w:hAnsi="Georgia" w:cs="Georgia"/>
          <w:b/>
          <w:bCs/>
          <w:color w:val="000000" w:themeColor="text1"/>
          <w:sz w:val="28"/>
          <w:szCs w:val="28"/>
        </w:rPr>
        <w:t>CARLOS MAURICIO GARCÍA BARAJAS</w:t>
      </w:r>
    </w:p>
    <w:p w14:paraId="518D2844" w14:textId="5FD27DC3" w:rsidR="334F98FD" w:rsidRDefault="334F98FD" w:rsidP="38F0FF1C">
      <w:pPr>
        <w:jc w:val="center"/>
        <w:rPr>
          <w:rFonts w:ascii="Georgia" w:eastAsia="Georgia" w:hAnsi="Georgia" w:cs="Georgia"/>
          <w:color w:val="000000" w:themeColor="text1"/>
          <w:sz w:val="28"/>
          <w:szCs w:val="28"/>
        </w:rPr>
      </w:pPr>
      <w:r w:rsidRPr="38F0FF1C">
        <w:rPr>
          <w:rFonts w:ascii="Georgia" w:eastAsia="Georgia" w:hAnsi="Georgia" w:cs="Georgia"/>
          <w:b/>
          <w:bCs/>
          <w:color w:val="000000" w:themeColor="text1"/>
          <w:sz w:val="28"/>
          <w:szCs w:val="28"/>
        </w:rPr>
        <w:t xml:space="preserve">(Con salvamento parcial de voto)  </w:t>
      </w:r>
    </w:p>
    <w:p w14:paraId="5D6AD4D4" w14:textId="63B3F916" w:rsidR="47A30BB5" w:rsidRDefault="47A30BB5" w:rsidP="38F0FF1C">
      <w:pPr>
        <w:ind w:right="49"/>
        <w:jc w:val="center"/>
        <w:rPr>
          <w:rFonts w:ascii="Georgia" w:eastAsia="Georgia" w:hAnsi="Georgia" w:cs="Georgia"/>
          <w:color w:val="000000" w:themeColor="text1"/>
          <w:sz w:val="28"/>
          <w:szCs w:val="28"/>
        </w:rPr>
      </w:pPr>
    </w:p>
    <w:p w14:paraId="0A3EC498" w14:textId="0A399967" w:rsidR="38F0FF1C" w:rsidRDefault="38F0FF1C" w:rsidP="38F0FF1C">
      <w:pPr>
        <w:ind w:right="49"/>
        <w:jc w:val="center"/>
        <w:rPr>
          <w:rFonts w:ascii="Georgia" w:eastAsia="Georgia" w:hAnsi="Georgia" w:cs="Georgia"/>
          <w:color w:val="000000" w:themeColor="text1"/>
          <w:sz w:val="28"/>
          <w:szCs w:val="28"/>
        </w:rPr>
      </w:pPr>
    </w:p>
    <w:p w14:paraId="2E1DE3E1" w14:textId="78CA97EA" w:rsidR="334F98FD" w:rsidRDefault="334F98FD" w:rsidP="47A30BB5">
      <w:pPr>
        <w:ind w:right="49"/>
        <w:jc w:val="center"/>
        <w:rPr>
          <w:rFonts w:ascii="Georgia" w:eastAsia="Georgia" w:hAnsi="Georgia" w:cs="Georgia"/>
          <w:color w:val="000000" w:themeColor="text1"/>
          <w:sz w:val="28"/>
          <w:szCs w:val="28"/>
        </w:rPr>
      </w:pPr>
      <w:r w:rsidRPr="38F0FF1C">
        <w:rPr>
          <w:rFonts w:ascii="Georgia" w:eastAsia="Georgia" w:hAnsi="Georgia" w:cs="Georgia"/>
          <w:b/>
          <w:bCs/>
          <w:color w:val="000000" w:themeColor="text1"/>
          <w:sz w:val="28"/>
          <w:szCs w:val="28"/>
        </w:rPr>
        <w:t>DUBERNEY GRISALES HERRERA</w:t>
      </w:r>
    </w:p>
    <w:p w14:paraId="48B64762" w14:textId="64288140" w:rsidR="47A30BB5" w:rsidRDefault="47A30BB5" w:rsidP="38F0FF1C">
      <w:pPr>
        <w:ind w:right="49"/>
        <w:jc w:val="center"/>
        <w:rPr>
          <w:rFonts w:ascii="Georgia" w:eastAsia="Georgia" w:hAnsi="Georgia" w:cs="Georgia"/>
          <w:color w:val="000000" w:themeColor="text1"/>
          <w:sz w:val="12"/>
          <w:szCs w:val="12"/>
        </w:rPr>
      </w:pPr>
    </w:p>
    <w:p w14:paraId="5EFEBA31" w14:textId="7365811E" w:rsidR="47A30BB5" w:rsidRDefault="47A30BB5" w:rsidP="47A30BB5">
      <w:pPr>
        <w:ind w:right="49"/>
        <w:jc w:val="center"/>
        <w:rPr>
          <w:rFonts w:ascii="Cambria Math" w:eastAsia="Cambria Math" w:hAnsi="Cambria Math" w:cs="Cambria Math"/>
          <w:color w:val="000000" w:themeColor="text1"/>
          <w:sz w:val="28"/>
          <w:szCs w:val="28"/>
        </w:rPr>
      </w:pPr>
    </w:p>
    <w:p w14:paraId="150B5197" w14:textId="7CE209A7" w:rsidR="38F0FF1C" w:rsidRDefault="38F0FF1C" w:rsidP="38F0FF1C">
      <w:pPr>
        <w:ind w:right="49"/>
        <w:jc w:val="center"/>
        <w:rPr>
          <w:rFonts w:ascii="Cambria Math" w:eastAsia="Cambria Math" w:hAnsi="Cambria Math" w:cs="Cambria Math"/>
          <w:color w:val="000000" w:themeColor="text1"/>
          <w:sz w:val="28"/>
          <w:szCs w:val="28"/>
        </w:rPr>
      </w:pPr>
    </w:p>
    <w:p w14:paraId="365069BD" w14:textId="7364C0C4" w:rsidR="47A30BB5" w:rsidRDefault="334F98FD" w:rsidP="38F0FF1C">
      <w:pPr>
        <w:spacing w:line="360" w:lineRule="auto"/>
        <w:ind w:right="49"/>
        <w:jc w:val="center"/>
        <w:rPr>
          <w:rFonts w:ascii="Georgia" w:eastAsia="Georgia" w:hAnsi="Georgia" w:cs="Georgia"/>
          <w:color w:val="000000" w:themeColor="text1"/>
          <w:sz w:val="28"/>
          <w:szCs w:val="28"/>
        </w:rPr>
      </w:pPr>
      <w:r w:rsidRPr="38F0FF1C">
        <w:rPr>
          <w:rFonts w:ascii="Georgia" w:eastAsia="Georgia" w:hAnsi="Georgia" w:cs="Georgia"/>
          <w:b/>
          <w:bCs/>
          <w:color w:val="000000" w:themeColor="text1"/>
          <w:sz w:val="28"/>
          <w:szCs w:val="28"/>
        </w:rPr>
        <w:t>EDDER JIMMY SÁNCHEZ CALAMBÁS</w:t>
      </w:r>
    </w:p>
    <w:sectPr w:rsidR="47A30BB5"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CA4F1" w14:textId="77777777" w:rsidR="00D46CB5" w:rsidRDefault="00D46CB5">
      <w:r>
        <w:separator/>
      </w:r>
    </w:p>
  </w:endnote>
  <w:endnote w:type="continuationSeparator" w:id="0">
    <w:p w14:paraId="481C340E" w14:textId="77777777" w:rsidR="00D46CB5" w:rsidRDefault="00D46CB5">
      <w:r>
        <w:continuationSeparator/>
      </w:r>
    </w:p>
  </w:endnote>
  <w:endnote w:type="continuationNotice" w:id="1">
    <w:p w14:paraId="668B7751" w14:textId="77777777" w:rsidR="00D46CB5" w:rsidRDefault="00D46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22837205"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9346" w14:textId="77777777" w:rsidR="00D46CB5" w:rsidRDefault="00D46CB5">
      <w:r>
        <w:separator/>
      </w:r>
    </w:p>
  </w:footnote>
  <w:footnote w:type="continuationSeparator" w:id="0">
    <w:p w14:paraId="5D00DDD0" w14:textId="77777777" w:rsidR="00D46CB5" w:rsidRDefault="00D46CB5">
      <w:r>
        <w:continuationSeparator/>
      </w:r>
    </w:p>
  </w:footnote>
  <w:footnote w:type="continuationNotice" w:id="1">
    <w:p w14:paraId="0F32D125" w14:textId="77777777" w:rsidR="00D46CB5" w:rsidRDefault="00D46CB5"/>
  </w:footnote>
  <w:footnote w:id="2">
    <w:p w14:paraId="0F5F7B79" w14:textId="77777777" w:rsidR="00582905" w:rsidRPr="00B64789" w:rsidRDefault="00582905" w:rsidP="00582905">
      <w:pPr>
        <w:shd w:val="clear" w:color="auto" w:fill="FFFFFF" w:themeFill="background1"/>
        <w:jc w:val="both"/>
        <w:rPr>
          <w:rFonts w:ascii="Georgia" w:eastAsia="Arial" w:hAnsi="Georgia" w:cs="Arial"/>
          <w:b/>
          <w:bCs/>
          <w:color w:val="333333"/>
          <w:sz w:val="16"/>
          <w:szCs w:val="16"/>
        </w:rPr>
      </w:pPr>
      <w:r w:rsidRPr="00B64789">
        <w:rPr>
          <w:rFonts w:ascii="Georgia" w:eastAsia="Georgia" w:hAnsi="Georgia" w:cs="Georgia"/>
          <w:sz w:val="16"/>
          <w:szCs w:val="16"/>
        </w:rPr>
        <w:footnoteRef/>
      </w:r>
      <w:r w:rsidRPr="00B64789">
        <w:rPr>
          <w:rFonts w:ascii="Georgia" w:eastAsia="Georgia" w:hAnsi="Georgia" w:cs="Georgia"/>
          <w:sz w:val="16"/>
          <w:szCs w:val="16"/>
        </w:rPr>
        <w:t xml:space="preserve"> Inciso tercero del Artículo 79 de la Ley </w:t>
      </w:r>
      <w:r w:rsidRPr="00B64789">
        <w:rPr>
          <w:rFonts w:ascii="Georgia" w:eastAsia="Georgia" w:hAnsi="Georgia" w:cs="Georgia"/>
          <w:color w:val="000000" w:themeColor="text1"/>
          <w:sz w:val="16"/>
          <w:szCs w:val="16"/>
        </w:rPr>
        <w:t>1437 de 2011 que prescribe: “</w:t>
      </w:r>
      <w:r w:rsidRPr="00B64789">
        <w:rPr>
          <w:rFonts w:ascii="Georgia" w:eastAsia="Georgia" w:hAnsi="Georgia" w:cs="Georgia"/>
          <w:sz w:val="16"/>
          <w:szCs w:val="16"/>
        </w:rPr>
        <w:t>Cuando sea del caso practicar pruebas, se señalará para ello un término no mayor de treinta (30) días. Los términos inferiores podrán prorrogarse por una sola vez, sin que con la prórroga el término exceda de treinta (30) días”.</w:t>
      </w:r>
    </w:p>
  </w:footnote>
  <w:footnote w:id="3">
    <w:p w14:paraId="41E0F615" w14:textId="0A3D88ED" w:rsidR="31337714" w:rsidRPr="00B64789" w:rsidRDefault="31337714" w:rsidP="00B64789">
      <w:pPr>
        <w:jc w:val="both"/>
        <w:rPr>
          <w:rFonts w:ascii="Georgia" w:hAnsi="Georgia"/>
          <w:sz w:val="16"/>
          <w:szCs w:val="16"/>
        </w:rPr>
      </w:pPr>
      <w:r w:rsidRPr="00B64789">
        <w:rPr>
          <w:rFonts w:ascii="Georgia" w:eastAsia="Georgia" w:hAnsi="Georgia" w:cs="Georgia"/>
          <w:sz w:val="16"/>
          <w:szCs w:val="16"/>
        </w:rPr>
        <w:footnoteRef/>
      </w:r>
      <w:r w:rsidR="47A30BB5" w:rsidRPr="00B64789">
        <w:rPr>
          <w:rFonts w:ascii="Georgia" w:eastAsia="Georgia" w:hAnsi="Georgia" w:cs="Georgia"/>
          <w:sz w:val="16"/>
          <w:szCs w:val="16"/>
        </w:rPr>
        <w:t xml:space="preserve"> Archivo 02 del cuaderno de primera instancia</w:t>
      </w:r>
    </w:p>
  </w:footnote>
  <w:footnote w:id="4">
    <w:p w14:paraId="03C059B5" w14:textId="0A44B431" w:rsidR="009C6015" w:rsidRPr="00B64789" w:rsidRDefault="009C6015" w:rsidP="00B64789">
      <w:pPr>
        <w:pStyle w:val="Textonotapie"/>
        <w:jc w:val="both"/>
        <w:rPr>
          <w:rFonts w:ascii="Georgia" w:hAnsi="Georgia"/>
          <w:sz w:val="16"/>
          <w:szCs w:val="16"/>
          <w:lang w:val="es-CO"/>
        </w:rPr>
      </w:pPr>
      <w:r w:rsidRPr="00B64789">
        <w:rPr>
          <w:rStyle w:val="Refdenotaalpie"/>
          <w:rFonts w:ascii="Georgia" w:hAnsi="Georgia"/>
          <w:sz w:val="16"/>
          <w:szCs w:val="16"/>
        </w:rPr>
        <w:footnoteRef/>
      </w:r>
      <w:r w:rsidRPr="00B64789">
        <w:rPr>
          <w:rFonts w:ascii="Georgia" w:hAnsi="Georgia"/>
          <w:sz w:val="16"/>
          <w:szCs w:val="16"/>
        </w:rPr>
        <w:t xml:space="preserve"> </w:t>
      </w:r>
      <w:r w:rsidR="00B64789" w:rsidRPr="00B64789">
        <w:rPr>
          <w:rFonts w:ascii="Georgia" w:eastAsia="Georgia" w:hAnsi="Georgia" w:cs="Georgia"/>
          <w:sz w:val="16"/>
          <w:szCs w:val="16"/>
        </w:rPr>
        <w:t>Archivo 09 del cuaderno de primera instancia</w:t>
      </w:r>
    </w:p>
  </w:footnote>
  <w:footnote w:id="5">
    <w:p w14:paraId="6D2FE49D" w14:textId="47098D9F" w:rsidR="49C0C7B8" w:rsidRPr="00B64789" w:rsidRDefault="49C0C7B8" w:rsidP="00B64789">
      <w:pPr>
        <w:jc w:val="both"/>
        <w:rPr>
          <w:rFonts w:ascii="Georgia" w:eastAsia="Georgia" w:hAnsi="Georgia" w:cs="Georgia"/>
          <w:sz w:val="16"/>
          <w:szCs w:val="16"/>
        </w:rPr>
      </w:pPr>
      <w:r w:rsidRPr="00B64789">
        <w:rPr>
          <w:rFonts w:ascii="Georgia" w:eastAsia="Georgia" w:hAnsi="Georgia" w:cs="Georgia"/>
          <w:sz w:val="16"/>
          <w:szCs w:val="16"/>
        </w:rPr>
        <w:footnoteRef/>
      </w:r>
      <w:r w:rsidR="47A30BB5" w:rsidRPr="00B64789">
        <w:rPr>
          <w:rFonts w:ascii="Georgia" w:eastAsia="Georgia" w:hAnsi="Georgia" w:cs="Georgia"/>
          <w:sz w:val="16"/>
          <w:szCs w:val="16"/>
        </w:rPr>
        <w:t xml:space="preserve"> Archivo 10 del cuaderno de primera instancia</w:t>
      </w:r>
    </w:p>
  </w:footnote>
  <w:footnote w:id="6">
    <w:p w14:paraId="3A3CDC56" w14:textId="034017AD" w:rsidR="4F348CE7" w:rsidRPr="00B64789" w:rsidRDefault="4F348CE7" w:rsidP="00B64789">
      <w:pPr>
        <w:jc w:val="both"/>
        <w:rPr>
          <w:rFonts w:ascii="Georgia" w:hAnsi="Georgia"/>
          <w:sz w:val="16"/>
          <w:szCs w:val="16"/>
        </w:rPr>
      </w:pPr>
      <w:r w:rsidRPr="00B64789">
        <w:rPr>
          <w:rFonts w:ascii="Georgia" w:eastAsia="Georgia" w:hAnsi="Georgia" w:cs="Georgia"/>
          <w:sz w:val="16"/>
          <w:szCs w:val="16"/>
        </w:rPr>
        <w:footnoteRef/>
      </w:r>
      <w:r w:rsidR="47A30BB5" w:rsidRPr="00B64789">
        <w:rPr>
          <w:rFonts w:ascii="Georgia" w:eastAsia="Georgia" w:hAnsi="Georgia" w:cs="Georgia"/>
          <w:sz w:val="16"/>
          <w:szCs w:val="16"/>
        </w:rPr>
        <w:t xml:space="preserve"> Archivo 17 del cuaderno de primera instancia</w:t>
      </w:r>
    </w:p>
  </w:footnote>
  <w:footnote w:id="7">
    <w:p w14:paraId="534A7001" w14:textId="7DC531A2" w:rsidR="4F348CE7" w:rsidRPr="00B64789" w:rsidRDefault="4F348CE7" w:rsidP="00B64789">
      <w:pPr>
        <w:jc w:val="both"/>
        <w:rPr>
          <w:rFonts w:ascii="Georgia" w:eastAsia="Georgia" w:hAnsi="Georgia" w:cs="Georgia"/>
          <w:sz w:val="16"/>
          <w:szCs w:val="16"/>
        </w:rPr>
      </w:pPr>
      <w:r w:rsidRPr="00B64789">
        <w:rPr>
          <w:rFonts w:ascii="Georgia" w:eastAsia="Georgia" w:hAnsi="Georgia" w:cs="Georgia"/>
          <w:sz w:val="16"/>
          <w:szCs w:val="16"/>
        </w:rPr>
        <w:footnoteRef/>
      </w:r>
      <w:r w:rsidR="47A30BB5" w:rsidRPr="00B64789">
        <w:rPr>
          <w:rFonts w:ascii="Georgia" w:eastAsia="Georgia" w:hAnsi="Georgia" w:cs="Georgia"/>
          <w:sz w:val="16"/>
          <w:szCs w:val="16"/>
        </w:rPr>
        <w:t xml:space="preserve"> Archivo 22 del cuaderno de primera instancia </w:t>
      </w:r>
    </w:p>
  </w:footnote>
  <w:footnote w:id="8">
    <w:p w14:paraId="1AB00F07" w14:textId="53FB2492" w:rsidR="47A30BB5" w:rsidRPr="00B64789" w:rsidRDefault="47A30BB5" w:rsidP="00B64789">
      <w:pPr>
        <w:jc w:val="both"/>
        <w:rPr>
          <w:rFonts w:ascii="Georgia" w:hAnsi="Georgia"/>
          <w:sz w:val="16"/>
          <w:szCs w:val="16"/>
        </w:rPr>
      </w:pPr>
      <w:r w:rsidRPr="00B64789">
        <w:rPr>
          <w:rFonts w:ascii="Georgia" w:eastAsia="Georgia" w:hAnsi="Georgia" w:cs="Georgia"/>
          <w:sz w:val="16"/>
          <w:szCs w:val="16"/>
        </w:rPr>
        <w:footnoteRef/>
      </w:r>
      <w:r w:rsidRPr="00B64789">
        <w:rPr>
          <w:rFonts w:ascii="Georgia" w:eastAsia="Georgia" w:hAnsi="Georgia" w:cs="Georgia"/>
          <w:sz w:val="16"/>
          <w:szCs w:val="16"/>
        </w:rPr>
        <w:t xml:space="preserve"> Folios 04 a 06 del archivo 09 del cuaderno de primera instancia</w:t>
      </w:r>
    </w:p>
  </w:footnote>
  <w:footnote w:id="9">
    <w:p w14:paraId="4CFD351C" w14:textId="776B6737" w:rsidR="47A30BB5" w:rsidRPr="00B64789" w:rsidRDefault="47A30BB5" w:rsidP="00B64789">
      <w:pPr>
        <w:jc w:val="both"/>
        <w:rPr>
          <w:rFonts w:ascii="Georgia" w:hAnsi="Georgia"/>
          <w:sz w:val="16"/>
          <w:szCs w:val="16"/>
        </w:rPr>
      </w:pPr>
      <w:r w:rsidRPr="00B64789">
        <w:rPr>
          <w:rFonts w:ascii="Georgia" w:eastAsia="Georgia" w:hAnsi="Georgia" w:cs="Georgia"/>
          <w:sz w:val="16"/>
          <w:szCs w:val="16"/>
        </w:rPr>
        <w:footnoteRef/>
      </w:r>
      <w:r w:rsidRPr="00B64789">
        <w:rPr>
          <w:rFonts w:ascii="Georgia" w:eastAsia="Georgia" w:hAnsi="Georgia" w:cs="Georgia"/>
          <w:sz w:val="16"/>
          <w:szCs w:val="16"/>
        </w:rPr>
        <w:t xml:space="preserve"> Folios 14 y 15 del archivo 02 del cuaderno de primera instancia</w:t>
      </w:r>
    </w:p>
  </w:footnote>
  <w:footnote w:id="10">
    <w:p w14:paraId="4BF24FC3" w14:textId="4528EE53" w:rsidR="47A30BB5" w:rsidRPr="00B64789" w:rsidRDefault="47A30BB5" w:rsidP="00B64789">
      <w:pPr>
        <w:jc w:val="both"/>
        <w:rPr>
          <w:rFonts w:ascii="Georgia" w:hAnsi="Georgia"/>
          <w:sz w:val="16"/>
          <w:szCs w:val="16"/>
        </w:rPr>
      </w:pPr>
      <w:r w:rsidRPr="00B64789">
        <w:rPr>
          <w:rFonts w:ascii="Georgia" w:eastAsia="Georgia" w:hAnsi="Georgia" w:cs="Georgia"/>
          <w:sz w:val="16"/>
          <w:szCs w:val="16"/>
        </w:rPr>
        <w:footnoteRef/>
      </w:r>
      <w:r w:rsidRPr="00B64789">
        <w:rPr>
          <w:rFonts w:ascii="Georgia" w:eastAsia="Georgia" w:hAnsi="Georgia" w:cs="Georgia"/>
          <w:sz w:val="16"/>
          <w:szCs w:val="16"/>
        </w:rPr>
        <w:t xml:space="preserve"> Folios 07 a 15 del archivo 09 del cuaderno de primera instancia</w:t>
      </w:r>
    </w:p>
  </w:footnote>
  <w:footnote w:id="11">
    <w:p w14:paraId="04654266" w14:textId="4DBCA923" w:rsidR="47A30BB5" w:rsidRPr="00B64789" w:rsidRDefault="47A30BB5" w:rsidP="00B64789">
      <w:pPr>
        <w:jc w:val="both"/>
        <w:rPr>
          <w:rFonts w:ascii="Georgia" w:hAnsi="Georgia"/>
          <w:sz w:val="16"/>
          <w:szCs w:val="16"/>
        </w:rPr>
      </w:pPr>
      <w:r w:rsidRPr="00B64789">
        <w:rPr>
          <w:rFonts w:ascii="Georgia" w:eastAsia="Georgia" w:hAnsi="Georgia" w:cs="Georgia"/>
          <w:sz w:val="16"/>
          <w:szCs w:val="16"/>
        </w:rPr>
        <w:footnoteRef/>
      </w:r>
      <w:r w:rsidRPr="00B64789">
        <w:rPr>
          <w:rFonts w:ascii="Georgia" w:eastAsia="Georgia" w:hAnsi="Georgia" w:cs="Georgia"/>
          <w:sz w:val="16"/>
          <w:szCs w:val="16"/>
        </w:rPr>
        <w:t xml:space="preserve"> Folios 07 a 10 del archivo 10 del cuaderno de primera instancia</w:t>
      </w:r>
    </w:p>
  </w:footnote>
  <w:footnote w:id="12">
    <w:p w14:paraId="24630956" w14:textId="7A7F08DA" w:rsidR="47A30BB5" w:rsidRPr="00B64789" w:rsidRDefault="47A30BB5" w:rsidP="00B64789">
      <w:pPr>
        <w:jc w:val="both"/>
        <w:rPr>
          <w:rFonts w:ascii="Georgia" w:hAnsi="Georgia"/>
          <w:sz w:val="16"/>
          <w:szCs w:val="16"/>
        </w:rPr>
      </w:pPr>
      <w:r w:rsidRPr="00B64789">
        <w:rPr>
          <w:rFonts w:ascii="Georgia" w:eastAsia="Georgia" w:hAnsi="Georgia" w:cs="Georgia"/>
          <w:sz w:val="16"/>
          <w:szCs w:val="16"/>
        </w:rPr>
        <w:footnoteRef/>
      </w:r>
      <w:r w:rsidRPr="00B64789">
        <w:rPr>
          <w:rFonts w:ascii="Georgia" w:eastAsia="Georgia" w:hAnsi="Georgia" w:cs="Georgia"/>
          <w:sz w:val="16"/>
          <w:szCs w:val="16"/>
        </w:rPr>
        <w:t xml:space="preserve"> Folios 13 del archivo 10 del cuaderno de primera instancia</w:t>
      </w:r>
    </w:p>
  </w:footnote>
  <w:footnote w:id="13">
    <w:p w14:paraId="539A721C" w14:textId="3DFE1A36" w:rsidR="47A30BB5" w:rsidRPr="00B64789" w:rsidRDefault="47A30BB5" w:rsidP="00B64789">
      <w:pPr>
        <w:jc w:val="both"/>
        <w:rPr>
          <w:rFonts w:ascii="Georgia" w:hAnsi="Georgia"/>
          <w:sz w:val="16"/>
          <w:szCs w:val="16"/>
        </w:rPr>
      </w:pPr>
      <w:r w:rsidRPr="00B64789">
        <w:rPr>
          <w:rFonts w:ascii="Georgia" w:eastAsia="Georgia" w:hAnsi="Georgia" w:cs="Georgia"/>
          <w:sz w:val="16"/>
          <w:szCs w:val="16"/>
        </w:rPr>
        <w:footnoteRef/>
      </w:r>
      <w:r w:rsidRPr="00B64789">
        <w:rPr>
          <w:rFonts w:ascii="Georgia" w:eastAsia="Georgia" w:hAnsi="Georgia" w:cs="Georgia"/>
          <w:sz w:val="16"/>
          <w:szCs w:val="16"/>
        </w:rPr>
        <w:t xml:space="preserve"> Folios 05 a 22 del archivo 25 del cuaderno de primera instancia</w:t>
      </w:r>
    </w:p>
  </w:footnote>
  <w:footnote w:id="14">
    <w:p w14:paraId="0859260B" w14:textId="0AC20DD4" w:rsidR="47A30BB5" w:rsidRPr="00B64789" w:rsidRDefault="47A30BB5" w:rsidP="00B64789">
      <w:pPr>
        <w:jc w:val="both"/>
        <w:rPr>
          <w:rFonts w:ascii="Georgia" w:hAnsi="Georgia"/>
          <w:sz w:val="16"/>
          <w:szCs w:val="16"/>
        </w:rPr>
      </w:pPr>
      <w:r w:rsidRPr="00B64789">
        <w:rPr>
          <w:rFonts w:ascii="Georgia" w:eastAsia="Georgia" w:hAnsi="Georgia" w:cs="Georgia"/>
          <w:sz w:val="16"/>
          <w:szCs w:val="16"/>
        </w:rPr>
        <w:footnoteRef/>
      </w:r>
      <w:r w:rsidRPr="00B64789">
        <w:rPr>
          <w:rFonts w:ascii="Georgia" w:eastAsia="Georgia" w:hAnsi="Georgia" w:cs="Georgia"/>
          <w:sz w:val="16"/>
          <w:szCs w:val="16"/>
        </w:rPr>
        <w:t xml:space="preserve"> Folio 24 del archivo 25 del cuaderno de primera instancia</w:t>
      </w:r>
    </w:p>
  </w:footnote>
  <w:footnote w:id="15">
    <w:p w14:paraId="7C91346C" w14:textId="74C04695" w:rsidR="47A30BB5" w:rsidRPr="00B64789" w:rsidRDefault="47A30BB5" w:rsidP="00B64789">
      <w:pPr>
        <w:shd w:val="clear" w:color="auto" w:fill="FFFFFF" w:themeFill="background1"/>
        <w:jc w:val="both"/>
        <w:rPr>
          <w:rFonts w:ascii="Georgia" w:eastAsia="Arial" w:hAnsi="Georgia" w:cs="Arial"/>
          <w:b/>
          <w:bCs/>
          <w:color w:val="333333"/>
          <w:sz w:val="16"/>
          <w:szCs w:val="16"/>
        </w:rPr>
      </w:pPr>
      <w:r w:rsidRPr="00B64789">
        <w:rPr>
          <w:rFonts w:ascii="Georgia" w:eastAsia="Georgia" w:hAnsi="Georgia" w:cs="Georgia"/>
          <w:sz w:val="16"/>
          <w:szCs w:val="16"/>
        </w:rPr>
        <w:footnoteRef/>
      </w:r>
      <w:r w:rsidR="17DC6BA6" w:rsidRPr="00B64789">
        <w:rPr>
          <w:rFonts w:ascii="Georgia" w:eastAsia="Georgia" w:hAnsi="Georgia" w:cs="Georgia"/>
          <w:sz w:val="16"/>
          <w:szCs w:val="16"/>
        </w:rPr>
        <w:t xml:space="preserve"> Inciso tercero del Artículo 79 de la Ley </w:t>
      </w:r>
      <w:r w:rsidR="17DC6BA6" w:rsidRPr="00B64789">
        <w:rPr>
          <w:rFonts w:ascii="Georgia" w:eastAsia="Georgia" w:hAnsi="Georgia" w:cs="Georgia"/>
          <w:color w:val="000000" w:themeColor="text1"/>
          <w:sz w:val="16"/>
          <w:szCs w:val="16"/>
        </w:rPr>
        <w:t>1437 de 2011 que prescribe: “</w:t>
      </w:r>
      <w:r w:rsidR="17DC6BA6" w:rsidRPr="00B64789">
        <w:rPr>
          <w:rFonts w:ascii="Georgia" w:eastAsia="Georgia" w:hAnsi="Georgia" w:cs="Georgia"/>
          <w:sz w:val="16"/>
          <w:szCs w:val="16"/>
        </w:rPr>
        <w:t>Cuando sea del caso practicar pruebas, se señalará para ello un término no mayor de treinta (30) días. Los términos inferiores podrán prorrogarse por una sola vez, sin que con la prórroga el término exceda de treinta (30) días”.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0B20DC87"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0B20DC87">
      <w:rPr>
        <w:rFonts w:ascii="Century" w:hAnsi="Century"/>
        <w:noProof/>
        <w:color w:val="3333FF"/>
      </w:rPr>
      <w:t>2</w:t>
    </w:r>
    <w:r w:rsidR="00F07A1E" w:rsidRPr="00364DE1">
      <w:rPr>
        <w:rFonts w:ascii="Century" w:hAnsi="Century"/>
        <w:color w:val="3333FF"/>
      </w:rPr>
      <w:fldChar w:fldCharType="end"/>
    </w:r>
  </w:p>
  <w:p w14:paraId="3B05C064" w14:textId="2D60C3CA" w:rsidR="00F07A1E" w:rsidRDefault="00F07A1E">
    <w:pPr>
      <w:rPr>
        <w:rFonts w:ascii="Georgia" w:hAnsi="Georgia"/>
      </w:rPr>
    </w:pPr>
  </w:p>
  <w:p w14:paraId="7443E596" w14:textId="77777777" w:rsidR="00A12558" w:rsidRPr="00AB6EE8" w:rsidRDefault="00A12558">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4"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3"/>
  </w:num>
  <w:num w:numId="2">
    <w:abstractNumId w:val="11"/>
  </w:num>
  <w:num w:numId="3">
    <w:abstractNumId w:val="27"/>
  </w:num>
  <w:num w:numId="4">
    <w:abstractNumId w:val="0"/>
  </w:num>
  <w:num w:numId="5">
    <w:abstractNumId w:val="26"/>
  </w:num>
  <w:num w:numId="6">
    <w:abstractNumId w:val="8"/>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29"/>
  </w:num>
  <w:num w:numId="14">
    <w:abstractNumId w:val="17"/>
  </w:num>
  <w:num w:numId="15">
    <w:abstractNumId w:val="5"/>
  </w:num>
  <w:num w:numId="16">
    <w:abstractNumId w:val="22"/>
  </w:num>
  <w:num w:numId="17">
    <w:abstractNumId w:val="4"/>
  </w:num>
  <w:num w:numId="18">
    <w:abstractNumId w:val="2"/>
  </w:num>
  <w:num w:numId="19">
    <w:abstractNumId w:val="24"/>
  </w:num>
  <w:num w:numId="20">
    <w:abstractNumId w:val="19"/>
  </w:num>
  <w:num w:numId="21">
    <w:abstractNumId w:val="32"/>
  </w:num>
  <w:num w:numId="22">
    <w:abstractNumId w:val="3"/>
  </w:num>
  <w:num w:numId="23">
    <w:abstractNumId w:val="35"/>
  </w:num>
  <w:num w:numId="24">
    <w:abstractNumId w:val="21"/>
  </w:num>
  <w:num w:numId="25">
    <w:abstractNumId w:val="28"/>
  </w:num>
  <w:num w:numId="26">
    <w:abstractNumId w:val="34"/>
  </w:num>
  <w:num w:numId="27">
    <w:abstractNumId w:val="14"/>
  </w:num>
  <w:num w:numId="28">
    <w:abstractNumId w:val="10"/>
  </w:num>
  <w:num w:numId="29">
    <w:abstractNumId w:val="25"/>
  </w:num>
  <w:num w:numId="30">
    <w:abstractNumId w:val="6"/>
  </w:num>
  <w:num w:numId="31">
    <w:abstractNumId w:val="17"/>
  </w:num>
  <w:num w:numId="32">
    <w:abstractNumId w:val="18"/>
  </w:num>
  <w:num w:numId="33">
    <w:abstractNumId w:val="13"/>
  </w:num>
  <w:num w:numId="34">
    <w:abstractNumId w:val="37"/>
  </w:num>
  <w:num w:numId="35">
    <w:abstractNumId w:val="36"/>
  </w:num>
  <w:num w:numId="36">
    <w:abstractNumId w:val="16"/>
  </w:num>
  <w:num w:numId="37">
    <w:abstractNumId w:val="12"/>
  </w:num>
  <w:num w:numId="38">
    <w:abstractNumId w:val="7"/>
  </w:num>
  <w:num w:numId="39">
    <w:abstractNumId w:val="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3C"/>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3EE45"/>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3ED"/>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BE234"/>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CFA15"/>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24E"/>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8AEF6"/>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6FD4"/>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4AC6"/>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2A510"/>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4DC86"/>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5DCC"/>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180"/>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09"/>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18"/>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9A7"/>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AC1"/>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905"/>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384"/>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1C"/>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D9155"/>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CC"/>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4E"/>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4A0"/>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5EE4"/>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4EBA"/>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46"/>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15"/>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0B61C"/>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558"/>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57E0B"/>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8BBD1"/>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789"/>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58B"/>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4E5D4"/>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8BF"/>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CB5"/>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672"/>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B19"/>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2E8D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4A35C"/>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C9A"/>
    <w:rsid w:val="00EA7DA2"/>
    <w:rsid w:val="00EA7E30"/>
    <w:rsid w:val="00EAE91E"/>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07"/>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77B"/>
    <w:rsid w:val="00FF5D28"/>
    <w:rsid w:val="00FF600D"/>
    <w:rsid w:val="00FF63A8"/>
    <w:rsid w:val="00FF6C0A"/>
    <w:rsid w:val="00FF6EF5"/>
    <w:rsid w:val="00FF70F7"/>
    <w:rsid w:val="00FF7298"/>
    <w:rsid w:val="00FF76FA"/>
    <w:rsid w:val="00FF7907"/>
    <w:rsid w:val="00FF796D"/>
    <w:rsid w:val="00FF7D99"/>
    <w:rsid w:val="00FF7ECE"/>
    <w:rsid w:val="010306F4"/>
    <w:rsid w:val="01083B8E"/>
    <w:rsid w:val="0108AAD9"/>
    <w:rsid w:val="010A39E6"/>
    <w:rsid w:val="01215F96"/>
    <w:rsid w:val="012478C0"/>
    <w:rsid w:val="013A200B"/>
    <w:rsid w:val="013D1689"/>
    <w:rsid w:val="015508AD"/>
    <w:rsid w:val="0161FF46"/>
    <w:rsid w:val="01630EB2"/>
    <w:rsid w:val="016937DD"/>
    <w:rsid w:val="016E79CF"/>
    <w:rsid w:val="0171B41E"/>
    <w:rsid w:val="0172F6FE"/>
    <w:rsid w:val="01775734"/>
    <w:rsid w:val="01877369"/>
    <w:rsid w:val="0189B20B"/>
    <w:rsid w:val="018C9224"/>
    <w:rsid w:val="0192A60F"/>
    <w:rsid w:val="0198ED69"/>
    <w:rsid w:val="01995C42"/>
    <w:rsid w:val="01ABD924"/>
    <w:rsid w:val="01BBB6D1"/>
    <w:rsid w:val="01BBCC4B"/>
    <w:rsid w:val="01C856FE"/>
    <w:rsid w:val="01CD52D6"/>
    <w:rsid w:val="01E79109"/>
    <w:rsid w:val="01FBCF73"/>
    <w:rsid w:val="01FF54ED"/>
    <w:rsid w:val="01FF8DE0"/>
    <w:rsid w:val="020BB8B5"/>
    <w:rsid w:val="020FD9BD"/>
    <w:rsid w:val="0219291A"/>
    <w:rsid w:val="0228D8D0"/>
    <w:rsid w:val="022AE812"/>
    <w:rsid w:val="02331D61"/>
    <w:rsid w:val="023919DB"/>
    <w:rsid w:val="024C4DB8"/>
    <w:rsid w:val="02514028"/>
    <w:rsid w:val="02545F68"/>
    <w:rsid w:val="02783BC8"/>
    <w:rsid w:val="027ACDEF"/>
    <w:rsid w:val="027DAF1D"/>
    <w:rsid w:val="0294942D"/>
    <w:rsid w:val="02C05C18"/>
    <w:rsid w:val="02C2EEDE"/>
    <w:rsid w:val="02C3242E"/>
    <w:rsid w:val="02C73826"/>
    <w:rsid w:val="02CA33E5"/>
    <w:rsid w:val="02CAEF5F"/>
    <w:rsid w:val="02D8375F"/>
    <w:rsid w:val="02EE40E8"/>
    <w:rsid w:val="02F2291E"/>
    <w:rsid w:val="03022F6C"/>
    <w:rsid w:val="0308C076"/>
    <w:rsid w:val="0313032E"/>
    <w:rsid w:val="0313912A"/>
    <w:rsid w:val="031A9D8F"/>
    <w:rsid w:val="03256A48"/>
    <w:rsid w:val="03319BCB"/>
    <w:rsid w:val="03362DD2"/>
    <w:rsid w:val="03486C36"/>
    <w:rsid w:val="034F7C15"/>
    <w:rsid w:val="035AD34D"/>
    <w:rsid w:val="0360AE77"/>
    <w:rsid w:val="03811F1D"/>
    <w:rsid w:val="03883253"/>
    <w:rsid w:val="038CFDB5"/>
    <w:rsid w:val="0390D440"/>
    <w:rsid w:val="03D2600C"/>
    <w:rsid w:val="03D2D956"/>
    <w:rsid w:val="03E5C876"/>
    <w:rsid w:val="03F2AC5B"/>
    <w:rsid w:val="03F56B00"/>
    <w:rsid w:val="03F6C28F"/>
    <w:rsid w:val="03FA1524"/>
    <w:rsid w:val="03FB8015"/>
    <w:rsid w:val="0403CD3D"/>
    <w:rsid w:val="040862E8"/>
    <w:rsid w:val="040AD674"/>
    <w:rsid w:val="041388B9"/>
    <w:rsid w:val="043D95EA"/>
    <w:rsid w:val="043FFF2D"/>
    <w:rsid w:val="04438BFE"/>
    <w:rsid w:val="04446981"/>
    <w:rsid w:val="04592CD1"/>
    <w:rsid w:val="04659EB5"/>
    <w:rsid w:val="04690F82"/>
    <w:rsid w:val="046A3156"/>
    <w:rsid w:val="046B9C34"/>
    <w:rsid w:val="046F6A4F"/>
    <w:rsid w:val="047A907A"/>
    <w:rsid w:val="047AE243"/>
    <w:rsid w:val="047EB213"/>
    <w:rsid w:val="0480374D"/>
    <w:rsid w:val="048230F7"/>
    <w:rsid w:val="048A28A4"/>
    <w:rsid w:val="04A3CEAA"/>
    <w:rsid w:val="04ABB54F"/>
    <w:rsid w:val="04AE73DE"/>
    <w:rsid w:val="04BC6B80"/>
    <w:rsid w:val="04C1F278"/>
    <w:rsid w:val="04C876FB"/>
    <w:rsid w:val="04D9D171"/>
    <w:rsid w:val="04D9E40B"/>
    <w:rsid w:val="04DAA6AA"/>
    <w:rsid w:val="04E3A50F"/>
    <w:rsid w:val="04F3E018"/>
    <w:rsid w:val="050096A3"/>
    <w:rsid w:val="0505C060"/>
    <w:rsid w:val="05080D1B"/>
    <w:rsid w:val="0528D30C"/>
    <w:rsid w:val="0529EEBA"/>
    <w:rsid w:val="05380B79"/>
    <w:rsid w:val="053DB818"/>
    <w:rsid w:val="054251F9"/>
    <w:rsid w:val="05450274"/>
    <w:rsid w:val="05466244"/>
    <w:rsid w:val="054DA229"/>
    <w:rsid w:val="0553EF33"/>
    <w:rsid w:val="0556F37D"/>
    <w:rsid w:val="056ECE0D"/>
    <w:rsid w:val="058B8ADE"/>
    <w:rsid w:val="058DA33E"/>
    <w:rsid w:val="058ECF68"/>
    <w:rsid w:val="05B315F4"/>
    <w:rsid w:val="05D5A624"/>
    <w:rsid w:val="05D9664B"/>
    <w:rsid w:val="05FBEF6D"/>
    <w:rsid w:val="060580F9"/>
    <w:rsid w:val="060A2C28"/>
    <w:rsid w:val="06124A50"/>
    <w:rsid w:val="06272E00"/>
    <w:rsid w:val="063179B6"/>
    <w:rsid w:val="0634803C"/>
    <w:rsid w:val="063F31D3"/>
    <w:rsid w:val="06464B4F"/>
    <w:rsid w:val="0648D3A7"/>
    <w:rsid w:val="06490B96"/>
    <w:rsid w:val="0658789D"/>
    <w:rsid w:val="066271BA"/>
    <w:rsid w:val="066353D9"/>
    <w:rsid w:val="0663AFE6"/>
    <w:rsid w:val="06701A39"/>
    <w:rsid w:val="067351CA"/>
    <w:rsid w:val="06760BCE"/>
    <w:rsid w:val="0676511C"/>
    <w:rsid w:val="067A7B8C"/>
    <w:rsid w:val="067ABF24"/>
    <w:rsid w:val="069BCF68"/>
    <w:rsid w:val="069C0602"/>
    <w:rsid w:val="06A2FABF"/>
    <w:rsid w:val="06A3168D"/>
    <w:rsid w:val="06BE1F87"/>
    <w:rsid w:val="06D7BB5B"/>
    <w:rsid w:val="06D8B2D5"/>
    <w:rsid w:val="06E6DD1E"/>
    <w:rsid w:val="06F1515E"/>
    <w:rsid w:val="06F30B6F"/>
    <w:rsid w:val="06F42F8F"/>
    <w:rsid w:val="0713C32F"/>
    <w:rsid w:val="07167073"/>
    <w:rsid w:val="071F3BB4"/>
    <w:rsid w:val="074492B2"/>
    <w:rsid w:val="07522C1C"/>
    <w:rsid w:val="075354D5"/>
    <w:rsid w:val="0766C129"/>
    <w:rsid w:val="076DD799"/>
    <w:rsid w:val="0778413F"/>
    <w:rsid w:val="077EC3A1"/>
    <w:rsid w:val="077ECC36"/>
    <w:rsid w:val="078C28A8"/>
    <w:rsid w:val="07978686"/>
    <w:rsid w:val="079E1E84"/>
    <w:rsid w:val="07A9626E"/>
    <w:rsid w:val="07AEA5F8"/>
    <w:rsid w:val="07B0189C"/>
    <w:rsid w:val="07B8A257"/>
    <w:rsid w:val="07C588BE"/>
    <w:rsid w:val="07C9F24E"/>
    <w:rsid w:val="07CA1195"/>
    <w:rsid w:val="07D71711"/>
    <w:rsid w:val="07DDBF3E"/>
    <w:rsid w:val="07F1143E"/>
    <w:rsid w:val="07F97E62"/>
    <w:rsid w:val="080300EB"/>
    <w:rsid w:val="0808CFCB"/>
    <w:rsid w:val="0813A769"/>
    <w:rsid w:val="081FFB09"/>
    <w:rsid w:val="0821269F"/>
    <w:rsid w:val="086973BF"/>
    <w:rsid w:val="0886FCC6"/>
    <w:rsid w:val="088F86C1"/>
    <w:rsid w:val="0890120F"/>
    <w:rsid w:val="089AFCC9"/>
    <w:rsid w:val="08B2BC26"/>
    <w:rsid w:val="08BB6E23"/>
    <w:rsid w:val="08BB94CA"/>
    <w:rsid w:val="08C90CAA"/>
    <w:rsid w:val="08CA826E"/>
    <w:rsid w:val="08CC414B"/>
    <w:rsid w:val="08CDA724"/>
    <w:rsid w:val="08D3692D"/>
    <w:rsid w:val="08E284E3"/>
    <w:rsid w:val="08E3B364"/>
    <w:rsid w:val="08E3C279"/>
    <w:rsid w:val="08E8C0DC"/>
    <w:rsid w:val="08FBFACC"/>
    <w:rsid w:val="092961E3"/>
    <w:rsid w:val="092BA5A0"/>
    <w:rsid w:val="092C3DB2"/>
    <w:rsid w:val="09326F61"/>
    <w:rsid w:val="0936D252"/>
    <w:rsid w:val="09395D58"/>
    <w:rsid w:val="0946D1E7"/>
    <w:rsid w:val="094A3C50"/>
    <w:rsid w:val="0952F2AB"/>
    <w:rsid w:val="09535B39"/>
    <w:rsid w:val="095AEF6F"/>
    <w:rsid w:val="09688C82"/>
    <w:rsid w:val="096F598B"/>
    <w:rsid w:val="09746F65"/>
    <w:rsid w:val="09899A66"/>
    <w:rsid w:val="098B49EB"/>
    <w:rsid w:val="099B3A52"/>
    <w:rsid w:val="09A2EB91"/>
    <w:rsid w:val="09A99199"/>
    <w:rsid w:val="09B8F173"/>
    <w:rsid w:val="09C24470"/>
    <w:rsid w:val="09C26BE6"/>
    <w:rsid w:val="09C3D2BA"/>
    <w:rsid w:val="09C891AF"/>
    <w:rsid w:val="09D1D4AE"/>
    <w:rsid w:val="09D2F4F7"/>
    <w:rsid w:val="09D3F317"/>
    <w:rsid w:val="09D42CB8"/>
    <w:rsid w:val="09DD2D1B"/>
    <w:rsid w:val="09F993DF"/>
    <w:rsid w:val="0A14BB73"/>
    <w:rsid w:val="0A3750B5"/>
    <w:rsid w:val="0A3E4F36"/>
    <w:rsid w:val="0A493537"/>
    <w:rsid w:val="0A50AA45"/>
    <w:rsid w:val="0A533729"/>
    <w:rsid w:val="0A60360E"/>
    <w:rsid w:val="0A70D97B"/>
    <w:rsid w:val="0A742C4E"/>
    <w:rsid w:val="0A7481E7"/>
    <w:rsid w:val="0A878D13"/>
    <w:rsid w:val="0A90EF64"/>
    <w:rsid w:val="0AA23FC6"/>
    <w:rsid w:val="0AA4439A"/>
    <w:rsid w:val="0AA8D983"/>
    <w:rsid w:val="0AAD9E61"/>
    <w:rsid w:val="0AB14111"/>
    <w:rsid w:val="0ABAA339"/>
    <w:rsid w:val="0AC528D8"/>
    <w:rsid w:val="0AD54278"/>
    <w:rsid w:val="0AEEC974"/>
    <w:rsid w:val="0AF30DEB"/>
    <w:rsid w:val="0AF33741"/>
    <w:rsid w:val="0AF52D48"/>
    <w:rsid w:val="0AF91827"/>
    <w:rsid w:val="0AFBE5E2"/>
    <w:rsid w:val="0B104484"/>
    <w:rsid w:val="0B20DC87"/>
    <w:rsid w:val="0B296F12"/>
    <w:rsid w:val="0B34AC56"/>
    <w:rsid w:val="0B36ADD2"/>
    <w:rsid w:val="0B3D7A86"/>
    <w:rsid w:val="0B459B27"/>
    <w:rsid w:val="0B49D3DD"/>
    <w:rsid w:val="0B4FDEAC"/>
    <w:rsid w:val="0B5202DA"/>
    <w:rsid w:val="0B590131"/>
    <w:rsid w:val="0B69C9C6"/>
    <w:rsid w:val="0B6C1F1E"/>
    <w:rsid w:val="0B7406CB"/>
    <w:rsid w:val="0B7C5079"/>
    <w:rsid w:val="0B80B85D"/>
    <w:rsid w:val="0B84F711"/>
    <w:rsid w:val="0B99AF8B"/>
    <w:rsid w:val="0B9E263B"/>
    <w:rsid w:val="0BAC0A9E"/>
    <w:rsid w:val="0BB0791E"/>
    <w:rsid w:val="0BB131B4"/>
    <w:rsid w:val="0BBC1994"/>
    <w:rsid w:val="0BC7E5C9"/>
    <w:rsid w:val="0BDB1A73"/>
    <w:rsid w:val="0BDEF49F"/>
    <w:rsid w:val="0BE386B8"/>
    <w:rsid w:val="0C09906E"/>
    <w:rsid w:val="0C170263"/>
    <w:rsid w:val="0C1F11BD"/>
    <w:rsid w:val="0C247F6E"/>
    <w:rsid w:val="0C2D6347"/>
    <w:rsid w:val="0C3BD5E4"/>
    <w:rsid w:val="0C3C8D64"/>
    <w:rsid w:val="0C49B352"/>
    <w:rsid w:val="0C572680"/>
    <w:rsid w:val="0C64905D"/>
    <w:rsid w:val="0C65261F"/>
    <w:rsid w:val="0C6EDAB6"/>
    <w:rsid w:val="0C72F612"/>
    <w:rsid w:val="0C765BBD"/>
    <w:rsid w:val="0C77936A"/>
    <w:rsid w:val="0C819BA2"/>
    <w:rsid w:val="0C852896"/>
    <w:rsid w:val="0C8A6A62"/>
    <w:rsid w:val="0C91601A"/>
    <w:rsid w:val="0C953AC6"/>
    <w:rsid w:val="0C95CC25"/>
    <w:rsid w:val="0C97598E"/>
    <w:rsid w:val="0C996DFA"/>
    <w:rsid w:val="0CA3B0B1"/>
    <w:rsid w:val="0CAA3243"/>
    <w:rsid w:val="0CCAEB6F"/>
    <w:rsid w:val="0CDBE7D6"/>
    <w:rsid w:val="0CEC587D"/>
    <w:rsid w:val="0D1B8893"/>
    <w:rsid w:val="0D2D8053"/>
    <w:rsid w:val="0D3260D5"/>
    <w:rsid w:val="0D371FAB"/>
    <w:rsid w:val="0D427151"/>
    <w:rsid w:val="0D448A75"/>
    <w:rsid w:val="0D543EF6"/>
    <w:rsid w:val="0D5FEA81"/>
    <w:rsid w:val="0D6CDFD3"/>
    <w:rsid w:val="0D9F7919"/>
    <w:rsid w:val="0D9FC84F"/>
    <w:rsid w:val="0DA09895"/>
    <w:rsid w:val="0DA3F6EA"/>
    <w:rsid w:val="0DB36CB9"/>
    <w:rsid w:val="0DBAAE7B"/>
    <w:rsid w:val="0DC157B3"/>
    <w:rsid w:val="0DC70F09"/>
    <w:rsid w:val="0DCC5F2C"/>
    <w:rsid w:val="0DD27AF5"/>
    <w:rsid w:val="0DEBAAC4"/>
    <w:rsid w:val="0DF71676"/>
    <w:rsid w:val="0DFE5D27"/>
    <w:rsid w:val="0E050009"/>
    <w:rsid w:val="0E0AE2BB"/>
    <w:rsid w:val="0E119EDB"/>
    <w:rsid w:val="0E141CC1"/>
    <w:rsid w:val="0E1B8148"/>
    <w:rsid w:val="0E2FB9D1"/>
    <w:rsid w:val="0E366FA4"/>
    <w:rsid w:val="0E39C493"/>
    <w:rsid w:val="0E3C9875"/>
    <w:rsid w:val="0E40F603"/>
    <w:rsid w:val="0E45A59E"/>
    <w:rsid w:val="0E46B203"/>
    <w:rsid w:val="0E5275B6"/>
    <w:rsid w:val="0E53CD2C"/>
    <w:rsid w:val="0E629AAD"/>
    <w:rsid w:val="0E725678"/>
    <w:rsid w:val="0E789C21"/>
    <w:rsid w:val="0E79BDDB"/>
    <w:rsid w:val="0E7A5065"/>
    <w:rsid w:val="0E7CBA64"/>
    <w:rsid w:val="0E7F21A3"/>
    <w:rsid w:val="0E85606E"/>
    <w:rsid w:val="0E930670"/>
    <w:rsid w:val="0E9EB923"/>
    <w:rsid w:val="0EA52D8D"/>
    <w:rsid w:val="0EB9B2DA"/>
    <w:rsid w:val="0ED109BF"/>
    <w:rsid w:val="0ED23F97"/>
    <w:rsid w:val="0ED762ED"/>
    <w:rsid w:val="0EEA4B67"/>
    <w:rsid w:val="0F1A701A"/>
    <w:rsid w:val="0F2B9C08"/>
    <w:rsid w:val="0F2C1622"/>
    <w:rsid w:val="0F2FA1C2"/>
    <w:rsid w:val="0F32D8BE"/>
    <w:rsid w:val="0F381FC5"/>
    <w:rsid w:val="0F458C74"/>
    <w:rsid w:val="0F4A6547"/>
    <w:rsid w:val="0F63BF7B"/>
    <w:rsid w:val="0F6EF2B3"/>
    <w:rsid w:val="0F826CAD"/>
    <w:rsid w:val="0F82BBA5"/>
    <w:rsid w:val="0F9A777E"/>
    <w:rsid w:val="0F9CD739"/>
    <w:rsid w:val="0FA396FC"/>
    <w:rsid w:val="0FB15AEF"/>
    <w:rsid w:val="0FBE143B"/>
    <w:rsid w:val="0FC2A396"/>
    <w:rsid w:val="0FCFE4BB"/>
    <w:rsid w:val="0FD026BA"/>
    <w:rsid w:val="0FDE4B52"/>
    <w:rsid w:val="0FDFB6A3"/>
    <w:rsid w:val="0FF0A97B"/>
    <w:rsid w:val="100427E0"/>
    <w:rsid w:val="10078CA2"/>
    <w:rsid w:val="1007C33F"/>
    <w:rsid w:val="10083470"/>
    <w:rsid w:val="1009C882"/>
    <w:rsid w:val="101276FB"/>
    <w:rsid w:val="101CB2E4"/>
    <w:rsid w:val="10269A98"/>
    <w:rsid w:val="1026C145"/>
    <w:rsid w:val="10272315"/>
    <w:rsid w:val="1027E859"/>
    <w:rsid w:val="10288AEB"/>
    <w:rsid w:val="102E382B"/>
    <w:rsid w:val="1056FDD6"/>
    <w:rsid w:val="106A544C"/>
    <w:rsid w:val="106BF78F"/>
    <w:rsid w:val="107464F6"/>
    <w:rsid w:val="107BD431"/>
    <w:rsid w:val="1096056A"/>
    <w:rsid w:val="109BA585"/>
    <w:rsid w:val="10AABEE5"/>
    <w:rsid w:val="10B120CC"/>
    <w:rsid w:val="10B835F8"/>
    <w:rsid w:val="10BF07E4"/>
    <w:rsid w:val="10DA7160"/>
    <w:rsid w:val="10E0A364"/>
    <w:rsid w:val="10E3249D"/>
    <w:rsid w:val="10F7EBA8"/>
    <w:rsid w:val="1118D069"/>
    <w:rsid w:val="112217B6"/>
    <w:rsid w:val="1128A3B8"/>
    <w:rsid w:val="115209D2"/>
    <w:rsid w:val="1154BD93"/>
    <w:rsid w:val="115577A8"/>
    <w:rsid w:val="115B9D01"/>
    <w:rsid w:val="115ED86E"/>
    <w:rsid w:val="1174BC36"/>
    <w:rsid w:val="11820F97"/>
    <w:rsid w:val="11893686"/>
    <w:rsid w:val="118F966A"/>
    <w:rsid w:val="11934E40"/>
    <w:rsid w:val="11978EA9"/>
    <w:rsid w:val="11B8680C"/>
    <w:rsid w:val="11BC3762"/>
    <w:rsid w:val="11E5EAE4"/>
    <w:rsid w:val="11EDDACF"/>
    <w:rsid w:val="11F49BF7"/>
    <w:rsid w:val="11F717F3"/>
    <w:rsid w:val="120C14CB"/>
    <w:rsid w:val="12227885"/>
    <w:rsid w:val="122E6C51"/>
    <w:rsid w:val="1235CECB"/>
    <w:rsid w:val="1235ECD2"/>
    <w:rsid w:val="12451763"/>
    <w:rsid w:val="1245E673"/>
    <w:rsid w:val="126852E3"/>
    <w:rsid w:val="1269D189"/>
    <w:rsid w:val="126FB0D8"/>
    <w:rsid w:val="1270FD50"/>
    <w:rsid w:val="12790E68"/>
    <w:rsid w:val="12815B44"/>
    <w:rsid w:val="12869756"/>
    <w:rsid w:val="128C0B45"/>
    <w:rsid w:val="1298A379"/>
    <w:rsid w:val="1299A3B9"/>
    <w:rsid w:val="12A01F8F"/>
    <w:rsid w:val="12A09C61"/>
    <w:rsid w:val="12A9F6E4"/>
    <w:rsid w:val="12B3D835"/>
    <w:rsid w:val="12B68103"/>
    <w:rsid w:val="12C47419"/>
    <w:rsid w:val="12CC0085"/>
    <w:rsid w:val="12D23CAE"/>
    <w:rsid w:val="12D3E117"/>
    <w:rsid w:val="12EFFA5A"/>
    <w:rsid w:val="12F18E84"/>
    <w:rsid w:val="12F4A432"/>
    <w:rsid w:val="12FCAC13"/>
    <w:rsid w:val="12FFB5B4"/>
    <w:rsid w:val="1300EDC0"/>
    <w:rsid w:val="130B0920"/>
    <w:rsid w:val="131C6991"/>
    <w:rsid w:val="131D0F69"/>
    <w:rsid w:val="131F538F"/>
    <w:rsid w:val="1326D2C7"/>
    <w:rsid w:val="132C4253"/>
    <w:rsid w:val="132C5117"/>
    <w:rsid w:val="134728D6"/>
    <w:rsid w:val="134F3A82"/>
    <w:rsid w:val="13604A21"/>
    <w:rsid w:val="136116AF"/>
    <w:rsid w:val="137008EC"/>
    <w:rsid w:val="137E7860"/>
    <w:rsid w:val="1385AC45"/>
    <w:rsid w:val="13941FF6"/>
    <w:rsid w:val="139D6627"/>
    <w:rsid w:val="13A13E83"/>
    <w:rsid w:val="13A4F544"/>
    <w:rsid w:val="13ABD038"/>
    <w:rsid w:val="13B34000"/>
    <w:rsid w:val="13BB7084"/>
    <w:rsid w:val="13BBEC50"/>
    <w:rsid w:val="13C36112"/>
    <w:rsid w:val="13C5C002"/>
    <w:rsid w:val="13D69F43"/>
    <w:rsid w:val="13DEBD7A"/>
    <w:rsid w:val="13E0B57B"/>
    <w:rsid w:val="13E786B6"/>
    <w:rsid w:val="13F4F08F"/>
    <w:rsid w:val="140C15FB"/>
    <w:rsid w:val="141BF0D3"/>
    <w:rsid w:val="142C7BB1"/>
    <w:rsid w:val="143CDCA6"/>
    <w:rsid w:val="14442269"/>
    <w:rsid w:val="1458EE4A"/>
    <w:rsid w:val="145EDC40"/>
    <w:rsid w:val="14613CD4"/>
    <w:rsid w:val="146FB2B8"/>
    <w:rsid w:val="1472BE44"/>
    <w:rsid w:val="14740761"/>
    <w:rsid w:val="14993111"/>
    <w:rsid w:val="149D7C88"/>
    <w:rsid w:val="14A155A8"/>
    <w:rsid w:val="14A9C378"/>
    <w:rsid w:val="14C6CA24"/>
    <w:rsid w:val="14DDF9DE"/>
    <w:rsid w:val="14E64FAF"/>
    <w:rsid w:val="14E6855C"/>
    <w:rsid w:val="14F2429C"/>
    <w:rsid w:val="1508B29C"/>
    <w:rsid w:val="150E893F"/>
    <w:rsid w:val="1513D502"/>
    <w:rsid w:val="15188940"/>
    <w:rsid w:val="151957F3"/>
    <w:rsid w:val="151E5031"/>
    <w:rsid w:val="1530169C"/>
    <w:rsid w:val="1539DE82"/>
    <w:rsid w:val="153DB1CA"/>
    <w:rsid w:val="1557BA1F"/>
    <w:rsid w:val="1563FFF1"/>
    <w:rsid w:val="156A8F0D"/>
    <w:rsid w:val="156B6EC4"/>
    <w:rsid w:val="1576F3DB"/>
    <w:rsid w:val="159B001C"/>
    <w:rsid w:val="15AB0729"/>
    <w:rsid w:val="15B68A37"/>
    <w:rsid w:val="15C50EEE"/>
    <w:rsid w:val="15C89D7A"/>
    <w:rsid w:val="15D1CCD6"/>
    <w:rsid w:val="15DCC1DC"/>
    <w:rsid w:val="15DE8BDE"/>
    <w:rsid w:val="15DF97EA"/>
    <w:rsid w:val="1602C707"/>
    <w:rsid w:val="160784AA"/>
    <w:rsid w:val="160B81D9"/>
    <w:rsid w:val="161596E9"/>
    <w:rsid w:val="16298BEC"/>
    <w:rsid w:val="1629E7A2"/>
    <w:rsid w:val="162C7AB0"/>
    <w:rsid w:val="1635124F"/>
    <w:rsid w:val="16366C2B"/>
    <w:rsid w:val="163D941F"/>
    <w:rsid w:val="164448F3"/>
    <w:rsid w:val="1650C1EE"/>
    <w:rsid w:val="1658E557"/>
    <w:rsid w:val="1658FE60"/>
    <w:rsid w:val="1659892F"/>
    <w:rsid w:val="166299B7"/>
    <w:rsid w:val="16670FCF"/>
    <w:rsid w:val="1679107D"/>
    <w:rsid w:val="1682D542"/>
    <w:rsid w:val="168A14A6"/>
    <w:rsid w:val="16C1D503"/>
    <w:rsid w:val="16C32AB3"/>
    <w:rsid w:val="16C9DC51"/>
    <w:rsid w:val="16D9252B"/>
    <w:rsid w:val="16E0A902"/>
    <w:rsid w:val="16EBF61B"/>
    <w:rsid w:val="16F40421"/>
    <w:rsid w:val="1703FB57"/>
    <w:rsid w:val="1721E985"/>
    <w:rsid w:val="17285B4D"/>
    <w:rsid w:val="17412F9E"/>
    <w:rsid w:val="174332E5"/>
    <w:rsid w:val="17483FA2"/>
    <w:rsid w:val="174A3E92"/>
    <w:rsid w:val="174DC6A6"/>
    <w:rsid w:val="175F338F"/>
    <w:rsid w:val="1764494D"/>
    <w:rsid w:val="176C20DC"/>
    <w:rsid w:val="176F473F"/>
    <w:rsid w:val="177964AD"/>
    <w:rsid w:val="177DD815"/>
    <w:rsid w:val="178A3A14"/>
    <w:rsid w:val="17BB0E4A"/>
    <w:rsid w:val="17BD2DB0"/>
    <w:rsid w:val="17C1D9BD"/>
    <w:rsid w:val="17C893FC"/>
    <w:rsid w:val="17C91DD0"/>
    <w:rsid w:val="17CA5B18"/>
    <w:rsid w:val="17D4D1A0"/>
    <w:rsid w:val="17D67B7A"/>
    <w:rsid w:val="17DA6A02"/>
    <w:rsid w:val="17DC605F"/>
    <w:rsid w:val="17DC6BA6"/>
    <w:rsid w:val="17F1167A"/>
    <w:rsid w:val="18018045"/>
    <w:rsid w:val="1802E68D"/>
    <w:rsid w:val="1807621A"/>
    <w:rsid w:val="18082999"/>
    <w:rsid w:val="1808A450"/>
    <w:rsid w:val="180910E1"/>
    <w:rsid w:val="180A0F5D"/>
    <w:rsid w:val="18112502"/>
    <w:rsid w:val="18149085"/>
    <w:rsid w:val="181961A8"/>
    <w:rsid w:val="1820A2D4"/>
    <w:rsid w:val="1827BF8B"/>
    <w:rsid w:val="182A8B57"/>
    <w:rsid w:val="182D1637"/>
    <w:rsid w:val="18392A91"/>
    <w:rsid w:val="1839493F"/>
    <w:rsid w:val="183B201A"/>
    <w:rsid w:val="18420843"/>
    <w:rsid w:val="18429BE3"/>
    <w:rsid w:val="18576871"/>
    <w:rsid w:val="1861CCC6"/>
    <w:rsid w:val="1865F430"/>
    <w:rsid w:val="186A65AF"/>
    <w:rsid w:val="18790114"/>
    <w:rsid w:val="188F8196"/>
    <w:rsid w:val="189391BC"/>
    <w:rsid w:val="189F6210"/>
    <w:rsid w:val="18A71213"/>
    <w:rsid w:val="18AB3247"/>
    <w:rsid w:val="18B930B1"/>
    <w:rsid w:val="18BFC351"/>
    <w:rsid w:val="18E1EBCE"/>
    <w:rsid w:val="18E52AC7"/>
    <w:rsid w:val="18F08A2E"/>
    <w:rsid w:val="18F50BAA"/>
    <w:rsid w:val="19101257"/>
    <w:rsid w:val="19278A43"/>
    <w:rsid w:val="192F704C"/>
    <w:rsid w:val="1933928F"/>
    <w:rsid w:val="1934EA4A"/>
    <w:rsid w:val="1935C49C"/>
    <w:rsid w:val="193C39F9"/>
    <w:rsid w:val="193D85C6"/>
    <w:rsid w:val="1950E6B6"/>
    <w:rsid w:val="19658A33"/>
    <w:rsid w:val="196D2505"/>
    <w:rsid w:val="19701E58"/>
    <w:rsid w:val="19727F03"/>
    <w:rsid w:val="197FAF10"/>
    <w:rsid w:val="19814070"/>
    <w:rsid w:val="19827472"/>
    <w:rsid w:val="199DB4D3"/>
    <w:rsid w:val="19A25C71"/>
    <w:rsid w:val="19A81ACB"/>
    <w:rsid w:val="19BBAB54"/>
    <w:rsid w:val="19BBB371"/>
    <w:rsid w:val="19C5B3CA"/>
    <w:rsid w:val="19C8BEBB"/>
    <w:rsid w:val="19D556BC"/>
    <w:rsid w:val="19DE03B5"/>
    <w:rsid w:val="19F35F68"/>
    <w:rsid w:val="19F56DF5"/>
    <w:rsid w:val="19F6C541"/>
    <w:rsid w:val="1A0A4C96"/>
    <w:rsid w:val="1A123C52"/>
    <w:rsid w:val="1A1732C0"/>
    <w:rsid w:val="1A1F917E"/>
    <w:rsid w:val="1A29717C"/>
    <w:rsid w:val="1A2E11B8"/>
    <w:rsid w:val="1A31577D"/>
    <w:rsid w:val="1A3D90C3"/>
    <w:rsid w:val="1A404606"/>
    <w:rsid w:val="1A426572"/>
    <w:rsid w:val="1A426E10"/>
    <w:rsid w:val="1A43F3FF"/>
    <w:rsid w:val="1A73998A"/>
    <w:rsid w:val="1A7D23C3"/>
    <w:rsid w:val="1A86BDE8"/>
    <w:rsid w:val="1A87D400"/>
    <w:rsid w:val="1A89D299"/>
    <w:rsid w:val="1A9261EA"/>
    <w:rsid w:val="1A983D33"/>
    <w:rsid w:val="1AA3BD23"/>
    <w:rsid w:val="1AAC515F"/>
    <w:rsid w:val="1AB1056F"/>
    <w:rsid w:val="1AB1F2EE"/>
    <w:rsid w:val="1AC91A07"/>
    <w:rsid w:val="1AD259A6"/>
    <w:rsid w:val="1AD634DD"/>
    <w:rsid w:val="1AFBDCAC"/>
    <w:rsid w:val="1B0DA031"/>
    <w:rsid w:val="1B1B9953"/>
    <w:rsid w:val="1B1D8D99"/>
    <w:rsid w:val="1B227DB3"/>
    <w:rsid w:val="1B22BE1B"/>
    <w:rsid w:val="1B39A1D3"/>
    <w:rsid w:val="1B4D619C"/>
    <w:rsid w:val="1B50C65F"/>
    <w:rsid w:val="1B59873E"/>
    <w:rsid w:val="1B628951"/>
    <w:rsid w:val="1B6F93C1"/>
    <w:rsid w:val="1B70E463"/>
    <w:rsid w:val="1B7AFA94"/>
    <w:rsid w:val="1B7BFEB0"/>
    <w:rsid w:val="1B907084"/>
    <w:rsid w:val="1B976690"/>
    <w:rsid w:val="1B99F12F"/>
    <w:rsid w:val="1BA09A8A"/>
    <w:rsid w:val="1BC4917A"/>
    <w:rsid w:val="1BCC23E9"/>
    <w:rsid w:val="1BCD0203"/>
    <w:rsid w:val="1BDC9A9B"/>
    <w:rsid w:val="1BEE29A8"/>
    <w:rsid w:val="1BF2C844"/>
    <w:rsid w:val="1C04C923"/>
    <w:rsid w:val="1C1238C3"/>
    <w:rsid w:val="1C1A1113"/>
    <w:rsid w:val="1C28315F"/>
    <w:rsid w:val="1C28B07C"/>
    <w:rsid w:val="1C38803D"/>
    <w:rsid w:val="1C3BA991"/>
    <w:rsid w:val="1C458AAC"/>
    <w:rsid w:val="1C499654"/>
    <w:rsid w:val="1C5BAF19"/>
    <w:rsid w:val="1C662BCE"/>
    <w:rsid w:val="1C6AAC2D"/>
    <w:rsid w:val="1C7E8C87"/>
    <w:rsid w:val="1C849643"/>
    <w:rsid w:val="1C8D5928"/>
    <w:rsid w:val="1C8DB227"/>
    <w:rsid w:val="1C9879E7"/>
    <w:rsid w:val="1C9A204C"/>
    <w:rsid w:val="1CA3B61C"/>
    <w:rsid w:val="1CAE4A19"/>
    <w:rsid w:val="1CC1BE36"/>
    <w:rsid w:val="1CC7C273"/>
    <w:rsid w:val="1CCBBCD6"/>
    <w:rsid w:val="1CDD6889"/>
    <w:rsid w:val="1CF506A3"/>
    <w:rsid w:val="1D0249CB"/>
    <w:rsid w:val="1D0D8A3B"/>
    <w:rsid w:val="1D1CA103"/>
    <w:rsid w:val="1D255D37"/>
    <w:rsid w:val="1D408A15"/>
    <w:rsid w:val="1D45855B"/>
    <w:rsid w:val="1D48C6DC"/>
    <w:rsid w:val="1D4BBF85"/>
    <w:rsid w:val="1D527F81"/>
    <w:rsid w:val="1D673A6F"/>
    <w:rsid w:val="1D6BB8FF"/>
    <w:rsid w:val="1D7025D1"/>
    <w:rsid w:val="1D72329D"/>
    <w:rsid w:val="1D8F808D"/>
    <w:rsid w:val="1DB6E0BE"/>
    <w:rsid w:val="1DC250F6"/>
    <w:rsid w:val="1DC3264D"/>
    <w:rsid w:val="1DD2E21A"/>
    <w:rsid w:val="1DDE3A56"/>
    <w:rsid w:val="1DDFA944"/>
    <w:rsid w:val="1DE460C7"/>
    <w:rsid w:val="1DE4A50F"/>
    <w:rsid w:val="1DE8CB2F"/>
    <w:rsid w:val="1DEA47D2"/>
    <w:rsid w:val="1DECF2F3"/>
    <w:rsid w:val="1DEE0291"/>
    <w:rsid w:val="1DF3911C"/>
    <w:rsid w:val="1E082EBA"/>
    <w:rsid w:val="1E143F26"/>
    <w:rsid w:val="1E204169"/>
    <w:rsid w:val="1E33B615"/>
    <w:rsid w:val="1E3B766A"/>
    <w:rsid w:val="1E3C0D2B"/>
    <w:rsid w:val="1E46EEA3"/>
    <w:rsid w:val="1E504167"/>
    <w:rsid w:val="1E5FE4A2"/>
    <w:rsid w:val="1E6546B5"/>
    <w:rsid w:val="1E7179FB"/>
    <w:rsid w:val="1E72C7FB"/>
    <w:rsid w:val="1E77D920"/>
    <w:rsid w:val="1E85110D"/>
    <w:rsid w:val="1E93B3BF"/>
    <w:rsid w:val="1E9995CD"/>
    <w:rsid w:val="1EA87686"/>
    <w:rsid w:val="1EAE486A"/>
    <w:rsid w:val="1EAFF178"/>
    <w:rsid w:val="1EB007B7"/>
    <w:rsid w:val="1EBC8B98"/>
    <w:rsid w:val="1EC32B51"/>
    <w:rsid w:val="1EC3B0E6"/>
    <w:rsid w:val="1EC7F9B5"/>
    <w:rsid w:val="1ED5A422"/>
    <w:rsid w:val="1EDC8123"/>
    <w:rsid w:val="1EDE15F7"/>
    <w:rsid w:val="1EE1797B"/>
    <w:rsid w:val="1EE26FCA"/>
    <w:rsid w:val="1EE835A0"/>
    <w:rsid w:val="1EE88221"/>
    <w:rsid w:val="1EE8F06E"/>
    <w:rsid w:val="1EEF1948"/>
    <w:rsid w:val="1EF29ABB"/>
    <w:rsid w:val="1EF4D18F"/>
    <w:rsid w:val="1EFC483F"/>
    <w:rsid w:val="1EFCD1C0"/>
    <w:rsid w:val="1EFD62D7"/>
    <w:rsid w:val="1F03F2D5"/>
    <w:rsid w:val="1F0C3385"/>
    <w:rsid w:val="1F0DF55A"/>
    <w:rsid w:val="1F1BF85D"/>
    <w:rsid w:val="1F26843A"/>
    <w:rsid w:val="1F3530CD"/>
    <w:rsid w:val="1F35D05F"/>
    <w:rsid w:val="1F382DAD"/>
    <w:rsid w:val="1F3A7F2F"/>
    <w:rsid w:val="1F3EF3E8"/>
    <w:rsid w:val="1F4BB135"/>
    <w:rsid w:val="1F583AE8"/>
    <w:rsid w:val="1F659AD1"/>
    <w:rsid w:val="1F6C7171"/>
    <w:rsid w:val="1F74672E"/>
    <w:rsid w:val="1F833E14"/>
    <w:rsid w:val="1F86B082"/>
    <w:rsid w:val="1F9AE9B1"/>
    <w:rsid w:val="1F9F6DBB"/>
    <w:rsid w:val="1F9FE047"/>
    <w:rsid w:val="1FDBD207"/>
    <w:rsid w:val="1FDF48D5"/>
    <w:rsid w:val="1FE32CC9"/>
    <w:rsid w:val="1FE8B5CA"/>
    <w:rsid w:val="2000E6F6"/>
    <w:rsid w:val="200B5D93"/>
    <w:rsid w:val="20126DD8"/>
    <w:rsid w:val="2024EDBE"/>
    <w:rsid w:val="204851B4"/>
    <w:rsid w:val="204E40BD"/>
    <w:rsid w:val="204E9237"/>
    <w:rsid w:val="20593DBD"/>
    <w:rsid w:val="205E35C4"/>
    <w:rsid w:val="206BAF34"/>
    <w:rsid w:val="208064E1"/>
    <w:rsid w:val="20826375"/>
    <w:rsid w:val="208BA98E"/>
    <w:rsid w:val="208C12B0"/>
    <w:rsid w:val="208D4939"/>
    <w:rsid w:val="20924882"/>
    <w:rsid w:val="209650C6"/>
    <w:rsid w:val="20986A07"/>
    <w:rsid w:val="20AE3932"/>
    <w:rsid w:val="20B38F27"/>
    <w:rsid w:val="20B812AB"/>
    <w:rsid w:val="20BCF088"/>
    <w:rsid w:val="20D55156"/>
    <w:rsid w:val="20DAA79F"/>
    <w:rsid w:val="20DF4B66"/>
    <w:rsid w:val="20E8F75C"/>
    <w:rsid w:val="20EBFE81"/>
    <w:rsid w:val="210AEF1D"/>
    <w:rsid w:val="211DD77F"/>
    <w:rsid w:val="21312106"/>
    <w:rsid w:val="2132B833"/>
    <w:rsid w:val="213564FB"/>
    <w:rsid w:val="213A0CEE"/>
    <w:rsid w:val="2148465A"/>
    <w:rsid w:val="214AF548"/>
    <w:rsid w:val="214BCEF5"/>
    <w:rsid w:val="214D0181"/>
    <w:rsid w:val="214E83DB"/>
    <w:rsid w:val="216C98CD"/>
    <w:rsid w:val="216E674E"/>
    <w:rsid w:val="21810892"/>
    <w:rsid w:val="21833E17"/>
    <w:rsid w:val="218513A4"/>
    <w:rsid w:val="2187F6EA"/>
    <w:rsid w:val="218EB25A"/>
    <w:rsid w:val="21ACA245"/>
    <w:rsid w:val="21AEF807"/>
    <w:rsid w:val="21B60CE2"/>
    <w:rsid w:val="21C4FD86"/>
    <w:rsid w:val="21CAACD1"/>
    <w:rsid w:val="21CEC130"/>
    <w:rsid w:val="21D07DD4"/>
    <w:rsid w:val="21D25470"/>
    <w:rsid w:val="21EF100C"/>
    <w:rsid w:val="21FB8CF7"/>
    <w:rsid w:val="21FF3A6E"/>
    <w:rsid w:val="220627F3"/>
    <w:rsid w:val="220D1DCE"/>
    <w:rsid w:val="2213A8CD"/>
    <w:rsid w:val="22166B01"/>
    <w:rsid w:val="221E4534"/>
    <w:rsid w:val="222677D0"/>
    <w:rsid w:val="222BA388"/>
    <w:rsid w:val="222BE6CA"/>
    <w:rsid w:val="222D6FA1"/>
    <w:rsid w:val="2233E84F"/>
    <w:rsid w:val="2236F97A"/>
    <w:rsid w:val="22384993"/>
    <w:rsid w:val="223D2129"/>
    <w:rsid w:val="2242B48F"/>
    <w:rsid w:val="224326FD"/>
    <w:rsid w:val="224D979B"/>
    <w:rsid w:val="2250F1EE"/>
    <w:rsid w:val="2251DDAD"/>
    <w:rsid w:val="2254E47B"/>
    <w:rsid w:val="225848D0"/>
    <w:rsid w:val="22662B28"/>
    <w:rsid w:val="226BD74C"/>
    <w:rsid w:val="227A2A4C"/>
    <w:rsid w:val="227EF588"/>
    <w:rsid w:val="2286086B"/>
    <w:rsid w:val="2289BE37"/>
    <w:rsid w:val="2292DD36"/>
    <w:rsid w:val="22944886"/>
    <w:rsid w:val="22A948E6"/>
    <w:rsid w:val="22B595DB"/>
    <w:rsid w:val="22B8BE05"/>
    <w:rsid w:val="22BF043F"/>
    <w:rsid w:val="22E2F51F"/>
    <w:rsid w:val="22E69609"/>
    <w:rsid w:val="22FEC862"/>
    <w:rsid w:val="2311C2A3"/>
    <w:rsid w:val="23335EA0"/>
    <w:rsid w:val="2342C1E1"/>
    <w:rsid w:val="234447CB"/>
    <w:rsid w:val="23445E45"/>
    <w:rsid w:val="234BC9E4"/>
    <w:rsid w:val="23507098"/>
    <w:rsid w:val="235762D1"/>
    <w:rsid w:val="235EF490"/>
    <w:rsid w:val="2365A5D3"/>
    <w:rsid w:val="236CF23E"/>
    <w:rsid w:val="236DCD5D"/>
    <w:rsid w:val="237EBD3C"/>
    <w:rsid w:val="23884B09"/>
    <w:rsid w:val="238B8F59"/>
    <w:rsid w:val="239CD4C4"/>
    <w:rsid w:val="23A2F2D0"/>
    <w:rsid w:val="23C9C47E"/>
    <w:rsid w:val="23DA97A4"/>
    <w:rsid w:val="23E9F91A"/>
    <w:rsid w:val="23F843A5"/>
    <w:rsid w:val="23FC218B"/>
    <w:rsid w:val="2401CD8B"/>
    <w:rsid w:val="24148486"/>
    <w:rsid w:val="242848FE"/>
    <w:rsid w:val="24330B93"/>
    <w:rsid w:val="24431C0E"/>
    <w:rsid w:val="24441AB5"/>
    <w:rsid w:val="2450CC83"/>
    <w:rsid w:val="24637546"/>
    <w:rsid w:val="24666741"/>
    <w:rsid w:val="246EAA22"/>
    <w:rsid w:val="246FCFE4"/>
    <w:rsid w:val="24880A73"/>
    <w:rsid w:val="248B3092"/>
    <w:rsid w:val="249CDD62"/>
    <w:rsid w:val="249DC101"/>
    <w:rsid w:val="24A85D41"/>
    <w:rsid w:val="24AA3FBF"/>
    <w:rsid w:val="24B3EC21"/>
    <w:rsid w:val="24BCB995"/>
    <w:rsid w:val="24C90786"/>
    <w:rsid w:val="24CCA1A5"/>
    <w:rsid w:val="24CCA92F"/>
    <w:rsid w:val="24CE3F32"/>
    <w:rsid w:val="24CE9048"/>
    <w:rsid w:val="24DE1F40"/>
    <w:rsid w:val="24EA890A"/>
    <w:rsid w:val="24F57D3F"/>
    <w:rsid w:val="2506B0DD"/>
    <w:rsid w:val="2509C5D1"/>
    <w:rsid w:val="250AEDAC"/>
    <w:rsid w:val="252D777E"/>
    <w:rsid w:val="2532FDF1"/>
    <w:rsid w:val="2541CC75"/>
    <w:rsid w:val="2545C2B7"/>
    <w:rsid w:val="25497BC9"/>
    <w:rsid w:val="25561870"/>
    <w:rsid w:val="257A28B8"/>
    <w:rsid w:val="257B7FC1"/>
    <w:rsid w:val="25907919"/>
    <w:rsid w:val="2591EDE6"/>
    <w:rsid w:val="25B440D4"/>
    <w:rsid w:val="25BA7BA7"/>
    <w:rsid w:val="25C76F4A"/>
    <w:rsid w:val="25D10C2C"/>
    <w:rsid w:val="25DE75B6"/>
    <w:rsid w:val="25E01DE0"/>
    <w:rsid w:val="25E2CC2B"/>
    <w:rsid w:val="26007B04"/>
    <w:rsid w:val="26035DB5"/>
    <w:rsid w:val="26169DC0"/>
    <w:rsid w:val="2631E72F"/>
    <w:rsid w:val="2637F2AD"/>
    <w:rsid w:val="2638B4F0"/>
    <w:rsid w:val="2639CF54"/>
    <w:rsid w:val="263BFF12"/>
    <w:rsid w:val="263C0C98"/>
    <w:rsid w:val="26523FF1"/>
    <w:rsid w:val="265D10FE"/>
    <w:rsid w:val="2660EB42"/>
    <w:rsid w:val="266929CA"/>
    <w:rsid w:val="2669E491"/>
    <w:rsid w:val="26821B85"/>
    <w:rsid w:val="268456AD"/>
    <w:rsid w:val="2688BD46"/>
    <w:rsid w:val="26A0D825"/>
    <w:rsid w:val="26AB8099"/>
    <w:rsid w:val="26B2518A"/>
    <w:rsid w:val="26B373EE"/>
    <w:rsid w:val="26B42D54"/>
    <w:rsid w:val="26B8E9F0"/>
    <w:rsid w:val="26C9B91C"/>
    <w:rsid w:val="26CDD891"/>
    <w:rsid w:val="26D2D09A"/>
    <w:rsid w:val="26E77820"/>
    <w:rsid w:val="26FC39AC"/>
    <w:rsid w:val="27073D41"/>
    <w:rsid w:val="27076040"/>
    <w:rsid w:val="27205FF2"/>
    <w:rsid w:val="2729DF10"/>
    <w:rsid w:val="272DC27D"/>
    <w:rsid w:val="273EA43D"/>
    <w:rsid w:val="2749BF63"/>
    <w:rsid w:val="274AD17D"/>
    <w:rsid w:val="275658AF"/>
    <w:rsid w:val="275B0B67"/>
    <w:rsid w:val="2760B7C9"/>
    <w:rsid w:val="27722368"/>
    <w:rsid w:val="27722A43"/>
    <w:rsid w:val="2773887C"/>
    <w:rsid w:val="27772D22"/>
    <w:rsid w:val="277F8213"/>
    <w:rsid w:val="27898568"/>
    <w:rsid w:val="2792FCF4"/>
    <w:rsid w:val="27A51307"/>
    <w:rsid w:val="27ACA070"/>
    <w:rsid w:val="27B37D8D"/>
    <w:rsid w:val="27BF1E19"/>
    <w:rsid w:val="27C0CCA6"/>
    <w:rsid w:val="27C2AD7B"/>
    <w:rsid w:val="27C8125F"/>
    <w:rsid w:val="27CD3EB1"/>
    <w:rsid w:val="27DCF31E"/>
    <w:rsid w:val="27DD0470"/>
    <w:rsid w:val="27EBDC21"/>
    <w:rsid w:val="27F5E9E5"/>
    <w:rsid w:val="27FABACB"/>
    <w:rsid w:val="28012A83"/>
    <w:rsid w:val="28014D1D"/>
    <w:rsid w:val="2806E2C5"/>
    <w:rsid w:val="2813E4DF"/>
    <w:rsid w:val="2815F1B3"/>
    <w:rsid w:val="28160AEC"/>
    <w:rsid w:val="2817F158"/>
    <w:rsid w:val="2826F73B"/>
    <w:rsid w:val="282A543A"/>
    <w:rsid w:val="282C599D"/>
    <w:rsid w:val="28544D86"/>
    <w:rsid w:val="286B3C40"/>
    <w:rsid w:val="28879EE7"/>
    <w:rsid w:val="288AE7A0"/>
    <w:rsid w:val="288C0684"/>
    <w:rsid w:val="289E863E"/>
    <w:rsid w:val="28A092C8"/>
    <w:rsid w:val="28AFCF53"/>
    <w:rsid w:val="28C7DA41"/>
    <w:rsid w:val="28DB82B1"/>
    <w:rsid w:val="28E76448"/>
    <w:rsid w:val="28EAAF9E"/>
    <w:rsid w:val="28F11F04"/>
    <w:rsid w:val="2909BA57"/>
    <w:rsid w:val="29118F44"/>
    <w:rsid w:val="291E71C1"/>
    <w:rsid w:val="2921CDEC"/>
    <w:rsid w:val="29227327"/>
    <w:rsid w:val="2926A674"/>
    <w:rsid w:val="2927D484"/>
    <w:rsid w:val="29311908"/>
    <w:rsid w:val="29374A21"/>
    <w:rsid w:val="29384C4B"/>
    <w:rsid w:val="29429BFA"/>
    <w:rsid w:val="294CAADD"/>
    <w:rsid w:val="2953810F"/>
    <w:rsid w:val="295BBBFC"/>
    <w:rsid w:val="295E84C8"/>
    <w:rsid w:val="29645216"/>
    <w:rsid w:val="296AD3F0"/>
    <w:rsid w:val="297DDDB2"/>
    <w:rsid w:val="29971488"/>
    <w:rsid w:val="29A37A18"/>
    <w:rsid w:val="29A7118D"/>
    <w:rsid w:val="29B5CEF9"/>
    <w:rsid w:val="29BB3EE4"/>
    <w:rsid w:val="29D8B8C9"/>
    <w:rsid w:val="29DA9769"/>
    <w:rsid w:val="29F5EDE7"/>
    <w:rsid w:val="29F60D3C"/>
    <w:rsid w:val="2A1369E0"/>
    <w:rsid w:val="2A1A0558"/>
    <w:rsid w:val="2A516B23"/>
    <w:rsid w:val="2A5ADA84"/>
    <w:rsid w:val="2A5E76D3"/>
    <w:rsid w:val="2A6BD18A"/>
    <w:rsid w:val="2A7CDCC8"/>
    <w:rsid w:val="2A80BFE5"/>
    <w:rsid w:val="2A9CC95E"/>
    <w:rsid w:val="2A9E2D94"/>
    <w:rsid w:val="2AA200BE"/>
    <w:rsid w:val="2AA202B1"/>
    <w:rsid w:val="2AB2DEC8"/>
    <w:rsid w:val="2ABD1299"/>
    <w:rsid w:val="2AC0EC42"/>
    <w:rsid w:val="2AC39A5C"/>
    <w:rsid w:val="2AC3CBF7"/>
    <w:rsid w:val="2AC94A3A"/>
    <w:rsid w:val="2ACC478B"/>
    <w:rsid w:val="2ACF16BF"/>
    <w:rsid w:val="2AD04D17"/>
    <w:rsid w:val="2AD7FAF8"/>
    <w:rsid w:val="2AD8EEDD"/>
    <w:rsid w:val="2AE167B2"/>
    <w:rsid w:val="2AE3B36D"/>
    <w:rsid w:val="2AE86D34"/>
    <w:rsid w:val="2AF012D9"/>
    <w:rsid w:val="2AFC1DAF"/>
    <w:rsid w:val="2AFC97BC"/>
    <w:rsid w:val="2B00BB47"/>
    <w:rsid w:val="2B040792"/>
    <w:rsid w:val="2B1158A0"/>
    <w:rsid w:val="2B17AB67"/>
    <w:rsid w:val="2B1995BF"/>
    <w:rsid w:val="2B22D4C8"/>
    <w:rsid w:val="2B2AB4D0"/>
    <w:rsid w:val="2B32A216"/>
    <w:rsid w:val="2B4049CA"/>
    <w:rsid w:val="2B4E8B6D"/>
    <w:rsid w:val="2B4F6872"/>
    <w:rsid w:val="2B63CC10"/>
    <w:rsid w:val="2B665488"/>
    <w:rsid w:val="2B665D96"/>
    <w:rsid w:val="2B703BC9"/>
    <w:rsid w:val="2B9E7A2C"/>
    <w:rsid w:val="2BBD60E0"/>
    <w:rsid w:val="2BC04A24"/>
    <w:rsid w:val="2BC46F86"/>
    <w:rsid w:val="2BDE5F31"/>
    <w:rsid w:val="2BDF319E"/>
    <w:rsid w:val="2BED8FF3"/>
    <w:rsid w:val="2C0C034F"/>
    <w:rsid w:val="2C16ECCE"/>
    <w:rsid w:val="2C1B423E"/>
    <w:rsid w:val="2C212944"/>
    <w:rsid w:val="2C23144E"/>
    <w:rsid w:val="2C2CF680"/>
    <w:rsid w:val="2C3842A1"/>
    <w:rsid w:val="2C4C178D"/>
    <w:rsid w:val="2C6706A0"/>
    <w:rsid w:val="2C6C9440"/>
    <w:rsid w:val="2C7D0E1F"/>
    <w:rsid w:val="2C880440"/>
    <w:rsid w:val="2C89733E"/>
    <w:rsid w:val="2C8D081D"/>
    <w:rsid w:val="2C8D3CDC"/>
    <w:rsid w:val="2C96E615"/>
    <w:rsid w:val="2CA04AEB"/>
    <w:rsid w:val="2CA77618"/>
    <w:rsid w:val="2CACE613"/>
    <w:rsid w:val="2CAEBB9A"/>
    <w:rsid w:val="2CB07E03"/>
    <w:rsid w:val="2CB15289"/>
    <w:rsid w:val="2CBDA12D"/>
    <w:rsid w:val="2CC6B23F"/>
    <w:rsid w:val="2CCFF298"/>
    <w:rsid w:val="2CD7E8C8"/>
    <w:rsid w:val="2CEFD710"/>
    <w:rsid w:val="2CFF70D4"/>
    <w:rsid w:val="2D0AA123"/>
    <w:rsid w:val="2D0C9F36"/>
    <w:rsid w:val="2D13D880"/>
    <w:rsid w:val="2D2378AF"/>
    <w:rsid w:val="2D2698B6"/>
    <w:rsid w:val="2D29003A"/>
    <w:rsid w:val="2D29B85E"/>
    <w:rsid w:val="2D3C1A2F"/>
    <w:rsid w:val="2D3F1019"/>
    <w:rsid w:val="2D45E320"/>
    <w:rsid w:val="2D489DFA"/>
    <w:rsid w:val="2D4BE56F"/>
    <w:rsid w:val="2D52649A"/>
    <w:rsid w:val="2D526854"/>
    <w:rsid w:val="2D534C95"/>
    <w:rsid w:val="2D7095E2"/>
    <w:rsid w:val="2D7096DD"/>
    <w:rsid w:val="2D756214"/>
    <w:rsid w:val="2D7C8AE5"/>
    <w:rsid w:val="2D82E10E"/>
    <w:rsid w:val="2D8EC92C"/>
    <w:rsid w:val="2DA9C01E"/>
    <w:rsid w:val="2DB2CFFD"/>
    <w:rsid w:val="2DCF2A1E"/>
    <w:rsid w:val="2DD104F6"/>
    <w:rsid w:val="2DDA09B0"/>
    <w:rsid w:val="2DE6D92B"/>
    <w:rsid w:val="2DEBF5FF"/>
    <w:rsid w:val="2DEF528A"/>
    <w:rsid w:val="2DF29D2E"/>
    <w:rsid w:val="2DF31FB8"/>
    <w:rsid w:val="2E09F0BD"/>
    <w:rsid w:val="2E1BEE67"/>
    <w:rsid w:val="2E1E7D89"/>
    <w:rsid w:val="2E33C1F9"/>
    <w:rsid w:val="2E36172A"/>
    <w:rsid w:val="2E42945A"/>
    <w:rsid w:val="2E4C063B"/>
    <w:rsid w:val="2E526C0B"/>
    <w:rsid w:val="2E54F8FC"/>
    <w:rsid w:val="2E568846"/>
    <w:rsid w:val="2E5EBB6D"/>
    <w:rsid w:val="2E843F39"/>
    <w:rsid w:val="2E9497A9"/>
    <w:rsid w:val="2E97DBD8"/>
    <w:rsid w:val="2EB2D277"/>
    <w:rsid w:val="2EC54536"/>
    <w:rsid w:val="2ECADE23"/>
    <w:rsid w:val="2EF5D3BE"/>
    <w:rsid w:val="2EF8992F"/>
    <w:rsid w:val="2F1CD6E6"/>
    <w:rsid w:val="2F27535F"/>
    <w:rsid w:val="2F2C1E6A"/>
    <w:rsid w:val="2F3E1790"/>
    <w:rsid w:val="2F45C7F2"/>
    <w:rsid w:val="2F45CA9B"/>
    <w:rsid w:val="2F4B5CA1"/>
    <w:rsid w:val="2F5154A9"/>
    <w:rsid w:val="2F61BB2E"/>
    <w:rsid w:val="2F735B4E"/>
    <w:rsid w:val="2F758642"/>
    <w:rsid w:val="2F7C16EC"/>
    <w:rsid w:val="2F7ED91A"/>
    <w:rsid w:val="2F81876E"/>
    <w:rsid w:val="2F8517CA"/>
    <w:rsid w:val="2F8666D0"/>
    <w:rsid w:val="2F8C4F78"/>
    <w:rsid w:val="2F985FF6"/>
    <w:rsid w:val="2F9D3029"/>
    <w:rsid w:val="2FA8AA91"/>
    <w:rsid w:val="2FA96ACA"/>
    <w:rsid w:val="2FAB04E1"/>
    <w:rsid w:val="2FAFDB8E"/>
    <w:rsid w:val="2FB0D52D"/>
    <w:rsid w:val="2FB2FD82"/>
    <w:rsid w:val="2FBA7B20"/>
    <w:rsid w:val="2FC61DB9"/>
    <w:rsid w:val="2FD4916C"/>
    <w:rsid w:val="2FD7EB70"/>
    <w:rsid w:val="2FD9B4AA"/>
    <w:rsid w:val="2FE01158"/>
    <w:rsid w:val="2FEB79A3"/>
    <w:rsid w:val="2FF69F87"/>
    <w:rsid w:val="2FF745E7"/>
    <w:rsid w:val="3007E9A6"/>
    <w:rsid w:val="30098B3B"/>
    <w:rsid w:val="301BADC6"/>
    <w:rsid w:val="301EBF3F"/>
    <w:rsid w:val="3021E7FD"/>
    <w:rsid w:val="3026A8C2"/>
    <w:rsid w:val="303146B2"/>
    <w:rsid w:val="3045600F"/>
    <w:rsid w:val="3048A08C"/>
    <w:rsid w:val="3048A9A5"/>
    <w:rsid w:val="304FE739"/>
    <w:rsid w:val="30679153"/>
    <w:rsid w:val="3069F5C5"/>
    <w:rsid w:val="30746487"/>
    <w:rsid w:val="3075E92F"/>
    <w:rsid w:val="307B937B"/>
    <w:rsid w:val="3081D1F2"/>
    <w:rsid w:val="3082D947"/>
    <w:rsid w:val="30853F95"/>
    <w:rsid w:val="30867373"/>
    <w:rsid w:val="308F53C9"/>
    <w:rsid w:val="308FA560"/>
    <w:rsid w:val="309A407F"/>
    <w:rsid w:val="30B39C10"/>
    <w:rsid w:val="30B84945"/>
    <w:rsid w:val="30BD2CCF"/>
    <w:rsid w:val="30C35CE1"/>
    <w:rsid w:val="30C5C713"/>
    <w:rsid w:val="30E943B2"/>
    <w:rsid w:val="30F5E3DF"/>
    <w:rsid w:val="3100E572"/>
    <w:rsid w:val="310A0559"/>
    <w:rsid w:val="3122654A"/>
    <w:rsid w:val="3127FF63"/>
    <w:rsid w:val="31337714"/>
    <w:rsid w:val="313AC4E4"/>
    <w:rsid w:val="3145496A"/>
    <w:rsid w:val="314D82F5"/>
    <w:rsid w:val="314EDA61"/>
    <w:rsid w:val="3154391C"/>
    <w:rsid w:val="3176196E"/>
    <w:rsid w:val="3187C290"/>
    <w:rsid w:val="31886178"/>
    <w:rsid w:val="318AEADD"/>
    <w:rsid w:val="3190933C"/>
    <w:rsid w:val="319A95E6"/>
    <w:rsid w:val="319CFFC7"/>
    <w:rsid w:val="319E9BCB"/>
    <w:rsid w:val="31A14D71"/>
    <w:rsid w:val="31A1A52F"/>
    <w:rsid w:val="31A6265A"/>
    <w:rsid w:val="31A6CF86"/>
    <w:rsid w:val="31A6E7B7"/>
    <w:rsid w:val="31A85161"/>
    <w:rsid w:val="31AFD507"/>
    <w:rsid w:val="31B0AD85"/>
    <w:rsid w:val="31B7AD9B"/>
    <w:rsid w:val="31BE42F5"/>
    <w:rsid w:val="31BFEF47"/>
    <w:rsid w:val="31C2465D"/>
    <w:rsid w:val="31CE4443"/>
    <w:rsid w:val="31E34670"/>
    <w:rsid w:val="31F41545"/>
    <w:rsid w:val="320400A7"/>
    <w:rsid w:val="320CE01A"/>
    <w:rsid w:val="322916F4"/>
    <w:rsid w:val="322C66B1"/>
    <w:rsid w:val="322D3768"/>
    <w:rsid w:val="3237A56A"/>
    <w:rsid w:val="3253C195"/>
    <w:rsid w:val="325F7618"/>
    <w:rsid w:val="326075AB"/>
    <w:rsid w:val="3269F9F3"/>
    <w:rsid w:val="3280D188"/>
    <w:rsid w:val="328157A4"/>
    <w:rsid w:val="3282AD1F"/>
    <w:rsid w:val="328E1FD4"/>
    <w:rsid w:val="32900103"/>
    <w:rsid w:val="329A2F7A"/>
    <w:rsid w:val="32ADA810"/>
    <w:rsid w:val="32B041D6"/>
    <w:rsid w:val="32B2DB71"/>
    <w:rsid w:val="32C153E6"/>
    <w:rsid w:val="32C52002"/>
    <w:rsid w:val="32E5570A"/>
    <w:rsid w:val="32E576E0"/>
    <w:rsid w:val="32E83BDF"/>
    <w:rsid w:val="32F724B8"/>
    <w:rsid w:val="330694C4"/>
    <w:rsid w:val="33109872"/>
    <w:rsid w:val="3311556C"/>
    <w:rsid w:val="33151DF3"/>
    <w:rsid w:val="3330653F"/>
    <w:rsid w:val="33307602"/>
    <w:rsid w:val="33362906"/>
    <w:rsid w:val="333CBAEF"/>
    <w:rsid w:val="334F98FD"/>
    <w:rsid w:val="33563F47"/>
    <w:rsid w:val="336491E3"/>
    <w:rsid w:val="3369A52D"/>
    <w:rsid w:val="336F6153"/>
    <w:rsid w:val="33791583"/>
    <w:rsid w:val="337A21F8"/>
    <w:rsid w:val="337D1108"/>
    <w:rsid w:val="3386C17C"/>
    <w:rsid w:val="33906056"/>
    <w:rsid w:val="3391ACFF"/>
    <w:rsid w:val="33972240"/>
    <w:rsid w:val="3397B775"/>
    <w:rsid w:val="33A433C6"/>
    <w:rsid w:val="33A9F19C"/>
    <w:rsid w:val="33BB9CF5"/>
    <w:rsid w:val="33BF01E3"/>
    <w:rsid w:val="33C3FF3F"/>
    <w:rsid w:val="33D1EF2B"/>
    <w:rsid w:val="33D72B3C"/>
    <w:rsid w:val="33D9025D"/>
    <w:rsid w:val="33E7B22D"/>
    <w:rsid w:val="33E8CAF1"/>
    <w:rsid w:val="33EB52F9"/>
    <w:rsid w:val="33FD1615"/>
    <w:rsid w:val="3417F38B"/>
    <w:rsid w:val="342986CB"/>
    <w:rsid w:val="342A6700"/>
    <w:rsid w:val="342F1542"/>
    <w:rsid w:val="34306908"/>
    <w:rsid w:val="3432BA6A"/>
    <w:rsid w:val="34347768"/>
    <w:rsid w:val="344A9FF1"/>
    <w:rsid w:val="34508A82"/>
    <w:rsid w:val="3451FA3D"/>
    <w:rsid w:val="3460B6A5"/>
    <w:rsid w:val="346977A9"/>
    <w:rsid w:val="3473DCF8"/>
    <w:rsid w:val="3479258E"/>
    <w:rsid w:val="349E833A"/>
    <w:rsid w:val="34A04063"/>
    <w:rsid w:val="34A69DCE"/>
    <w:rsid w:val="34AE30BE"/>
    <w:rsid w:val="34BCB029"/>
    <w:rsid w:val="34C99B9E"/>
    <w:rsid w:val="34CC881A"/>
    <w:rsid w:val="34DD9446"/>
    <w:rsid w:val="34E0C416"/>
    <w:rsid w:val="34E4BC93"/>
    <w:rsid w:val="34E6235C"/>
    <w:rsid w:val="34EB7BF9"/>
    <w:rsid w:val="34ECD420"/>
    <w:rsid w:val="350C79C0"/>
    <w:rsid w:val="351CA007"/>
    <w:rsid w:val="3529A59D"/>
    <w:rsid w:val="352DD745"/>
    <w:rsid w:val="352E1B29"/>
    <w:rsid w:val="35337FA8"/>
    <w:rsid w:val="3535DAA2"/>
    <w:rsid w:val="3536D29C"/>
    <w:rsid w:val="354AEE39"/>
    <w:rsid w:val="3550FA58"/>
    <w:rsid w:val="3556851E"/>
    <w:rsid w:val="355E4830"/>
    <w:rsid w:val="356735F8"/>
    <w:rsid w:val="3568C207"/>
    <w:rsid w:val="356F44F1"/>
    <w:rsid w:val="35750E4F"/>
    <w:rsid w:val="357E3A06"/>
    <w:rsid w:val="3585AD71"/>
    <w:rsid w:val="3589AED1"/>
    <w:rsid w:val="358A8E51"/>
    <w:rsid w:val="35BF755E"/>
    <w:rsid w:val="35C77CD0"/>
    <w:rsid w:val="35D281D2"/>
    <w:rsid w:val="35DCC5F1"/>
    <w:rsid w:val="35E47749"/>
    <w:rsid w:val="35E71D42"/>
    <w:rsid w:val="35EF1D3F"/>
    <w:rsid w:val="35F7FA3A"/>
    <w:rsid w:val="35FE7C5F"/>
    <w:rsid w:val="360B1EA4"/>
    <w:rsid w:val="360DD7EF"/>
    <w:rsid w:val="361CDC52"/>
    <w:rsid w:val="361D59DD"/>
    <w:rsid w:val="3620A4EB"/>
    <w:rsid w:val="364E9807"/>
    <w:rsid w:val="365D8D87"/>
    <w:rsid w:val="36620D34"/>
    <w:rsid w:val="3663CE44"/>
    <w:rsid w:val="3668AB0B"/>
    <w:rsid w:val="366A304F"/>
    <w:rsid w:val="366B7ECF"/>
    <w:rsid w:val="3676F2E4"/>
    <w:rsid w:val="367793E3"/>
    <w:rsid w:val="368AFFFD"/>
    <w:rsid w:val="369931B2"/>
    <w:rsid w:val="369FA852"/>
    <w:rsid w:val="36A9B655"/>
    <w:rsid w:val="36BB2853"/>
    <w:rsid w:val="36BB3B57"/>
    <w:rsid w:val="36BF20DE"/>
    <w:rsid w:val="36CA585B"/>
    <w:rsid w:val="36D8F3C0"/>
    <w:rsid w:val="36DCF4AB"/>
    <w:rsid w:val="36E1EAB1"/>
    <w:rsid w:val="36EFFD91"/>
    <w:rsid w:val="3700672C"/>
    <w:rsid w:val="37022077"/>
    <w:rsid w:val="370795F3"/>
    <w:rsid w:val="3717B195"/>
    <w:rsid w:val="37231EDC"/>
    <w:rsid w:val="3730AAA6"/>
    <w:rsid w:val="3733A078"/>
    <w:rsid w:val="37350446"/>
    <w:rsid w:val="373B27B5"/>
    <w:rsid w:val="373C8D95"/>
    <w:rsid w:val="3740CAC7"/>
    <w:rsid w:val="37442355"/>
    <w:rsid w:val="374B23C0"/>
    <w:rsid w:val="374F6338"/>
    <w:rsid w:val="3759F460"/>
    <w:rsid w:val="376E99C4"/>
    <w:rsid w:val="37764B3D"/>
    <w:rsid w:val="3777B743"/>
    <w:rsid w:val="3791B262"/>
    <w:rsid w:val="3794BA95"/>
    <w:rsid w:val="37958B40"/>
    <w:rsid w:val="37A0737B"/>
    <w:rsid w:val="37A6AC81"/>
    <w:rsid w:val="37AEB831"/>
    <w:rsid w:val="37D45F7D"/>
    <w:rsid w:val="37E4F176"/>
    <w:rsid w:val="37EA90B0"/>
    <w:rsid w:val="37F16081"/>
    <w:rsid w:val="37F218C9"/>
    <w:rsid w:val="37F4D6BB"/>
    <w:rsid w:val="380DA8D8"/>
    <w:rsid w:val="381E55F9"/>
    <w:rsid w:val="3827DF6B"/>
    <w:rsid w:val="38379BDB"/>
    <w:rsid w:val="383F3DA5"/>
    <w:rsid w:val="383FF5AD"/>
    <w:rsid w:val="3846EB35"/>
    <w:rsid w:val="384DF6DC"/>
    <w:rsid w:val="384E3BC0"/>
    <w:rsid w:val="386DAFC9"/>
    <w:rsid w:val="3873935A"/>
    <w:rsid w:val="38743614"/>
    <w:rsid w:val="3884016A"/>
    <w:rsid w:val="38860FED"/>
    <w:rsid w:val="3886ECB7"/>
    <w:rsid w:val="38A7A5FA"/>
    <w:rsid w:val="38B5AEA0"/>
    <w:rsid w:val="38B5B8EA"/>
    <w:rsid w:val="38BDCFF3"/>
    <w:rsid w:val="38C0774B"/>
    <w:rsid w:val="38C86F1C"/>
    <w:rsid w:val="38D1C67B"/>
    <w:rsid w:val="38E6F43A"/>
    <w:rsid w:val="38EA98B7"/>
    <w:rsid w:val="38EC4AEE"/>
    <w:rsid w:val="38EE054D"/>
    <w:rsid w:val="38F0FF1C"/>
    <w:rsid w:val="38F965B9"/>
    <w:rsid w:val="38FBDADD"/>
    <w:rsid w:val="39055CC7"/>
    <w:rsid w:val="390BA1D4"/>
    <w:rsid w:val="39140976"/>
    <w:rsid w:val="39281FF3"/>
    <w:rsid w:val="3929DD5D"/>
    <w:rsid w:val="392A626D"/>
    <w:rsid w:val="392C6EDE"/>
    <w:rsid w:val="393366FB"/>
    <w:rsid w:val="393B19B7"/>
    <w:rsid w:val="393D77D9"/>
    <w:rsid w:val="39575689"/>
    <w:rsid w:val="396B7D8F"/>
    <w:rsid w:val="398C4E5D"/>
    <w:rsid w:val="398E0E67"/>
    <w:rsid w:val="399B3AB2"/>
    <w:rsid w:val="399E59B6"/>
    <w:rsid w:val="399EDC00"/>
    <w:rsid w:val="39B6A5CE"/>
    <w:rsid w:val="39CE49F1"/>
    <w:rsid w:val="39D65ECF"/>
    <w:rsid w:val="39D8F0AC"/>
    <w:rsid w:val="39E02F7B"/>
    <w:rsid w:val="39E827C7"/>
    <w:rsid w:val="39EEBFC3"/>
    <w:rsid w:val="39F0E60E"/>
    <w:rsid w:val="39F1EC38"/>
    <w:rsid w:val="39F67E44"/>
    <w:rsid w:val="39FD1050"/>
    <w:rsid w:val="3A06E375"/>
    <w:rsid w:val="3A0C888A"/>
    <w:rsid w:val="3A1766B5"/>
    <w:rsid w:val="3A182DE8"/>
    <w:rsid w:val="3A18A305"/>
    <w:rsid w:val="3A19E797"/>
    <w:rsid w:val="3A1C0C8A"/>
    <w:rsid w:val="3A1DC58C"/>
    <w:rsid w:val="3A1E5666"/>
    <w:rsid w:val="3A246C08"/>
    <w:rsid w:val="3A2692BB"/>
    <w:rsid w:val="3A2DAC95"/>
    <w:rsid w:val="3A327CD8"/>
    <w:rsid w:val="3A374374"/>
    <w:rsid w:val="3A3ED091"/>
    <w:rsid w:val="3A3FFAB3"/>
    <w:rsid w:val="3A408169"/>
    <w:rsid w:val="3A521CD3"/>
    <w:rsid w:val="3A55652A"/>
    <w:rsid w:val="3A5A65AE"/>
    <w:rsid w:val="3A5DFFB2"/>
    <w:rsid w:val="3A9A5266"/>
    <w:rsid w:val="3AA6B4CF"/>
    <w:rsid w:val="3AAFAD71"/>
    <w:rsid w:val="3AB01231"/>
    <w:rsid w:val="3AB1CAEA"/>
    <w:rsid w:val="3ACCD89E"/>
    <w:rsid w:val="3ACF5CF0"/>
    <w:rsid w:val="3ADDC366"/>
    <w:rsid w:val="3AE0D75C"/>
    <w:rsid w:val="3AE14912"/>
    <w:rsid w:val="3AE8F8B0"/>
    <w:rsid w:val="3B037B4B"/>
    <w:rsid w:val="3B0C95AA"/>
    <w:rsid w:val="3B11CFA6"/>
    <w:rsid w:val="3B1BACBA"/>
    <w:rsid w:val="3B220201"/>
    <w:rsid w:val="3B25F1B2"/>
    <w:rsid w:val="3B47AC52"/>
    <w:rsid w:val="3B57B890"/>
    <w:rsid w:val="3B5F7093"/>
    <w:rsid w:val="3B603273"/>
    <w:rsid w:val="3B6CBB01"/>
    <w:rsid w:val="3B862017"/>
    <w:rsid w:val="3B86870B"/>
    <w:rsid w:val="3B90F2B8"/>
    <w:rsid w:val="3BB8D748"/>
    <w:rsid w:val="3BD227A4"/>
    <w:rsid w:val="3BD3F17F"/>
    <w:rsid w:val="3C03862C"/>
    <w:rsid w:val="3C08DC4A"/>
    <w:rsid w:val="3C13101C"/>
    <w:rsid w:val="3C16CC34"/>
    <w:rsid w:val="3C174D17"/>
    <w:rsid w:val="3C332F0F"/>
    <w:rsid w:val="3C3DF80D"/>
    <w:rsid w:val="3C46537D"/>
    <w:rsid w:val="3C5768E4"/>
    <w:rsid w:val="3C62E178"/>
    <w:rsid w:val="3C7D5F0E"/>
    <w:rsid w:val="3C8063ED"/>
    <w:rsid w:val="3CA075F6"/>
    <w:rsid w:val="3CA5D601"/>
    <w:rsid w:val="3CA8B73D"/>
    <w:rsid w:val="3CB3A411"/>
    <w:rsid w:val="3CB5C2E8"/>
    <w:rsid w:val="3CDB30D9"/>
    <w:rsid w:val="3CDD770E"/>
    <w:rsid w:val="3CE09C72"/>
    <w:rsid w:val="3CE79408"/>
    <w:rsid w:val="3CE9947C"/>
    <w:rsid w:val="3CEF930A"/>
    <w:rsid w:val="3CFA6BD6"/>
    <w:rsid w:val="3CFBFFB1"/>
    <w:rsid w:val="3D02BB70"/>
    <w:rsid w:val="3D20439D"/>
    <w:rsid w:val="3D2AA0A4"/>
    <w:rsid w:val="3D2AE457"/>
    <w:rsid w:val="3D2B37ED"/>
    <w:rsid w:val="3D3D6764"/>
    <w:rsid w:val="3D404F61"/>
    <w:rsid w:val="3D5CD07A"/>
    <w:rsid w:val="3D7E16B5"/>
    <w:rsid w:val="3D8DA7D7"/>
    <w:rsid w:val="3D919E4A"/>
    <w:rsid w:val="3D9EE02F"/>
    <w:rsid w:val="3DA3DDBC"/>
    <w:rsid w:val="3DAD943D"/>
    <w:rsid w:val="3DB7A130"/>
    <w:rsid w:val="3DBDE8A7"/>
    <w:rsid w:val="3DC63E8D"/>
    <w:rsid w:val="3DCFDAC8"/>
    <w:rsid w:val="3DDDB1A5"/>
    <w:rsid w:val="3DE02F83"/>
    <w:rsid w:val="3DE15E29"/>
    <w:rsid w:val="3E00F708"/>
    <w:rsid w:val="3E02E0B8"/>
    <w:rsid w:val="3E078CB0"/>
    <w:rsid w:val="3E111FC9"/>
    <w:rsid w:val="3E140006"/>
    <w:rsid w:val="3E2CB464"/>
    <w:rsid w:val="3E2D4C75"/>
    <w:rsid w:val="3E38EB10"/>
    <w:rsid w:val="3E44F4E4"/>
    <w:rsid w:val="3E5151F4"/>
    <w:rsid w:val="3E5654B1"/>
    <w:rsid w:val="3E5AF437"/>
    <w:rsid w:val="3E6AA5FA"/>
    <w:rsid w:val="3E6AF32E"/>
    <w:rsid w:val="3E6DFE32"/>
    <w:rsid w:val="3E6EA21D"/>
    <w:rsid w:val="3E6F3453"/>
    <w:rsid w:val="3E833BD6"/>
    <w:rsid w:val="3E88B2BC"/>
    <w:rsid w:val="3E8EFF7F"/>
    <w:rsid w:val="3EB00034"/>
    <w:rsid w:val="3EBE32D8"/>
    <w:rsid w:val="3EC2F1B0"/>
    <w:rsid w:val="3EC71F49"/>
    <w:rsid w:val="3ECC515A"/>
    <w:rsid w:val="3ED4BF85"/>
    <w:rsid w:val="3EDC9E4F"/>
    <w:rsid w:val="3EE53D3B"/>
    <w:rsid w:val="3EF804AC"/>
    <w:rsid w:val="3EF9B6AE"/>
    <w:rsid w:val="3EFC7E90"/>
    <w:rsid w:val="3F0562BF"/>
    <w:rsid w:val="3F05EDD3"/>
    <w:rsid w:val="3F1448AE"/>
    <w:rsid w:val="3F16B7EE"/>
    <w:rsid w:val="3F208FE9"/>
    <w:rsid w:val="3F22DFCC"/>
    <w:rsid w:val="3F2A0576"/>
    <w:rsid w:val="3F3911E6"/>
    <w:rsid w:val="3F587B55"/>
    <w:rsid w:val="3F5CE1F3"/>
    <w:rsid w:val="3F5F1BA3"/>
    <w:rsid w:val="3F6DD81E"/>
    <w:rsid w:val="3F778753"/>
    <w:rsid w:val="3F7A27D8"/>
    <w:rsid w:val="3F7FD37E"/>
    <w:rsid w:val="3F841C79"/>
    <w:rsid w:val="3F84D4F0"/>
    <w:rsid w:val="3F879A37"/>
    <w:rsid w:val="3F898914"/>
    <w:rsid w:val="3F966173"/>
    <w:rsid w:val="3F9939B7"/>
    <w:rsid w:val="3FA1A9E0"/>
    <w:rsid w:val="3FA88AA6"/>
    <w:rsid w:val="3FAED90A"/>
    <w:rsid w:val="3FAEF246"/>
    <w:rsid w:val="3FB7B9F6"/>
    <w:rsid w:val="3FC5B5FD"/>
    <w:rsid w:val="3FCC19AB"/>
    <w:rsid w:val="3FD79CD9"/>
    <w:rsid w:val="3FEE3484"/>
    <w:rsid w:val="3FEECBB0"/>
    <w:rsid w:val="3FF2E4C1"/>
    <w:rsid w:val="400A6038"/>
    <w:rsid w:val="4023BC5E"/>
    <w:rsid w:val="4024EA2F"/>
    <w:rsid w:val="4026011C"/>
    <w:rsid w:val="40295A0C"/>
    <w:rsid w:val="40324145"/>
    <w:rsid w:val="40447C7C"/>
    <w:rsid w:val="4047CB77"/>
    <w:rsid w:val="4048953F"/>
    <w:rsid w:val="4049E07A"/>
    <w:rsid w:val="40591A1F"/>
    <w:rsid w:val="405A080D"/>
    <w:rsid w:val="405AC3B3"/>
    <w:rsid w:val="405B8170"/>
    <w:rsid w:val="405ED169"/>
    <w:rsid w:val="4062180F"/>
    <w:rsid w:val="4084B527"/>
    <w:rsid w:val="40914FC5"/>
    <w:rsid w:val="40923D89"/>
    <w:rsid w:val="40A64CFB"/>
    <w:rsid w:val="40BC848A"/>
    <w:rsid w:val="40BD0354"/>
    <w:rsid w:val="40C55E7C"/>
    <w:rsid w:val="40D3C98C"/>
    <w:rsid w:val="40E07E33"/>
    <w:rsid w:val="40E8BCDA"/>
    <w:rsid w:val="40EDF88D"/>
    <w:rsid w:val="40F4DBA2"/>
    <w:rsid w:val="4101124D"/>
    <w:rsid w:val="410AC6C7"/>
    <w:rsid w:val="4112AD45"/>
    <w:rsid w:val="4112D3A3"/>
    <w:rsid w:val="41141F3F"/>
    <w:rsid w:val="4116C319"/>
    <w:rsid w:val="412E9628"/>
    <w:rsid w:val="41478948"/>
    <w:rsid w:val="414A0241"/>
    <w:rsid w:val="414C5E7F"/>
    <w:rsid w:val="414F14E9"/>
    <w:rsid w:val="414FFD1A"/>
    <w:rsid w:val="4153C7F8"/>
    <w:rsid w:val="41593768"/>
    <w:rsid w:val="416D58EB"/>
    <w:rsid w:val="41714918"/>
    <w:rsid w:val="417E45D6"/>
    <w:rsid w:val="4189A031"/>
    <w:rsid w:val="41905368"/>
    <w:rsid w:val="419976E3"/>
    <w:rsid w:val="41A33B32"/>
    <w:rsid w:val="41A966B1"/>
    <w:rsid w:val="41AB80FA"/>
    <w:rsid w:val="41B08973"/>
    <w:rsid w:val="41BBAE8F"/>
    <w:rsid w:val="41E062D6"/>
    <w:rsid w:val="41F6084E"/>
    <w:rsid w:val="41F9A338"/>
    <w:rsid w:val="4216E08C"/>
    <w:rsid w:val="422F16A3"/>
    <w:rsid w:val="42301D62"/>
    <w:rsid w:val="4244958A"/>
    <w:rsid w:val="424927D2"/>
    <w:rsid w:val="424EE56C"/>
    <w:rsid w:val="42571088"/>
    <w:rsid w:val="42595376"/>
    <w:rsid w:val="426742DB"/>
    <w:rsid w:val="426B1B19"/>
    <w:rsid w:val="42702640"/>
    <w:rsid w:val="427D0A21"/>
    <w:rsid w:val="4280399B"/>
    <w:rsid w:val="42809106"/>
    <w:rsid w:val="42A3EF0A"/>
    <w:rsid w:val="42A59CC2"/>
    <w:rsid w:val="42AEA404"/>
    <w:rsid w:val="42B23978"/>
    <w:rsid w:val="42BB2416"/>
    <w:rsid w:val="42D5658A"/>
    <w:rsid w:val="42EC5AF7"/>
    <w:rsid w:val="42EE35D8"/>
    <w:rsid w:val="42F4C9C7"/>
    <w:rsid w:val="42FEEC15"/>
    <w:rsid w:val="4307E2F8"/>
    <w:rsid w:val="431088B3"/>
    <w:rsid w:val="431FE485"/>
    <w:rsid w:val="43336464"/>
    <w:rsid w:val="43371FBB"/>
    <w:rsid w:val="4337D46C"/>
    <w:rsid w:val="433FF5DF"/>
    <w:rsid w:val="4357E3F3"/>
    <w:rsid w:val="4363A41E"/>
    <w:rsid w:val="43657EE6"/>
    <w:rsid w:val="43723C1E"/>
    <w:rsid w:val="437756BE"/>
    <w:rsid w:val="437F3109"/>
    <w:rsid w:val="4385FF61"/>
    <w:rsid w:val="43938E86"/>
    <w:rsid w:val="43A88231"/>
    <w:rsid w:val="43AC2FC6"/>
    <w:rsid w:val="43C8CECB"/>
    <w:rsid w:val="43CBF604"/>
    <w:rsid w:val="43DA9C74"/>
    <w:rsid w:val="43DC8E80"/>
    <w:rsid w:val="43E3B927"/>
    <w:rsid w:val="43F18609"/>
    <w:rsid w:val="44169B8E"/>
    <w:rsid w:val="444FBB7A"/>
    <w:rsid w:val="4478A3FA"/>
    <w:rsid w:val="447AA18D"/>
    <w:rsid w:val="448B6395"/>
    <w:rsid w:val="4493700A"/>
    <w:rsid w:val="44B4F503"/>
    <w:rsid w:val="44B753E9"/>
    <w:rsid w:val="44C2681B"/>
    <w:rsid w:val="44CC911D"/>
    <w:rsid w:val="44E23D41"/>
    <w:rsid w:val="44EB2725"/>
    <w:rsid w:val="44F66B07"/>
    <w:rsid w:val="450B14C2"/>
    <w:rsid w:val="45134B68"/>
    <w:rsid w:val="452E0A7E"/>
    <w:rsid w:val="45346A04"/>
    <w:rsid w:val="4534F7F2"/>
    <w:rsid w:val="453CC4C7"/>
    <w:rsid w:val="4544026E"/>
    <w:rsid w:val="454BEB70"/>
    <w:rsid w:val="455681C9"/>
    <w:rsid w:val="45592110"/>
    <w:rsid w:val="456118C8"/>
    <w:rsid w:val="4561EF04"/>
    <w:rsid w:val="457445D4"/>
    <w:rsid w:val="457EB56D"/>
    <w:rsid w:val="457ED747"/>
    <w:rsid w:val="45867D50"/>
    <w:rsid w:val="458AB445"/>
    <w:rsid w:val="4594DF0A"/>
    <w:rsid w:val="4595F85F"/>
    <w:rsid w:val="459B3B16"/>
    <w:rsid w:val="459B9B79"/>
    <w:rsid w:val="459EBDE2"/>
    <w:rsid w:val="459F00B0"/>
    <w:rsid w:val="45BF9076"/>
    <w:rsid w:val="45C6F483"/>
    <w:rsid w:val="45CC77E0"/>
    <w:rsid w:val="45D26E80"/>
    <w:rsid w:val="45E943ED"/>
    <w:rsid w:val="45F1F917"/>
    <w:rsid w:val="45F5EEAC"/>
    <w:rsid w:val="45F79E3A"/>
    <w:rsid w:val="4624F24F"/>
    <w:rsid w:val="463AEF8B"/>
    <w:rsid w:val="463C714E"/>
    <w:rsid w:val="46472905"/>
    <w:rsid w:val="464F9C41"/>
    <w:rsid w:val="467A353C"/>
    <w:rsid w:val="4684CE4F"/>
    <w:rsid w:val="469110EC"/>
    <w:rsid w:val="46980C1B"/>
    <w:rsid w:val="469B4F3C"/>
    <w:rsid w:val="46B2DEAD"/>
    <w:rsid w:val="46B8D2CA"/>
    <w:rsid w:val="46C85BD7"/>
    <w:rsid w:val="46C8EF08"/>
    <w:rsid w:val="46CCAF97"/>
    <w:rsid w:val="46D30D7B"/>
    <w:rsid w:val="46D66990"/>
    <w:rsid w:val="46DAC7E0"/>
    <w:rsid w:val="46EF6D27"/>
    <w:rsid w:val="46FEF7E7"/>
    <w:rsid w:val="46FFDCAD"/>
    <w:rsid w:val="4708915B"/>
    <w:rsid w:val="470B5BB9"/>
    <w:rsid w:val="470C9F1B"/>
    <w:rsid w:val="470D914E"/>
    <w:rsid w:val="471B4993"/>
    <w:rsid w:val="4721C151"/>
    <w:rsid w:val="4736CE13"/>
    <w:rsid w:val="4744CC15"/>
    <w:rsid w:val="47594D69"/>
    <w:rsid w:val="475E3D2C"/>
    <w:rsid w:val="4776C6AA"/>
    <w:rsid w:val="477B7158"/>
    <w:rsid w:val="4786C06E"/>
    <w:rsid w:val="4787856D"/>
    <w:rsid w:val="4789A210"/>
    <w:rsid w:val="4792BBA0"/>
    <w:rsid w:val="479BE0AC"/>
    <w:rsid w:val="47A30BB5"/>
    <w:rsid w:val="47A83A27"/>
    <w:rsid w:val="47BFCC1A"/>
    <w:rsid w:val="47D2984A"/>
    <w:rsid w:val="47ED86CF"/>
    <w:rsid w:val="47FB91C3"/>
    <w:rsid w:val="4819FFAB"/>
    <w:rsid w:val="4822B27F"/>
    <w:rsid w:val="48235AC1"/>
    <w:rsid w:val="48278547"/>
    <w:rsid w:val="482D15D9"/>
    <w:rsid w:val="483A59C4"/>
    <w:rsid w:val="483B035D"/>
    <w:rsid w:val="48547060"/>
    <w:rsid w:val="4856FBDE"/>
    <w:rsid w:val="485790BB"/>
    <w:rsid w:val="48617365"/>
    <w:rsid w:val="4862F371"/>
    <w:rsid w:val="486B5A10"/>
    <w:rsid w:val="487289A5"/>
    <w:rsid w:val="4874855D"/>
    <w:rsid w:val="4877B7DD"/>
    <w:rsid w:val="48878FBF"/>
    <w:rsid w:val="48A5D401"/>
    <w:rsid w:val="48A8DF26"/>
    <w:rsid w:val="48AC00ED"/>
    <w:rsid w:val="48ACB290"/>
    <w:rsid w:val="48B36944"/>
    <w:rsid w:val="48BBDFAB"/>
    <w:rsid w:val="48C674FA"/>
    <w:rsid w:val="48CB629F"/>
    <w:rsid w:val="48CF2636"/>
    <w:rsid w:val="48D01442"/>
    <w:rsid w:val="48DAC1DF"/>
    <w:rsid w:val="48DBAA17"/>
    <w:rsid w:val="48DEB24C"/>
    <w:rsid w:val="48DEEB19"/>
    <w:rsid w:val="48EE9FB1"/>
    <w:rsid w:val="4917FDB7"/>
    <w:rsid w:val="492B859A"/>
    <w:rsid w:val="493DDE23"/>
    <w:rsid w:val="49482A8E"/>
    <w:rsid w:val="4961384F"/>
    <w:rsid w:val="4964EE0A"/>
    <w:rsid w:val="4971B73F"/>
    <w:rsid w:val="497EBBCF"/>
    <w:rsid w:val="498644A1"/>
    <w:rsid w:val="49A2B692"/>
    <w:rsid w:val="49B505D6"/>
    <w:rsid w:val="49BDFA42"/>
    <w:rsid w:val="49C0C7B8"/>
    <w:rsid w:val="49C0F085"/>
    <w:rsid w:val="49C3B728"/>
    <w:rsid w:val="49D0F6EB"/>
    <w:rsid w:val="49D6D3BE"/>
    <w:rsid w:val="49EA90C6"/>
    <w:rsid w:val="49F4A53C"/>
    <w:rsid w:val="49FA1354"/>
    <w:rsid w:val="49FCC4AD"/>
    <w:rsid w:val="4A08233E"/>
    <w:rsid w:val="4A0DC463"/>
    <w:rsid w:val="4A10AB61"/>
    <w:rsid w:val="4A1B4E16"/>
    <w:rsid w:val="4A1ED81D"/>
    <w:rsid w:val="4A1F991F"/>
    <w:rsid w:val="4A272A3F"/>
    <w:rsid w:val="4A3C591D"/>
    <w:rsid w:val="4A3F864A"/>
    <w:rsid w:val="4A4CC7D2"/>
    <w:rsid w:val="4A4E5465"/>
    <w:rsid w:val="4A521661"/>
    <w:rsid w:val="4A567038"/>
    <w:rsid w:val="4A5B8010"/>
    <w:rsid w:val="4A5B97A3"/>
    <w:rsid w:val="4A62FCB8"/>
    <w:rsid w:val="4A650B9F"/>
    <w:rsid w:val="4A713AFB"/>
    <w:rsid w:val="4A784EB3"/>
    <w:rsid w:val="4A79EF87"/>
    <w:rsid w:val="4A8F37FC"/>
    <w:rsid w:val="4A900EE7"/>
    <w:rsid w:val="4A929056"/>
    <w:rsid w:val="4AC01DA4"/>
    <w:rsid w:val="4AD9357E"/>
    <w:rsid w:val="4ADD410C"/>
    <w:rsid w:val="4AE6BD58"/>
    <w:rsid w:val="4AF23F04"/>
    <w:rsid w:val="4B0A884A"/>
    <w:rsid w:val="4B120687"/>
    <w:rsid w:val="4B198325"/>
    <w:rsid w:val="4B3245A9"/>
    <w:rsid w:val="4B506863"/>
    <w:rsid w:val="4B50E675"/>
    <w:rsid w:val="4B6928A7"/>
    <w:rsid w:val="4B6E3B48"/>
    <w:rsid w:val="4B7805B3"/>
    <w:rsid w:val="4B883FAC"/>
    <w:rsid w:val="4BB30947"/>
    <w:rsid w:val="4BBFD478"/>
    <w:rsid w:val="4BC0B689"/>
    <w:rsid w:val="4BE95E51"/>
    <w:rsid w:val="4BED2F7A"/>
    <w:rsid w:val="4BFB269E"/>
    <w:rsid w:val="4C055B5B"/>
    <w:rsid w:val="4C100E3A"/>
    <w:rsid w:val="4C21EB5E"/>
    <w:rsid w:val="4C2AE1E6"/>
    <w:rsid w:val="4C331592"/>
    <w:rsid w:val="4C35F9E8"/>
    <w:rsid w:val="4C3655EE"/>
    <w:rsid w:val="4C40FCA4"/>
    <w:rsid w:val="4C493CE9"/>
    <w:rsid w:val="4C49D4F2"/>
    <w:rsid w:val="4C49F8C1"/>
    <w:rsid w:val="4C577394"/>
    <w:rsid w:val="4C5C0AEB"/>
    <w:rsid w:val="4C5D2E62"/>
    <w:rsid w:val="4C62844F"/>
    <w:rsid w:val="4C6A4AAD"/>
    <w:rsid w:val="4C7CE27F"/>
    <w:rsid w:val="4C81C1F2"/>
    <w:rsid w:val="4C861F55"/>
    <w:rsid w:val="4C86C83C"/>
    <w:rsid w:val="4C90F060"/>
    <w:rsid w:val="4C9F7E75"/>
    <w:rsid w:val="4CB1FAF0"/>
    <w:rsid w:val="4CB5F463"/>
    <w:rsid w:val="4CB69C27"/>
    <w:rsid w:val="4CCAF545"/>
    <w:rsid w:val="4CCD4CB0"/>
    <w:rsid w:val="4CD40CF6"/>
    <w:rsid w:val="4CE1BC1B"/>
    <w:rsid w:val="4CE49FE2"/>
    <w:rsid w:val="4CF8B959"/>
    <w:rsid w:val="4CF8F163"/>
    <w:rsid w:val="4D00B203"/>
    <w:rsid w:val="4D01B192"/>
    <w:rsid w:val="4D02839F"/>
    <w:rsid w:val="4D0814DD"/>
    <w:rsid w:val="4D0897AD"/>
    <w:rsid w:val="4D0BB794"/>
    <w:rsid w:val="4D124FA0"/>
    <w:rsid w:val="4D195CA5"/>
    <w:rsid w:val="4D1C39C8"/>
    <w:rsid w:val="4D2799C3"/>
    <w:rsid w:val="4D2A8F9A"/>
    <w:rsid w:val="4D5B7CF7"/>
    <w:rsid w:val="4D68D5B8"/>
    <w:rsid w:val="4D727A70"/>
    <w:rsid w:val="4D7404B0"/>
    <w:rsid w:val="4D76243D"/>
    <w:rsid w:val="4D8A55F4"/>
    <w:rsid w:val="4D9BB540"/>
    <w:rsid w:val="4DA6909B"/>
    <w:rsid w:val="4DABF413"/>
    <w:rsid w:val="4DB0B82D"/>
    <w:rsid w:val="4DB33E77"/>
    <w:rsid w:val="4DB64525"/>
    <w:rsid w:val="4DCDB7CF"/>
    <w:rsid w:val="4DD2A9DD"/>
    <w:rsid w:val="4DD5EE02"/>
    <w:rsid w:val="4DD942E3"/>
    <w:rsid w:val="4DE19694"/>
    <w:rsid w:val="4DF1E863"/>
    <w:rsid w:val="4DF6316E"/>
    <w:rsid w:val="4E06871B"/>
    <w:rsid w:val="4E0D4B06"/>
    <w:rsid w:val="4E18A64F"/>
    <w:rsid w:val="4E19898F"/>
    <w:rsid w:val="4E1E278E"/>
    <w:rsid w:val="4E1EFA2D"/>
    <w:rsid w:val="4E222F6D"/>
    <w:rsid w:val="4E230776"/>
    <w:rsid w:val="4E2E6909"/>
    <w:rsid w:val="4E3410B6"/>
    <w:rsid w:val="4E5513CC"/>
    <w:rsid w:val="4E5FC4FC"/>
    <w:rsid w:val="4E63A271"/>
    <w:rsid w:val="4E670CB5"/>
    <w:rsid w:val="4E6DB9C5"/>
    <w:rsid w:val="4E7506CE"/>
    <w:rsid w:val="4E7B0D59"/>
    <w:rsid w:val="4E7D6A9A"/>
    <w:rsid w:val="4E7F9663"/>
    <w:rsid w:val="4E89EE96"/>
    <w:rsid w:val="4EB8FA20"/>
    <w:rsid w:val="4EC85316"/>
    <w:rsid w:val="4ECB35B5"/>
    <w:rsid w:val="4ED65FC2"/>
    <w:rsid w:val="4ED72B60"/>
    <w:rsid w:val="4EF063FD"/>
    <w:rsid w:val="4EFC38F9"/>
    <w:rsid w:val="4F03018A"/>
    <w:rsid w:val="4F058EEE"/>
    <w:rsid w:val="4F081AB9"/>
    <w:rsid w:val="4F168ECE"/>
    <w:rsid w:val="4F19734B"/>
    <w:rsid w:val="4F348CE7"/>
    <w:rsid w:val="4F355AFF"/>
    <w:rsid w:val="4F362863"/>
    <w:rsid w:val="4F531BF0"/>
    <w:rsid w:val="4F55929C"/>
    <w:rsid w:val="4F6BC940"/>
    <w:rsid w:val="4F772F12"/>
    <w:rsid w:val="4F87F1E3"/>
    <w:rsid w:val="4FA070F9"/>
    <w:rsid w:val="4FB42048"/>
    <w:rsid w:val="4FB43AD9"/>
    <w:rsid w:val="4FCF58A0"/>
    <w:rsid w:val="4FD11131"/>
    <w:rsid w:val="4FD448F7"/>
    <w:rsid w:val="4FD8BAD9"/>
    <w:rsid w:val="4FDACC5E"/>
    <w:rsid w:val="4FF70709"/>
    <w:rsid w:val="4FF7E26A"/>
    <w:rsid w:val="4FFE7A4C"/>
    <w:rsid w:val="500358D8"/>
    <w:rsid w:val="500EEA9C"/>
    <w:rsid w:val="501C0FEA"/>
    <w:rsid w:val="501D2B3C"/>
    <w:rsid w:val="5031CB97"/>
    <w:rsid w:val="5054A589"/>
    <w:rsid w:val="505916A2"/>
    <w:rsid w:val="5073AB20"/>
    <w:rsid w:val="50873425"/>
    <w:rsid w:val="508A340F"/>
    <w:rsid w:val="509A6112"/>
    <w:rsid w:val="50A260FF"/>
    <w:rsid w:val="50A57895"/>
    <w:rsid w:val="50B9293C"/>
    <w:rsid w:val="50C3A0A0"/>
    <w:rsid w:val="50C6F55F"/>
    <w:rsid w:val="50C838D3"/>
    <w:rsid w:val="50C8AC7B"/>
    <w:rsid w:val="50E26670"/>
    <w:rsid w:val="50E608F6"/>
    <w:rsid w:val="50EB5FEB"/>
    <w:rsid w:val="50EF736F"/>
    <w:rsid w:val="50F0B29D"/>
    <w:rsid w:val="50FEEAD3"/>
    <w:rsid w:val="51167939"/>
    <w:rsid w:val="5129D534"/>
    <w:rsid w:val="512FCB93"/>
    <w:rsid w:val="51371D2A"/>
    <w:rsid w:val="514AD2B0"/>
    <w:rsid w:val="5150B403"/>
    <w:rsid w:val="51563FD4"/>
    <w:rsid w:val="5162AE82"/>
    <w:rsid w:val="5166367B"/>
    <w:rsid w:val="5169AB14"/>
    <w:rsid w:val="5170A26E"/>
    <w:rsid w:val="5180C6EF"/>
    <w:rsid w:val="5199EA1E"/>
    <w:rsid w:val="51AB1DC4"/>
    <w:rsid w:val="51AD80BD"/>
    <w:rsid w:val="51B1B4AF"/>
    <w:rsid w:val="51B268BB"/>
    <w:rsid w:val="51B43066"/>
    <w:rsid w:val="51C99689"/>
    <w:rsid w:val="51D466B7"/>
    <w:rsid w:val="51E7E1CA"/>
    <w:rsid w:val="52114FD5"/>
    <w:rsid w:val="522A96D2"/>
    <w:rsid w:val="522EBD56"/>
    <w:rsid w:val="52649FD1"/>
    <w:rsid w:val="52701F4C"/>
    <w:rsid w:val="5275E29A"/>
    <w:rsid w:val="527F58A4"/>
    <w:rsid w:val="528217A8"/>
    <w:rsid w:val="52866813"/>
    <w:rsid w:val="52881519"/>
    <w:rsid w:val="528B4A39"/>
    <w:rsid w:val="529365C7"/>
    <w:rsid w:val="529ABEDC"/>
    <w:rsid w:val="529B90D6"/>
    <w:rsid w:val="52A2674B"/>
    <w:rsid w:val="52A31DB3"/>
    <w:rsid w:val="52A49E16"/>
    <w:rsid w:val="52A7EC7F"/>
    <w:rsid w:val="52AA1F3F"/>
    <w:rsid w:val="52BE2C60"/>
    <w:rsid w:val="52D5865D"/>
    <w:rsid w:val="52DDAAF5"/>
    <w:rsid w:val="52E290A1"/>
    <w:rsid w:val="52E45389"/>
    <w:rsid w:val="52E55935"/>
    <w:rsid w:val="52E9FB29"/>
    <w:rsid w:val="52FA9DCE"/>
    <w:rsid w:val="52FBE782"/>
    <w:rsid w:val="53048DAA"/>
    <w:rsid w:val="530B5C93"/>
    <w:rsid w:val="530DEF4D"/>
    <w:rsid w:val="531D9A17"/>
    <w:rsid w:val="53254068"/>
    <w:rsid w:val="5338F1BE"/>
    <w:rsid w:val="533AB47B"/>
    <w:rsid w:val="533E17DB"/>
    <w:rsid w:val="53490652"/>
    <w:rsid w:val="5367CDB7"/>
    <w:rsid w:val="53713CC9"/>
    <w:rsid w:val="537F74FF"/>
    <w:rsid w:val="53808609"/>
    <w:rsid w:val="53884A07"/>
    <w:rsid w:val="538BAA86"/>
    <w:rsid w:val="53CBE4D1"/>
    <w:rsid w:val="53D7840D"/>
    <w:rsid w:val="53D934E9"/>
    <w:rsid w:val="53EDA06E"/>
    <w:rsid w:val="53F28C1F"/>
    <w:rsid w:val="53F64CE9"/>
    <w:rsid w:val="53FA1801"/>
    <w:rsid w:val="53FA81E8"/>
    <w:rsid w:val="5417165D"/>
    <w:rsid w:val="54230A5E"/>
    <w:rsid w:val="543DC2C6"/>
    <w:rsid w:val="544330B7"/>
    <w:rsid w:val="54463371"/>
    <w:rsid w:val="544DEECE"/>
    <w:rsid w:val="545CBE11"/>
    <w:rsid w:val="545CD65F"/>
    <w:rsid w:val="5469FEB4"/>
    <w:rsid w:val="547BFB4E"/>
    <w:rsid w:val="548C156B"/>
    <w:rsid w:val="549935CB"/>
    <w:rsid w:val="54AC9B91"/>
    <w:rsid w:val="54B0191E"/>
    <w:rsid w:val="54B13975"/>
    <w:rsid w:val="54BDA3F7"/>
    <w:rsid w:val="54BDE12C"/>
    <w:rsid w:val="5500E9ED"/>
    <w:rsid w:val="55045F6C"/>
    <w:rsid w:val="5506AF7B"/>
    <w:rsid w:val="550B5267"/>
    <w:rsid w:val="550C9D86"/>
    <w:rsid w:val="55188234"/>
    <w:rsid w:val="5526A787"/>
    <w:rsid w:val="5531F2C9"/>
    <w:rsid w:val="553FBB2A"/>
    <w:rsid w:val="554011B3"/>
    <w:rsid w:val="5543DF49"/>
    <w:rsid w:val="5553DC10"/>
    <w:rsid w:val="55567DEF"/>
    <w:rsid w:val="5564453B"/>
    <w:rsid w:val="556BC3CF"/>
    <w:rsid w:val="5574EB1C"/>
    <w:rsid w:val="5577C842"/>
    <w:rsid w:val="55783B3E"/>
    <w:rsid w:val="559246B2"/>
    <w:rsid w:val="55A171C1"/>
    <w:rsid w:val="55A2EA5C"/>
    <w:rsid w:val="55DD875D"/>
    <w:rsid w:val="55E1B9D6"/>
    <w:rsid w:val="55E4B07E"/>
    <w:rsid w:val="55F2425F"/>
    <w:rsid w:val="55F8C561"/>
    <w:rsid w:val="56017F02"/>
    <w:rsid w:val="56042EC4"/>
    <w:rsid w:val="56105F12"/>
    <w:rsid w:val="56118C31"/>
    <w:rsid w:val="561F3650"/>
    <w:rsid w:val="5636518D"/>
    <w:rsid w:val="56398B71"/>
    <w:rsid w:val="563F34FA"/>
    <w:rsid w:val="56420D09"/>
    <w:rsid w:val="5660C59E"/>
    <w:rsid w:val="5663FAD2"/>
    <w:rsid w:val="5670B464"/>
    <w:rsid w:val="567AB578"/>
    <w:rsid w:val="568E6BCB"/>
    <w:rsid w:val="5694AAA9"/>
    <w:rsid w:val="5699C7BF"/>
    <w:rsid w:val="569A01EF"/>
    <w:rsid w:val="569F1BF3"/>
    <w:rsid w:val="56CFFC8C"/>
    <w:rsid w:val="56D7A374"/>
    <w:rsid w:val="56E44039"/>
    <w:rsid w:val="56E4A896"/>
    <w:rsid w:val="56EE07D7"/>
    <w:rsid w:val="56FEC601"/>
    <w:rsid w:val="56FFA736"/>
    <w:rsid w:val="57062271"/>
    <w:rsid w:val="5714F0C2"/>
    <w:rsid w:val="573EE3DA"/>
    <w:rsid w:val="574304D1"/>
    <w:rsid w:val="574693F9"/>
    <w:rsid w:val="57490D50"/>
    <w:rsid w:val="576E4E96"/>
    <w:rsid w:val="57757383"/>
    <w:rsid w:val="577880C6"/>
    <w:rsid w:val="577A8649"/>
    <w:rsid w:val="57849D9B"/>
    <w:rsid w:val="578E0A83"/>
    <w:rsid w:val="57993151"/>
    <w:rsid w:val="579C517F"/>
    <w:rsid w:val="57B2EB5A"/>
    <w:rsid w:val="57BBEA54"/>
    <w:rsid w:val="57D2BD68"/>
    <w:rsid w:val="57E8FD60"/>
    <w:rsid w:val="580102AE"/>
    <w:rsid w:val="58025D48"/>
    <w:rsid w:val="582B1F7D"/>
    <w:rsid w:val="582BA287"/>
    <w:rsid w:val="582BCADA"/>
    <w:rsid w:val="583EB9C4"/>
    <w:rsid w:val="583EBF38"/>
    <w:rsid w:val="5849AC60"/>
    <w:rsid w:val="58654B73"/>
    <w:rsid w:val="5866000B"/>
    <w:rsid w:val="58789BCC"/>
    <w:rsid w:val="5888095E"/>
    <w:rsid w:val="588ADA7D"/>
    <w:rsid w:val="589863F7"/>
    <w:rsid w:val="58A85CEB"/>
    <w:rsid w:val="58B01875"/>
    <w:rsid w:val="58DD6C5A"/>
    <w:rsid w:val="58DD71E8"/>
    <w:rsid w:val="58DF89DD"/>
    <w:rsid w:val="58EE55A0"/>
    <w:rsid w:val="58F24F4F"/>
    <w:rsid w:val="58F574D2"/>
    <w:rsid w:val="590C37C5"/>
    <w:rsid w:val="59177E91"/>
    <w:rsid w:val="591F2EF3"/>
    <w:rsid w:val="5925FD99"/>
    <w:rsid w:val="59287726"/>
    <w:rsid w:val="592B9B61"/>
    <w:rsid w:val="592E3AC4"/>
    <w:rsid w:val="5941000F"/>
    <w:rsid w:val="594721F5"/>
    <w:rsid w:val="594FF55E"/>
    <w:rsid w:val="59560A3E"/>
    <w:rsid w:val="595FEAA2"/>
    <w:rsid w:val="59746932"/>
    <w:rsid w:val="59750FFC"/>
    <w:rsid w:val="597CD34B"/>
    <w:rsid w:val="597E4865"/>
    <w:rsid w:val="5982203B"/>
    <w:rsid w:val="59830210"/>
    <w:rsid w:val="59980948"/>
    <w:rsid w:val="599E9BA1"/>
    <w:rsid w:val="59A32C35"/>
    <w:rsid w:val="59AEEDCF"/>
    <w:rsid w:val="59BB4F39"/>
    <w:rsid w:val="59C24507"/>
    <w:rsid w:val="59DBF882"/>
    <w:rsid w:val="59E63D32"/>
    <w:rsid w:val="59ED2163"/>
    <w:rsid w:val="59EFD7FF"/>
    <w:rsid w:val="59FC777C"/>
    <w:rsid w:val="59FE4DD2"/>
    <w:rsid w:val="5A086E1E"/>
    <w:rsid w:val="5A0B792C"/>
    <w:rsid w:val="5A0F2115"/>
    <w:rsid w:val="5A201C8D"/>
    <w:rsid w:val="5A28CD76"/>
    <w:rsid w:val="5A3CC661"/>
    <w:rsid w:val="5A49DDAB"/>
    <w:rsid w:val="5A4C8CD3"/>
    <w:rsid w:val="5A4F6412"/>
    <w:rsid w:val="5A575E42"/>
    <w:rsid w:val="5A5901DD"/>
    <w:rsid w:val="5A5A99CC"/>
    <w:rsid w:val="5A608971"/>
    <w:rsid w:val="5A7B5E1C"/>
    <w:rsid w:val="5A8267CC"/>
    <w:rsid w:val="5A836512"/>
    <w:rsid w:val="5A83E34A"/>
    <w:rsid w:val="5A8AB976"/>
    <w:rsid w:val="5A905B9E"/>
    <w:rsid w:val="5A95F9D6"/>
    <w:rsid w:val="5A96D123"/>
    <w:rsid w:val="5A980A68"/>
    <w:rsid w:val="5A99DC9B"/>
    <w:rsid w:val="5AB39307"/>
    <w:rsid w:val="5AB9988A"/>
    <w:rsid w:val="5AC47A15"/>
    <w:rsid w:val="5AC60593"/>
    <w:rsid w:val="5ACCEA46"/>
    <w:rsid w:val="5AD7C040"/>
    <w:rsid w:val="5ADD93CB"/>
    <w:rsid w:val="5ADF2240"/>
    <w:rsid w:val="5AE274DD"/>
    <w:rsid w:val="5AF1C57D"/>
    <w:rsid w:val="5B00C17B"/>
    <w:rsid w:val="5B069475"/>
    <w:rsid w:val="5B08EA12"/>
    <w:rsid w:val="5B19463E"/>
    <w:rsid w:val="5B23B454"/>
    <w:rsid w:val="5B29AD47"/>
    <w:rsid w:val="5B2EB418"/>
    <w:rsid w:val="5B3F2EC0"/>
    <w:rsid w:val="5B6B71C4"/>
    <w:rsid w:val="5B797CB5"/>
    <w:rsid w:val="5B7AC860"/>
    <w:rsid w:val="5B7F603A"/>
    <w:rsid w:val="5B82717D"/>
    <w:rsid w:val="5B829228"/>
    <w:rsid w:val="5B896F1D"/>
    <w:rsid w:val="5B96730E"/>
    <w:rsid w:val="5B9B7FD3"/>
    <w:rsid w:val="5B9FE7D7"/>
    <w:rsid w:val="5BB1AAB6"/>
    <w:rsid w:val="5BCE46A5"/>
    <w:rsid w:val="5BD0F3B9"/>
    <w:rsid w:val="5BD4ED2F"/>
    <w:rsid w:val="5BE09607"/>
    <w:rsid w:val="5BF36454"/>
    <w:rsid w:val="5BF89555"/>
    <w:rsid w:val="5C0115E3"/>
    <w:rsid w:val="5C0AF0F4"/>
    <w:rsid w:val="5C0C5019"/>
    <w:rsid w:val="5C12F75F"/>
    <w:rsid w:val="5C193880"/>
    <w:rsid w:val="5C20CA37"/>
    <w:rsid w:val="5C26998E"/>
    <w:rsid w:val="5C287F45"/>
    <w:rsid w:val="5C2A791B"/>
    <w:rsid w:val="5C2B7AA6"/>
    <w:rsid w:val="5C3BDFAB"/>
    <w:rsid w:val="5C4239E4"/>
    <w:rsid w:val="5C5E323B"/>
    <w:rsid w:val="5C5EEF4E"/>
    <w:rsid w:val="5C5FC3CB"/>
    <w:rsid w:val="5C6209AA"/>
    <w:rsid w:val="5C640E8D"/>
    <w:rsid w:val="5C73AFC2"/>
    <w:rsid w:val="5C77F78F"/>
    <w:rsid w:val="5C79497E"/>
    <w:rsid w:val="5C7E793F"/>
    <w:rsid w:val="5C8772B2"/>
    <w:rsid w:val="5C8E9BBC"/>
    <w:rsid w:val="5CB1F2DF"/>
    <w:rsid w:val="5CB5AA4D"/>
    <w:rsid w:val="5CBEFA8C"/>
    <w:rsid w:val="5CD10E24"/>
    <w:rsid w:val="5CD5913D"/>
    <w:rsid w:val="5CD95B4C"/>
    <w:rsid w:val="5CDF62D2"/>
    <w:rsid w:val="5CF25771"/>
    <w:rsid w:val="5D031003"/>
    <w:rsid w:val="5D046C8D"/>
    <w:rsid w:val="5D096D17"/>
    <w:rsid w:val="5D17556F"/>
    <w:rsid w:val="5D240F8B"/>
    <w:rsid w:val="5D38B584"/>
    <w:rsid w:val="5D3BED7F"/>
    <w:rsid w:val="5D4989BA"/>
    <w:rsid w:val="5D4AD8CA"/>
    <w:rsid w:val="5D659875"/>
    <w:rsid w:val="5D83FB9D"/>
    <w:rsid w:val="5D8AF456"/>
    <w:rsid w:val="5D95AC75"/>
    <w:rsid w:val="5DACA893"/>
    <w:rsid w:val="5DB7DBCE"/>
    <w:rsid w:val="5DB87C07"/>
    <w:rsid w:val="5DB9566A"/>
    <w:rsid w:val="5DC34C56"/>
    <w:rsid w:val="5DC72407"/>
    <w:rsid w:val="5DC9F155"/>
    <w:rsid w:val="5DD86C4B"/>
    <w:rsid w:val="5DEBE8AA"/>
    <w:rsid w:val="5DF54D05"/>
    <w:rsid w:val="5DF59756"/>
    <w:rsid w:val="5E0B83B2"/>
    <w:rsid w:val="5E0FFBC5"/>
    <w:rsid w:val="5E3179EE"/>
    <w:rsid w:val="5E32DC12"/>
    <w:rsid w:val="5E4A182F"/>
    <w:rsid w:val="5E4DC9DB"/>
    <w:rsid w:val="5E50C957"/>
    <w:rsid w:val="5E57B538"/>
    <w:rsid w:val="5E5B5516"/>
    <w:rsid w:val="5E669499"/>
    <w:rsid w:val="5E7F1676"/>
    <w:rsid w:val="5E9076FB"/>
    <w:rsid w:val="5E9214E9"/>
    <w:rsid w:val="5EA711A5"/>
    <w:rsid w:val="5EC797EE"/>
    <w:rsid w:val="5EE03F57"/>
    <w:rsid w:val="5EF35D2A"/>
    <w:rsid w:val="5F0B04BA"/>
    <w:rsid w:val="5F1816DC"/>
    <w:rsid w:val="5F1FCBFE"/>
    <w:rsid w:val="5F25DD0A"/>
    <w:rsid w:val="5F289E24"/>
    <w:rsid w:val="5F3D72F7"/>
    <w:rsid w:val="5F3F268B"/>
    <w:rsid w:val="5F40F60C"/>
    <w:rsid w:val="5F41EF0F"/>
    <w:rsid w:val="5F44988B"/>
    <w:rsid w:val="5F485DB5"/>
    <w:rsid w:val="5F5E2F15"/>
    <w:rsid w:val="5F6DBEC7"/>
    <w:rsid w:val="5F7960A2"/>
    <w:rsid w:val="5F7AF767"/>
    <w:rsid w:val="5F854DFA"/>
    <w:rsid w:val="5F923926"/>
    <w:rsid w:val="5F9341D7"/>
    <w:rsid w:val="5F9A37C6"/>
    <w:rsid w:val="5FA13A47"/>
    <w:rsid w:val="5FAD8670"/>
    <w:rsid w:val="5FB766F0"/>
    <w:rsid w:val="5FCE0629"/>
    <w:rsid w:val="5FD21158"/>
    <w:rsid w:val="5FD85929"/>
    <w:rsid w:val="5FDB082B"/>
    <w:rsid w:val="5FEAF8A9"/>
    <w:rsid w:val="5FEB6BF3"/>
    <w:rsid w:val="5FEBE108"/>
    <w:rsid w:val="5FF888E6"/>
    <w:rsid w:val="5FFA4A29"/>
    <w:rsid w:val="5FFECFBD"/>
    <w:rsid w:val="6029534E"/>
    <w:rsid w:val="603584D3"/>
    <w:rsid w:val="6038695C"/>
    <w:rsid w:val="603D6D43"/>
    <w:rsid w:val="60445470"/>
    <w:rsid w:val="604EDFE6"/>
    <w:rsid w:val="60631597"/>
    <w:rsid w:val="60672C96"/>
    <w:rsid w:val="6069CDB1"/>
    <w:rsid w:val="6075F253"/>
    <w:rsid w:val="6076ACDC"/>
    <w:rsid w:val="607E6BBD"/>
    <w:rsid w:val="608460B5"/>
    <w:rsid w:val="6086086D"/>
    <w:rsid w:val="608DD261"/>
    <w:rsid w:val="60974EA5"/>
    <w:rsid w:val="60983C1A"/>
    <w:rsid w:val="60AF6259"/>
    <w:rsid w:val="60AFA925"/>
    <w:rsid w:val="60B240F0"/>
    <w:rsid w:val="60B7F549"/>
    <w:rsid w:val="60BE6CC3"/>
    <w:rsid w:val="60DD94B4"/>
    <w:rsid w:val="60E0F72F"/>
    <w:rsid w:val="60EAFBE4"/>
    <w:rsid w:val="60FB0BE5"/>
    <w:rsid w:val="61052CE6"/>
    <w:rsid w:val="6108407F"/>
    <w:rsid w:val="6117DAAD"/>
    <w:rsid w:val="611D4F8F"/>
    <w:rsid w:val="6121F0D5"/>
    <w:rsid w:val="613E30D9"/>
    <w:rsid w:val="6146ADCE"/>
    <w:rsid w:val="6157ACF5"/>
    <w:rsid w:val="616AEB9F"/>
    <w:rsid w:val="616FCE57"/>
    <w:rsid w:val="61728B6F"/>
    <w:rsid w:val="617455E5"/>
    <w:rsid w:val="617EA572"/>
    <w:rsid w:val="6182C714"/>
    <w:rsid w:val="61909882"/>
    <w:rsid w:val="619DAC8C"/>
    <w:rsid w:val="61A79765"/>
    <w:rsid w:val="61AF41EB"/>
    <w:rsid w:val="61CCA7EF"/>
    <w:rsid w:val="61D3FE4E"/>
    <w:rsid w:val="61D61904"/>
    <w:rsid w:val="61DB968B"/>
    <w:rsid w:val="61DCDE3A"/>
    <w:rsid w:val="61E2FD52"/>
    <w:rsid w:val="61EDAAF7"/>
    <w:rsid w:val="61F5F48B"/>
    <w:rsid w:val="61FEA890"/>
    <w:rsid w:val="620DDEE8"/>
    <w:rsid w:val="62251A0A"/>
    <w:rsid w:val="6229E8F8"/>
    <w:rsid w:val="6229ED80"/>
    <w:rsid w:val="62319612"/>
    <w:rsid w:val="623BDC7F"/>
    <w:rsid w:val="6240987A"/>
    <w:rsid w:val="62503702"/>
    <w:rsid w:val="62645D55"/>
    <w:rsid w:val="6265EA09"/>
    <w:rsid w:val="6267D453"/>
    <w:rsid w:val="626B4A4E"/>
    <w:rsid w:val="62804BE9"/>
    <w:rsid w:val="62846F91"/>
    <w:rsid w:val="62914B2C"/>
    <w:rsid w:val="6294904D"/>
    <w:rsid w:val="629F16AE"/>
    <w:rsid w:val="62A819F3"/>
    <w:rsid w:val="62AD87A3"/>
    <w:rsid w:val="62B03609"/>
    <w:rsid w:val="62C26EDC"/>
    <w:rsid w:val="62D17FCD"/>
    <w:rsid w:val="62F127F3"/>
    <w:rsid w:val="62F791DA"/>
    <w:rsid w:val="630028C6"/>
    <w:rsid w:val="6306A737"/>
    <w:rsid w:val="6319A456"/>
    <w:rsid w:val="632B2C93"/>
    <w:rsid w:val="63413E81"/>
    <w:rsid w:val="634ABDFD"/>
    <w:rsid w:val="634E7E26"/>
    <w:rsid w:val="6365A20D"/>
    <w:rsid w:val="636D92B3"/>
    <w:rsid w:val="636E6D8D"/>
    <w:rsid w:val="63798D37"/>
    <w:rsid w:val="6398EA90"/>
    <w:rsid w:val="63ABAD9E"/>
    <w:rsid w:val="63ACBAFA"/>
    <w:rsid w:val="63AE85D4"/>
    <w:rsid w:val="63AFCDD3"/>
    <w:rsid w:val="63BC3775"/>
    <w:rsid w:val="63BD2F25"/>
    <w:rsid w:val="63BDD95C"/>
    <w:rsid w:val="63C472D4"/>
    <w:rsid w:val="63D83946"/>
    <w:rsid w:val="63D93F96"/>
    <w:rsid w:val="63E3BFD0"/>
    <w:rsid w:val="63E96516"/>
    <w:rsid w:val="63E97B65"/>
    <w:rsid w:val="64122D3D"/>
    <w:rsid w:val="6417060E"/>
    <w:rsid w:val="6425D99A"/>
    <w:rsid w:val="64288A4E"/>
    <w:rsid w:val="6429097A"/>
    <w:rsid w:val="64365450"/>
    <w:rsid w:val="6453D190"/>
    <w:rsid w:val="64572E1A"/>
    <w:rsid w:val="645A3CA4"/>
    <w:rsid w:val="64646B05"/>
    <w:rsid w:val="6475FE71"/>
    <w:rsid w:val="647E2236"/>
    <w:rsid w:val="64835CC2"/>
    <w:rsid w:val="649D6B26"/>
    <w:rsid w:val="64A41248"/>
    <w:rsid w:val="64A5D449"/>
    <w:rsid w:val="64B0A9F5"/>
    <w:rsid w:val="64B43137"/>
    <w:rsid w:val="64BD9C58"/>
    <w:rsid w:val="64C47E9E"/>
    <w:rsid w:val="64C88812"/>
    <w:rsid w:val="64D5804C"/>
    <w:rsid w:val="64D666A4"/>
    <w:rsid w:val="64ECF3D9"/>
    <w:rsid w:val="64F84B4D"/>
    <w:rsid w:val="64F95372"/>
    <w:rsid w:val="650E0A1D"/>
    <w:rsid w:val="6515C78F"/>
    <w:rsid w:val="6539ED11"/>
    <w:rsid w:val="65456BDB"/>
    <w:rsid w:val="654A8B49"/>
    <w:rsid w:val="654D63E3"/>
    <w:rsid w:val="655835B9"/>
    <w:rsid w:val="65732003"/>
    <w:rsid w:val="6576809F"/>
    <w:rsid w:val="6585E6B3"/>
    <w:rsid w:val="65A36ED4"/>
    <w:rsid w:val="65AAAE71"/>
    <w:rsid w:val="65B061C2"/>
    <w:rsid w:val="65B63981"/>
    <w:rsid w:val="65CB9689"/>
    <w:rsid w:val="65D68B69"/>
    <w:rsid w:val="65EF34F6"/>
    <w:rsid w:val="65F4353E"/>
    <w:rsid w:val="65F648B6"/>
    <w:rsid w:val="65F92D29"/>
    <w:rsid w:val="65FBB19F"/>
    <w:rsid w:val="65FEB5E3"/>
    <w:rsid w:val="66068C8E"/>
    <w:rsid w:val="660C9B1A"/>
    <w:rsid w:val="66201883"/>
    <w:rsid w:val="6622CD3C"/>
    <w:rsid w:val="66299EE4"/>
    <w:rsid w:val="662DCB99"/>
    <w:rsid w:val="663C9030"/>
    <w:rsid w:val="663E4F06"/>
    <w:rsid w:val="66519994"/>
    <w:rsid w:val="66543309"/>
    <w:rsid w:val="665785FE"/>
    <w:rsid w:val="667B1FC0"/>
    <w:rsid w:val="667DEEB6"/>
    <w:rsid w:val="6683272B"/>
    <w:rsid w:val="668FBF85"/>
    <w:rsid w:val="6698C098"/>
    <w:rsid w:val="669EC614"/>
    <w:rsid w:val="669F08DB"/>
    <w:rsid w:val="66A4C657"/>
    <w:rsid w:val="66BD5F62"/>
    <w:rsid w:val="66D5B91A"/>
    <w:rsid w:val="66E13D14"/>
    <w:rsid w:val="66E25E43"/>
    <w:rsid w:val="66E6BA59"/>
    <w:rsid w:val="66EB4722"/>
    <w:rsid w:val="66EF1C6C"/>
    <w:rsid w:val="66F0693B"/>
    <w:rsid w:val="66F53923"/>
    <w:rsid w:val="66FA21F1"/>
    <w:rsid w:val="670495B8"/>
    <w:rsid w:val="67087C7A"/>
    <w:rsid w:val="670ACA32"/>
    <w:rsid w:val="670D6B8A"/>
    <w:rsid w:val="670F93DC"/>
    <w:rsid w:val="67183D2A"/>
    <w:rsid w:val="671CDE71"/>
    <w:rsid w:val="67297988"/>
    <w:rsid w:val="672EB960"/>
    <w:rsid w:val="67355584"/>
    <w:rsid w:val="674E8824"/>
    <w:rsid w:val="6757F1D6"/>
    <w:rsid w:val="67654C4F"/>
    <w:rsid w:val="6769DC66"/>
    <w:rsid w:val="67837237"/>
    <w:rsid w:val="67845F5E"/>
    <w:rsid w:val="679C399E"/>
    <w:rsid w:val="67ADDBDC"/>
    <w:rsid w:val="67B59B00"/>
    <w:rsid w:val="67BB952E"/>
    <w:rsid w:val="67C7302B"/>
    <w:rsid w:val="67CD0EC5"/>
    <w:rsid w:val="67D57431"/>
    <w:rsid w:val="67E2CC0F"/>
    <w:rsid w:val="67E5B006"/>
    <w:rsid w:val="67EC5246"/>
    <w:rsid w:val="67F509E4"/>
    <w:rsid w:val="67FA8EC4"/>
    <w:rsid w:val="6808DAA9"/>
    <w:rsid w:val="6814185C"/>
    <w:rsid w:val="68188A54"/>
    <w:rsid w:val="682859A3"/>
    <w:rsid w:val="6829C0E3"/>
    <w:rsid w:val="682D074F"/>
    <w:rsid w:val="682E2BDE"/>
    <w:rsid w:val="6831460F"/>
    <w:rsid w:val="6844509C"/>
    <w:rsid w:val="6866F3B6"/>
    <w:rsid w:val="68898CFE"/>
    <w:rsid w:val="68948F2C"/>
    <w:rsid w:val="689C2704"/>
    <w:rsid w:val="68A09636"/>
    <w:rsid w:val="68A8033C"/>
    <w:rsid w:val="68BB30BC"/>
    <w:rsid w:val="68CD7322"/>
    <w:rsid w:val="68D1A4C0"/>
    <w:rsid w:val="68E662CD"/>
    <w:rsid w:val="68F1F346"/>
    <w:rsid w:val="68F30392"/>
    <w:rsid w:val="69057B46"/>
    <w:rsid w:val="6909D64E"/>
    <w:rsid w:val="692F92A8"/>
    <w:rsid w:val="69386F5B"/>
    <w:rsid w:val="6938DD86"/>
    <w:rsid w:val="69497604"/>
    <w:rsid w:val="694A3A3C"/>
    <w:rsid w:val="696140BE"/>
    <w:rsid w:val="6963EE09"/>
    <w:rsid w:val="696751C0"/>
    <w:rsid w:val="6975AA0F"/>
    <w:rsid w:val="697E717D"/>
    <w:rsid w:val="6989368D"/>
    <w:rsid w:val="698FF7F1"/>
    <w:rsid w:val="6993E7C5"/>
    <w:rsid w:val="69AC8319"/>
    <w:rsid w:val="69BD20FA"/>
    <w:rsid w:val="69C0EDE4"/>
    <w:rsid w:val="69F3D661"/>
    <w:rsid w:val="69F74134"/>
    <w:rsid w:val="69FA34CE"/>
    <w:rsid w:val="69FF11AB"/>
    <w:rsid w:val="6A084C5D"/>
    <w:rsid w:val="6A08B659"/>
    <w:rsid w:val="6A0B9F55"/>
    <w:rsid w:val="6A0CCC4F"/>
    <w:rsid w:val="6A10A0A3"/>
    <w:rsid w:val="6A166682"/>
    <w:rsid w:val="6A36D4D3"/>
    <w:rsid w:val="6A3CD018"/>
    <w:rsid w:val="6A4C1171"/>
    <w:rsid w:val="6A50F6E3"/>
    <w:rsid w:val="6A5971E8"/>
    <w:rsid w:val="6A634478"/>
    <w:rsid w:val="6A6A6C2B"/>
    <w:rsid w:val="6A6EF9E7"/>
    <w:rsid w:val="6A7D27D7"/>
    <w:rsid w:val="6A8A73E4"/>
    <w:rsid w:val="6A9B2CB8"/>
    <w:rsid w:val="6AA3840D"/>
    <w:rsid w:val="6AA5E022"/>
    <w:rsid w:val="6AA63ACF"/>
    <w:rsid w:val="6AD31CAC"/>
    <w:rsid w:val="6ADB680D"/>
    <w:rsid w:val="6AEE20E8"/>
    <w:rsid w:val="6AF93D6A"/>
    <w:rsid w:val="6B0655E1"/>
    <w:rsid w:val="6B07962B"/>
    <w:rsid w:val="6B105AA9"/>
    <w:rsid w:val="6B45B3DC"/>
    <w:rsid w:val="6B5AF7C1"/>
    <w:rsid w:val="6B6B13E3"/>
    <w:rsid w:val="6B768522"/>
    <w:rsid w:val="6B7A4BFF"/>
    <w:rsid w:val="6B87941D"/>
    <w:rsid w:val="6B8A3683"/>
    <w:rsid w:val="6B8CB219"/>
    <w:rsid w:val="6B94BC41"/>
    <w:rsid w:val="6BAAD864"/>
    <w:rsid w:val="6BB1615A"/>
    <w:rsid w:val="6BB32AC4"/>
    <w:rsid w:val="6BCA8982"/>
    <w:rsid w:val="6BD06596"/>
    <w:rsid w:val="6BDF36B7"/>
    <w:rsid w:val="6BE12CC2"/>
    <w:rsid w:val="6BF836B8"/>
    <w:rsid w:val="6C010033"/>
    <w:rsid w:val="6C05158E"/>
    <w:rsid w:val="6C0C7E66"/>
    <w:rsid w:val="6C17AAFA"/>
    <w:rsid w:val="6C264A98"/>
    <w:rsid w:val="6C273D33"/>
    <w:rsid w:val="6C36D02E"/>
    <w:rsid w:val="6C4439D7"/>
    <w:rsid w:val="6C4B0821"/>
    <w:rsid w:val="6C54333B"/>
    <w:rsid w:val="6C54AE73"/>
    <w:rsid w:val="6C66C492"/>
    <w:rsid w:val="6C6F6F5A"/>
    <w:rsid w:val="6C861182"/>
    <w:rsid w:val="6C903548"/>
    <w:rsid w:val="6CA37AA7"/>
    <w:rsid w:val="6CA66E2A"/>
    <w:rsid w:val="6CB0FBBD"/>
    <w:rsid w:val="6CB5D278"/>
    <w:rsid w:val="6CCF063B"/>
    <w:rsid w:val="6CD17956"/>
    <w:rsid w:val="6CD282C9"/>
    <w:rsid w:val="6CE16982"/>
    <w:rsid w:val="6CF54CAA"/>
    <w:rsid w:val="6CFA3FD3"/>
    <w:rsid w:val="6D037DA7"/>
    <w:rsid w:val="6D070437"/>
    <w:rsid w:val="6D239056"/>
    <w:rsid w:val="6D24B8F7"/>
    <w:rsid w:val="6D2943BF"/>
    <w:rsid w:val="6D2AE679"/>
    <w:rsid w:val="6D2B40E5"/>
    <w:rsid w:val="6D3EB325"/>
    <w:rsid w:val="6D400EE9"/>
    <w:rsid w:val="6D59AB8A"/>
    <w:rsid w:val="6D5A836E"/>
    <w:rsid w:val="6D648202"/>
    <w:rsid w:val="6D675A18"/>
    <w:rsid w:val="6D6CFDBE"/>
    <w:rsid w:val="6D7D82D5"/>
    <w:rsid w:val="6D801D29"/>
    <w:rsid w:val="6D84CAAC"/>
    <w:rsid w:val="6D88E490"/>
    <w:rsid w:val="6D91D369"/>
    <w:rsid w:val="6D96EC53"/>
    <w:rsid w:val="6D9C4520"/>
    <w:rsid w:val="6DA10823"/>
    <w:rsid w:val="6DAC9699"/>
    <w:rsid w:val="6DAD3C6F"/>
    <w:rsid w:val="6DB2FE81"/>
    <w:rsid w:val="6DB8ADC6"/>
    <w:rsid w:val="6DBE646D"/>
    <w:rsid w:val="6DC28AC1"/>
    <w:rsid w:val="6DC4C7CA"/>
    <w:rsid w:val="6DD0C419"/>
    <w:rsid w:val="6DDD1F2D"/>
    <w:rsid w:val="6DDD9070"/>
    <w:rsid w:val="6DDDF00F"/>
    <w:rsid w:val="6DE7D4D4"/>
    <w:rsid w:val="6DED843C"/>
    <w:rsid w:val="6DF8A7DE"/>
    <w:rsid w:val="6DFA84FB"/>
    <w:rsid w:val="6E075520"/>
    <w:rsid w:val="6E0F7A04"/>
    <w:rsid w:val="6E1776CF"/>
    <w:rsid w:val="6E17CBB3"/>
    <w:rsid w:val="6E18551E"/>
    <w:rsid w:val="6E20CFC9"/>
    <w:rsid w:val="6E24D5C3"/>
    <w:rsid w:val="6E26B046"/>
    <w:rsid w:val="6E3AAA64"/>
    <w:rsid w:val="6E4CFBDE"/>
    <w:rsid w:val="6E5BB1EA"/>
    <w:rsid w:val="6E63495D"/>
    <w:rsid w:val="6E6D0207"/>
    <w:rsid w:val="6E81D655"/>
    <w:rsid w:val="6E8FEB0E"/>
    <w:rsid w:val="6E9ADC84"/>
    <w:rsid w:val="6EAC02E5"/>
    <w:rsid w:val="6EB1128F"/>
    <w:rsid w:val="6EB8EF3C"/>
    <w:rsid w:val="6EB92619"/>
    <w:rsid w:val="6EBB954E"/>
    <w:rsid w:val="6EBBEC5D"/>
    <w:rsid w:val="6EC2A86B"/>
    <w:rsid w:val="6EC8B4B9"/>
    <w:rsid w:val="6ED362CA"/>
    <w:rsid w:val="6ED48F84"/>
    <w:rsid w:val="6ED6857B"/>
    <w:rsid w:val="6ED80D49"/>
    <w:rsid w:val="6EDFA762"/>
    <w:rsid w:val="6EE1FC56"/>
    <w:rsid w:val="6EE461B7"/>
    <w:rsid w:val="6EE5B243"/>
    <w:rsid w:val="6EEA24D9"/>
    <w:rsid w:val="6EED4024"/>
    <w:rsid w:val="6EED85BD"/>
    <w:rsid w:val="6EEEC3F1"/>
    <w:rsid w:val="6EEF99A0"/>
    <w:rsid w:val="6F0C9A63"/>
    <w:rsid w:val="6F1653D4"/>
    <w:rsid w:val="6F18615A"/>
    <w:rsid w:val="6F1B619C"/>
    <w:rsid w:val="6F250882"/>
    <w:rsid w:val="6F25FDD2"/>
    <w:rsid w:val="6F3209E1"/>
    <w:rsid w:val="6F3B6E79"/>
    <w:rsid w:val="6F44FFF8"/>
    <w:rsid w:val="6F46AAD3"/>
    <w:rsid w:val="6F4A6B0D"/>
    <w:rsid w:val="6F591E1B"/>
    <w:rsid w:val="6F602AE3"/>
    <w:rsid w:val="6F6595E4"/>
    <w:rsid w:val="6F693504"/>
    <w:rsid w:val="6F7F650F"/>
    <w:rsid w:val="6FB50B7D"/>
    <w:rsid w:val="6FBD46DB"/>
    <w:rsid w:val="6FBFC627"/>
    <w:rsid w:val="6FC5B86A"/>
    <w:rsid w:val="6FCACA92"/>
    <w:rsid w:val="6FCCB991"/>
    <w:rsid w:val="6FD5110E"/>
    <w:rsid w:val="6FE79585"/>
    <w:rsid w:val="6FF16FAE"/>
    <w:rsid w:val="6FFB8DFC"/>
    <w:rsid w:val="7002BDBB"/>
    <w:rsid w:val="7003D731"/>
    <w:rsid w:val="700674D4"/>
    <w:rsid w:val="7012D982"/>
    <w:rsid w:val="70159B73"/>
    <w:rsid w:val="701F722A"/>
    <w:rsid w:val="70215F15"/>
    <w:rsid w:val="702F770A"/>
    <w:rsid w:val="703C09F4"/>
    <w:rsid w:val="703F5764"/>
    <w:rsid w:val="7047D346"/>
    <w:rsid w:val="70496436"/>
    <w:rsid w:val="7054394C"/>
    <w:rsid w:val="7054EAD0"/>
    <w:rsid w:val="706127AC"/>
    <w:rsid w:val="7062CB74"/>
    <w:rsid w:val="7065A8A4"/>
    <w:rsid w:val="7073CB87"/>
    <w:rsid w:val="707D4C66"/>
    <w:rsid w:val="70867B3B"/>
    <w:rsid w:val="70964F3A"/>
    <w:rsid w:val="709C6628"/>
    <w:rsid w:val="709EC407"/>
    <w:rsid w:val="70A36D77"/>
    <w:rsid w:val="70A99AB2"/>
    <w:rsid w:val="70AF6844"/>
    <w:rsid w:val="70BB48DC"/>
    <w:rsid w:val="70BEBCB8"/>
    <w:rsid w:val="70C68A01"/>
    <w:rsid w:val="70CD3AA4"/>
    <w:rsid w:val="70CE605A"/>
    <w:rsid w:val="70CF0642"/>
    <w:rsid w:val="70DDBE26"/>
    <w:rsid w:val="70E6D0C7"/>
    <w:rsid w:val="70F0854C"/>
    <w:rsid w:val="70F3F728"/>
    <w:rsid w:val="70F40E38"/>
    <w:rsid w:val="70FB46B3"/>
    <w:rsid w:val="70FC59EE"/>
    <w:rsid w:val="70FE9094"/>
    <w:rsid w:val="710A2E06"/>
    <w:rsid w:val="7131A057"/>
    <w:rsid w:val="71365FC0"/>
    <w:rsid w:val="713ACC34"/>
    <w:rsid w:val="71432B7B"/>
    <w:rsid w:val="714572D0"/>
    <w:rsid w:val="714DAD3D"/>
    <w:rsid w:val="714FA01D"/>
    <w:rsid w:val="7150DAA6"/>
    <w:rsid w:val="7155C2ED"/>
    <w:rsid w:val="715E018B"/>
    <w:rsid w:val="7165E34E"/>
    <w:rsid w:val="7177AF14"/>
    <w:rsid w:val="71818A6B"/>
    <w:rsid w:val="718E6209"/>
    <w:rsid w:val="71AAFE79"/>
    <w:rsid w:val="71B10728"/>
    <w:rsid w:val="71B32D7D"/>
    <w:rsid w:val="71BA4215"/>
    <w:rsid w:val="71C47CF9"/>
    <w:rsid w:val="71C86B07"/>
    <w:rsid w:val="71C97FFD"/>
    <w:rsid w:val="71D07E5C"/>
    <w:rsid w:val="71E54434"/>
    <w:rsid w:val="71E807D2"/>
    <w:rsid w:val="71E8F801"/>
    <w:rsid w:val="71ED7DCF"/>
    <w:rsid w:val="71EFA707"/>
    <w:rsid w:val="71FDD0D4"/>
    <w:rsid w:val="721B59FE"/>
    <w:rsid w:val="721D18D8"/>
    <w:rsid w:val="72324B2E"/>
    <w:rsid w:val="724206F0"/>
    <w:rsid w:val="724653B2"/>
    <w:rsid w:val="7247F802"/>
    <w:rsid w:val="724C3A11"/>
    <w:rsid w:val="7257BFE6"/>
    <w:rsid w:val="72681E55"/>
    <w:rsid w:val="728244F6"/>
    <w:rsid w:val="7295A397"/>
    <w:rsid w:val="7296B626"/>
    <w:rsid w:val="7296D308"/>
    <w:rsid w:val="72A48E24"/>
    <w:rsid w:val="72A899BA"/>
    <w:rsid w:val="72AA3BD0"/>
    <w:rsid w:val="72B2216C"/>
    <w:rsid w:val="72B374EF"/>
    <w:rsid w:val="72CBD110"/>
    <w:rsid w:val="72D0358A"/>
    <w:rsid w:val="72DA8980"/>
    <w:rsid w:val="72E751BE"/>
    <w:rsid w:val="72F35F0D"/>
    <w:rsid w:val="7301D58F"/>
    <w:rsid w:val="73068DE8"/>
    <w:rsid w:val="730B7BCE"/>
    <w:rsid w:val="731A063E"/>
    <w:rsid w:val="732D1F49"/>
    <w:rsid w:val="73488C14"/>
    <w:rsid w:val="73496939"/>
    <w:rsid w:val="73499942"/>
    <w:rsid w:val="735685E1"/>
    <w:rsid w:val="736898C4"/>
    <w:rsid w:val="736A7E62"/>
    <w:rsid w:val="736DF437"/>
    <w:rsid w:val="7371F45B"/>
    <w:rsid w:val="7374E063"/>
    <w:rsid w:val="73790369"/>
    <w:rsid w:val="737AFA89"/>
    <w:rsid w:val="738A3161"/>
    <w:rsid w:val="739BB6A1"/>
    <w:rsid w:val="73B785C6"/>
    <w:rsid w:val="73C2203D"/>
    <w:rsid w:val="73C48A4C"/>
    <w:rsid w:val="73C51B59"/>
    <w:rsid w:val="73DDD53B"/>
    <w:rsid w:val="73DDEC68"/>
    <w:rsid w:val="73E1E253"/>
    <w:rsid w:val="73EBE1DB"/>
    <w:rsid w:val="73F81A8F"/>
    <w:rsid w:val="73FC4172"/>
    <w:rsid w:val="740FCA71"/>
    <w:rsid w:val="7437A5BD"/>
    <w:rsid w:val="743A09B2"/>
    <w:rsid w:val="743E1554"/>
    <w:rsid w:val="74422A02"/>
    <w:rsid w:val="745AD4F8"/>
    <w:rsid w:val="7462C964"/>
    <w:rsid w:val="7465665E"/>
    <w:rsid w:val="746C8906"/>
    <w:rsid w:val="74764FAD"/>
    <w:rsid w:val="74781107"/>
    <w:rsid w:val="7478828A"/>
    <w:rsid w:val="7478D1AF"/>
    <w:rsid w:val="747B560F"/>
    <w:rsid w:val="7483E7CF"/>
    <w:rsid w:val="74841051"/>
    <w:rsid w:val="748CFED6"/>
    <w:rsid w:val="749972F4"/>
    <w:rsid w:val="74B9A6B0"/>
    <w:rsid w:val="74DC134D"/>
    <w:rsid w:val="74DD2B90"/>
    <w:rsid w:val="74E66530"/>
    <w:rsid w:val="74E9C88F"/>
    <w:rsid w:val="74F59DCA"/>
    <w:rsid w:val="7503051E"/>
    <w:rsid w:val="75038C20"/>
    <w:rsid w:val="75046550"/>
    <w:rsid w:val="751F15C2"/>
    <w:rsid w:val="7526CC10"/>
    <w:rsid w:val="7535BD00"/>
    <w:rsid w:val="75514C5A"/>
    <w:rsid w:val="755AE127"/>
    <w:rsid w:val="755BA333"/>
    <w:rsid w:val="75685CB8"/>
    <w:rsid w:val="756AA7AF"/>
    <w:rsid w:val="7579FD17"/>
    <w:rsid w:val="757A9174"/>
    <w:rsid w:val="757B5A47"/>
    <w:rsid w:val="757FB32D"/>
    <w:rsid w:val="758DD0C8"/>
    <w:rsid w:val="75925D8B"/>
    <w:rsid w:val="7594156E"/>
    <w:rsid w:val="7599C6E2"/>
    <w:rsid w:val="75AC8C36"/>
    <w:rsid w:val="75AE04DA"/>
    <w:rsid w:val="75B0DA73"/>
    <w:rsid w:val="75C0D046"/>
    <w:rsid w:val="75C66D8B"/>
    <w:rsid w:val="75D6A6B1"/>
    <w:rsid w:val="75DFC485"/>
    <w:rsid w:val="75F1DC78"/>
    <w:rsid w:val="75F85D83"/>
    <w:rsid w:val="75FD13B1"/>
    <w:rsid w:val="760C63B4"/>
    <w:rsid w:val="7615AC36"/>
    <w:rsid w:val="764AA005"/>
    <w:rsid w:val="764B2E37"/>
    <w:rsid w:val="76501B18"/>
    <w:rsid w:val="76507726"/>
    <w:rsid w:val="7654C484"/>
    <w:rsid w:val="76589D08"/>
    <w:rsid w:val="76641226"/>
    <w:rsid w:val="766439C7"/>
    <w:rsid w:val="76789B73"/>
    <w:rsid w:val="767BE158"/>
    <w:rsid w:val="76821DCD"/>
    <w:rsid w:val="7688385B"/>
    <w:rsid w:val="768EE7FB"/>
    <w:rsid w:val="76910311"/>
    <w:rsid w:val="76A3B8ED"/>
    <w:rsid w:val="76A85789"/>
    <w:rsid w:val="76ABD364"/>
    <w:rsid w:val="76C06934"/>
    <w:rsid w:val="76C0D1D4"/>
    <w:rsid w:val="76D9C4C9"/>
    <w:rsid w:val="76D9F27F"/>
    <w:rsid w:val="76DC2560"/>
    <w:rsid w:val="76DFC5E9"/>
    <w:rsid w:val="76ECCC2D"/>
    <w:rsid w:val="76F07B6A"/>
    <w:rsid w:val="76F50A9C"/>
    <w:rsid w:val="77018EB4"/>
    <w:rsid w:val="7704DC20"/>
    <w:rsid w:val="7717E5A9"/>
    <w:rsid w:val="771E519B"/>
    <w:rsid w:val="772C9D6F"/>
    <w:rsid w:val="772D824A"/>
    <w:rsid w:val="772FC6D6"/>
    <w:rsid w:val="7734071C"/>
    <w:rsid w:val="7748CF38"/>
    <w:rsid w:val="77611620"/>
    <w:rsid w:val="77697114"/>
    <w:rsid w:val="7777384F"/>
    <w:rsid w:val="77827B42"/>
    <w:rsid w:val="7789F767"/>
    <w:rsid w:val="779C3C1D"/>
    <w:rsid w:val="77A10DBD"/>
    <w:rsid w:val="77AD2FA7"/>
    <w:rsid w:val="77DD6C6D"/>
    <w:rsid w:val="77E08C37"/>
    <w:rsid w:val="77ED825E"/>
    <w:rsid w:val="78024DDF"/>
    <w:rsid w:val="78245E15"/>
    <w:rsid w:val="78261D07"/>
    <w:rsid w:val="782F6DE1"/>
    <w:rsid w:val="7831338E"/>
    <w:rsid w:val="78376118"/>
    <w:rsid w:val="78403110"/>
    <w:rsid w:val="784059FE"/>
    <w:rsid w:val="7844052D"/>
    <w:rsid w:val="78546D29"/>
    <w:rsid w:val="78566EA2"/>
    <w:rsid w:val="78576352"/>
    <w:rsid w:val="7859157C"/>
    <w:rsid w:val="787AB14D"/>
    <w:rsid w:val="787F80DD"/>
    <w:rsid w:val="7880B566"/>
    <w:rsid w:val="788DA74E"/>
    <w:rsid w:val="788FB84F"/>
    <w:rsid w:val="78971EA7"/>
    <w:rsid w:val="789C0E80"/>
    <w:rsid w:val="78A0DDD6"/>
    <w:rsid w:val="78BEE5FF"/>
    <w:rsid w:val="78C13A32"/>
    <w:rsid w:val="78CB9CCD"/>
    <w:rsid w:val="78CDC925"/>
    <w:rsid w:val="78D1B1DB"/>
    <w:rsid w:val="78D5B4FB"/>
    <w:rsid w:val="78DA5E74"/>
    <w:rsid w:val="78DAF26C"/>
    <w:rsid w:val="78EC6331"/>
    <w:rsid w:val="78F559C3"/>
    <w:rsid w:val="78F6A826"/>
    <w:rsid w:val="7909019D"/>
    <w:rsid w:val="790A327A"/>
    <w:rsid w:val="7917BBB2"/>
    <w:rsid w:val="7922D41A"/>
    <w:rsid w:val="79241CAB"/>
    <w:rsid w:val="794419A6"/>
    <w:rsid w:val="795E6A1D"/>
    <w:rsid w:val="796EBD31"/>
    <w:rsid w:val="798FAAAA"/>
    <w:rsid w:val="799330A0"/>
    <w:rsid w:val="79C2201B"/>
    <w:rsid w:val="79C41205"/>
    <w:rsid w:val="79EC2A16"/>
    <w:rsid w:val="7A03CBCB"/>
    <w:rsid w:val="7A09B70C"/>
    <w:rsid w:val="7A0EA6E0"/>
    <w:rsid w:val="7A0F282D"/>
    <w:rsid w:val="7A0FAFCC"/>
    <w:rsid w:val="7A123D0F"/>
    <w:rsid w:val="7A1D952A"/>
    <w:rsid w:val="7A279D11"/>
    <w:rsid w:val="7A2CEA5C"/>
    <w:rsid w:val="7A2E3F3B"/>
    <w:rsid w:val="7A355181"/>
    <w:rsid w:val="7A425F8D"/>
    <w:rsid w:val="7A4D100A"/>
    <w:rsid w:val="7A57C247"/>
    <w:rsid w:val="7A5BEFD1"/>
    <w:rsid w:val="7A633490"/>
    <w:rsid w:val="7A70E16B"/>
    <w:rsid w:val="7A88284E"/>
    <w:rsid w:val="7A94BD58"/>
    <w:rsid w:val="7A9716EB"/>
    <w:rsid w:val="7A9E2376"/>
    <w:rsid w:val="7AA34D19"/>
    <w:rsid w:val="7AB80DCE"/>
    <w:rsid w:val="7ABA204C"/>
    <w:rsid w:val="7AC2E80C"/>
    <w:rsid w:val="7AC528E2"/>
    <w:rsid w:val="7AC656FD"/>
    <w:rsid w:val="7AE6E498"/>
    <w:rsid w:val="7AEAC236"/>
    <w:rsid w:val="7B03A275"/>
    <w:rsid w:val="7B19AD48"/>
    <w:rsid w:val="7B2037AF"/>
    <w:rsid w:val="7B2A1276"/>
    <w:rsid w:val="7B2FE5DB"/>
    <w:rsid w:val="7B365DC8"/>
    <w:rsid w:val="7B406EC2"/>
    <w:rsid w:val="7B4D5F6F"/>
    <w:rsid w:val="7B53FAAE"/>
    <w:rsid w:val="7B5CB0CC"/>
    <w:rsid w:val="7B657B5B"/>
    <w:rsid w:val="7B6BAA6E"/>
    <w:rsid w:val="7B733A8A"/>
    <w:rsid w:val="7B76ABFD"/>
    <w:rsid w:val="7B7E88AC"/>
    <w:rsid w:val="7B822CBC"/>
    <w:rsid w:val="7B854387"/>
    <w:rsid w:val="7B904AD6"/>
    <w:rsid w:val="7B999665"/>
    <w:rsid w:val="7BA23FDD"/>
    <w:rsid w:val="7BB0A7F0"/>
    <w:rsid w:val="7BB1983E"/>
    <w:rsid w:val="7BBC331E"/>
    <w:rsid w:val="7BC201DE"/>
    <w:rsid w:val="7BC25189"/>
    <w:rsid w:val="7BD45DE2"/>
    <w:rsid w:val="7BD4E8D0"/>
    <w:rsid w:val="7BD7F90F"/>
    <w:rsid w:val="7BE2845D"/>
    <w:rsid w:val="7BFD1879"/>
    <w:rsid w:val="7BFF4C58"/>
    <w:rsid w:val="7C0056BB"/>
    <w:rsid w:val="7C0082F1"/>
    <w:rsid w:val="7C051C73"/>
    <w:rsid w:val="7C12DE57"/>
    <w:rsid w:val="7C1D82D2"/>
    <w:rsid w:val="7C3540FA"/>
    <w:rsid w:val="7C3F704F"/>
    <w:rsid w:val="7C464149"/>
    <w:rsid w:val="7C64B2AD"/>
    <w:rsid w:val="7C68FDE1"/>
    <w:rsid w:val="7C6F2153"/>
    <w:rsid w:val="7C7E4503"/>
    <w:rsid w:val="7C80DD95"/>
    <w:rsid w:val="7C844170"/>
    <w:rsid w:val="7C85CC75"/>
    <w:rsid w:val="7C907117"/>
    <w:rsid w:val="7C9D5D41"/>
    <w:rsid w:val="7CA9B8D2"/>
    <w:rsid w:val="7CADFFB0"/>
    <w:rsid w:val="7CB37CDC"/>
    <w:rsid w:val="7CB7FEF0"/>
    <w:rsid w:val="7CC092D7"/>
    <w:rsid w:val="7CC8A598"/>
    <w:rsid w:val="7CCCDB73"/>
    <w:rsid w:val="7CCCEECA"/>
    <w:rsid w:val="7CDE1F5D"/>
    <w:rsid w:val="7CDE432E"/>
    <w:rsid w:val="7CEBD771"/>
    <w:rsid w:val="7CFC69BD"/>
    <w:rsid w:val="7D0AD1E5"/>
    <w:rsid w:val="7D12837A"/>
    <w:rsid w:val="7D1AEB7E"/>
    <w:rsid w:val="7D1F23A1"/>
    <w:rsid w:val="7D24D859"/>
    <w:rsid w:val="7D39388F"/>
    <w:rsid w:val="7D3F0C01"/>
    <w:rsid w:val="7D44CBB8"/>
    <w:rsid w:val="7D468921"/>
    <w:rsid w:val="7D4E313A"/>
    <w:rsid w:val="7D533D58"/>
    <w:rsid w:val="7D57E69B"/>
    <w:rsid w:val="7D5816F2"/>
    <w:rsid w:val="7D5E42C0"/>
    <w:rsid w:val="7D5F872C"/>
    <w:rsid w:val="7D63FF8A"/>
    <w:rsid w:val="7D68E6D1"/>
    <w:rsid w:val="7D6D2D2E"/>
    <w:rsid w:val="7D81568D"/>
    <w:rsid w:val="7D880058"/>
    <w:rsid w:val="7D92BEA9"/>
    <w:rsid w:val="7D9BEE9F"/>
    <w:rsid w:val="7DA0D6D2"/>
    <w:rsid w:val="7DB930D8"/>
    <w:rsid w:val="7DC6FC9B"/>
    <w:rsid w:val="7DCE8326"/>
    <w:rsid w:val="7DEEDF4E"/>
    <w:rsid w:val="7DF8AEB3"/>
    <w:rsid w:val="7DFC5655"/>
    <w:rsid w:val="7DFD91DC"/>
    <w:rsid w:val="7E013798"/>
    <w:rsid w:val="7E0BE6E0"/>
    <w:rsid w:val="7E1334EA"/>
    <w:rsid w:val="7E1FAAD9"/>
    <w:rsid w:val="7E34C3CA"/>
    <w:rsid w:val="7E47D533"/>
    <w:rsid w:val="7E4F5225"/>
    <w:rsid w:val="7E515970"/>
    <w:rsid w:val="7E5565A2"/>
    <w:rsid w:val="7E562497"/>
    <w:rsid w:val="7E5AD26A"/>
    <w:rsid w:val="7E5D6AB5"/>
    <w:rsid w:val="7E70A9F9"/>
    <w:rsid w:val="7E89151E"/>
    <w:rsid w:val="7E9BE0CC"/>
    <w:rsid w:val="7E9F6BFC"/>
    <w:rsid w:val="7EA08FEA"/>
    <w:rsid w:val="7EA713A3"/>
    <w:rsid w:val="7EA8D54D"/>
    <w:rsid w:val="7EACF410"/>
    <w:rsid w:val="7EB4C12F"/>
    <w:rsid w:val="7EC606F1"/>
    <w:rsid w:val="7ED19B7F"/>
    <w:rsid w:val="7EDC7DAF"/>
    <w:rsid w:val="7EE61FE7"/>
    <w:rsid w:val="7EE63CD6"/>
    <w:rsid w:val="7EEC9CBF"/>
    <w:rsid w:val="7F06929C"/>
    <w:rsid w:val="7F16AE75"/>
    <w:rsid w:val="7F229519"/>
    <w:rsid w:val="7F28FEB5"/>
    <w:rsid w:val="7F35319A"/>
    <w:rsid w:val="7F3E1919"/>
    <w:rsid w:val="7F3F7868"/>
    <w:rsid w:val="7F4C173C"/>
    <w:rsid w:val="7F52AE57"/>
    <w:rsid w:val="7F567E56"/>
    <w:rsid w:val="7F6A72A9"/>
    <w:rsid w:val="7F6FF086"/>
    <w:rsid w:val="7F7B73A4"/>
    <w:rsid w:val="7F7E2F04"/>
    <w:rsid w:val="7F8D59DC"/>
    <w:rsid w:val="7FA370E7"/>
    <w:rsid w:val="7FAA63C5"/>
    <w:rsid w:val="7FB19FD8"/>
    <w:rsid w:val="7FC0E2B1"/>
    <w:rsid w:val="7FD191FD"/>
    <w:rsid w:val="7FD66D07"/>
    <w:rsid w:val="7FE0D3BA"/>
    <w:rsid w:val="7FE10406"/>
    <w:rsid w:val="7FFAB961"/>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character" w:customStyle="1" w:styleId="ui-provider">
    <w:name w:val="ui-provider"/>
    <w:basedOn w:val="Fuentedeprrafopredeter"/>
    <w:rsid w:val="0053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62504290">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3.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3AA6B-6CF5-4305-9B7B-19431B71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2178</Words>
  <Characters>11982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54</cp:revision>
  <cp:lastPrinted>2019-07-09T18:52:00Z</cp:lastPrinted>
  <dcterms:created xsi:type="dcterms:W3CDTF">2024-04-13T14:41:00Z</dcterms:created>
  <dcterms:modified xsi:type="dcterms:W3CDTF">2025-05-02T15:15:00Z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