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3BAEADC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88673D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3A53F8F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="00E84848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903719">
        <w:rPr>
          <w:rFonts w:ascii="Tahoma" w:hAnsi="Tahoma" w:cs="Tahoma"/>
          <w:sz w:val="24"/>
          <w:szCs w:val="24"/>
        </w:rPr>
        <w:t xml:space="preserve">El </w:t>
      </w:r>
      <w:proofErr w:type="spellStart"/>
      <w:r w:rsidR="0060755D">
        <w:rPr>
          <w:rFonts w:ascii="Tahoma" w:hAnsi="Tahoma" w:cs="Tahoma"/>
          <w:sz w:val="24"/>
          <w:szCs w:val="24"/>
        </w:rPr>
        <w:t>Capuli</w:t>
      </w:r>
      <w:proofErr w:type="spellEnd"/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0662DFA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646BAC">
        <w:rPr>
          <w:rFonts w:ascii="Tahoma" w:hAnsi="Tahoma" w:cs="Tahoma"/>
          <w:sz w:val="24"/>
          <w:szCs w:val="24"/>
        </w:rPr>
        <w:t>Tablón de Gómez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Pr="003D7DCF" w:rsidR="00830DAF" w:rsidP="00547AC8" w:rsidRDefault="00830DAF" w14:paraId="1514D351" w14:textId="49024E2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>Corregimiento:</w:t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="0060755D">
        <w:rPr>
          <w:rFonts w:ascii="Tahoma" w:hAnsi="Tahoma" w:cs="Tahoma"/>
          <w:sz w:val="24"/>
          <w:szCs w:val="24"/>
        </w:rPr>
        <w:t>Fátima</w:t>
      </w:r>
    </w:p>
    <w:p w:rsidRPr="003D7DCF" w:rsidR="008F66EB" w:rsidP="00547AC8" w:rsidRDefault="00634D23" w14:paraId="42B7AF79" w14:textId="7C5D58D0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>Vereda</w:t>
      </w:r>
      <w:r w:rsidRPr="003D7DCF" w:rsidR="008F66EB">
        <w:rPr>
          <w:rFonts w:ascii="Tahoma" w:hAnsi="Tahoma" w:cs="Tahoma"/>
          <w:sz w:val="24"/>
          <w:szCs w:val="24"/>
        </w:rPr>
        <w:t xml:space="preserve">: </w:t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="0060755D">
        <w:rPr>
          <w:rFonts w:ascii="Tahoma" w:hAnsi="Tahoma" w:cs="Tahoma"/>
          <w:sz w:val="24"/>
          <w:szCs w:val="24"/>
        </w:rPr>
        <w:t>Marcella</w:t>
      </w:r>
    </w:p>
    <w:p w:rsidRPr="003D7DCF" w:rsidR="008F66EB" w:rsidP="00547AC8" w:rsidRDefault="008F66EB" w14:paraId="1B79580C" w14:textId="5231A0F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name="_Hlk84688758" w:id="0"/>
      <w:r w:rsidRPr="003D7DCF">
        <w:rPr>
          <w:rFonts w:ascii="Tahoma" w:hAnsi="Tahoma" w:cs="Tahoma"/>
          <w:sz w:val="24"/>
          <w:szCs w:val="24"/>
        </w:rPr>
        <w:t xml:space="preserve">Número de matrícula inmobiliaria: </w:t>
      </w:r>
      <w:r w:rsidRPr="003D7DCF">
        <w:rPr>
          <w:rFonts w:ascii="Tahoma" w:hAnsi="Tahoma" w:cs="Tahoma"/>
          <w:sz w:val="24"/>
          <w:szCs w:val="24"/>
        </w:rPr>
        <w:tab/>
      </w:r>
      <w:r w:rsidRPr="00903719" w:rsidR="00903719">
        <w:rPr>
          <w:rFonts w:ascii="Tahoma" w:hAnsi="Tahoma" w:cs="Tahoma"/>
          <w:color w:val="000000"/>
          <w:sz w:val="24"/>
          <w:szCs w:val="24"/>
        </w:rPr>
        <w:t>246-</w:t>
      </w:r>
      <w:r w:rsidRPr="0060755D" w:rsidR="0060755D">
        <w:rPr>
          <w:rFonts w:ascii="Tahoma" w:hAnsi="Tahoma" w:cs="Tahoma"/>
          <w:color w:val="000000"/>
          <w:sz w:val="24"/>
          <w:szCs w:val="24"/>
        </w:rPr>
        <w:t>29464</w:t>
      </w:r>
      <w:r w:rsidR="0060755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D7DCF">
        <w:rPr>
          <w:rFonts w:ascii="Tahoma" w:hAnsi="Tahoma" w:cs="Tahoma"/>
          <w:sz w:val="24"/>
          <w:szCs w:val="24"/>
        </w:rPr>
        <w:t xml:space="preserve">ORIP </w:t>
      </w:r>
      <w:r w:rsidRPr="003D7DCF" w:rsidR="00B7797B">
        <w:rPr>
          <w:rFonts w:ascii="Tahoma" w:hAnsi="Tahoma" w:cs="Tahoma"/>
          <w:sz w:val="24"/>
          <w:szCs w:val="24"/>
        </w:rPr>
        <w:t xml:space="preserve">de </w:t>
      </w:r>
      <w:r w:rsidRPr="003D7DCF" w:rsidR="00646BAC">
        <w:rPr>
          <w:rFonts w:ascii="Tahoma" w:hAnsi="Tahoma" w:cs="Tahoma"/>
          <w:sz w:val="24"/>
          <w:szCs w:val="24"/>
        </w:rPr>
        <w:t>La Cruz</w:t>
      </w:r>
    </w:p>
    <w:p w:rsidRPr="003D7DCF" w:rsidR="00962478" w:rsidP="003D7DCF" w:rsidRDefault="00962478" w14:paraId="3E668F87" w14:textId="4060D78B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>Número de cédula catastral:</w:t>
      </w:r>
      <w:r w:rsidRPr="003D7DCF">
        <w:rPr>
          <w:rFonts w:ascii="Tahoma" w:hAnsi="Tahoma" w:cs="Tahoma"/>
          <w:sz w:val="24"/>
          <w:szCs w:val="24"/>
        </w:rPr>
        <w:tab/>
      </w:r>
      <w:r w:rsidRPr="00A17C88" w:rsidR="00A17C88">
        <w:rPr>
          <w:rFonts w:ascii="Tahoma" w:hAnsi="Tahoma" w:cs="Tahoma"/>
          <w:sz w:val="24"/>
          <w:szCs w:val="24"/>
        </w:rPr>
        <w:t>522580001000000190035000000000</w:t>
      </w:r>
    </w:p>
    <w:p w:rsidR="00E528AD" w:rsidP="00547AC8" w:rsidRDefault="00A17C88" w14:paraId="66DBC079" w14:textId="3CDD26D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1A9721" wp14:editId="244DFD45">
            <wp:simplePos x="0" y="0"/>
            <wp:positionH relativeFrom="margin">
              <wp:posOffset>-1270</wp:posOffset>
            </wp:positionH>
            <wp:positionV relativeFrom="paragraph">
              <wp:posOffset>281940</wp:posOffset>
            </wp:positionV>
            <wp:extent cx="5425440" cy="3167380"/>
            <wp:effectExtent l="0" t="0" r="381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7" t="36442" r="30758" b="18361"/>
                    <a:stretch/>
                  </pic:blipFill>
                  <pic:spPr bwMode="auto">
                    <a:xfrm>
                      <a:off x="0" y="0"/>
                      <a:ext cx="5425440" cy="316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DCF" w:rsidR="00355145">
        <w:rPr>
          <w:rFonts w:ascii="Tahoma" w:hAnsi="Tahoma" w:cs="Tahoma"/>
          <w:sz w:val="24"/>
          <w:szCs w:val="24"/>
        </w:rPr>
        <w:t>Linderos</w:t>
      </w:r>
      <w:r w:rsidRPr="003D7DCF" w:rsidR="003D3CF6">
        <w:rPr>
          <w:rFonts w:ascii="Tahoma" w:hAnsi="Tahoma" w:cs="Tahoma"/>
          <w:sz w:val="24"/>
          <w:szCs w:val="24"/>
        </w:rPr>
        <w:t xml:space="preserve"> Predio</w:t>
      </w:r>
      <w:r w:rsidRPr="003D7DCF" w:rsidR="00E84848">
        <w:rPr>
          <w:rFonts w:ascii="Tahoma" w:hAnsi="Tahoma" w:cs="Tahoma"/>
          <w:sz w:val="24"/>
          <w:szCs w:val="24"/>
        </w:rPr>
        <w:t>:</w:t>
      </w:r>
      <w:r w:rsidR="003D3CF6">
        <w:rPr>
          <w:rFonts w:ascii="Tahoma" w:hAnsi="Tahoma" w:cs="Tahoma"/>
          <w:sz w:val="24"/>
          <w:szCs w:val="24"/>
        </w:rPr>
        <w:t xml:space="preserve"> </w:t>
      </w:r>
    </w:p>
    <w:p w:rsidR="0060755D" w:rsidP="00547AC8" w:rsidRDefault="0060755D" w14:paraId="059D1953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bookmarkEnd w:id="0"/>
    <w:p w:rsidRPr="00355145" w:rsidR="00A9333A" w:rsidP="00A9333A" w:rsidRDefault="00E84848" w14:paraId="368ECAAA" w14:textId="7D06C87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Esta </w:t>
      </w:r>
      <w:r w:rsidRPr="00355145" w:rsidR="00A9333A">
        <w:rPr>
          <w:rFonts w:ascii="Tahoma" w:hAnsi="Tahoma" w:cs="Tahoma"/>
          <w:sz w:val="24"/>
          <w:szCs w:val="24"/>
        </w:rPr>
        <w:t>alinderaci</w:t>
      </w:r>
      <w:r>
        <w:rPr>
          <w:rFonts w:ascii="Tahoma" w:hAnsi="Tahoma" w:cs="Tahoma"/>
          <w:sz w:val="24"/>
          <w:szCs w:val="24"/>
        </w:rPr>
        <w:t>ón</w:t>
      </w:r>
      <w:bookmarkStart w:name="_GoBack" w:id="1"/>
      <w:bookmarkEnd w:id="1"/>
      <w:r w:rsidR="00D649F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es</w:t>
      </w:r>
      <w:r w:rsidRPr="00355145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84848" w:rsidP="0060755D" w:rsidRDefault="00A17C88" w14:paraId="07B8C9C5" w14:textId="3ABE75E4">
      <w:pPr>
        <w:pStyle w:val="Default"/>
        <w:spacing w:line="360" w:lineRule="auto"/>
        <w:jc w:val="both"/>
        <w:rPr>
          <w:color w:val="auto"/>
          <w:lang w:val="es-ES"/>
        </w:rPr>
      </w:pPr>
      <w:r w:rsidRPr="3B8A919D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3B8A919D" w:rsidR="00355145">
        <w:rPr>
          <w:color w:val="auto"/>
          <w:lang w:val="es-ES"/>
        </w:rPr>
        <w:t>520013121004-2022-00</w:t>
      </w:r>
      <w:r w:rsidRPr="3B8A919D" w:rsidR="00646BAC">
        <w:rPr>
          <w:color w:val="auto"/>
          <w:lang w:val="es-ES"/>
        </w:rPr>
        <w:t>1</w:t>
      </w:r>
      <w:r w:rsidRPr="3B8A919D" w:rsidR="00903719">
        <w:rPr>
          <w:color w:val="auto"/>
          <w:lang w:val="es-ES"/>
        </w:rPr>
        <w:t>1</w:t>
      </w:r>
      <w:r w:rsidRPr="3B8A919D" w:rsidR="0060755D">
        <w:rPr>
          <w:color w:val="auto"/>
          <w:lang w:val="es-ES"/>
        </w:rPr>
        <w:t>3</w:t>
      </w:r>
      <w:r w:rsidRPr="3B8A919D" w:rsidR="00355145">
        <w:rPr>
          <w:color w:val="auto"/>
          <w:lang w:val="es-ES"/>
        </w:rPr>
        <w:t>-00</w:t>
      </w:r>
      <w:r w:rsidRPr="3B8A919D" w:rsidR="00355145">
        <w:rPr>
          <w:color w:val="auto"/>
          <w:lang w:val="es-ES"/>
        </w:rPr>
        <w:t>, formulado por</w:t>
      </w:r>
      <w:r w:rsidRPr="3B8A919D" w:rsidR="00355145">
        <w:rPr>
          <w:lang w:val="es-ES"/>
        </w:rPr>
        <w:t xml:space="preserve"> </w:t>
      </w:r>
      <w:r w:rsidRPr="3B8A919D" w:rsidR="0060755D">
        <w:rPr>
          <w:lang w:val="es-ES"/>
        </w:rPr>
        <w:t>l</w:t>
      </w:r>
      <w:r w:rsidRPr="3B8A919D" w:rsidR="0060755D">
        <w:rPr>
          <w:lang w:val="es-ES"/>
        </w:rPr>
        <w:t xml:space="preserve">os señores Maura Muñoz Cabrera, identificada con cédula de ciudadanía No. </w:t>
      </w:r>
      <w:r w:rsidRPr="0060755D" w:rsidR="0060755D">
        <w:rPr>
          <w:lang w:val="es-ES"/>
        </w:rPr>
        <w:t>30.740.483 expedida en Pasto, y John Oswaldo Rivas Trejo, identificado con cédula de ciudadanía No. 5.252.436 expedida en Funes (Nariño)</w:t>
      </w:r>
      <w:r w:rsidRPr="00903719" w:rsidR="00903719">
        <w:rPr>
          <w:lang w:val="es-ES"/>
        </w:rPr>
        <w:t>,</w:t>
      </w:r>
      <w:r w:rsidRPr="00EF3B2A" w:rsidR="00EF3B2A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="5EC99132" w:rsidP="3B8A919D" w:rsidRDefault="5EC99132" w14:paraId="1CF25FB9" w14:textId="4F8E95F3">
      <w:pPr>
        <w:pStyle w:val="Default"/>
        <w:spacing w:line="360" w:lineRule="auto"/>
        <w:jc w:val="both"/>
        <w:rPr>
          <w:color w:val="auto"/>
          <w:lang w:val="es-ES"/>
        </w:rPr>
      </w:pPr>
      <w:r w:rsidR="5EC99132">
        <w:drawing>
          <wp:inline wp14:editId="2B6C72C1" wp14:anchorId="211B0557">
            <wp:extent cx="5434330" cy="1937385"/>
            <wp:effectExtent l="0" t="0" r="0" b="5715"/>
            <wp:docPr id="844053080" name="Imagen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6"/>
                    <pic:cNvPicPr/>
                  </pic:nvPicPr>
                  <pic:blipFill>
                    <a:blip r:embed="Rd266b6342e9144a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8" t="51417" r="30916" b="21185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5434330" cy="193738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C88" w:rsidP="0060755D" w:rsidRDefault="00A17C88" w14:paraId="3D86D6EB" w14:textId="6BDDD1C1">
      <w:pPr>
        <w:pStyle w:val="Default"/>
        <w:spacing w:line="360" w:lineRule="auto"/>
        <w:jc w:val="both"/>
        <w:rPr>
          <w:color w:val="auto"/>
          <w:lang w:val="es-ES"/>
        </w:rPr>
      </w:pPr>
    </w:p>
    <w:p w:rsidRPr="00B30A7F" w:rsidR="00355145" w:rsidP="008E417D" w:rsidRDefault="00355145" w14:paraId="6F552D32" w14:textId="3AC12B5A">
      <w:pPr>
        <w:pStyle w:val="Default"/>
        <w:spacing w:line="360" w:lineRule="auto"/>
        <w:jc w:val="both"/>
        <w:rPr>
          <w:lang w:val="es-ES"/>
        </w:rPr>
      </w:pPr>
      <w:r w:rsidRPr="00B30A7F">
        <w:rPr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 xml:space="preserve">Javier Eduardo </w:t>
      </w:r>
      <w:proofErr w:type="spellStart"/>
      <w:r w:rsidRPr="00355145">
        <w:rPr>
          <w:rFonts w:ascii="Tahoma" w:hAnsi="Tahoma" w:cs="Tahoma"/>
          <w:b/>
          <w:sz w:val="24"/>
          <w:szCs w:val="24"/>
        </w:rPr>
        <w:t>Goyes</w:t>
      </w:r>
      <w:proofErr w:type="spellEnd"/>
      <w:r w:rsidRPr="00355145">
        <w:rPr>
          <w:rFonts w:ascii="Tahoma" w:hAnsi="Tahoma" w:cs="Tahoma"/>
          <w:b/>
          <w:sz w:val="24"/>
          <w:szCs w:val="24"/>
        </w:rPr>
        <w:t xml:space="preserve">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25AAC22A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903719">
            <w:rPr>
              <w:rFonts w:ascii="Tahoma" w:hAnsi="Tahoma" w:cs="Tahoma"/>
              <w:sz w:val="12"/>
              <w:szCs w:val="12"/>
            </w:rPr>
            <w:t>1</w:t>
          </w:r>
          <w:r w:rsidR="0060755D">
            <w:rPr>
              <w:rFonts w:ascii="Tahoma" w:hAnsi="Tahoma" w:cs="Tahoma"/>
              <w:sz w:val="12"/>
              <w:szCs w:val="12"/>
            </w:rPr>
            <w:t>3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7A5EE0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5E984410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7A5EE0" w14:paraId="0EB546F9" w14:textId="77777777">
                    <w:sdt>
                      <w:sdtPr>
                        <w:id w:val="273390447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D5891B6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CD017FD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5EE0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3B8A919D"/>
    <w:rsid w:val="5EC99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image" Target="/media/image4.png" Id="Rd266b6342e9144a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1434-852A-4878-BCBE-A7335F6D24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147</revision>
  <lastPrinted>2020-02-24T13:34:00.0000000Z</lastPrinted>
  <dcterms:created xsi:type="dcterms:W3CDTF">2019-09-30T16:47:00.0000000Z</dcterms:created>
  <dcterms:modified xsi:type="dcterms:W3CDTF">2023-06-02T15:39:25.6633086Z</dcterms:modified>
</coreProperties>
</file>