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88673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B2278A" w:rsidRDefault="008F66EB" w14:paraId="3030B685" w14:textId="1160EFDE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759AC661" w:rsidR="008F66EB">
        <w:rPr>
          <w:rFonts w:ascii="Tahoma" w:hAnsi="Tahoma" w:cs="Tahoma"/>
          <w:sz w:val="24"/>
          <w:szCs w:val="24"/>
        </w:rPr>
        <w:t>Nombre de</w:t>
      </w:r>
      <w:r w:rsidRPr="759AC661" w:rsidR="00B2278A">
        <w:rPr>
          <w:rFonts w:ascii="Tahoma" w:hAnsi="Tahoma" w:cs="Tahoma"/>
          <w:sz w:val="24"/>
          <w:szCs w:val="24"/>
        </w:rPr>
        <w:t xml:space="preserve"> </w:t>
      </w:r>
      <w:r w:rsidRPr="759AC661" w:rsidR="008F66EB">
        <w:rPr>
          <w:rFonts w:ascii="Tahoma" w:hAnsi="Tahoma" w:cs="Tahoma"/>
          <w:sz w:val="24"/>
          <w:szCs w:val="24"/>
        </w:rPr>
        <w:t>l</w:t>
      </w:r>
      <w:r w:rsidRPr="759AC661" w:rsidR="00B2278A">
        <w:rPr>
          <w:rFonts w:ascii="Tahoma" w:hAnsi="Tahoma" w:cs="Tahoma"/>
          <w:sz w:val="24"/>
          <w:szCs w:val="24"/>
        </w:rPr>
        <w:t>os</w:t>
      </w:r>
      <w:r w:rsidRPr="759AC661" w:rsidR="008F66EB">
        <w:rPr>
          <w:rFonts w:ascii="Tahoma" w:hAnsi="Tahoma" w:cs="Tahoma"/>
          <w:sz w:val="24"/>
          <w:szCs w:val="24"/>
        </w:rPr>
        <w:t xml:space="preserve"> predio</w:t>
      </w:r>
      <w:r w:rsidRPr="759AC661" w:rsidR="00B2278A">
        <w:rPr>
          <w:rFonts w:ascii="Tahoma" w:hAnsi="Tahoma" w:cs="Tahoma"/>
          <w:sz w:val="24"/>
          <w:szCs w:val="24"/>
        </w:rPr>
        <w:t>s</w:t>
      </w:r>
      <w:r w:rsidRPr="759AC661" w:rsidR="008F66EB">
        <w:rPr>
          <w:rFonts w:ascii="Tahoma" w:hAnsi="Tahoma" w:cs="Tahoma"/>
          <w:sz w:val="24"/>
          <w:szCs w:val="24"/>
        </w:rPr>
        <w:t>:</w:t>
      </w:r>
      <w:r w:rsidRPr="759AC661" w:rsidR="1786F32F">
        <w:rPr>
          <w:rFonts w:ascii="Tahoma" w:hAnsi="Tahoma" w:cs="Tahoma"/>
          <w:sz w:val="24"/>
          <w:szCs w:val="24"/>
        </w:rPr>
        <w:t xml:space="preserve">       </w:t>
      </w:r>
      <w:r w:rsidRPr="759AC661" w:rsidR="00B2278A">
        <w:rPr>
          <w:rFonts w:ascii="Tahoma" w:hAnsi="Tahoma" w:cs="Tahoma"/>
          <w:sz w:val="24"/>
          <w:szCs w:val="24"/>
        </w:rPr>
        <w:t>“HIGUERON CASA”, “HIGUERON 2”, “HIGUERON 3”</w:t>
      </w:r>
    </w:p>
    <w:p w:rsidRPr="00355145" w:rsidR="008F66EB" w:rsidP="759AC661" w:rsidRDefault="008F66EB" w14:paraId="2EAE315E" w14:textId="7C39B91A">
      <w:pPr>
        <w:spacing w:line="360" w:lineRule="auto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759AC661" w:rsidR="008F66EB">
        <w:rPr>
          <w:rFonts w:ascii="Tahoma" w:hAnsi="Tahoma" w:cs="Tahoma"/>
          <w:sz w:val="24"/>
          <w:szCs w:val="24"/>
        </w:rPr>
        <w:t>Departamento:</w:t>
      </w:r>
      <w:r>
        <w:tab/>
      </w:r>
      <w:r>
        <w:tab/>
      </w:r>
      <w:r>
        <w:tab/>
      </w:r>
      <w:r w:rsidRPr="759AC661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00547AC8" w:rsidRDefault="008F66EB" w14:paraId="754E319A" w14:textId="254E056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759AC661" w:rsidR="008F66EB">
        <w:rPr>
          <w:rFonts w:ascii="Tahoma" w:hAnsi="Tahoma" w:cs="Tahoma"/>
          <w:sz w:val="24"/>
          <w:szCs w:val="24"/>
        </w:rPr>
        <w:t>Municipio:</w:t>
      </w:r>
      <w:r>
        <w:tab/>
      </w:r>
      <w:r>
        <w:tab/>
      </w:r>
      <w:r>
        <w:tab/>
      </w:r>
      <w:r>
        <w:tab/>
      </w:r>
      <w:r w:rsidRPr="759AC661" w:rsidR="00646BAC">
        <w:rPr>
          <w:rFonts w:ascii="Tahoma" w:hAnsi="Tahoma" w:cs="Tahoma"/>
          <w:sz w:val="24"/>
          <w:szCs w:val="24"/>
        </w:rPr>
        <w:t>Tablón de Gómez (N)</w:t>
      </w:r>
      <w:r w:rsidRPr="759AC661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30DAF" w:rsidP="00547AC8" w:rsidRDefault="00830DAF" w14:paraId="1514D351" w14:textId="38E3F54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759AC661" w:rsidR="00830DAF">
        <w:rPr>
          <w:rFonts w:ascii="Tahoma" w:hAnsi="Tahoma" w:cs="Tahoma"/>
          <w:sz w:val="24"/>
          <w:szCs w:val="24"/>
        </w:rPr>
        <w:t>Corregimiento:</w:t>
      </w:r>
      <w:r>
        <w:tab/>
      </w:r>
      <w:r>
        <w:tab/>
      </w:r>
      <w:r>
        <w:tab/>
      </w:r>
      <w:r w:rsidRPr="759AC661" w:rsidR="00B2278A">
        <w:rPr>
          <w:rFonts w:ascii="Tahoma" w:hAnsi="Tahoma" w:cs="Tahoma"/>
          <w:sz w:val="24"/>
          <w:szCs w:val="24"/>
        </w:rPr>
        <w:t>Fátima</w:t>
      </w:r>
    </w:p>
    <w:p w:rsidR="008F66EB" w:rsidP="006F1793" w:rsidRDefault="00634D23" w14:paraId="1B79580C" w14:textId="2EEF9F64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3D7DCF" w:rsidR="00634D23">
        <w:rPr>
          <w:rFonts w:ascii="Tahoma" w:hAnsi="Tahoma" w:cs="Tahoma"/>
          <w:sz w:val="24"/>
          <w:szCs w:val="24"/>
        </w:rPr>
        <w:t>Vereda</w:t>
      </w:r>
      <w:r w:rsidRPr="003D7DCF" w:rsidR="008F66EB">
        <w:rPr>
          <w:rFonts w:ascii="Tahoma" w:hAnsi="Tahoma" w:cs="Tahoma"/>
          <w:sz w:val="24"/>
          <w:szCs w:val="24"/>
        </w:rPr>
        <w:t xml:space="preserve">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6F1793" w:rsidR="006F1793">
        <w:rPr>
          <w:rFonts w:ascii="Tahoma" w:hAnsi="Tahoma" w:cs="Tahoma"/>
          <w:sz w:val="24"/>
          <w:szCs w:val="24"/>
        </w:rPr>
        <w:t xml:space="preserve">Cabecera corregimental de </w:t>
      </w:r>
      <w:r w:rsidRPr="006F1793" w:rsidR="006F1793">
        <w:rPr>
          <w:rFonts w:ascii="Tahoma" w:hAnsi="Tahoma" w:cs="Tahoma"/>
          <w:sz w:val="24"/>
          <w:szCs w:val="24"/>
        </w:rPr>
        <w:t>Fátima</w:t>
      </w:r>
      <w:r w:rsidRPr="006F1793" w:rsidR="006F1793">
        <w:rPr>
          <w:rFonts w:ascii="Tahoma" w:hAnsi="Tahoma" w:cs="Tahoma"/>
          <w:sz w:val="24"/>
          <w:szCs w:val="24"/>
        </w:rPr>
        <w:cr/>
      </w:r>
      <w:bookmarkStart w:name="_Hlk84688758" w:id="0"/>
      <w:r w:rsidRPr="003D7DCF" w:rsidR="008F66EB">
        <w:rPr>
          <w:rFonts w:ascii="Tahoma" w:hAnsi="Tahoma" w:cs="Tahoma"/>
          <w:sz w:val="24"/>
          <w:szCs w:val="24"/>
        </w:rPr>
        <w:t xml:space="preserve">Número</w:t>
      </w:r>
      <w:r w:rsidRPr="003D7DCF" w:rsidR="008F66EB">
        <w:rPr>
          <w:rFonts w:ascii="Tahoma" w:hAnsi="Tahoma" w:cs="Tahoma"/>
          <w:sz w:val="24"/>
          <w:szCs w:val="24"/>
        </w:rPr>
        <w:t xml:space="preserve"> de matrícula inmobiliaria: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B2278A" w:rsidR="7903C68E">
        <w:rPr>
          <w:rFonts w:ascii="Tahoma" w:hAnsi="Tahoma" w:cs="Tahoma"/>
          <w:color w:val="000000"/>
          <w:sz w:val="24"/>
          <w:szCs w:val="24"/>
        </w:rPr>
        <w:t xml:space="preserve">           </w:t>
      </w:r>
      <w:r w:rsidRPr="00B2278A" w:rsidR="00B2278A">
        <w:rPr>
          <w:rFonts w:ascii="Tahoma" w:hAnsi="Tahoma" w:cs="Tahoma"/>
          <w:color w:val="000000"/>
          <w:sz w:val="24"/>
          <w:szCs w:val="24"/>
        </w:rPr>
        <w:t xml:space="preserve">246-29455, 246-29456 y 246-29457 </w:t>
      </w:r>
    </w:p>
    <w:p w:rsidRPr="003D7DCF" w:rsidR="0073426F" w:rsidP="006F1793" w:rsidRDefault="0073426F" w14:paraId="3EF5AB05" w14:textId="1AF4F56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 w:rsidRPr="003D7DCF" w:rsidR="5E196EF2">
        <w:rPr>
          <w:rFonts w:ascii="Tahoma" w:hAnsi="Tahoma" w:cs="Tahoma"/>
          <w:sz w:val="24"/>
          <w:szCs w:val="24"/>
        </w:rPr>
        <w:t xml:space="preserve">    </w:t>
      </w:r>
      <w:r w:rsidRPr="003D7DCF" w:rsidR="0073426F">
        <w:rPr>
          <w:rFonts w:ascii="Tahoma" w:hAnsi="Tahoma" w:cs="Tahoma"/>
          <w:sz w:val="24"/>
          <w:szCs w:val="24"/>
        </w:rPr>
        <w:t>ORIP de La Cruz</w:t>
      </w:r>
    </w:p>
    <w:p w:rsidR="00962478" w:rsidP="00B23463" w:rsidRDefault="00962478" w14:paraId="3E668F87" w14:textId="05E33A2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759AC661" w:rsidR="00962478">
        <w:rPr>
          <w:rFonts w:ascii="Tahoma" w:hAnsi="Tahoma" w:cs="Tahoma"/>
          <w:sz w:val="24"/>
          <w:szCs w:val="24"/>
        </w:rPr>
        <w:t>Número de cédula catastral:</w:t>
      </w:r>
      <w:r w:rsidRPr="759AC661" w:rsidR="28988620">
        <w:rPr>
          <w:rFonts w:ascii="Tahoma" w:hAnsi="Tahoma" w:cs="Tahoma"/>
          <w:sz w:val="24"/>
          <w:szCs w:val="24"/>
        </w:rPr>
        <w:t xml:space="preserve"> </w:t>
      </w:r>
      <w:r w:rsidRPr="759AC661" w:rsidR="006F1793">
        <w:rPr>
          <w:rFonts w:ascii="Tahoma" w:hAnsi="Tahoma" w:cs="Tahoma"/>
          <w:sz w:val="24"/>
          <w:szCs w:val="24"/>
        </w:rPr>
        <w:t>800010000002000100000000</w:t>
      </w:r>
      <w:r w:rsidRPr="759AC661" w:rsidR="006F1793">
        <w:rPr>
          <w:rFonts w:ascii="Tahoma" w:hAnsi="Tahoma" w:cs="Tahoma"/>
          <w:sz w:val="24"/>
          <w:szCs w:val="24"/>
        </w:rPr>
        <w:t xml:space="preserve">, </w:t>
      </w:r>
      <w:r w:rsidRPr="759AC661" w:rsidR="006F1793">
        <w:rPr>
          <w:rFonts w:ascii="Tahoma" w:hAnsi="Tahoma" w:cs="Tahoma"/>
          <w:sz w:val="24"/>
          <w:szCs w:val="24"/>
        </w:rPr>
        <w:t>5225800010000002000100000000</w:t>
      </w:r>
      <w:r w:rsidRPr="759AC661" w:rsidR="006F1793">
        <w:rPr>
          <w:rFonts w:ascii="Tahoma" w:hAnsi="Tahoma" w:cs="Tahoma"/>
          <w:sz w:val="24"/>
          <w:szCs w:val="24"/>
        </w:rPr>
        <w:t xml:space="preserve"> y </w:t>
      </w:r>
    </w:p>
    <w:p w:rsidRPr="003D7DCF" w:rsidR="006F1793" w:rsidP="00B23463" w:rsidRDefault="006F1793" w14:paraId="02613CA9" w14:textId="6CE7C983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F1793" w:rsidR="36B3B568">
        <w:rPr>
          <w:rFonts w:ascii="Tahoma" w:hAnsi="Tahoma" w:cs="Tahoma"/>
          <w:sz w:val="24"/>
          <w:szCs w:val="24"/>
        </w:rPr>
        <w:t xml:space="preserve">                                                        </w:t>
      </w:r>
      <w:r w:rsidRPr="006F1793" w:rsidR="006F1793">
        <w:rPr>
          <w:rFonts w:ascii="Tahoma" w:hAnsi="Tahoma" w:cs="Tahoma"/>
          <w:sz w:val="24"/>
          <w:szCs w:val="24"/>
        </w:rPr>
        <w:t>522580001000000200027000000000</w:t>
      </w:r>
    </w:p>
    <w:p w:rsidR="460BABC8" w:rsidP="759AC661" w:rsidRDefault="460BABC8" w14:paraId="72B6BFBB" w14:textId="1C86BC43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759AC661" w:rsidR="460BABC8">
        <w:rPr>
          <w:rFonts w:ascii="Tahoma" w:hAnsi="Tahoma" w:cs="Tahoma"/>
          <w:sz w:val="24"/>
          <w:szCs w:val="24"/>
        </w:rPr>
        <w:t>Linderos Predio “HIGUERON CASA”:</w:t>
      </w:r>
    </w:p>
    <w:p w:rsidR="00E528AD" w:rsidP="00547AC8" w:rsidRDefault="006F1793" w14:paraId="66DBC079" w14:textId="2C3E994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9C6161" wp14:editId="45CE3DC4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5534025" cy="28276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7" t="34311" r="30384" b="11728"/>
                    <a:stretch/>
                  </pic:blipFill>
                  <pic:spPr bwMode="auto">
                    <a:xfrm>
                      <a:off x="0" y="0"/>
                      <a:ext cx="5534025" cy="282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F6">
        <w:rPr>
          <w:rFonts w:ascii="Tahoma" w:hAnsi="Tahoma" w:cs="Tahoma"/>
          <w:sz w:val="24"/>
          <w:szCs w:val="24"/>
        </w:rPr>
        <w:t xml:space="preserve"> </w:t>
      </w:r>
    </w:p>
    <w:p w:rsidR="759AC661" w:rsidP="759AC661" w:rsidRDefault="759AC661" w14:paraId="6908BC1D" w14:textId="22A649F7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7A320182" w:rsidP="759AC661" w:rsidRDefault="7A320182" w14:paraId="7796CCAB" w14:textId="0A7EF38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759AC661" w:rsidR="7A320182">
        <w:rPr>
          <w:rFonts w:ascii="Tahoma" w:hAnsi="Tahoma" w:cs="Tahoma"/>
          <w:sz w:val="24"/>
          <w:szCs w:val="24"/>
        </w:rPr>
        <w:t>Linderos</w:t>
      </w:r>
      <w:r w:rsidRPr="759AC661" w:rsidR="7A320182">
        <w:rPr>
          <w:rFonts w:ascii="Tahoma" w:hAnsi="Tahoma" w:cs="Tahoma"/>
          <w:sz w:val="24"/>
          <w:szCs w:val="24"/>
        </w:rPr>
        <w:t xml:space="preserve"> Predio “HIGUERON 2”:</w:t>
      </w:r>
    </w:p>
    <w:p w:rsidR="006F1793" w:rsidP="00547AC8" w:rsidRDefault="006F1793" w14:paraId="6267506B" w14:textId="6A16520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F1793" w:rsidP="759AC661" w:rsidRDefault="006F1793" w14:paraId="56C41348" w14:textId="64FBEAD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1E961" wp14:editId="174608CE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5438775" cy="3260725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6" t="31191" r="30384" b="22646"/>
                    <a:stretch/>
                  </pic:blipFill>
                  <pic:spPr bwMode="auto">
                    <a:xfrm>
                      <a:off x="0" y="0"/>
                      <a:ext cx="5438775" cy="326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793" w:rsidP="759AC661" w:rsidRDefault="006F1793" w14:paraId="5DE463DB" w14:textId="52F38AEB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 w:rsidR="762E627A">
        <w:rPr>
          <w:rFonts w:ascii="Tahoma" w:hAnsi="Tahoma" w:cs="Tahoma"/>
          <w:sz w:val="24"/>
          <w:szCs w:val="24"/>
        </w:rPr>
        <w:t>L</w:t>
      </w:r>
      <w:r w:rsidRPr="759AC661" w:rsidR="762E627A">
        <w:rPr>
          <w:rFonts w:ascii="Tahoma" w:hAnsi="Tahoma" w:cs="Tahoma"/>
          <w:sz w:val="24"/>
          <w:szCs w:val="24"/>
        </w:rPr>
        <w:t>inderos</w:t>
      </w:r>
      <w:r w:rsidRPr="759AC661" w:rsidR="762E627A">
        <w:rPr>
          <w:rFonts w:ascii="Tahoma" w:hAnsi="Tahoma" w:cs="Tahoma"/>
          <w:sz w:val="24"/>
          <w:szCs w:val="24"/>
        </w:rPr>
        <w:t xml:space="preserve"> Predio “HIGUERON 3”:</w:t>
      </w:r>
    </w:p>
    <w:p w:rsidR="759AC661" w:rsidP="759AC661" w:rsidRDefault="759AC661" w14:paraId="2FAEEE73" w14:textId="5E7B1E6B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F1793" w:rsidP="006F1793" w:rsidRDefault="006F1793" w14:textId="25D833B5" w14:paraId="3CAD314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52EC5F" wp14:editId="590F719D">
            <wp:simplePos x="0" y="0"/>
            <wp:positionH relativeFrom="margin">
              <wp:align>right</wp:align>
            </wp:positionH>
            <wp:positionV relativeFrom="paragraph">
              <wp:posOffset>368935</wp:posOffset>
            </wp:positionV>
            <wp:extent cx="5429250" cy="264795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30255" r="30207" b="31691"/>
                    <a:stretch/>
                  </pic:blipFill>
                  <pic:spPr bwMode="auto">
                    <a:xfrm>
                      <a:off x="0" y="0"/>
                      <a:ext cx="54292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355145" w:rsidR="00A9333A" w:rsidP="00A9333A" w:rsidRDefault="006F1793" w14:paraId="368ECAAA" w14:textId="56DFE45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Las anteriores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ones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son</w:t>
      </w:r>
      <w:r w:rsidRPr="00355145" w:rsidR="00A9333A">
        <w:rPr>
          <w:rFonts w:ascii="Tahoma" w:hAnsi="Tahoma" w:cs="Tahoma"/>
          <w:sz w:val="24"/>
          <w:szCs w:val="24"/>
        </w:rPr>
        <w:t xml:space="preserve"> tomada</w:t>
      </w:r>
      <w:r>
        <w:rPr>
          <w:rFonts w:ascii="Tahoma" w:hAnsi="Tahoma" w:cs="Tahoma"/>
          <w:sz w:val="24"/>
          <w:szCs w:val="24"/>
        </w:rPr>
        <w:t>s</w:t>
      </w:r>
      <w:r w:rsidRPr="00355145" w:rsidR="00A9333A">
        <w:rPr>
          <w:rFonts w:ascii="Tahoma" w:hAnsi="Tahoma" w:cs="Tahoma"/>
          <w:sz w:val="24"/>
          <w:szCs w:val="24"/>
        </w:rPr>
        <w:t xml:space="preserve">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B2278A" w:rsidRDefault="00355145" w14:paraId="07B8C9C5" w14:textId="3C475661">
      <w:pPr>
        <w:pStyle w:val="Default"/>
        <w:spacing w:line="360" w:lineRule="auto"/>
        <w:jc w:val="both"/>
        <w:rPr>
          <w:color w:val="auto"/>
          <w:lang w:val="es-ES"/>
        </w:rPr>
      </w:pPr>
      <w:r w:rsidRPr="759AC661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759AC661" w:rsidR="00355145">
        <w:rPr>
          <w:color w:val="auto"/>
          <w:lang w:val="es-ES"/>
        </w:rPr>
        <w:t>520013121004-2022-00</w:t>
      </w:r>
      <w:r w:rsidRPr="759AC661" w:rsidR="00646BAC">
        <w:rPr>
          <w:color w:val="auto"/>
          <w:lang w:val="es-ES"/>
        </w:rPr>
        <w:t>1</w:t>
      </w:r>
      <w:r w:rsidRPr="759AC661" w:rsidR="00903719">
        <w:rPr>
          <w:color w:val="auto"/>
          <w:lang w:val="es-ES"/>
        </w:rPr>
        <w:t>1</w:t>
      </w:r>
      <w:r w:rsidRPr="759AC661" w:rsidR="00B2278A">
        <w:rPr>
          <w:color w:val="auto"/>
          <w:lang w:val="es-ES"/>
        </w:rPr>
        <w:t>7</w:t>
      </w:r>
      <w:r w:rsidRPr="759AC661" w:rsidR="00355145">
        <w:rPr>
          <w:color w:val="auto"/>
          <w:lang w:val="es-ES"/>
        </w:rPr>
        <w:t>-00</w:t>
      </w:r>
      <w:r w:rsidRPr="759AC661" w:rsidR="00355145">
        <w:rPr>
          <w:color w:val="auto"/>
          <w:lang w:val="es-ES"/>
        </w:rPr>
        <w:t>, formulado por</w:t>
      </w:r>
      <w:r w:rsidRPr="759AC661" w:rsidR="00355145">
        <w:rPr>
          <w:lang w:val="es-ES"/>
        </w:rPr>
        <w:t xml:space="preserve"> </w:t>
      </w:r>
      <w:r w:rsidRPr="759AC661" w:rsidR="00B23463">
        <w:rPr>
          <w:lang w:val="es-ES"/>
        </w:rPr>
        <w:t>l</w:t>
      </w:r>
      <w:r w:rsidRPr="759AC661" w:rsidR="00B23463">
        <w:rPr>
          <w:lang w:val="es-ES"/>
        </w:rPr>
        <w:t xml:space="preserve">os señores </w:t>
      </w:r>
      <w:r w:rsidRPr="759AC661" w:rsidR="00B2278A">
        <w:rPr>
          <w:lang w:val="es-ES"/>
        </w:rPr>
        <w:t xml:space="preserve">Luis Omar Gómez Ordóñez identificado con cédula de ciudadanía No. 5.246.687 expedida en El Tablón de Gómez, </w:t>
      </w:r>
      <w:r w:rsidRPr="759AC661" w:rsidR="00B2278A">
        <w:rPr>
          <w:lang w:val="es-ES"/>
        </w:rPr>
        <w:t xml:space="preserve">y </w:t>
      </w:r>
      <w:r w:rsidRPr="759AC661" w:rsidR="00B2278A">
        <w:rPr>
          <w:lang w:val="es-ES"/>
        </w:rPr>
        <w:t xml:space="preserve">Peregrina Oviedo </w:t>
      </w:r>
      <w:r w:rsidRPr="759AC661" w:rsidR="00B2278A">
        <w:rPr>
          <w:lang w:val="es-ES"/>
        </w:rPr>
        <w:t>Oviedo</w:t>
      </w:r>
      <w:r w:rsidRPr="759AC661" w:rsidR="00B2278A">
        <w:rPr>
          <w:lang w:val="es-ES"/>
        </w:rPr>
        <w:t xml:space="preserve"> </w:t>
      </w:r>
      <w:r w:rsidRPr="759AC661" w:rsidR="00B2278A">
        <w:rPr>
          <w:lang w:val="es-ES"/>
        </w:rPr>
        <w:t>identificada con cédula de ciudadanía No. 27.192.146 expedida en El Tablón de Gómez</w:t>
      </w:r>
      <w:r w:rsidRPr="759AC661" w:rsidR="00903719">
        <w:rPr>
          <w:lang w:val="es-ES"/>
        </w:rPr>
        <w:t>,</w:t>
      </w:r>
      <w:r w:rsidRPr="759AC661" w:rsidR="00EF3B2A">
        <w:rPr>
          <w:lang w:val="es-ES"/>
        </w:rPr>
        <w:t xml:space="preserve"> </w:t>
      </w:r>
      <w:r w:rsidRPr="759AC661" w:rsidR="00355145">
        <w:rPr>
          <w:color w:val="auto"/>
          <w:lang w:val="es-ES"/>
        </w:rPr>
        <w:t>a través de la UAEGRTD.</w:t>
      </w:r>
    </w:p>
    <w:p w:rsidR="759AC661" w:rsidP="759AC661" w:rsidRDefault="759AC661" w14:paraId="6D59B70B" w14:textId="0BBF9F0A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5B470D" w:rsidR="00AE3D09" w:rsidP="00B23463" w:rsidRDefault="00AE3D09" w14:paraId="63F9272D" w14:textId="1C960414">
      <w:pPr>
        <w:pStyle w:val="Default"/>
        <w:spacing w:line="360" w:lineRule="auto"/>
        <w:jc w:val="both"/>
        <w:rPr>
          <w:noProof/>
          <w:lang w:val="es-C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03B8FF" wp14:editId="256FF5EB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5438775" cy="2464435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6" t="55209" r="30033" b="8609"/>
                    <a:stretch/>
                  </pic:blipFill>
                  <pic:spPr bwMode="auto">
                    <a:xfrm>
                      <a:off x="0" y="0"/>
                      <a:ext cx="5438775" cy="246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30A7F" w:rsidR="00355145" w:rsidP="008E417D" w:rsidRDefault="00355145" w14:paraId="6F552D32" w14:textId="3AC12B5A">
      <w:pPr>
        <w:pStyle w:val="Default"/>
        <w:spacing w:line="360" w:lineRule="auto"/>
        <w:jc w:val="both"/>
        <w:rPr>
          <w:lang w:val="es-ES"/>
        </w:rPr>
      </w:pPr>
      <w:r w:rsidRPr="00B30A7F">
        <w:rPr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2"/>
      <w:headerReference w:type="default" r:id="rId13"/>
      <w:footerReference w:type="default" r:id="rId14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0694B7B1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903719">
            <w:rPr>
              <w:rFonts w:ascii="Tahoma" w:hAnsi="Tahoma" w:cs="Tahoma"/>
              <w:sz w:val="12"/>
              <w:szCs w:val="12"/>
            </w:rPr>
            <w:t>1</w:t>
          </w:r>
          <w:r w:rsidR="00B2278A">
            <w:rPr>
              <w:rFonts w:ascii="Tahoma" w:hAnsi="Tahoma" w:cs="Tahoma"/>
              <w:sz w:val="12"/>
              <w:szCs w:val="12"/>
            </w:rPr>
            <w:t>7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73426F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77F31762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C35713" w14:paraId="0EB546F9" w14:textId="77777777">
                    <w:sdt>
                      <w:sdtPr>
                        <w:id w:val="237823698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F200BDE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E04C446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470D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26F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1786F32F"/>
    <w:rsid w:val="1992257F"/>
    <w:rsid w:val="1F920514"/>
    <w:rsid w:val="28988620"/>
    <w:rsid w:val="36B3B568"/>
    <w:rsid w:val="3C75710F"/>
    <w:rsid w:val="46032AF8"/>
    <w:rsid w:val="460BABC8"/>
    <w:rsid w:val="5E196EF2"/>
    <w:rsid w:val="600BE68D"/>
    <w:rsid w:val="759AC661"/>
    <w:rsid w:val="762E627A"/>
    <w:rsid w:val="77945167"/>
    <w:rsid w:val="7903C68E"/>
    <w:rsid w:val="7A32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157</revision>
  <lastPrinted>2020-02-24T13:34:00.0000000Z</lastPrinted>
  <dcterms:created xsi:type="dcterms:W3CDTF">2019-09-30T16:47:00.0000000Z</dcterms:created>
  <dcterms:modified xsi:type="dcterms:W3CDTF">2023-06-08T20:12:15.7752589Z</dcterms:modified>
</coreProperties>
</file>