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94A" w:rsidRDefault="004D0D0F" w:rsidP="004D0D0F">
      <w:pPr>
        <w:pStyle w:val="Sinespaciado"/>
        <w:rPr>
          <w:rFonts w:ascii="Arial" w:hAnsi="Arial" w:cs="Arial"/>
          <w:b/>
          <w:sz w:val="24"/>
          <w:szCs w:val="24"/>
        </w:rPr>
      </w:pPr>
      <w:r w:rsidRPr="008B694A">
        <w:rPr>
          <w:rFonts w:ascii="Arial" w:hAnsi="Arial" w:cs="Arial"/>
          <w:b/>
          <w:sz w:val="24"/>
          <w:szCs w:val="24"/>
        </w:rPr>
        <w:t xml:space="preserve">Señor: </w:t>
      </w:r>
    </w:p>
    <w:p w:rsidR="004D0D0F" w:rsidRPr="008B694A" w:rsidRDefault="004D0D0F" w:rsidP="004D0D0F">
      <w:pPr>
        <w:pStyle w:val="Sinespaciado"/>
        <w:rPr>
          <w:rFonts w:ascii="Arial" w:hAnsi="Arial" w:cs="Arial"/>
          <w:b/>
          <w:sz w:val="24"/>
          <w:szCs w:val="24"/>
        </w:rPr>
      </w:pPr>
      <w:r w:rsidRPr="008B694A">
        <w:rPr>
          <w:rFonts w:ascii="Arial" w:hAnsi="Arial" w:cs="Arial"/>
          <w:b/>
          <w:sz w:val="24"/>
          <w:szCs w:val="24"/>
        </w:rPr>
        <w:t xml:space="preserve">JUEZ 1 DE FAMILIA DE VALLEDUPAR </w:t>
      </w:r>
    </w:p>
    <w:p w:rsidR="004D0D0F" w:rsidRPr="008B694A" w:rsidRDefault="004D0D0F" w:rsidP="004D0D0F">
      <w:pPr>
        <w:pStyle w:val="Sinespaciado"/>
        <w:rPr>
          <w:rFonts w:ascii="Arial" w:hAnsi="Arial" w:cs="Arial"/>
          <w:b/>
          <w:sz w:val="24"/>
          <w:szCs w:val="24"/>
        </w:rPr>
      </w:pPr>
      <w:r w:rsidRPr="008B694A">
        <w:rPr>
          <w:rFonts w:ascii="Arial" w:hAnsi="Arial" w:cs="Arial"/>
          <w:b/>
          <w:sz w:val="24"/>
          <w:szCs w:val="24"/>
        </w:rPr>
        <w:t xml:space="preserve">E.S.D. </w:t>
      </w:r>
    </w:p>
    <w:p w:rsidR="004D0D0F" w:rsidRPr="008B694A" w:rsidRDefault="004D0D0F" w:rsidP="004D0D0F">
      <w:pPr>
        <w:jc w:val="both"/>
        <w:rPr>
          <w:rFonts w:ascii="Arial" w:hAnsi="Arial" w:cs="Arial"/>
          <w:b/>
          <w:sz w:val="24"/>
          <w:szCs w:val="24"/>
        </w:rPr>
      </w:pPr>
    </w:p>
    <w:p w:rsidR="004D0D0F" w:rsidRPr="008B694A" w:rsidRDefault="004D0D0F" w:rsidP="004D0D0F">
      <w:pPr>
        <w:pStyle w:val="Sinespaciado"/>
        <w:rPr>
          <w:rFonts w:ascii="Arial" w:hAnsi="Arial" w:cs="Arial"/>
          <w:b/>
          <w:sz w:val="24"/>
          <w:szCs w:val="24"/>
        </w:rPr>
      </w:pPr>
      <w:r w:rsidRPr="008B694A">
        <w:rPr>
          <w:rFonts w:ascii="Arial" w:hAnsi="Arial" w:cs="Arial"/>
          <w:b/>
          <w:sz w:val="24"/>
          <w:szCs w:val="24"/>
        </w:rPr>
        <w:t xml:space="preserve">DEMANDA: DISOLUCION Y LIQUIDACION DE SOCIEDAD PATRIMONIAL DE HECHO </w:t>
      </w:r>
    </w:p>
    <w:p w:rsidR="004D0D0F" w:rsidRPr="008B694A" w:rsidRDefault="004D0D0F" w:rsidP="004D0D0F">
      <w:pPr>
        <w:pStyle w:val="Sinespaciado"/>
        <w:rPr>
          <w:rFonts w:ascii="Arial" w:hAnsi="Arial" w:cs="Arial"/>
          <w:b/>
          <w:sz w:val="24"/>
          <w:szCs w:val="24"/>
        </w:rPr>
      </w:pPr>
      <w:r w:rsidRPr="008B694A">
        <w:rPr>
          <w:rFonts w:ascii="Arial" w:hAnsi="Arial" w:cs="Arial"/>
          <w:b/>
          <w:sz w:val="24"/>
          <w:szCs w:val="24"/>
        </w:rPr>
        <w:t xml:space="preserve">DEMANDANTE: JORGE ANDRÉS DUARTE LEMA </w:t>
      </w:r>
    </w:p>
    <w:p w:rsidR="004D0D0F" w:rsidRPr="008B694A" w:rsidRDefault="004D0D0F" w:rsidP="004D0D0F">
      <w:pPr>
        <w:pStyle w:val="Sinespaciado"/>
        <w:rPr>
          <w:rFonts w:ascii="Arial" w:hAnsi="Arial" w:cs="Arial"/>
          <w:b/>
          <w:sz w:val="24"/>
          <w:szCs w:val="24"/>
        </w:rPr>
      </w:pPr>
      <w:r w:rsidRPr="008B694A">
        <w:rPr>
          <w:rFonts w:ascii="Arial" w:hAnsi="Arial" w:cs="Arial"/>
          <w:b/>
          <w:sz w:val="24"/>
          <w:szCs w:val="24"/>
        </w:rPr>
        <w:t xml:space="preserve">DEMANDADA: DEYSI YURAIMA DAZA MUÑOZ. </w:t>
      </w:r>
    </w:p>
    <w:p w:rsidR="004D0D0F" w:rsidRPr="008B694A" w:rsidRDefault="004D0D0F" w:rsidP="004D0D0F">
      <w:pPr>
        <w:pStyle w:val="Sinespaciado"/>
        <w:rPr>
          <w:rFonts w:ascii="Arial" w:hAnsi="Arial" w:cs="Arial"/>
          <w:b/>
          <w:sz w:val="24"/>
          <w:szCs w:val="24"/>
        </w:rPr>
      </w:pPr>
      <w:r w:rsidRPr="008B694A">
        <w:rPr>
          <w:rFonts w:ascii="Arial" w:hAnsi="Arial" w:cs="Arial"/>
          <w:b/>
          <w:sz w:val="24"/>
          <w:szCs w:val="24"/>
        </w:rPr>
        <w:t xml:space="preserve">RADICACIÓN: RAD: 2021-00093 </w:t>
      </w:r>
    </w:p>
    <w:p w:rsidR="004D0D0F" w:rsidRPr="004D0D0F" w:rsidRDefault="004D0D0F" w:rsidP="004D0D0F">
      <w:pPr>
        <w:pStyle w:val="Sinespaciado"/>
        <w:rPr>
          <w:rFonts w:ascii="Arial" w:hAnsi="Arial" w:cs="Arial"/>
          <w:sz w:val="24"/>
          <w:szCs w:val="24"/>
        </w:rPr>
      </w:pPr>
    </w:p>
    <w:p w:rsidR="004D0D0F" w:rsidRDefault="004D0D0F" w:rsidP="004D0D0F">
      <w:pPr>
        <w:jc w:val="both"/>
        <w:rPr>
          <w:rFonts w:ascii="Arial" w:hAnsi="Arial" w:cs="Arial"/>
          <w:sz w:val="24"/>
          <w:szCs w:val="24"/>
        </w:rPr>
      </w:pPr>
      <w:r w:rsidRPr="008B694A">
        <w:rPr>
          <w:rFonts w:ascii="Arial" w:hAnsi="Arial" w:cs="Arial"/>
          <w:b/>
          <w:sz w:val="24"/>
          <w:szCs w:val="24"/>
        </w:rPr>
        <w:t>LEVIS ELENA BRITO OÑATE</w:t>
      </w:r>
      <w:r w:rsidRPr="004D0D0F">
        <w:rPr>
          <w:rFonts w:ascii="Arial" w:hAnsi="Arial" w:cs="Arial"/>
          <w:sz w:val="24"/>
          <w:szCs w:val="24"/>
        </w:rPr>
        <w:t xml:space="preserve">, abogada en ejercicio, identificada con la cedula de ciudadanía Nº 49.787.677 expedida en Valledupar, abogada en ejercicio portadora de la T. P. 217307 del Consejo Superior de la Judicatura, obrando como apoderada de la parte demandante, con el debido respeto </w:t>
      </w:r>
      <w:r w:rsidRPr="004D0D0F">
        <w:rPr>
          <w:rFonts w:ascii="Arial" w:hAnsi="Arial" w:cs="Arial"/>
          <w:sz w:val="24"/>
          <w:szCs w:val="24"/>
        </w:rPr>
        <w:t xml:space="preserve">y </w:t>
      </w:r>
      <w:r>
        <w:rPr>
          <w:rFonts w:ascii="Arial" w:hAnsi="Arial" w:cs="Arial"/>
          <w:sz w:val="24"/>
          <w:szCs w:val="24"/>
        </w:rPr>
        <w:t>encontrándome en la oportunidad para ello me p</w:t>
      </w:r>
      <w:r w:rsidR="008B694A">
        <w:rPr>
          <w:rFonts w:ascii="Arial" w:hAnsi="Arial" w:cs="Arial"/>
          <w:sz w:val="24"/>
          <w:szCs w:val="24"/>
        </w:rPr>
        <w:t>ermito manifestar lo siguiente:</w:t>
      </w:r>
    </w:p>
    <w:p w:rsidR="004D0D0F" w:rsidRDefault="004D0D0F" w:rsidP="004D0D0F">
      <w:pPr>
        <w:pStyle w:val="Prrafodelista"/>
        <w:numPr>
          <w:ilvl w:val="0"/>
          <w:numId w:val="1"/>
        </w:numPr>
        <w:jc w:val="both"/>
        <w:rPr>
          <w:rFonts w:ascii="Arial" w:hAnsi="Arial" w:cs="Arial"/>
          <w:sz w:val="24"/>
          <w:szCs w:val="24"/>
        </w:rPr>
      </w:pPr>
      <w:r>
        <w:rPr>
          <w:rFonts w:ascii="Arial" w:hAnsi="Arial" w:cs="Arial"/>
          <w:sz w:val="24"/>
          <w:szCs w:val="24"/>
        </w:rPr>
        <w:t xml:space="preserve">El día 4 de mayo del presente año salió publicado en estado el proceso de la referencia donde se me notifica su inadmisión y me conceden 5 días para proceder a subsanarla. </w:t>
      </w:r>
    </w:p>
    <w:p w:rsidR="004D0D0F" w:rsidRDefault="004D0D0F" w:rsidP="004D0D0F">
      <w:pPr>
        <w:pStyle w:val="Prrafodelista"/>
        <w:numPr>
          <w:ilvl w:val="0"/>
          <w:numId w:val="1"/>
        </w:numPr>
        <w:jc w:val="both"/>
        <w:rPr>
          <w:rFonts w:ascii="Arial" w:hAnsi="Arial" w:cs="Arial"/>
          <w:sz w:val="24"/>
          <w:szCs w:val="24"/>
        </w:rPr>
      </w:pPr>
      <w:r>
        <w:rPr>
          <w:rFonts w:ascii="Arial" w:hAnsi="Arial" w:cs="Arial"/>
          <w:sz w:val="24"/>
          <w:szCs w:val="24"/>
        </w:rPr>
        <w:t>El día 11 de mayo, encontrándome en el término legal para ello, subsane la demanda enviando por correo lo que se me pidió fuera corregido en la misma y aportando los correspondientes documentos solicitados.</w:t>
      </w:r>
    </w:p>
    <w:p w:rsidR="004D0D0F" w:rsidRDefault="004D0D0F" w:rsidP="004D0D0F">
      <w:pPr>
        <w:pStyle w:val="Prrafodelista"/>
        <w:numPr>
          <w:ilvl w:val="0"/>
          <w:numId w:val="1"/>
        </w:numPr>
        <w:jc w:val="both"/>
        <w:rPr>
          <w:rFonts w:ascii="Arial" w:hAnsi="Arial" w:cs="Arial"/>
          <w:sz w:val="24"/>
          <w:szCs w:val="24"/>
        </w:rPr>
      </w:pPr>
      <w:r>
        <w:rPr>
          <w:rFonts w:ascii="Arial" w:hAnsi="Arial" w:cs="Arial"/>
          <w:sz w:val="24"/>
          <w:szCs w:val="24"/>
        </w:rPr>
        <w:t xml:space="preserve"> </w:t>
      </w:r>
      <w:r w:rsidR="008B694A">
        <w:rPr>
          <w:rFonts w:ascii="Arial" w:hAnsi="Arial" w:cs="Arial"/>
          <w:sz w:val="24"/>
          <w:szCs w:val="24"/>
        </w:rPr>
        <w:t xml:space="preserve">El día 21 de junio sale en el estado de ese día que la misma demanda fue inadmitida por no subsanarla a tiempo, pese a que se envió en el término estipulado por la ley en casos de inadmisión. </w:t>
      </w:r>
    </w:p>
    <w:p w:rsidR="008B694A" w:rsidRDefault="008B694A" w:rsidP="008B694A">
      <w:pPr>
        <w:ind w:left="360"/>
        <w:jc w:val="both"/>
        <w:rPr>
          <w:rFonts w:ascii="Arial" w:hAnsi="Arial" w:cs="Arial"/>
          <w:sz w:val="24"/>
          <w:szCs w:val="24"/>
        </w:rPr>
      </w:pPr>
      <w:r>
        <w:rPr>
          <w:rFonts w:ascii="Arial" w:hAnsi="Arial" w:cs="Arial"/>
          <w:sz w:val="24"/>
          <w:szCs w:val="24"/>
        </w:rPr>
        <w:t>Por los motivos antes expuestos su señoría</w:t>
      </w:r>
      <w:r w:rsidRPr="008B694A">
        <w:rPr>
          <w:rFonts w:ascii="Arial" w:hAnsi="Arial" w:cs="Arial"/>
          <w:sz w:val="24"/>
          <w:szCs w:val="24"/>
        </w:rPr>
        <w:t xml:space="preserve"> </w:t>
      </w:r>
      <w:r>
        <w:rPr>
          <w:rFonts w:ascii="Arial" w:hAnsi="Arial" w:cs="Arial"/>
          <w:sz w:val="24"/>
          <w:szCs w:val="24"/>
        </w:rPr>
        <w:t>s</w:t>
      </w:r>
      <w:r>
        <w:rPr>
          <w:rFonts w:ascii="Arial" w:hAnsi="Arial" w:cs="Arial"/>
          <w:sz w:val="24"/>
          <w:szCs w:val="24"/>
        </w:rPr>
        <w:t>olicito</w:t>
      </w:r>
      <w:r>
        <w:rPr>
          <w:rFonts w:ascii="Arial" w:hAnsi="Arial" w:cs="Arial"/>
          <w:sz w:val="24"/>
          <w:szCs w:val="24"/>
        </w:rPr>
        <w:t>:</w:t>
      </w:r>
    </w:p>
    <w:p w:rsidR="008B694A" w:rsidRDefault="008B694A" w:rsidP="008B694A">
      <w:pPr>
        <w:pStyle w:val="Prrafodelista"/>
        <w:numPr>
          <w:ilvl w:val="0"/>
          <w:numId w:val="2"/>
        </w:numPr>
        <w:jc w:val="both"/>
        <w:rPr>
          <w:rFonts w:ascii="Arial" w:hAnsi="Arial" w:cs="Arial"/>
          <w:sz w:val="24"/>
          <w:szCs w:val="24"/>
        </w:rPr>
      </w:pPr>
      <w:r w:rsidRPr="008B694A">
        <w:rPr>
          <w:rFonts w:ascii="Arial" w:hAnsi="Arial" w:cs="Arial"/>
          <w:sz w:val="24"/>
          <w:szCs w:val="24"/>
        </w:rPr>
        <w:t>Se revise el correo electrónico del Centro de servicios judiciales de los juzgados civiles y de familia, el mismo autorizado para recibir los memoriales, toda vez que la demanda se subsano en debida forma y en el tiempo estipulado y aun así el juzgado me la rechaza.</w:t>
      </w:r>
    </w:p>
    <w:p w:rsidR="008B694A" w:rsidRPr="008B694A" w:rsidRDefault="008B694A" w:rsidP="008B694A">
      <w:pPr>
        <w:pStyle w:val="Prrafodelista"/>
        <w:jc w:val="both"/>
        <w:rPr>
          <w:rFonts w:ascii="Arial" w:hAnsi="Arial" w:cs="Arial"/>
          <w:sz w:val="24"/>
          <w:szCs w:val="24"/>
        </w:rPr>
      </w:pPr>
    </w:p>
    <w:p w:rsidR="008B694A" w:rsidRDefault="008B694A" w:rsidP="008B694A">
      <w:pPr>
        <w:pStyle w:val="Prrafodelista"/>
        <w:numPr>
          <w:ilvl w:val="0"/>
          <w:numId w:val="2"/>
        </w:numPr>
        <w:jc w:val="both"/>
        <w:rPr>
          <w:rFonts w:ascii="Arial" w:hAnsi="Arial" w:cs="Arial"/>
          <w:sz w:val="24"/>
          <w:szCs w:val="24"/>
        </w:rPr>
      </w:pPr>
      <w:r w:rsidRPr="008B694A">
        <w:rPr>
          <w:rFonts w:ascii="Arial" w:hAnsi="Arial" w:cs="Arial"/>
          <w:sz w:val="24"/>
          <w:szCs w:val="24"/>
        </w:rPr>
        <w:t xml:space="preserve">Solicito se corrija el auto de fecha 18 de junio de esta anualidad y publicado en estado el día 21 de junio, y que en su lugar se profiera auto admisorio de la demanda. </w:t>
      </w:r>
    </w:p>
    <w:p w:rsidR="008B694A" w:rsidRPr="008B694A" w:rsidRDefault="008B694A" w:rsidP="008B694A">
      <w:pPr>
        <w:pStyle w:val="Prrafodelista"/>
        <w:rPr>
          <w:rFonts w:ascii="Arial" w:hAnsi="Arial" w:cs="Arial"/>
          <w:sz w:val="24"/>
          <w:szCs w:val="24"/>
        </w:rPr>
      </w:pPr>
    </w:p>
    <w:p w:rsidR="008B694A" w:rsidRPr="008B694A" w:rsidRDefault="008B694A" w:rsidP="008B694A">
      <w:pPr>
        <w:pStyle w:val="Prrafodelista"/>
        <w:jc w:val="both"/>
        <w:rPr>
          <w:rFonts w:ascii="Arial" w:hAnsi="Arial" w:cs="Arial"/>
          <w:sz w:val="24"/>
          <w:szCs w:val="24"/>
        </w:rPr>
      </w:pPr>
    </w:p>
    <w:p w:rsidR="008B694A" w:rsidRDefault="008B694A" w:rsidP="004D0D0F">
      <w:pPr>
        <w:pStyle w:val="Prrafodelista"/>
        <w:jc w:val="both"/>
        <w:rPr>
          <w:rFonts w:ascii="Arial" w:hAnsi="Arial" w:cs="Arial"/>
          <w:sz w:val="24"/>
          <w:szCs w:val="24"/>
        </w:rPr>
      </w:pPr>
      <w:r>
        <w:rPr>
          <w:rFonts w:ascii="Arial" w:hAnsi="Arial" w:cs="Arial"/>
          <w:sz w:val="24"/>
          <w:szCs w:val="24"/>
        </w:rPr>
        <w:t xml:space="preserve">Anexo: </w:t>
      </w:r>
    </w:p>
    <w:p w:rsidR="004D0D0F" w:rsidRDefault="008B694A" w:rsidP="008B694A">
      <w:pPr>
        <w:pStyle w:val="Prrafodelista"/>
        <w:numPr>
          <w:ilvl w:val="0"/>
          <w:numId w:val="2"/>
        </w:numPr>
        <w:jc w:val="both"/>
        <w:rPr>
          <w:rFonts w:ascii="Arial" w:hAnsi="Arial" w:cs="Arial"/>
          <w:sz w:val="24"/>
          <w:szCs w:val="24"/>
        </w:rPr>
      </w:pPr>
      <w:r>
        <w:rPr>
          <w:rFonts w:ascii="Arial" w:hAnsi="Arial" w:cs="Arial"/>
          <w:sz w:val="24"/>
          <w:szCs w:val="24"/>
        </w:rPr>
        <w:t xml:space="preserve"> Prueba del correo mediante el cual se subsano la demanda, enviado el </w:t>
      </w:r>
      <w:r w:rsidR="00214EC8">
        <w:rPr>
          <w:rFonts w:ascii="Arial" w:hAnsi="Arial" w:cs="Arial"/>
          <w:sz w:val="24"/>
          <w:szCs w:val="24"/>
        </w:rPr>
        <w:t>día</w:t>
      </w:r>
      <w:r>
        <w:rPr>
          <w:rFonts w:ascii="Arial" w:hAnsi="Arial" w:cs="Arial"/>
          <w:sz w:val="24"/>
          <w:szCs w:val="24"/>
        </w:rPr>
        <w:t xml:space="preserve"> 11 de mayo de 20214.</w:t>
      </w:r>
    </w:p>
    <w:p w:rsidR="008B694A" w:rsidRDefault="008B694A" w:rsidP="008B694A">
      <w:pPr>
        <w:pStyle w:val="Prrafodelista"/>
        <w:numPr>
          <w:ilvl w:val="0"/>
          <w:numId w:val="2"/>
        </w:numPr>
        <w:jc w:val="both"/>
        <w:rPr>
          <w:rFonts w:ascii="Arial" w:hAnsi="Arial" w:cs="Arial"/>
          <w:sz w:val="24"/>
          <w:szCs w:val="24"/>
        </w:rPr>
      </w:pPr>
      <w:r>
        <w:rPr>
          <w:rFonts w:ascii="Arial" w:hAnsi="Arial" w:cs="Arial"/>
          <w:sz w:val="24"/>
          <w:szCs w:val="24"/>
        </w:rPr>
        <w:t xml:space="preserve">Los documentos y el memorial enviados adjunto. </w:t>
      </w:r>
    </w:p>
    <w:p w:rsidR="008B694A" w:rsidRDefault="008B694A" w:rsidP="004D0D0F">
      <w:pPr>
        <w:pStyle w:val="Prrafodelista"/>
        <w:jc w:val="both"/>
        <w:rPr>
          <w:rFonts w:ascii="Arial" w:hAnsi="Arial" w:cs="Arial"/>
          <w:sz w:val="24"/>
          <w:szCs w:val="24"/>
        </w:rPr>
      </w:pPr>
    </w:p>
    <w:p w:rsidR="008B694A" w:rsidRDefault="008B694A" w:rsidP="004D0D0F">
      <w:pPr>
        <w:pStyle w:val="Prrafodelista"/>
        <w:jc w:val="both"/>
        <w:rPr>
          <w:rFonts w:ascii="Arial" w:hAnsi="Arial" w:cs="Arial"/>
          <w:sz w:val="24"/>
          <w:szCs w:val="24"/>
        </w:rPr>
      </w:pPr>
    </w:p>
    <w:p w:rsidR="008B694A" w:rsidRDefault="008B694A" w:rsidP="004D0D0F">
      <w:pPr>
        <w:pStyle w:val="Prrafodelista"/>
        <w:jc w:val="both"/>
        <w:rPr>
          <w:rFonts w:ascii="Arial" w:hAnsi="Arial" w:cs="Arial"/>
          <w:sz w:val="24"/>
          <w:szCs w:val="24"/>
        </w:rPr>
      </w:pPr>
      <w:r>
        <w:rPr>
          <w:rFonts w:ascii="Arial" w:hAnsi="Arial" w:cs="Arial"/>
          <w:sz w:val="24"/>
          <w:szCs w:val="24"/>
        </w:rPr>
        <w:t xml:space="preserve">Atentamente, </w:t>
      </w:r>
    </w:p>
    <w:p w:rsidR="008B694A" w:rsidRPr="008B694A" w:rsidRDefault="008B694A" w:rsidP="008B694A">
      <w:pPr>
        <w:pStyle w:val="Sinespaciado"/>
        <w:rPr>
          <w:rFonts w:ascii="Arial" w:hAnsi="Arial" w:cs="Arial"/>
          <w:b/>
          <w:sz w:val="24"/>
          <w:szCs w:val="24"/>
        </w:rPr>
      </w:pPr>
    </w:p>
    <w:p w:rsidR="008B694A" w:rsidRPr="008B694A" w:rsidRDefault="008B694A" w:rsidP="008B694A">
      <w:pPr>
        <w:pStyle w:val="Sinespaciado"/>
        <w:rPr>
          <w:rFonts w:ascii="Arial" w:hAnsi="Arial" w:cs="Arial"/>
          <w:b/>
          <w:sz w:val="24"/>
          <w:szCs w:val="24"/>
        </w:rPr>
      </w:pPr>
    </w:p>
    <w:p w:rsidR="00FB2862" w:rsidRPr="008B694A" w:rsidRDefault="004D0D0F" w:rsidP="008B694A">
      <w:pPr>
        <w:pStyle w:val="Sinespaciado"/>
        <w:rPr>
          <w:rFonts w:ascii="Arial" w:hAnsi="Arial" w:cs="Arial"/>
          <w:b/>
          <w:sz w:val="24"/>
          <w:szCs w:val="24"/>
        </w:rPr>
      </w:pPr>
      <w:r w:rsidRPr="008B694A">
        <w:rPr>
          <w:rFonts w:ascii="Arial" w:hAnsi="Arial" w:cs="Arial"/>
          <w:b/>
          <w:sz w:val="24"/>
          <w:szCs w:val="24"/>
        </w:rPr>
        <w:t>LEVIS ELENA BRITO OÑATE</w:t>
      </w:r>
    </w:p>
    <w:p w:rsidR="008B694A" w:rsidRPr="008B694A" w:rsidRDefault="004D0D0F" w:rsidP="008B694A">
      <w:pPr>
        <w:pStyle w:val="Sinespaciado"/>
        <w:rPr>
          <w:rFonts w:ascii="Arial" w:hAnsi="Arial" w:cs="Arial"/>
          <w:b/>
          <w:sz w:val="24"/>
          <w:szCs w:val="24"/>
        </w:rPr>
      </w:pPr>
      <w:r w:rsidRPr="008B694A">
        <w:rPr>
          <w:rFonts w:ascii="Arial" w:hAnsi="Arial" w:cs="Arial"/>
          <w:b/>
          <w:sz w:val="24"/>
          <w:szCs w:val="24"/>
        </w:rPr>
        <w:t>CC No 49.787.677 de Valledupar</w:t>
      </w:r>
    </w:p>
    <w:p w:rsidR="004D0D0F" w:rsidRDefault="004D0D0F" w:rsidP="008B694A">
      <w:pPr>
        <w:pStyle w:val="Sinespaciado"/>
        <w:rPr>
          <w:rFonts w:ascii="Arial" w:hAnsi="Arial" w:cs="Arial"/>
          <w:b/>
          <w:sz w:val="24"/>
          <w:szCs w:val="24"/>
        </w:rPr>
      </w:pPr>
      <w:r w:rsidRPr="008B694A">
        <w:rPr>
          <w:rFonts w:ascii="Arial" w:hAnsi="Arial" w:cs="Arial"/>
          <w:b/>
          <w:sz w:val="24"/>
          <w:szCs w:val="24"/>
        </w:rPr>
        <w:t>T.P NO 217.307 del C.S.J</w:t>
      </w:r>
    </w:p>
    <w:p w:rsidR="00214EC8" w:rsidRDefault="00214EC8" w:rsidP="008B694A">
      <w:pPr>
        <w:pStyle w:val="Sinespaciado"/>
        <w:rPr>
          <w:rFonts w:ascii="Arial" w:hAnsi="Arial" w:cs="Arial"/>
          <w:b/>
          <w:sz w:val="24"/>
          <w:szCs w:val="24"/>
        </w:rPr>
      </w:pPr>
    </w:p>
    <w:p w:rsidR="00214EC8" w:rsidRDefault="00214EC8" w:rsidP="008B694A">
      <w:pPr>
        <w:pStyle w:val="Sinespaciado"/>
        <w:rPr>
          <w:rFonts w:ascii="Arial" w:hAnsi="Arial" w:cs="Arial"/>
          <w:b/>
          <w:sz w:val="24"/>
          <w:szCs w:val="24"/>
        </w:rPr>
      </w:pPr>
    </w:p>
    <w:p w:rsidR="00214EC8" w:rsidRDefault="00214EC8" w:rsidP="008B694A">
      <w:pPr>
        <w:pStyle w:val="Sinespaciado"/>
        <w:rPr>
          <w:rFonts w:ascii="Arial" w:hAnsi="Arial" w:cs="Arial"/>
          <w:b/>
          <w:sz w:val="24"/>
          <w:szCs w:val="24"/>
        </w:rPr>
      </w:pPr>
    </w:p>
    <w:p w:rsidR="00214EC8" w:rsidRDefault="00214EC8" w:rsidP="008B694A">
      <w:pPr>
        <w:pStyle w:val="Sinespaciado"/>
        <w:rPr>
          <w:rFonts w:ascii="Arial" w:hAnsi="Arial" w:cs="Arial"/>
          <w:b/>
          <w:sz w:val="24"/>
          <w:szCs w:val="24"/>
        </w:rPr>
      </w:pPr>
    </w:p>
    <w:p w:rsidR="00214EC8" w:rsidRDefault="00214EC8" w:rsidP="008B694A">
      <w:pPr>
        <w:pStyle w:val="Sinespaciado"/>
        <w:rPr>
          <w:rFonts w:ascii="Arial" w:hAnsi="Arial" w:cs="Arial"/>
          <w:b/>
          <w:sz w:val="24"/>
          <w:szCs w:val="24"/>
        </w:rPr>
      </w:pPr>
    </w:p>
    <w:p w:rsidR="00214EC8" w:rsidRDefault="00214EC8" w:rsidP="008B694A">
      <w:pPr>
        <w:pStyle w:val="Sinespaciado"/>
        <w:rPr>
          <w:rFonts w:ascii="Arial" w:hAnsi="Arial" w:cs="Arial"/>
          <w:b/>
          <w:sz w:val="24"/>
          <w:szCs w:val="24"/>
        </w:rPr>
      </w:pPr>
    </w:p>
    <w:p w:rsidR="00214EC8" w:rsidRDefault="00214EC8" w:rsidP="008B694A">
      <w:pPr>
        <w:pStyle w:val="Sinespaciado"/>
        <w:rPr>
          <w:rFonts w:ascii="Arial" w:hAnsi="Arial" w:cs="Arial"/>
          <w:b/>
          <w:sz w:val="24"/>
          <w:szCs w:val="24"/>
        </w:rPr>
      </w:pPr>
    </w:p>
    <w:p w:rsidR="00214EC8" w:rsidRDefault="00214EC8" w:rsidP="008B694A">
      <w:pPr>
        <w:pStyle w:val="Sinespaciado"/>
        <w:rPr>
          <w:rFonts w:ascii="Arial" w:hAnsi="Arial" w:cs="Arial"/>
          <w:b/>
          <w:sz w:val="24"/>
          <w:szCs w:val="24"/>
        </w:rPr>
      </w:pPr>
    </w:p>
    <w:p w:rsidR="00214EC8" w:rsidRDefault="00214EC8" w:rsidP="008B694A">
      <w:pPr>
        <w:pStyle w:val="Sinespaciado"/>
        <w:rPr>
          <w:rFonts w:ascii="Arial" w:hAnsi="Arial" w:cs="Arial"/>
          <w:b/>
          <w:sz w:val="24"/>
          <w:szCs w:val="24"/>
        </w:rPr>
      </w:pPr>
    </w:p>
    <w:p w:rsidR="00214EC8" w:rsidRDefault="00214EC8" w:rsidP="008B694A">
      <w:pPr>
        <w:pStyle w:val="Sinespaciado"/>
        <w:rPr>
          <w:rFonts w:ascii="Arial" w:hAnsi="Arial" w:cs="Arial"/>
          <w:b/>
          <w:sz w:val="24"/>
          <w:szCs w:val="24"/>
        </w:rPr>
      </w:pPr>
    </w:p>
    <w:p w:rsidR="00214EC8" w:rsidRDefault="00214EC8" w:rsidP="008B694A">
      <w:pPr>
        <w:pStyle w:val="Sinespaciado"/>
        <w:rPr>
          <w:rFonts w:ascii="Arial" w:hAnsi="Arial" w:cs="Arial"/>
          <w:b/>
          <w:sz w:val="24"/>
          <w:szCs w:val="24"/>
        </w:rPr>
      </w:pPr>
      <w:r>
        <w:rPr>
          <w:noProof/>
          <w:lang w:val="en-US"/>
        </w:rPr>
        <w:lastRenderedPageBreak/>
        <w:drawing>
          <wp:inline distT="0" distB="0" distL="0" distR="0" wp14:anchorId="5050184B" wp14:editId="11154F59">
            <wp:extent cx="5612130" cy="315658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130" cy="3156585"/>
                    </a:xfrm>
                    <a:prstGeom prst="rect">
                      <a:avLst/>
                    </a:prstGeom>
                  </pic:spPr>
                </pic:pic>
              </a:graphicData>
            </a:graphic>
          </wp:inline>
        </w:drawing>
      </w:r>
    </w:p>
    <w:p w:rsidR="00214EC8" w:rsidRDefault="00214EC8" w:rsidP="008B694A">
      <w:pPr>
        <w:pStyle w:val="Sinespaciado"/>
        <w:rPr>
          <w:rFonts w:ascii="Arial" w:hAnsi="Arial" w:cs="Arial"/>
          <w:b/>
          <w:sz w:val="24"/>
          <w:szCs w:val="24"/>
        </w:rPr>
      </w:pPr>
    </w:p>
    <w:p w:rsidR="00214EC8" w:rsidRPr="008B694A" w:rsidRDefault="00214EC8" w:rsidP="008B694A">
      <w:pPr>
        <w:pStyle w:val="Sinespaciado"/>
        <w:rPr>
          <w:rFonts w:ascii="Arial" w:hAnsi="Arial" w:cs="Arial"/>
          <w:b/>
          <w:sz w:val="24"/>
          <w:szCs w:val="24"/>
        </w:rPr>
      </w:pPr>
      <w:bookmarkStart w:id="0" w:name="_GoBack"/>
      <w:bookmarkEnd w:id="0"/>
    </w:p>
    <w:sectPr w:rsidR="00214EC8" w:rsidRPr="008B694A" w:rsidSect="008B694A">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C81"/>
    <w:multiLevelType w:val="hybridMultilevel"/>
    <w:tmpl w:val="37C84558"/>
    <w:lvl w:ilvl="0" w:tplc="06AAF71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57326"/>
    <w:multiLevelType w:val="hybridMultilevel"/>
    <w:tmpl w:val="63763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0F"/>
    <w:rsid w:val="00214EC8"/>
    <w:rsid w:val="002D29D4"/>
    <w:rsid w:val="004D0D0F"/>
    <w:rsid w:val="008B694A"/>
    <w:rsid w:val="00D11711"/>
    <w:rsid w:val="00DC6F9F"/>
    <w:rsid w:val="00FB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4545"/>
  <w15:chartTrackingRefBased/>
  <w15:docId w15:val="{9DFA32B0-38A6-46F9-8081-F6C77E2F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D0D0F"/>
    <w:pPr>
      <w:spacing w:after="0" w:line="240" w:lineRule="auto"/>
    </w:pPr>
    <w:rPr>
      <w:lang w:val="es-CO"/>
    </w:rPr>
  </w:style>
  <w:style w:type="paragraph" w:styleId="Prrafodelista">
    <w:name w:val="List Paragraph"/>
    <w:basedOn w:val="Normal"/>
    <w:uiPriority w:val="34"/>
    <w:qFormat/>
    <w:rsid w:val="004D0D0F"/>
    <w:pPr>
      <w:ind w:left="720"/>
      <w:contextualSpacing/>
    </w:pPr>
  </w:style>
  <w:style w:type="character" w:styleId="Hipervnculo">
    <w:name w:val="Hyperlink"/>
    <w:basedOn w:val="Fuentedeprrafopredeter"/>
    <w:uiPriority w:val="99"/>
    <w:unhideWhenUsed/>
    <w:rsid w:val="008B69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286</Words>
  <Characters>1632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2021-06-24T21:00:00Z</dcterms:created>
  <dcterms:modified xsi:type="dcterms:W3CDTF">2021-06-24T21:34:00Z</dcterms:modified>
</cp:coreProperties>
</file>