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A6" w:rsidRDefault="008C53CA">
      <w:pPr>
        <w:pStyle w:val="Ttulo1"/>
        <w:spacing w:after="18"/>
      </w:pPr>
      <w:r>
        <w:t xml:space="preserve">REPÚBLICA DE COLOMBIA </w:t>
      </w:r>
      <w:r>
        <w:rPr>
          <w:rFonts w:ascii="Calibri" w:eastAsia="Calibri" w:hAnsi="Calibri" w:cs="Calibri"/>
          <w:b w:val="0"/>
        </w:rPr>
        <w:t xml:space="preserve"> </w:t>
      </w:r>
    </w:p>
    <w:p w:rsidR="009F54A6" w:rsidRDefault="008C53CA">
      <w:pPr>
        <w:spacing w:after="26" w:line="259" w:lineRule="auto"/>
        <w:ind w:left="212" w:right="0" w:firstLine="0"/>
        <w:jc w:val="center"/>
      </w:pPr>
      <w:r>
        <w:rPr>
          <w:noProof/>
        </w:rPr>
        <w:drawing>
          <wp:inline distT="0" distB="0" distL="0" distR="0">
            <wp:extent cx="746760" cy="739140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F54A6" w:rsidRDefault="008C53CA">
      <w:pPr>
        <w:spacing w:after="128" w:line="259" w:lineRule="auto"/>
        <w:ind w:left="10" w:right="10" w:hanging="10"/>
        <w:jc w:val="center"/>
      </w:pPr>
      <w:r>
        <w:rPr>
          <w:b/>
        </w:rPr>
        <w:t xml:space="preserve">RAMA JUDICIAL DEL PODER </w:t>
      </w:r>
      <w:proofErr w:type="gramStart"/>
      <w:r>
        <w:rPr>
          <w:b/>
        </w:rPr>
        <w:t xml:space="preserve">PÚBLICO 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TRIBUNAL</w:t>
      </w:r>
      <w:proofErr w:type="gramEnd"/>
      <w:r>
        <w:rPr>
          <w:b/>
        </w:rPr>
        <w:t xml:space="preserve"> ADMINISTRATIVO DE ANTIOQUIA 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SECRETARIA GENERAL</w:t>
      </w:r>
      <w:r>
        <w:rPr>
          <w:rFonts w:ascii="Calibri" w:eastAsia="Calibri" w:hAnsi="Calibri" w:cs="Calibri"/>
        </w:rPr>
        <w:t xml:space="preserve"> </w:t>
      </w:r>
    </w:p>
    <w:p w:rsidR="009F54A6" w:rsidRDefault="008C53CA">
      <w:pPr>
        <w:spacing w:after="10" w:line="259" w:lineRule="auto"/>
        <w:ind w:left="14" w:right="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F54A6" w:rsidRDefault="008C53CA">
      <w:pPr>
        <w:spacing w:after="23" w:line="259" w:lineRule="auto"/>
        <w:ind w:left="14" w:right="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F54A6" w:rsidRDefault="008C53CA">
      <w:pPr>
        <w:pStyle w:val="Ttulo1"/>
        <w:spacing w:after="0"/>
        <w:ind w:right="6"/>
      </w:pPr>
      <w:r>
        <w:t xml:space="preserve">SE INFORMA  </w:t>
      </w:r>
    </w:p>
    <w:p w:rsidR="009F54A6" w:rsidRDefault="008C53CA">
      <w:pPr>
        <w:spacing w:line="259" w:lineRule="auto"/>
        <w:ind w:left="5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9F54A6" w:rsidRDefault="008C53CA">
      <w:pPr>
        <w:spacing w:after="21" w:line="259" w:lineRule="auto"/>
        <w:ind w:left="220" w:right="0" w:firstLine="0"/>
        <w:jc w:val="center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F54A6" w:rsidRDefault="008C53CA">
      <w:pPr>
        <w:ind w:left="5" w:right="-14"/>
      </w:pPr>
      <w:r>
        <w:t xml:space="preserve">A quien se encuentre interesado en ser nombrado en provisionalidad en la Secretaría en el cargo de </w:t>
      </w:r>
      <w:r>
        <w:rPr>
          <w:b/>
        </w:rPr>
        <w:t>ESCRIBIENTE NOMINADO</w:t>
      </w:r>
      <w:r>
        <w:rPr>
          <w:b/>
          <w:vertAlign w:val="superscript"/>
        </w:rPr>
        <w:footnoteReference w:id="1"/>
      </w:r>
      <w:r>
        <w:t xml:space="preserve">, para ocupar una (1) vacante, en provisionalidad. </w:t>
      </w:r>
    </w:p>
    <w:p w:rsidR="009F54A6" w:rsidRDefault="008C53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54A6" w:rsidRDefault="008C53CA">
      <w:pPr>
        <w:ind w:left="5" w:right="-14"/>
      </w:pPr>
      <w:r>
        <w:t xml:space="preserve">Para que envíe su hoja de vida y </w:t>
      </w:r>
      <w:r>
        <w:rPr>
          <w:u w:val="single" w:color="000000"/>
        </w:rPr>
        <w:t>soportes</w:t>
      </w:r>
      <w:r>
        <w:t xml:space="preserve"> al correo electrónico </w:t>
      </w:r>
      <w:r>
        <w:rPr>
          <w:color w:val="0563C1"/>
          <w:u w:val="single" w:color="0563C1"/>
        </w:rPr>
        <w:t>convocatoriastaant@cendoj.ramajudicial.gov.co</w:t>
      </w:r>
      <w:r>
        <w:t xml:space="preserve"> </w:t>
      </w:r>
      <w:r>
        <w:rPr>
          <w:b/>
        </w:rPr>
        <w:t>a partir</w:t>
      </w:r>
      <w:r>
        <w:t xml:space="preserve"> del 12 de abril de 2021 a las 8 am </w:t>
      </w:r>
      <w:r>
        <w:rPr>
          <w:b/>
        </w:rPr>
        <w:t>hasta</w:t>
      </w:r>
      <w:r>
        <w:t xml:space="preserve"> </w:t>
      </w:r>
      <w:r w:rsidR="00A525DE">
        <w:t>el miércoles 14</w:t>
      </w:r>
      <w:bookmarkStart w:id="0" w:name="_GoBack"/>
      <w:bookmarkEnd w:id="0"/>
      <w:r>
        <w:t xml:space="preserve"> de abril de 2021 a las cinco de la tarde (5:00 </w:t>
      </w:r>
      <w:proofErr w:type="spellStart"/>
      <w:r>
        <w:t>p.m</w:t>
      </w:r>
      <w:proofErr w:type="spellEnd"/>
      <w:r>
        <w:t xml:space="preserve">). Postulaciones recibidas por fuera del lapso señalado, se entenderán no presentadas. </w:t>
      </w:r>
    </w:p>
    <w:p w:rsidR="009F54A6" w:rsidRDefault="008C53CA">
      <w:pPr>
        <w:spacing w:after="0" w:line="259" w:lineRule="auto"/>
        <w:ind w:left="14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F54A6" w:rsidRDefault="008C53CA">
      <w:pPr>
        <w:ind w:left="5" w:right="-14"/>
      </w:pPr>
      <w:r>
        <w:t xml:space="preserve">Fijado en Medellín, a los nueve (09) días del mes de abril de </w:t>
      </w:r>
      <w:proofErr w:type="gramStart"/>
      <w:r>
        <w:t>dos mil veintiuno</w:t>
      </w:r>
      <w:proofErr w:type="gramEnd"/>
      <w:r>
        <w:t xml:space="preserve"> (2021), a las 5:00 p</w:t>
      </w:r>
      <w:r>
        <w:t xml:space="preserve">.m.   </w:t>
      </w:r>
      <w:r>
        <w:rPr>
          <w:rFonts w:ascii="Calibri" w:eastAsia="Calibri" w:hAnsi="Calibri" w:cs="Calibri"/>
        </w:rPr>
        <w:t xml:space="preserve"> </w:t>
      </w:r>
    </w:p>
    <w:p w:rsidR="009F54A6" w:rsidRDefault="008C53CA">
      <w:pPr>
        <w:spacing w:after="0" w:line="259" w:lineRule="auto"/>
        <w:ind w:left="131" w:right="0" w:firstLine="0"/>
        <w:jc w:val="center"/>
      </w:pPr>
      <w:r>
        <w:rPr>
          <w:noProof/>
        </w:rPr>
        <w:drawing>
          <wp:inline distT="0" distB="0" distL="0" distR="0">
            <wp:extent cx="1725168" cy="1266444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5168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9F54A6">
      <w:footnotePr>
        <w:numRestart w:val="eachPage"/>
      </w:footnotePr>
      <w:pgSz w:w="12240" w:h="18720"/>
      <w:pgMar w:top="1440" w:right="1681" w:bottom="1440" w:left="16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CA" w:rsidRDefault="008C53CA">
      <w:pPr>
        <w:spacing w:after="0" w:line="240" w:lineRule="auto"/>
      </w:pPr>
      <w:r>
        <w:separator/>
      </w:r>
    </w:p>
  </w:endnote>
  <w:endnote w:type="continuationSeparator" w:id="0">
    <w:p w:rsidR="008C53CA" w:rsidRDefault="008C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CA" w:rsidRDefault="008C53CA">
      <w:pPr>
        <w:spacing w:after="142" w:line="268" w:lineRule="auto"/>
        <w:ind w:left="14" w:right="13" w:firstLine="0"/>
      </w:pPr>
      <w:r>
        <w:separator/>
      </w:r>
    </w:p>
  </w:footnote>
  <w:footnote w:type="continuationSeparator" w:id="0">
    <w:p w:rsidR="008C53CA" w:rsidRDefault="008C53CA">
      <w:pPr>
        <w:spacing w:after="142" w:line="268" w:lineRule="auto"/>
        <w:ind w:left="14" w:right="13" w:firstLine="0"/>
      </w:pPr>
      <w:r>
        <w:continuationSeparator/>
      </w:r>
    </w:p>
  </w:footnote>
  <w:footnote w:id="1">
    <w:p w:rsidR="009F54A6" w:rsidRDefault="008C53C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Conforme al </w:t>
      </w:r>
      <w:r>
        <w:t>ACUERDO No. PSAA06-3560 DE 2006 (</w:t>
      </w:r>
      <w:proofErr w:type="gramStart"/>
      <w:r>
        <w:t>Agosto</w:t>
      </w:r>
      <w:proofErr w:type="gramEnd"/>
      <w:r>
        <w:t xml:space="preserve"> 10) de la Sala Administrativa del Consejo Superior de la Judicatura “</w:t>
      </w:r>
      <w:r>
        <w:rPr>
          <w:i/>
        </w:rPr>
        <w:t>Por el cual se adecuan y modifican los requisitos para los cargos de empleados de Tribunales, Juzgados y Centros de Servicios</w:t>
      </w:r>
      <w:r>
        <w:t>”, los requisitos para ocupar el cargo de ESCRIBIENTE NOMINADO DE TRIBUNAL son: Haber aprobado tres (3) años de estudios superiores</w:t>
      </w:r>
      <w:r>
        <w:t xml:space="preserve"> en derecho y tener dos (2) años de experiencia relacionada. </w:t>
      </w:r>
    </w:p>
    <w:p w:rsidR="009F54A6" w:rsidRDefault="008C53CA">
      <w:pPr>
        <w:pStyle w:val="footnotedescription"/>
        <w:spacing w:after="0"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A6"/>
    <w:rsid w:val="008C53CA"/>
    <w:rsid w:val="009F54A6"/>
    <w:rsid w:val="00A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4E28"/>
  <w15:docId w15:val="{A7B33053-79E0-4EB7-B4A4-C7925A9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4" w:lineRule="auto"/>
      <w:ind w:left="20" w:right="1" w:hanging="20"/>
      <w:jc w:val="both"/>
    </w:pPr>
    <w:rPr>
      <w:rFonts w:ascii="Verdana" w:eastAsia="Verdana" w:hAnsi="Verdana" w:cs="Verdana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28"/>
      <w:ind w:left="10" w:right="9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42" w:line="268" w:lineRule="auto"/>
      <w:ind w:left="14" w:right="13"/>
      <w:jc w:val="both"/>
    </w:pPr>
    <w:rPr>
      <w:rFonts w:ascii="Verdana" w:eastAsia="Verdana" w:hAnsi="Verdana" w:cs="Verdan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quienes hace parte del registro de elegibles para el cargo de Juez Administrativo de los circuitos de y se encuentren interesados en ser designados en provisionalidad en el cargo de Juez Administrativo de descongestión de los mencionados circuitos crea</dc:title>
  <dc:subject/>
  <dc:creator>gayorah</dc:creator>
  <cp:keywords/>
  <cp:lastModifiedBy>JUAN CAMILO GIL GIL</cp:lastModifiedBy>
  <cp:revision>2</cp:revision>
  <dcterms:created xsi:type="dcterms:W3CDTF">2021-04-16T22:33:00Z</dcterms:created>
  <dcterms:modified xsi:type="dcterms:W3CDTF">2021-04-16T22:33:00Z</dcterms:modified>
</cp:coreProperties>
</file>