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72E5DA72" w:rsidR="004D2AE0" w:rsidRPr="00C34EFE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897104">
        <w:rPr>
          <w:rFonts w:ascii="Arial" w:hAnsi="Arial" w:cs="Arial"/>
          <w:b/>
          <w:sz w:val="22"/>
          <w:szCs w:val="22"/>
          <w:u w:val="single"/>
          <w:lang w:val="es-CO"/>
        </w:rPr>
        <w:t>21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decuadrcula2"/>
        <w:tblW w:w="1672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689"/>
        <w:gridCol w:w="10"/>
        <w:gridCol w:w="3121"/>
        <w:gridCol w:w="3538"/>
        <w:gridCol w:w="1701"/>
        <w:gridCol w:w="1706"/>
        <w:gridCol w:w="1985"/>
      </w:tblGrid>
      <w:tr w:rsidR="00252731" w:rsidRPr="00C34EFE" w14:paraId="3436639D" w14:textId="48B8E97A" w:rsidTr="0033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DE920B7" w14:textId="77777777" w:rsidR="00212892" w:rsidRPr="002E3554" w:rsidRDefault="00212892" w:rsidP="00330B1D">
            <w:pPr>
              <w:jc w:val="center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s-CO"/>
              </w:rPr>
            </w:pPr>
          </w:p>
          <w:p w14:paraId="72714EAC" w14:textId="68271D31" w:rsidR="00252731" w:rsidRPr="002E3554" w:rsidRDefault="00252731" w:rsidP="00330B1D">
            <w:pPr>
              <w:jc w:val="center"/>
              <w:rPr>
                <w:rFonts w:ascii="Arial" w:hAnsi="Arial" w:cs="Arial"/>
                <w:bCs w:val="0"/>
                <w:i/>
                <w:iCs/>
                <w:sz w:val="22"/>
                <w:szCs w:val="22"/>
                <w:lang w:val="es-CO"/>
              </w:rPr>
            </w:pPr>
            <w:r w:rsidRPr="002E3554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No.</w:t>
            </w:r>
          </w:p>
        </w:tc>
        <w:tc>
          <w:tcPr>
            <w:tcW w:w="2126" w:type="dxa"/>
            <w:vAlign w:val="center"/>
          </w:tcPr>
          <w:p w14:paraId="54E9B666" w14:textId="12C14987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1699" w:type="dxa"/>
            <w:gridSpan w:val="2"/>
            <w:vAlign w:val="center"/>
          </w:tcPr>
          <w:p w14:paraId="25075C52" w14:textId="409EDE1F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RAD.</w:t>
            </w:r>
          </w:p>
        </w:tc>
        <w:tc>
          <w:tcPr>
            <w:tcW w:w="3121" w:type="dxa"/>
            <w:vAlign w:val="center"/>
          </w:tcPr>
          <w:p w14:paraId="266D81EB" w14:textId="3227654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538" w:type="dxa"/>
            <w:vAlign w:val="center"/>
          </w:tcPr>
          <w:p w14:paraId="521DDCD3" w14:textId="38D32992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1701" w:type="dxa"/>
            <w:vAlign w:val="center"/>
          </w:tcPr>
          <w:p w14:paraId="5EAD7D4B" w14:textId="363F2604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DESPACHO</w:t>
            </w:r>
          </w:p>
        </w:tc>
        <w:tc>
          <w:tcPr>
            <w:tcW w:w="1706" w:type="dxa"/>
            <w:vAlign w:val="center"/>
          </w:tcPr>
          <w:p w14:paraId="40AC7CA4" w14:textId="002B1ADA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SENTENCIA</w:t>
            </w:r>
          </w:p>
        </w:tc>
        <w:tc>
          <w:tcPr>
            <w:tcW w:w="1985" w:type="dxa"/>
            <w:vAlign w:val="center"/>
          </w:tcPr>
          <w:p w14:paraId="78E1C4C2" w14:textId="0F8574D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TYBA</w:t>
            </w:r>
          </w:p>
        </w:tc>
      </w:tr>
      <w:tr w:rsidR="00594DEF" w:rsidRPr="00F22B4C" w14:paraId="22CDEB19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7" w:type="dxa"/>
            <w:gridSpan w:val="9"/>
            <w:vAlign w:val="center"/>
          </w:tcPr>
          <w:p w14:paraId="36BEC5EB" w14:textId="193C276D" w:rsidR="00594DEF" w:rsidRPr="00701E85" w:rsidRDefault="00594DEF" w:rsidP="00330B1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single"/>
                <w:lang w:val="es-CO"/>
              </w:rPr>
            </w:pP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PROCESOS QUE SE ENCUENTRAN AL DESPACHO PARA SENTENCIA 20</w:t>
            </w:r>
            <w:r w:rsidR="00897104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21</w:t>
            </w: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 xml:space="preserve"> ARTÍCULO 120 INCISO 2 CGP</w:t>
            </w:r>
          </w:p>
          <w:p w14:paraId="0FA407DA" w14:textId="77777777" w:rsidR="00594DEF" w:rsidRPr="00F22B4C" w:rsidRDefault="00594DEF" w:rsidP="00330B1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71BE5D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4932E7F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6B9773" w14:textId="32496EC4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Nulidad y Restablecimiento de derecho </w:t>
            </w:r>
          </w:p>
        </w:tc>
        <w:tc>
          <w:tcPr>
            <w:tcW w:w="1689" w:type="dxa"/>
            <w:vAlign w:val="center"/>
          </w:tcPr>
          <w:p w14:paraId="239E0466" w14:textId="1E1295CC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2013-00049-01</w:t>
            </w:r>
          </w:p>
        </w:tc>
        <w:tc>
          <w:tcPr>
            <w:tcW w:w="3131" w:type="dxa"/>
            <w:gridSpan w:val="2"/>
            <w:vAlign w:val="center"/>
          </w:tcPr>
          <w:p w14:paraId="001B8D02" w14:textId="45B00793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José Alberto Maestre Aponte </w:t>
            </w:r>
          </w:p>
        </w:tc>
        <w:tc>
          <w:tcPr>
            <w:tcW w:w="3538" w:type="dxa"/>
            <w:vAlign w:val="center"/>
          </w:tcPr>
          <w:p w14:paraId="3BFD31EF" w14:textId="21CEE61F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</w:t>
            </w:r>
          </w:p>
        </w:tc>
        <w:tc>
          <w:tcPr>
            <w:tcW w:w="1701" w:type="dxa"/>
            <w:vAlign w:val="center"/>
          </w:tcPr>
          <w:p w14:paraId="7B717E1B" w14:textId="117912A8" w:rsidR="00306C69" w:rsidRDefault="00AA18F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6" w:type="dxa"/>
            <w:vAlign w:val="center"/>
          </w:tcPr>
          <w:p w14:paraId="4BFFC9B2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E97D1E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0E3A97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7FA422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C81016" w14:textId="228A88F8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1689" w:type="dxa"/>
            <w:vAlign w:val="center"/>
          </w:tcPr>
          <w:p w14:paraId="141DC787" w14:textId="4431DBF2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2014-00068-00</w:t>
            </w:r>
          </w:p>
        </w:tc>
        <w:tc>
          <w:tcPr>
            <w:tcW w:w="3131" w:type="dxa"/>
            <w:gridSpan w:val="2"/>
            <w:vAlign w:val="center"/>
          </w:tcPr>
          <w:p w14:paraId="557C4DF9" w14:textId="0771A6A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 w:val="22"/>
              </w:rPr>
              <w:t>Archbold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Cerón y otros </w:t>
            </w:r>
          </w:p>
        </w:tc>
        <w:tc>
          <w:tcPr>
            <w:tcW w:w="3538" w:type="dxa"/>
            <w:vAlign w:val="center"/>
          </w:tcPr>
          <w:p w14:paraId="1CC831AF" w14:textId="3EAA50F4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Nación- Ministerio de justicia y otros </w:t>
            </w:r>
          </w:p>
        </w:tc>
        <w:tc>
          <w:tcPr>
            <w:tcW w:w="1701" w:type="dxa"/>
            <w:vAlign w:val="center"/>
          </w:tcPr>
          <w:p w14:paraId="4726D373" w14:textId="1B6F4092" w:rsidR="00306C69" w:rsidRDefault="00AA18F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de enero 2019</w:t>
            </w:r>
          </w:p>
        </w:tc>
        <w:tc>
          <w:tcPr>
            <w:tcW w:w="1706" w:type="dxa"/>
            <w:vAlign w:val="center"/>
          </w:tcPr>
          <w:p w14:paraId="378ACA8E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897304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785D642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4B2601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1C6A48" w14:textId="481DF704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06C69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4F261A88" w14:textId="0753E24C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2014-00163-01</w:t>
            </w:r>
          </w:p>
        </w:tc>
        <w:tc>
          <w:tcPr>
            <w:tcW w:w="3131" w:type="dxa"/>
            <w:gridSpan w:val="2"/>
            <w:vAlign w:val="center"/>
          </w:tcPr>
          <w:p w14:paraId="03D4AD19" w14:textId="05304AF3" w:rsidR="00306C69" w:rsidRDefault="00306C69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Manuel </w:t>
            </w:r>
            <w:proofErr w:type="spellStart"/>
            <w:r>
              <w:rPr>
                <w:rFonts w:ascii="Arial" w:hAnsi="Arial" w:cs="Arial"/>
                <w:sz w:val="22"/>
              </w:rPr>
              <w:t>Yarzagaray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Bandera</w:t>
            </w:r>
          </w:p>
        </w:tc>
        <w:tc>
          <w:tcPr>
            <w:tcW w:w="3538" w:type="dxa"/>
            <w:vAlign w:val="center"/>
          </w:tcPr>
          <w:p w14:paraId="11015BD2" w14:textId="6440A7B6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 y otro</w:t>
            </w:r>
          </w:p>
        </w:tc>
        <w:tc>
          <w:tcPr>
            <w:tcW w:w="1701" w:type="dxa"/>
            <w:vAlign w:val="center"/>
          </w:tcPr>
          <w:p w14:paraId="7C2C428E" w14:textId="092CD07E" w:rsidR="00306C69" w:rsidRDefault="00AA18F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6" w:type="dxa"/>
            <w:vAlign w:val="center"/>
          </w:tcPr>
          <w:p w14:paraId="4902356D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4C8698A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B2479E" w:rsidRPr="00F22B4C" w14:paraId="340439D0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95B7A59" w14:textId="77777777" w:rsidR="00B2479E" w:rsidRPr="00701E85" w:rsidRDefault="00B2479E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571519F" w14:textId="2AFB643D" w:rsidR="00B2479E" w:rsidRPr="007B56C7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3754F776" w14:textId="73FC58E0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2017-00019-00</w:t>
            </w:r>
          </w:p>
        </w:tc>
        <w:tc>
          <w:tcPr>
            <w:tcW w:w="3131" w:type="dxa"/>
            <w:gridSpan w:val="2"/>
            <w:vAlign w:val="center"/>
          </w:tcPr>
          <w:p w14:paraId="51A63445" w14:textId="65468227" w:rsidR="00B2479E" w:rsidRDefault="00B2479E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Marlene María Roa Ramírez</w:t>
            </w:r>
          </w:p>
        </w:tc>
        <w:tc>
          <w:tcPr>
            <w:tcW w:w="3538" w:type="dxa"/>
            <w:vAlign w:val="center"/>
          </w:tcPr>
          <w:p w14:paraId="70302310" w14:textId="4BEDCA38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Nación –Procuraduría General de la Nación</w:t>
            </w:r>
          </w:p>
        </w:tc>
        <w:tc>
          <w:tcPr>
            <w:tcW w:w="1701" w:type="dxa"/>
            <w:vAlign w:val="center"/>
          </w:tcPr>
          <w:p w14:paraId="01BE2184" w14:textId="16A35825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14 enero de 2022</w:t>
            </w:r>
          </w:p>
        </w:tc>
        <w:tc>
          <w:tcPr>
            <w:tcW w:w="1706" w:type="dxa"/>
            <w:vAlign w:val="center"/>
          </w:tcPr>
          <w:p w14:paraId="76186C70" w14:textId="77777777" w:rsidR="00B2479E" w:rsidRPr="00284985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04FA54" w14:textId="77777777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67A7C" w:rsidRPr="00F22B4C" w14:paraId="50AFAE89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C3F6A5" w14:textId="77777777" w:rsidR="00A67A7C" w:rsidRPr="00701E85" w:rsidRDefault="00A67A7C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DA0591" w14:textId="3996C6EE" w:rsidR="00A67A7C" w:rsidRPr="007B56C7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3B143543" w14:textId="4F92E185" w:rsidR="00A67A7C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2017-00057-00</w:t>
            </w:r>
          </w:p>
        </w:tc>
        <w:tc>
          <w:tcPr>
            <w:tcW w:w="3131" w:type="dxa"/>
            <w:gridSpan w:val="2"/>
            <w:vAlign w:val="center"/>
          </w:tcPr>
          <w:p w14:paraId="114C1DEA" w14:textId="540D9D90" w:rsidR="00A67A7C" w:rsidRPr="00B2479E" w:rsidRDefault="00A67A7C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Remo Areiza Taylor</w:t>
            </w:r>
          </w:p>
        </w:tc>
        <w:tc>
          <w:tcPr>
            <w:tcW w:w="3538" w:type="dxa"/>
            <w:vAlign w:val="center"/>
          </w:tcPr>
          <w:p w14:paraId="302453EE" w14:textId="1AF10EE4" w:rsidR="00A67A7C" w:rsidRPr="00B2479E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7CB49498" w14:textId="7AF87391" w:rsidR="00A67A7C" w:rsidRPr="00B2479E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febrero de 2022</w:t>
            </w:r>
          </w:p>
        </w:tc>
        <w:tc>
          <w:tcPr>
            <w:tcW w:w="1706" w:type="dxa"/>
            <w:vAlign w:val="center"/>
          </w:tcPr>
          <w:p w14:paraId="36B581D5" w14:textId="77777777" w:rsidR="00A67A7C" w:rsidRPr="00284985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C429088" w14:textId="77777777" w:rsidR="00A67A7C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67A7C" w:rsidRPr="00F22B4C" w14:paraId="5950DAEC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0C03A69" w14:textId="77777777" w:rsidR="00A67A7C" w:rsidRPr="00701E85" w:rsidRDefault="00A67A7C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8DA91B" w14:textId="6B3F61A2" w:rsidR="00A67A7C" w:rsidRPr="007B56C7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5A9D5E47" w14:textId="2C448540" w:rsidR="00A67A7C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2018-00026-02</w:t>
            </w:r>
          </w:p>
        </w:tc>
        <w:tc>
          <w:tcPr>
            <w:tcW w:w="3131" w:type="dxa"/>
            <w:gridSpan w:val="2"/>
            <w:vAlign w:val="center"/>
          </w:tcPr>
          <w:p w14:paraId="6236B217" w14:textId="6E93EE37" w:rsidR="00A67A7C" w:rsidRPr="00B2479E" w:rsidRDefault="00A94A97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94A97">
              <w:rPr>
                <w:rFonts w:ascii="Arial" w:hAnsi="Arial" w:cs="Arial"/>
                <w:sz w:val="22"/>
              </w:rPr>
              <w:t>Julián Garces Giraldo</w:t>
            </w:r>
          </w:p>
        </w:tc>
        <w:tc>
          <w:tcPr>
            <w:tcW w:w="3538" w:type="dxa"/>
            <w:vAlign w:val="center"/>
          </w:tcPr>
          <w:p w14:paraId="675B1690" w14:textId="1775DA89" w:rsidR="00A67A7C" w:rsidRPr="00B2479E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2C7D75F8" w14:textId="315AB750" w:rsidR="00A67A7C" w:rsidRPr="00B2479E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 de junio de 2022</w:t>
            </w:r>
          </w:p>
        </w:tc>
        <w:tc>
          <w:tcPr>
            <w:tcW w:w="1706" w:type="dxa"/>
            <w:vAlign w:val="center"/>
          </w:tcPr>
          <w:p w14:paraId="642374E5" w14:textId="77777777" w:rsidR="00A67A7C" w:rsidRPr="00284985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F48722C" w14:textId="77777777" w:rsidR="00A67A7C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5F226BB3" w14:textId="41C3F678" w:rsidR="00C148A0" w:rsidRPr="002E3554" w:rsidRDefault="00C148A0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C148A0" w:rsidRPr="002E3554" w:rsidSect="00212892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D29A" w14:textId="77777777" w:rsidR="00F9412B" w:rsidRDefault="00F9412B" w:rsidP="004D2AE0">
      <w:r>
        <w:separator/>
      </w:r>
    </w:p>
  </w:endnote>
  <w:endnote w:type="continuationSeparator" w:id="0">
    <w:p w14:paraId="4B0941DD" w14:textId="77777777" w:rsidR="00F9412B" w:rsidRDefault="00F9412B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A0C5" w14:textId="77777777" w:rsidR="00F9412B" w:rsidRDefault="00F9412B" w:rsidP="004D2AE0">
      <w:r>
        <w:separator/>
      </w:r>
    </w:p>
  </w:footnote>
  <w:footnote w:type="continuationSeparator" w:id="0">
    <w:p w14:paraId="057B8FB0" w14:textId="77777777" w:rsidR="00F9412B" w:rsidRDefault="00F9412B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651E"/>
    <w:rsid w:val="000678D5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10E9B"/>
    <w:rsid w:val="00112FC3"/>
    <w:rsid w:val="00122225"/>
    <w:rsid w:val="0012420E"/>
    <w:rsid w:val="00126A43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E0FBB"/>
    <w:rsid w:val="001E1144"/>
    <w:rsid w:val="001E1731"/>
    <w:rsid w:val="001F3E63"/>
    <w:rsid w:val="001F68DF"/>
    <w:rsid w:val="001F7ABE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84985"/>
    <w:rsid w:val="002905B1"/>
    <w:rsid w:val="00291C51"/>
    <w:rsid w:val="002939C6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F0D5C"/>
    <w:rsid w:val="002F2E22"/>
    <w:rsid w:val="003032E9"/>
    <w:rsid w:val="00306C69"/>
    <w:rsid w:val="00311CCD"/>
    <w:rsid w:val="003154C2"/>
    <w:rsid w:val="0031728A"/>
    <w:rsid w:val="00317960"/>
    <w:rsid w:val="00320E3A"/>
    <w:rsid w:val="00321847"/>
    <w:rsid w:val="00321B10"/>
    <w:rsid w:val="0032235E"/>
    <w:rsid w:val="00325496"/>
    <w:rsid w:val="00326E44"/>
    <w:rsid w:val="00327341"/>
    <w:rsid w:val="00327CFE"/>
    <w:rsid w:val="00330B1D"/>
    <w:rsid w:val="00330C05"/>
    <w:rsid w:val="00336C84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10289"/>
    <w:rsid w:val="00421ADC"/>
    <w:rsid w:val="00424D60"/>
    <w:rsid w:val="0042632A"/>
    <w:rsid w:val="00426CC9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5996"/>
    <w:rsid w:val="004972F5"/>
    <w:rsid w:val="004A66B7"/>
    <w:rsid w:val="004A7122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3E02"/>
    <w:rsid w:val="005062F7"/>
    <w:rsid w:val="00507469"/>
    <w:rsid w:val="005269CB"/>
    <w:rsid w:val="0053535B"/>
    <w:rsid w:val="005407DD"/>
    <w:rsid w:val="00546486"/>
    <w:rsid w:val="00553BFE"/>
    <w:rsid w:val="00560253"/>
    <w:rsid w:val="00561285"/>
    <w:rsid w:val="00562727"/>
    <w:rsid w:val="00563345"/>
    <w:rsid w:val="005675F4"/>
    <w:rsid w:val="005707EB"/>
    <w:rsid w:val="005718EA"/>
    <w:rsid w:val="00571963"/>
    <w:rsid w:val="005750E8"/>
    <w:rsid w:val="005816FB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4D6A"/>
    <w:rsid w:val="006F7802"/>
    <w:rsid w:val="00701B04"/>
    <w:rsid w:val="00701E85"/>
    <w:rsid w:val="00706684"/>
    <w:rsid w:val="00711586"/>
    <w:rsid w:val="00721BF8"/>
    <w:rsid w:val="00723360"/>
    <w:rsid w:val="00725077"/>
    <w:rsid w:val="0074219F"/>
    <w:rsid w:val="00745E85"/>
    <w:rsid w:val="007502E2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2D58"/>
    <w:rsid w:val="007D58F4"/>
    <w:rsid w:val="007D65E4"/>
    <w:rsid w:val="007D6DDD"/>
    <w:rsid w:val="007E0B10"/>
    <w:rsid w:val="007E2F5F"/>
    <w:rsid w:val="007E6299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5E91"/>
    <w:rsid w:val="008761DC"/>
    <w:rsid w:val="00877691"/>
    <w:rsid w:val="0088708E"/>
    <w:rsid w:val="008915DA"/>
    <w:rsid w:val="00892288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411E"/>
    <w:rsid w:val="009C5406"/>
    <w:rsid w:val="009C58F0"/>
    <w:rsid w:val="009D033C"/>
    <w:rsid w:val="009D0D41"/>
    <w:rsid w:val="009D317D"/>
    <w:rsid w:val="009D362B"/>
    <w:rsid w:val="009E3E44"/>
    <w:rsid w:val="009E4FBA"/>
    <w:rsid w:val="009E6DE6"/>
    <w:rsid w:val="009F1DBB"/>
    <w:rsid w:val="009F5A1F"/>
    <w:rsid w:val="00A12FC8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67A7C"/>
    <w:rsid w:val="00A70D71"/>
    <w:rsid w:val="00A72ADC"/>
    <w:rsid w:val="00A741E0"/>
    <w:rsid w:val="00A81D38"/>
    <w:rsid w:val="00A866BF"/>
    <w:rsid w:val="00A9175A"/>
    <w:rsid w:val="00A94A97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C0E"/>
    <w:rsid w:val="00B2479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48E4"/>
    <w:rsid w:val="00BA567D"/>
    <w:rsid w:val="00BB3927"/>
    <w:rsid w:val="00BB4D17"/>
    <w:rsid w:val="00BB7F42"/>
    <w:rsid w:val="00BC0305"/>
    <w:rsid w:val="00BC5F7B"/>
    <w:rsid w:val="00BD223B"/>
    <w:rsid w:val="00BD3AC2"/>
    <w:rsid w:val="00BE052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CF6B4F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6A7F"/>
    <w:rsid w:val="00D57503"/>
    <w:rsid w:val="00D6772E"/>
    <w:rsid w:val="00D70C96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327DD"/>
    <w:rsid w:val="00F35B90"/>
    <w:rsid w:val="00F452D2"/>
    <w:rsid w:val="00F63D64"/>
    <w:rsid w:val="00F7359C"/>
    <w:rsid w:val="00F764A2"/>
    <w:rsid w:val="00F829C9"/>
    <w:rsid w:val="00F8327F"/>
    <w:rsid w:val="00F9174A"/>
    <w:rsid w:val="00F92ACE"/>
    <w:rsid w:val="00F9412B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03A-31AD-4F8E-B6A7-2902A1C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5</cp:revision>
  <cp:lastPrinted>2020-03-09T11:33:00Z</cp:lastPrinted>
  <dcterms:created xsi:type="dcterms:W3CDTF">2022-04-07T13:48:00Z</dcterms:created>
  <dcterms:modified xsi:type="dcterms:W3CDTF">2023-03-17T16:18:00Z</dcterms:modified>
</cp:coreProperties>
</file>