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Mow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F279F4" w:rsidRPr="00BF4FB7" w14:paraId="361FEB86" w14:textId="77777777" w:rsidTr="00016B93">
        <w:trPr>
          <w:trHeight w:val="1102"/>
        </w:trPr>
        <w:tc>
          <w:tcPr>
            <w:tcW w:w="993" w:type="dxa"/>
            <w:shd w:val="clear" w:color="auto" w:fill="auto"/>
          </w:tcPr>
          <w:p w14:paraId="7A7E8AF1" w14:textId="77777777" w:rsidR="00F279F4" w:rsidRPr="00392D6C" w:rsidRDefault="00F279F4" w:rsidP="00F279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63A54944" w14:textId="77E6D43A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auto"/>
          </w:tcPr>
          <w:p w14:paraId="56F8B082" w14:textId="3A31893F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2020-00100-00</w:t>
            </w:r>
          </w:p>
        </w:tc>
        <w:tc>
          <w:tcPr>
            <w:tcW w:w="3260" w:type="dxa"/>
            <w:shd w:val="clear" w:color="auto" w:fill="auto"/>
          </w:tcPr>
          <w:p w14:paraId="1D986044" w14:textId="13FB6EE3" w:rsidR="00F279F4" w:rsidRPr="00392D6C" w:rsidRDefault="00F279F4" w:rsidP="00F279F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Asturias Soluciones De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Ingeniería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Buceo Comercial Y Dragado S.A.S</w:t>
            </w:r>
          </w:p>
        </w:tc>
        <w:tc>
          <w:tcPr>
            <w:tcW w:w="3260" w:type="dxa"/>
            <w:shd w:val="clear" w:color="auto" w:fill="auto"/>
          </w:tcPr>
          <w:p w14:paraId="79B1DFE6" w14:textId="31BCDB2B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Sociedad De Activos Especiales Sas; Dimar;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Gobernación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Del Archipiélago, Coralina, Rama Judicial </w:t>
            </w:r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Fiscalía General de la 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Nación </w:t>
            </w:r>
            <w:r w:rsidR="00490B89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A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NDJE</w:t>
            </w:r>
          </w:p>
        </w:tc>
        <w:tc>
          <w:tcPr>
            <w:tcW w:w="2268" w:type="dxa"/>
            <w:shd w:val="clear" w:color="auto" w:fill="auto"/>
          </w:tcPr>
          <w:p w14:paraId="37E77A88" w14:textId="30B70734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17 de septiembre de 2021</w:t>
            </w:r>
          </w:p>
        </w:tc>
        <w:tc>
          <w:tcPr>
            <w:tcW w:w="2268" w:type="dxa"/>
            <w:shd w:val="clear" w:color="auto" w:fill="auto"/>
          </w:tcPr>
          <w:p w14:paraId="46549689" w14:textId="077038CA" w:rsidR="00F279F4" w:rsidRPr="00392D6C" w:rsidRDefault="000342A5" w:rsidP="00F279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de diciembre de 2022</w:t>
            </w:r>
          </w:p>
        </w:tc>
      </w:tr>
      <w:tr w:rsidR="00244024" w:rsidRPr="00BF4FB7" w14:paraId="5EFBEDE4" w14:textId="77777777" w:rsidTr="006C29F6">
        <w:trPr>
          <w:trHeight w:val="1102"/>
        </w:trPr>
        <w:tc>
          <w:tcPr>
            <w:tcW w:w="993" w:type="dxa"/>
            <w:shd w:val="clear" w:color="auto" w:fill="FFFFFF" w:themeFill="background1"/>
          </w:tcPr>
          <w:p w14:paraId="20B0DA8B" w14:textId="77777777" w:rsidR="00244024" w:rsidRPr="00392D6C" w:rsidRDefault="00244024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BBCCF7A" w14:textId="04A3CA36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203" w14:textId="0A919A5E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2016-00320-02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1071CFF" w14:textId="270A8A74" w:rsidR="00244024" w:rsidRPr="00392D6C" w:rsidRDefault="00244024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Luz Dary Tellez </w:t>
            </w:r>
            <w:r w:rsidR="00D620A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F04FA9" w14:textId="41D02729" w:rsidR="00244024" w:rsidRPr="00392D6C" w:rsidRDefault="00244024" w:rsidP="00244024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CC4E2" w14:textId="6FF20DAA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28 de enero de 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89FEAD" w14:textId="648C83F6" w:rsidR="00244024" w:rsidRPr="00392D6C" w:rsidRDefault="00EB58ED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D6C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506AEE" w:rsidRPr="00BF4FB7" w14:paraId="0576CDD0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99F41E" w14:textId="77777777" w:rsidR="00506AEE" w:rsidRPr="00392D6C" w:rsidRDefault="00506AEE" w:rsidP="00506AE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37002E" w14:textId="56F8DE6E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EEA63" w14:textId="58AAC28C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2019-00162-01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428D3E" w14:textId="3D0D7FC4" w:rsidR="00506AEE" w:rsidRPr="00392D6C" w:rsidRDefault="00506AEE" w:rsidP="00506A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  <w:color w:val="000000"/>
                <w:shd w:val="clear" w:color="auto" w:fill="FFFFFF"/>
              </w:rPr>
              <w:t>Luisa Salazar de Francis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313C9E" w14:textId="066A0044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Gestión Pensional y Contribuciones Parafiscales de la Protección Social 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F62F8" w14:textId="7C475340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01 de abril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4C1AC" w14:textId="0F4CA133" w:rsidR="00506AEE" w:rsidRPr="00392D6C" w:rsidRDefault="00392D6C" w:rsidP="00506A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725" w:rsidRPr="00BF4FB7" w14:paraId="12AA4632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4EF2E68" w14:textId="77777777" w:rsidR="00042725" w:rsidRPr="00392D6C" w:rsidRDefault="00042725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D416C9" w14:textId="0FF00133" w:rsidR="00042725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AF00B" w14:textId="0AD00478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2019-00148-02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57935E" w14:textId="3D18E11D" w:rsidR="00042725" w:rsidRPr="00392D6C" w:rsidRDefault="00042725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Ismael May García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BD278F" w14:textId="3619FD97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Nación –Rama Judicial –Dirección      Ejecutiva      de Administración Judicial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A36B72" w14:textId="3E6592E2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08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DCDBA" w14:textId="6A1F0CF7" w:rsidR="00042725" w:rsidRPr="00392D6C" w:rsidRDefault="00A828D9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de enero de 202</w:t>
            </w:r>
            <w:r w:rsidR="00937C8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Aerocolombia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836" w:rsidRPr="00BF4FB7" w14:paraId="5DF336C4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22A59F6E" w14:textId="77777777" w:rsidR="00A22836" w:rsidRPr="00392D6C" w:rsidRDefault="00A2283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E20D7D" w14:textId="056ABC46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C412C" w14:textId="378CA0B4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2019-00019-01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CD2586" w14:textId="7FEFBCFF" w:rsidR="00A22836" w:rsidRPr="00392D6C" w:rsidRDefault="00A2283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22836">
              <w:rPr>
                <w:rFonts w:ascii="Arial" w:hAnsi="Arial" w:cs="Arial"/>
              </w:rPr>
              <w:t>Anggy Lucia Henry Padilla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257F24" w14:textId="78891FAD" w:rsidR="00A22836" w:rsidRPr="00392D6C" w:rsidRDefault="00A22836" w:rsidP="007B7916">
            <w:pPr>
              <w:jc w:val="center"/>
              <w:rPr>
                <w:rFonts w:ascii="Arial" w:hAnsi="Arial" w:cs="Arial"/>
              </w:rPr>
            </w:pPr>
            <w:r w:rsidRPr="00C226D3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8B4C6A" w14:textId="060A160F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F4B28" w14:textId="77777777" w:rsidR="00A22836" w:rsidRPr="00392D6C" w:rsidRDefault="00A2283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5053" w14:textId="77777777" w:rsidR="007F5C1C" w:rsidRDefault="007F5C1C" w:rsidP="004D2AE0">
      <w:r>
        <w:separator/>
      </w:r>
    </w:p>
  </w:endnote>
  <w:endnote w:type="continuationSeparator" w:id="0">
    <w:p w14:paraId="172BDCB6" w14:textId="77777777" w:rsidR="007F5C1C" w:rsidRDefault="007F5C1C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1B9D" w14:textId="77777777" w:rsidR="007F5C1C" w:rsidRDefault="007F5C1C" w:rsidP="004D2AE0">
      <w:r>
        <w:separator/>
      </w:r>
    </w:p>
  </w:footnote>
  <w:footnote w:type="continuationSeparator" w:id="0">
    <w:p w14:paraId="6FE332AF" w14:textId="77777777" w:rsidR="007F5C1C" w:rsidRDefault="007F5C1C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286" w:hanging="360"/>
      </w:pPr>
    </w:lvl>
    <w:lvl w:ilvl="1" w:tplc="240A0019" w:tentative="1">
      <w:start w:val="1"/>
      <w:numFmt w:val="lowerLetter"/>
      <w:lvlText w:val="%2."/>
      <w:lvlJc w:val="left"/>
      <w:pPr>
        <w:ind w:left="2006" w:hanging="360"/>
      </w:pPr>
    </w:lvl>
    <w:lvl w:ilvl="2" w:tplc="240A001B" w:tentative="1">
      <w:start w:val="1"/>
      <w:numFmt w:val="lowerRoman"/>
      <w:lvlText w:val="%3."/>
      <w:lvlJc w:val="right"/>
      <w:pPr>
        <w:ind w:left="2726" w:hanging="180"/>
      </w:pPr>
    </w:lvl>
    <w:lvl w:ilvl="3" w:tplc="240A000F" w:tentative="1">
      <w:start w:val="1"/>
      <w:numFmt w:val="decimal"/>
      <w:lvlText w:val="%4."/>
      <w:lvlJc w:val="left"/>
      <w:pPr>
        <w:ind w:left="3446" w:hanging="360"/>
      </w:pPr>
    </w:lvl>
    <w:lvl w:ilvl="4" w:tplc="240A0019" w:tentative="1">
      <w:start w:val="1"/>
      <w:numFmt w:val="lowerLetter"/>
      <w:lvlText w:val="%5."/>
      <w:lvlJc w:val="left"/>
      <w:pPr>
        <w:ind w:left="4166" w:hanging="360"/>
      </w:pPr>
    </w:lvl>
    <w:lvl w:ilvl="5" w:tplc="240A001B" w:tentative="1">
      <w:start w:val="1"/>
      <w:numFmt w:val="lowerRoman"/>
      <w:lvlText w:val="%6."/>
      <w:lvlJc w:val="right"/>
      <w:pPr>
        <w:ind w:left="4886" w:hanging="180"/>
      </w:pPr>
    </w:lvl>
    <w:lvl w:ilvl="6" w:tplc="240A000F" w:tentative="1">
      <w:start w:val="1"/>
      <w:numFmt w:val="decimal"/>
      <w:lvlText w:val="%7."/>
      <w:lvlJc w:val="left"/>
      <w:pPr>
        <w:ind w:left="5606" w:hanging="360"/>
      </w:pPr>
    </w:lvl>
    <w:lvl w:ilvl="7" w:tplc="240A0019" w:tentative="1">
      <w:start w:val="1"/>
      <w:numFmt w:val="lowerLetter"/>
      <w:lvlText w:val="%8."/>
      <w:lvlJc w:val="left"/>
      <w:pPr>
        <w:ind w:left="6326" w:hanging="360"/>
      </w:pPr>
    </w:lvl>
    <w:lvl w:ilvl="8" w:tplc="24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37C89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25D-003D-406A-B17A-6470A59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3</cp:revision>
  <cp:lastPrinted>2020-03-09T11:33:00Z</cp:lastPrinted>
  <dcterms:created xsi:type="dcterms:W3CDTF">2023-01-20T14:33:00Z</dcterms:created>
  <dcterms:modified xsi:type="dcterms:W3CDTF">2023-01-27T11:37:00Z</dcterms:modified>
</cp:coreProperties>
</file>