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CO"/>
        </w:rPr>
        <w:t>Mow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 xml:space="preserve">Consorcio </w:t>
            </w:r>
            <w:proofErr w:type="spellStart"/>
            <w:r w:rsidRPr="00392D6C">
              <w:rPr>
                <w:rFonts w:ascii="Arial" w:hAnsi="Arial" w:cs="Arial"/>
              </w:rPr>
              <w:t>Aerocolombia</w:t>
            </w:r>
            <w:proofErr w:type="spellEnd"/>
            <w:r w:rsidRPr="00392D6C">
              <w:rPr>
                <w:rFonts w:ascii="Arial" w:hAnsi="Arial" w:cs="Arial"/>
              </w:rPr>
              <w:t xml:space="preserve">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04118029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0BD9CA1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2E7C5E" w14:textId="40ABD8DF" w:rsidR="00E756BB" w:rsidRPr="00392D6C" w:rsidRDefault="00E756BB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5FE9B" w14:textId="44E822C0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2018-00016-01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E5860F" w14:textId="2F4ED4F0" w:rsidR="00E756BB" w:rsidRPr="00A22836" w:rsidRDefault="00E756BB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Elly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Myles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Lever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254A9C4" w14:textId="3AE59FB3" w:rsidR="00E756BB" w:rsidRPr="00C226D3" w:rsidRDefault="00E756BB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01A682" w14:textId="5812C99F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de </w:t>
            </w:r>
            <w:r w:rsidR="008746AE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5DAF0D" w14:textId="77777777" w:rsidR="00E756BB" w:rsidRPr="00392D6C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2BDF" w:rsidRPr="00BF4FB7" w14:paraId="28E1ED8B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AE2BE48" w14:textId="77777777" w:rsidR="00342BDF" w:rsidRPr="00392D6C" w:rsidRDefault="00342BDF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AA983E" w14:textId="4BDEADCB" w:rsidR="00342BDF" w:rsidRPr="00392D6C" w:rsidRDefault="00342BDF" w:rsidP="00342BDF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9F2BF6" w14:textId="38BE3151" w:rsidR="00342BDF" w:rsidRDefault="00342BDF" w:rsidP="00342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2022-00033-00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3664101" w14:textId="7376D1D4" w:rsidR="00342BDF" w:rsidRDefault="00342BDF" w:rsidP="00342BD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F1F8C">
              <w:rPr>
                <w:rFonts w:ascii="Arial" w:eastAsiaTheme="minorEastAsia" w:hAnsi="Arial" w:cs="Arial"/>
                <w:lang w:eastAsia="es-CO"/>
              </w:rPr>
              <w:t>Arturo Arnulfo Robinson Dawkins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4D88586" w14:textId="305CB750" w:rsidR="00342BDF" w:rsidRDefault="00342BDF" w:rsidP="00342BDF">
            <w:pPr>
              <w:jc w:val="center"/>
              <w:rPr>
                <w:rFonts w:ascii="Arial" w:hAnsi="Arial" w:cs="Arial"/>
              </w:rPr>
            </w:pPr>
            <w:r w:rsidRPr="00DF1F8C">
              <w:rPr>
                <w:rFonts w:ascii="Arial" w:hAnsi="Arial" w:cs="Arial"/>
              </w:rPr>
              <w:t>Nación – Contraloría General de la República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874E6F" w14:textId="6FF1574B" w:rsidR="00342BDF" w:rsidRDefault="00342BDF" w:rsidP="00342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marzo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D8A941" w14:textId="77777777" w:rsidR="00342BDF" w:rsidRPr="00392D6C" w:rsidRDefault="00342BDF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FE1A" w14:textId="77777777" w:rsidR="00477909" w:rsidRDefault="00477909" w:rsidP="004D2AE0">
      <w:r>
        <w:separator/>
      </w:r>
    </w:p>
  </w:endnote>
  <w:endnote w:type="continuationSeparator" w:id="0">
    <w:p w14:paraId="4967F5C8" w14:textId="77777777" w:rsidR="00477909" w:rsidRDefault="00477909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56B5" w14:textId="77777777" w:rsidR="00477909" w:rsidRDefault="00477909" w:rsidP="004D2AE0">
      <w:r>
        <w:separator/>
      </w:r>
    </w:p>
  </w:footnote>
  <w:footnote w:type="continuationSeparator" w:id="0">
    <w:p w14:paraId="1AFBA04F" w14:textId="77777777" w:rsidR="00477909" w:rsidRDefault="00477909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2BD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0508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909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13331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1B8F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46A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70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344B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3088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756BB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23A0-F0FA-478D-A7D5-834EAAC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steele ardila</cp:lastModifiedBy>
  <cp:revision>10</cp:revision>
  <cp:lastPrinted>2020-03-09T11:33:00Z</cp:lastPrinted>
  <dcterms:created xsi:type="dcterms:W3CDTF">2023-01-20T14:33:00Z</dcterms:created>
  <dcterms:modified xsi:type="dcterms:W3CDTF">2023-04-21T14:19:00Z</dcterms:modified>
</cp:coreProperties>
</file>