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8F45" w14:textId="77777777" w:rsidR="003C5071" w:rsidRPr="008C0FD8" w:rsidRDefault="003C5071" w:rsidP="008C0FD8">
      <w:pPr>
        <w:spacing w:line="276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0" w:name="_GoBack"/>
      <w:bookmarkEnd w:id="0"/>
      <w:r w:rsidRPr="000018E3">
        <w:rPr>
          <w:rFonts w:ascii="Arial" w:hAnsi="Arial" w:cs="Arial"/>
          <w:b/>
          <w:bCs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2A7D3115" wp14:editId="1FD0CB6C">
            <wp:simplePos x="0" y="0"/>
            <wp:positionH relativeFrom="column">
              <wp:posOffset>-114300</wp:posOffset>
            </wp:positionH>
            <wp:positionV relativeFrom="paragraph">
              <wp:posOffset>-914400</wp:posOffset>
            </wp:positionV>
            <wp:extent cx="1349828" cy="125309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28" cy="125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04BC5" w14:textId="77777777" w:rsidR="003C5071" w:rsidRPr="000018E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8E3">
        <w:rPr>
          <w:rFonts w:ascii="Arial" w:hAnsi="Arial" w:cs="Arial"/>
          <w:b/>
          <w:bCs/>
          <w:sz w:val="24"/>
          <w:szCs w:val="24"/>
        </w:rPr>
        <w:t>CONSEJO DE ESTADO</w:t>
      </w:r>
    </w:p>
    <w:p w14:paraId="6A178839" w14:textId="77777777" w:rsidR="003C5071" w:rsidRPr="000018E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8E3">
        <w:rPr>
          <w:rFonts w:ascii="Arial" w:hAnsi="Arial" w:cs="Arial"/>
          <w:b/>
          <w:bCs/>
          <w:sz w:val="24"/>
          <w:szCs w:val="24"/>
        </w:rPr>
        <w:t>SALA DE LO CONTENCIOSO ADMINISTRATIVO</w:t>
      </w:r>
    </w:p>
    <w:p w14:paraId="23D1F3BC" w14:textId="77777777" w:rsidR="003C5071" w:rsidRPr="000018E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8E3">
        <w:rPr>
          <w:rFonts w:ascii="Arial" w:hAnsi="Arial" w:cs="Arial"/>
          <w:b/>
          <w:bCs/>
          <w:sz w:val="24"/>
          <w:szCs w:val="24"/>
        </w:rPr>
        <w:t xml:space="preserve">SECCIÓN TERCERA </w:t>
      </w:r>
    </w:p>
    <w:p w14:paraId="488044E5" w14:textId="77777777" w:rsidR="003C5071" w:rsidRPr="000018E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8E3">
        <w:rPr>
          <w:rFonts w:ascii="Arial" w:hAnsi="Arial" w:cs="Arial"/>
          <w:b/>
          <w:bCs/>
          <w:sz w:val="24"/>
          <w:szCs w:val="24"/>
        </w:rPr>
        <w:t>SUBSECCIÓN B</w:t>
      </w:r>
    </w:p>
    <w:p w14:paraId="7BDFD79C" w14:textId="77777777" w:rsidR="003C5071" w:rsidRDefault="003C5071" w:rsidP="003C5071">
      <w:pPr>
        <w:spacing w:line="276" w:lineRule="auto"/>
        <w:rPr>
          <w:rFonts w:ascii="Arial" w:hAnsi="Arial" w:cs="Arial"/>
          <w:sz w:val="24"/>
          <w:szCs w:val="24"/>
        </w:rPr>
      </w:pPr>
    </w:p>
    <w:p w14:paraId="555F7461" w14:textId="77777777" w:rsidR="003C5071" w:rsidRPr="000018E3" w:rsidRDefault="003C5071" w:rsidP="003C5071">
      <w:pPr>
        <w:spacing w:line="276" w:lineRule="auto"/>
        <w:rPr>
          <w:rFonts w:ascii="Arial" w:hAnsi="Arial" w:cs="Arial"/>
          <w:sz w:val="24"/>
          <w:szCs w:val="24"/>
        </w:rPr>
      </w:pPr>
    </w:p>
    <w:p w14:paraId="4A009F0E" w14:textId="77777777" w:rsidR="003C5071" w:rsidRPr="00D7189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893">
        <w:rPr>
          <w:rFonts w:ascii="Arial" w:hAnsi="Arial" w:cs="Arial"/>
          <w:b/>
          <w:bCs/>
          <w:sz w:val="24"/>
          <w:szCs w:val="24"/>
        </w:rPr>
        <w:t>Magistrado Ponente: MARTÍN BERMÚDEZ MUÑOZ</w:t>
      </w:r>
    </w:p>
    <w:p w14:paraId="14E2B28E" w14:textId="77777777" w:rsidR="003C5071" w:rsidRPr="00D71893" w:rsidRDefault="003C5071" w:rsidP="003C50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E8BC97" w14:textId="55AECA18" w:rsidR="003C5071" w:rsidRPr="00D71893" w:rsidRDefault="003C5071" w:rsidP="003C507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71893">
        <w:rPr>
          <w:rFonts w:ascii="Arial" w:hAnsi="Arial" w:cs="Arial"/>
          <w:sz w:val="24"/>
          <w:szCs w:val="24"/>
        </w:rPr>
        <w:t>Bogotá D.C</w:t>
      </w:r>
      <w:r w:rsidRPr="004754ED">
        <w:rPr>
          <w:rFonts w:ascii="Arial" w:hAnsi="Arial" w:cs="Arial"/>
          <w:sz w:val="24"/>
          <w:szCs w:val="24"/>
        </w:rPr>
        <w:t xml:space="preserve">., </w:t>
      </w:r>
      <w:r w:rsidR="00C95BC7">
        <w:rPr>
          <w:rFonts w:ascii="Arial" w:hAnsi="Arial" w:cs="Arial"/>
          <w:sz w:val="24"/>
          <w:szCs w:val="24"/>
        </w:rPr>
        <w:t xml:space="preserve">cinco </w:t>
      </w:r>
      <w:r w:rsidRPr="004754ED">
        <w:rPr>
          <w:rFonts w:ascii="Arial" w:hAnsi="Arial" w:cs="Arial"/>
          <w:sz w:val="24"/>
          <w:szCs w:val="24"/>
        </w:rPr>
        <w:t>(</w:t>
      </w:r>
      <w:r w:rsidR="00C95BC7">
        <w:rPr>
          <w:rFonts w:ascii="Arial" w:hAnsi="Arial" w:cs="Arial"/>
          <w:sz w:val="24"/>
          <w:szCs w:val="24"/>
        </w:rPr>
        <w:t>5</w:t>
      </w:r>
      <w:r w:rsidRPr="004754ED">
        <w:rPr>
          <w:rFonts w:ascii="Arial" w:hAnsi="Arial" w:cs="Arial"/>
          <w:sz w:val="24"/>
          <w:szCs w:val="24"/>
        </w:rPr>
        <w:t xml:space="preserve">) de </w:t>
      </w:r>
      <w:r w:rsidR="00B53DB0">
        <w:rPr>
          <w:rFonts w:ascii="Arial" w:hAnsi="Arial" w:cs="Arial"/>
          <w:sz w:val="24"/>
          <w:szCs w:val="24"/>
        </w:rPr>
        <w:t>agosto</w:t>
      </w:r>
      <w:r w:rsidRPr="00D71893">
        <w:rPr>
          <w:rFonts w:ascii="Arial" w:hAnsi="Arial" w:cs="Arial"/>
          <w:sz w:val="24"/>
          <w:szCs w:val="24"/>
        </w:rPr>
        <w:t xml:space="preserve"> de dos mil </w:t>
      </w:r>
      <w:r>
        <w:rPr>
          <w:rFonts w:ascii="Arial" w:hAnsi="Arial" w:cs="Arial"/>
          <w:sz w:val="24"/>
          <w:szCs w:val="24"/>
        </w:rPr>
        <w:t>veint</w:t>
      </w:r>
      <w:r w:rsidR="00A277D1">
        <w:rPr>
          <w:rFonts w:ascii="Arial" w:hAnsi="Arial" w:cs="Arial"/>
          <w:sz w:val="24"/>
          <w:szCs w:val="24"/>
        </w:rPr>
        <w:t>iuno</w:t>
      </w:r>
      <w:r>
        <w:rPr>
          <w:rFonts w:ascii="Arial" w:hAnsi="Arial" w:cs="Arial"/>
          <w:sz w:val="24"/>
          <w:szCs w:val="24"/>
        </w:rPr>
        <w:t xml:space="preserve"> (202</w:t>
      </w:r>
      <w:r w:rsidR="00CA31EC">
        <w:rPr>
          <w:rFonts w:ascii="Arial" w:hAnsi="Arial" w:cs="Arial"/>
          <w:sz w:val="24"/>
          <w:szCs w:val="24"/>
        </w:rPr>
        <w:t>1</w:t>
      </w:r>
      <w:r w:rsidRPr="00D71893">
        <w:rPr>
          <w:rFonts w:ascii="Arial" w:hAnsi="Arial" w:cs="Arial"/>
          <w:sz w:val="24"/>
          <w:szCs w:val="24"/>
        </w:rPr>
        <w:t>)</w:t>
      </w:r>
    </w:p>
    <w:p w14:paraId="1697BFE1" w14:textId="77777777" w:rsidR="003C5071" w:rsidRPr="00D71893" w:rsidRDefault="003C5071" w:rsidP="003C5071">
      <w:pPr>
        <w:spacing w:line="276" w:lineRule="auto"/>
        <w:rPr>
          <w:rFonts w:ascii="Arial" w:hAnsi="Arial" w:cs="Arial"/>
          <w:sz w:val="24"/>
          <w:szCs w:val="24"/>
        </w:rPr>
      </w:pPr>
    </w:p>
    <w:p w14:paraId="56A8D81A" w14:textId="77777777" w:rsidR="003C5071" w:rsidRPr="00D71893" w:rsidRDefault="003C5071" w:rsidP="003C5071">
      <w:pPr>
        <w:spacing w:line="276" w:lineRule="auto"/>
        <w:rPr>
          <w:rFonts w:ascii="Arial" w:hAnsi="Arial" w:cs="Arial"/>
          <w:sz w:val="24"/>
          <w:szCs w:val="24"/>
        </w:rPr>
      </w:pPr>
    </w:p>
    <w:p w14:paraId="26775495" w14:textId="77777777" w:rsidR="003C5071" w:rsidRPr="00D71893" w:rsidRDefault="003C5071" w:rsidP="003C5071">
      <w:pPr>
        <w:spacing w:line="276" w:lineRule="auto"/>
        <w:ind w:left="1985" w:hanging="1985"/>
        <w:rPr>
          <w:rFonts w:ascii="Arial" w:hAnsi="Arial" w:cs="Arial"/>
          <w:b/>
          <w:sz w:val="24"/>
          <w:szCs w:val="24"/>
        </w:rPr>
      </w:pPr>
      <w:r w:rsidRPr="00D71893">
        <w:rPr>
          <w:rFonts w:ascii="Arial" w:hAnsi="Arial" w:cs="Arial"/>
          <w:b/>
          <w:sz w:val="24"/>
          <w:szCs w:val="24"/>
        </w:rPr>
        <w:t xml:space="preserve">Referencia: </w:t>
      </w:r>
      <w:r w:rsidRPr="00D71893">
        <w:rPr>
          <w:rFonts w:ascii="Arial" w:hAnsi="Arial" w:cs="Arial"/>
          <w:b/>
          <w:sz w:val="24"/>
          <w:szCs w:val="24"/>
        </w:rPr>
        <w:tab/>
      </w:r>
      <w:r w:rsidRPr="00D71893">
        <w:rPr>
          <w:rFonts w:ascii="Arial" w:hAnsi="Arial" w:cs="Arial"/>
          <w:b/>
          <w:sz w:val="24"/>
          <w:szCs w:val="24"/>
        </w:rPr>
        <w:tab/>
      </w:r>
      <w:r w:rsidRPr="00D71893">
        <w:rPr>
          <w:rFonts w:ascii="Arial" w:hAnsi="Arial" w:cs="Arial"/>
          <w:sz w:val="24"/>
          <w:szCs w:val="24"/>
        </w:rPr>
        <w:t>ACCIÓN DE TUTELA</w:t>
      </w:r>
    </w:p>
    <w:p w14:paraId="4AF4AAA0" w14:textId="499569D3" w:rsidR="003C5071" w:rsidRPr="002F1A91" w:rsidRDefault="003C5071" w:rsidP="003C5071">
      <w:pPr>
        <w:tabs>
          <w:tab w:val="left" w:pos="1985"/>
        </w:tabs>
        <w:spacing w:line="276" w:lineRule="auto"/>
        <w:rPr>
          <w:rFonts w:ascii="Arial" w:hAnsi="Arial" w:cs="Arial"/>
          <w:b/>
          <w:bCs/>
          <w:sz w:val="24"/>
          <w:szCs w:val="24"/>
          <w:lang w:val="uz-Cyrl-UZ"/>
        </w:rPr>
      </w:pPr>
      <w:r w:rsidRPr="00D71893">
        <w:rPr>
          <w:rFonts w:ascii="Arial" w:hAnsi="Arial" w:cs="Arial"/>
          <w:b/>
          <w:bCs/>
          <w:sz w:val="24"/>
          <w:szCs w:val="24"/>
        </w:rPr>
        <w:t xml:space="preserve">Radicación: </w:t>
      </w:r>
      <w:r w:rsidRPr="00D71893">
        <w:rPr>
          <w:rFonts w:ascii="Arial" w:hAnsi="Arial" w:cs="Arial"/>
          <w:b/>
          <w:bCs/>
          <w:sz w:val="24"/>
          <w:szCs w:val="24"/>
        </w:rPr>
        <w:tab/>
      </w:r>
      <w:r w:rsidRPr="00D71893">
        <w:rPr>
          <w:rFonts w:ascii="Arial" w:hAnsi="Arial" w:cs="Arial"/>
          <w:b/>
          <w:bCs/>
          <w:sz w:val="24"/>
          <w:szCs w:val="24"/>
        </w:rPr>
        <w:tab/>
      </w:r>
      <w:r w:rsidR="002F1A91" w:rsidRPr="002F1A91">
        <w:rPr>
          <w:rFonts w:ascii="Arial" w:hAnsi="Arial" w:cs="Arial"/>
          <w:sz w:val="24"/>
          <w:szCs w:val="24"/>
          <w:lang w:val="uz-Cyrl-UZ"/>
        </w:rPr>
        <w:t>11001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2F1A91" w:rsidRPr="002F1A91">
        <w:rPr>
          <w:rFonts w:ascii="Arial" w:hAnsi="Arial" w:cs="Arial"/>
          <w:sz w:val="24"/>
          <w:szCs w:val="24"/>
          <w:lang w:val="uz-Cyrl-UZ"/>
        </w:rPr>
        <w:t>03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2F1A91" w:rsidRPr="002F1A91">
        <w:rPr>
          <w:rFonts w:ascii="Arial" w:hAnsi="Arial" w:cs="Arial"/>
          <w:sz w:val="24"/>
          <w:szCs w:val="24"/>
          <w:lang w:val="uz-Cyrl-UZ"/>
        </w:rPr>
        <w:t>15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2F1A91" w:rsidRPr="002F1A91">
        <w:rPr>
          <w:rFonts w:ascii="Arial" w:hAnsi="Arial" w:cs="Arial"/>
          <w:sz w:val="24"/>
          <w:szCs w:val="24"/>
          <w:lang w:val="uz-Cyrl-UZ"/>
        </w:rPr>
        <w:t>000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2F1A91" w:rsidRPr="002F1A91">
        <w:rPr>
          <w:rFonts w:ascii="Arial" w:hAnsi="Arial" w:cs="Arial"/>
          <w:sz w:val="24"/>
          <w:szCs w:val="24"/>
          <w:lang w:val="uz-Cyrl-UZ"/>
        </w:rPr>
        <w:t>2021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6B397D">
        <w:rPr>
          <w:rFonts w:ascii="Arial" w:hAnsi="Arial" w:cs="Arial"/>
          <w:sz w:val="24"/>
          <w:szCs w:val="24"/>
        </w:rPr>
        <w:t>0</w:t>
      </w:r>
      <w:r w:rsidR="00C95BC7">
        <w:rPr>
          <w:rFonts w:ascii="Arial" w:hAnsi="Arial" w:cs="Arial"/>
          <w:sz w:val="24"/>
          <w:szCs w:val="24"/>
        </w:rPr>
        <w:t>5083</w:t>
      </w:r>
      <w:r w:rsidR="00A277D1">
        <w:rPr>
          <w:rFonts w:ascii="Arial" w:hAnsi="Arial" w:cs="Arial"/>
          <w:sz w:val="24"/>
          <w:szCs w:val="24"/>
          <w:lang w:val="uz-Cyrl-UZ"/>
        </w:rPr>
        <w:t>-</w:t>
      </w:r>
      <w:r w:rsidR="002F1A91" w:rsidRPr="002F1A91">
        <w:rPr>
          <w:rFonts w:ascii="Arial" w:hAnsi="Arial" w:cs="Arial"/>
          <w:sz w:val="24"/>
          <w:szCs w:val="24"/>
          <w:lang w:val="uz-Cyrl-UZ"/>
        </w:rPr>
        <w:t>00</w:t>
      </w:r>
    </w:p>
    <w:p w14:paraId="27429571" w14:textId="37DADEA3" w:rsidR="003C5071" w:rsidRPr="00DD0E40" w:rsidRDefault="003C5071" w:rsidP="003C5071">
      <w:pPr>
        <w:tabs>
          <w:tab w:val="left" w:pos="1985"/>
        </w:tabs>
        <w:spacing w:line="276" w:lineRule="auto"/>
        <w:ind w:left="2124" w:hanging="2124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4754ED">
        <w:rPr>
          <w:rFonts w:ascii="Arial" w:hAnsi="Arial" w:cs="Arial"/>
          <w:b/>
          <w:bCs/>
          <w:sz w:val="24"/>
          <w:szCs w:val="24"/>
          <w:lang w:val="es-CO"/>
        </w:rPr>
        <w:t xml:space="preserve">Accionante: </w:t>
      </w:r>
      <w:r w:rsidRPr="004754ED">
        <w:rPr>
          <w:rFonts w:ascii="Arial" w:hAnsi="Arial" w:cs="Arial"/>
          <w:b/>
          <w:bCs/>
          <w:sz w:val="24"/>
          <w:szCs w:val="24"/>
          <w:lang w:val="es-CO"/>
        </w:rPr>
        <w:tab/>
      </w:r>
      <w:r w:rsidRPr="004754ED">
        <w:rPr>
          <w:rFonts w:ascii="Arial" w:hAnsi="Arial" w:cs="Arial"/>
          <w:b/>
          <w:bCs/>
          <w:sz w:val="24"/>
          <w:szCs w:val="24"/>
          <w:lang w:val="es-CO"/>
        </w:rPr>
        <w:tab/>
      </w:r>
      <w:r w:rsidR="00C95BC7">
        <w:rPr>
          <w:rFonts w:ascii="Arial" w:hAnsi="Arial" w:cs="Arial"/>
          <w:bCs/>
          <w:sz w:val="24"/>
          <w:szCs w:val="24"/>
          <w:lang w:val="es-CO"/>
        </w:rPr>
        <w:t>JUAN CARLOS JIMÉNEZ Y OTROS</w:t>
      </w:r>
    </w:p>
    <w:p w14:paraId="406BD74F" w14:textId="68F95E79" w:rsidR="003C5071" w:rsidRDefault="003C5071" w:rsidP="003C5071">
      <w:pPr>
        <w:spacing w:line="276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4754ED">
        <w:rPr>
          <w:rFonts w:ascii="Arial" w:hAnsi="Arial" w:cs="Arial"/>
          <w:b/>
          <w:bCs/>
          <w:sz w:val="24"/>
          <w:szCs w:val="24"/>
        </w:rPr>
        <w:t xml:space="preserve">Accionado: </w:t>
      </w:r>
      <w:r w:rsidRPr="004754ED">
        <w:rPr>
          <w:rFonts w:ascii="Arial" w:hAnsi="Arial" w:cs="Arial"/>
          <w:b/>
          <w:sz w:val="24"/>
          <w:szCs w:val="24"/>
        </w:rPr>
        <w:tab/>
      </w:r>
      <w:r w:rsidR="00C95BC7">
        <w:rPr>
          <w:rFonts w:ascii="Arial" w:hAnsi="Arial" w:cs="Arial"/>
          <w:sz w:val="24"/>
          <w:szCs w:val="24"/>
        </w:rPr>
        <w:t xml:space="preserve">JUZGADO QUINTO ADMINISTRATIVO DE VALLEDUPAR Y TRIBUNAL CONTENCIOSO ADMINISTRATIVO DEL CESAR. </w:t>
      </w:r>
    </w:p>
    <w:p w14:paraId="042FC194" w14:textId="77777777" w:rsidR="003C5071" w:rsidRPr="00D71893" w:rsidRDefault="003C5071" w:rsidP="003C5071">
      <w:pPr>
        <w:spacing w:line="276" w:lineRule="auto"/>
        <w:ind w:left="2127" w:hanging="2127"/>
        <w:jc w:val="both"/>
        <w:rPr>
          <w:rFonts w:ascii="Arial" w:hAnsi="Arial" w:cs="Arial"/>
          <w:b/>
          <w:sz w:val="24"/>
          <w:szCs w:val="24"/>
        </w:rPr>
      </w:pPr>
    </w:p>
    <w:p w14:paraId="3721F001" w14:textId="77777777" w:rsidR="003C5071" w:rsidRPr="00D71893" w:rsidRDefault="003C5071" w:rsidP="003C5071">
      <w:pPr>
        <w:spacing w:line="276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D71893">
        <w:rPr>
          <w:rFonts w:ascii="Arial" w:hAnsi="Arial" w:cs="Arial"/>
          <w:b/>
          <w:sz w:val="24"/>
          <w:szCs w:val="24"/>
        </w:rPr>
        <w:t>Tema:</w:t>
      </w:r>
      <w:r w:rsidRPr="00D71893">
        <w:rPr>
          <w:rFonts w:ascii="Arial" w:hAnsi="Arial" w:cs="Arial"/>
          <w:sz w:val="24"/>
          <w:szCs w:val="24"/>
        </w:rPr>
        <w:t xml:space="preserve"> </w:t>
      </w:r>
      <w:r w:rsidRPr="00D71893">
        <w:rPr>
          <w:rFonts w:ascii="Arial" w:hAnsi="Arial" w:cs="Arial"/>
          <w:sz w:val="24"/>
          <w:szCs w:val="24"/>
        </w:rPr>
        <w:tab/>
      </w:r>
      <w:r w:rsidRPr="00D71893">
        <w:rPr>
          <w:rFonts w:ascii="Arial" w:hAnsi="Arial" w:cs="Arial"/>
          <w:i/>
        </w:rPr>
        <w:t xml:space="preserve">Acción de tutela </w:t>
      </w:r>
      <w:r>
        <w:rPr>
          <w:rFonts w:ascii="Arial" w:hAnsi="Arial" w:cs="Arial"/>
          <w:i/>
        </w:rPr>
        <w:t xml:space="preserve">contra providencia judicial </w:t>
      </w:r>
      <w:r w:rsidRPr="00D71893">
        <w:rPr>
          <w:rFonts w:ascii="Arial" w:hAnsi="Arial" w:cs="Arial"/>
          <w:i/>
        </w:rPr>
        <w:t>/ Admisión de la tutela / Cumplimiento de los requisitos de admisibilidad.</w:t>
      </w:r>
    </w:p>
    <w:p w14:paraId="2C013AC5" w14:textId="77777777" w:rsidR="003C5071" w:rsidRPr="00D71893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385A54" w14:textId="77777777" w:rsidR="003C5071" w:rsidRPr="00D71893" w:rsidRDefault="003C5071" w:rsidP="003C50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71893">
        <w:rPr>
          <w:rFonts w:ascii="Arial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AB14" wp14:editId="5567E49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580000" cy="0"/>
                <wp:effectExtent l="0" t="0" r="2095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C2EC71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95pt" to="439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O43AEAABMEAAAOAAAAZHJzL2Uyb0RvYy54bWysU01v2zAMvQ/YfxB0X+y0yNAZcXpI0V2G&#10;LdjXXZWpWIC+QGmx8+9HyY7TdqcN80EWJfKR75Ha3o/WsBNg1N61fL2qOQMnfafdseU/vj++u+Ms&#10;JuE6YbyDlp8h8vvd2zfbITRw43tvOkBGIC42Q2h5n1JoqirKHqyIKx/A0aXyaEUiE49Vh2IgdGuq&#10;m7p+Xw0eu4BeQox0+jBd8l3BVwpk+qJUhMRMy6m2VFYs61Neq91WNEcUoddyLkP8QxVWaEdJF6gH&#10;kQT7hfoPKKsl+uhVWklvK6+UllA4EJt1/YrNt14EKFxInBgWmeL/g5WfTwdkumv5LWdOWGrRnhol&#10;k0eG+cdus0ZDiA257t0BZyuGA2bCo0LLlNHhJ7W/SECk2FgUPi8Kw5iYpMPN5q6mjzN5uasmiAwV&#10;MKaP4C3Lm5Yb7TJ50YjTp5goLbleXPKxcWygnB/qTV3coje6e9TG5MsyQLA3yE6CWp/GdaZBCM+8&#10;yDKODjO5iU7ZpbOBCf8rKJKGyp6IvcIUUoJLF1zjyDuHKapgCZwry9N8LeZl4OyfQ6EM7N8ELxEl&#10;s3dpCbbaeZx0eZn9KoWa/C8KTLyzBE++O5dGF2lo8opy8yvJo/3cLuHXt7z7DQAA//8DAFBLAwQU&#10;AAYACAAAACEAeOcD7+AAAAALAQAADwAAAGRycy9kb3ducmV2LnhtbEyPzU7DMBCE70i8g7VIXKrW&#10;AaTmp3EqBOUBaKASNydekqjxOordNOXpWcQBLivtjmZ2vnw7215MOPrOkYK7VQQCqXamo0bBW/my&#10;TED4oMno3hEquKCHbXF9levMuDO94rQPjeAQ8plW0IYwZFL6ukWr/coNSKx9utHqwOvYSDPqM4fb&#10;Xt5H0Vpa3RF/aPWATy3Wx/3JKji8p+WX7HW18LuPZl0udpcpPSp1ezM/b3g8bkAEnMOfA34YuD8U&#10;XKxyJzJe9AqYJih4iFMQrCZxEoOofg+yyOV/huIbAAD//wMAUEsBAi0AFAAGAAgAAAAhALaDOJL+&#10;AAAA4QEAABMAAAAAAAAAAAAAAAAAAAAAAFtDb250ZW50X1R5cGVzXS54bWxQSwECLQAUAAYACAAA&#10;ACEAOP0h/9YAAACUAQAACwAAAAAAAAAAAAAAAAAvAQAAX3JlbHMvLnJlbHNQSwECLQAUAAYACAAA&#10;ACEAkRETuNwBAAATBAAADgAAAAAAAAAAAAAAAAAuAgAAZHJzL2Uyb0RvYy54bWxQSwECLQAUAAYA&#10;CAAAACEAeOcD7+AAAAALAQAADwAAAAAAAAAAAAAAAAA2BAAAZHJzL2Rvd25yZXYueG1sUEsFBgAA&#10;AAAEAAQA8wAAAEMFAAAAAA==&#10;" strokecolor="black [3213]" strokeweight="1.5pt"/>
            </w:pict>
          </mc:Fallback>
        </mc:AlternateContent>
      </w:r>
      <w:r w:rsidRPr="00D71893">
        <w:rPr>
          <w:rFonts w:ascii="Arial" w:hAnsi="Arial" w:cs="Arial"/>
          <w:b/>
          <w:sz w:val="24"/>
          <w:szCs w:val="24"/>
        </w:rPr>
        <w:t>AUTO</w:t>
      </w:r>
    </w:p>
    <w:p w14:paraId="7AEE1C48" w14:textId="77777777" w:rsidR="003C5071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2932B7" w14:textId="77777777" w:rsidR="00A93345" w:rsidRDefault="00A93345" w:rsidP="003C22CF">
      <w:pPr>
        <w:spacing w:line="276" w:lineRule="auto"/>
        <w:jc w:val="both"/>
        <w:rPr>
          <w:rFonts w:ascii="Arial" w:hAnsi="Arial" w:cs="Arial"/>
          <w:sz w:val="24"/>
          <w:szCs w:val="24"/>
          <w:lang w:val="uz-Cyrl-UZ"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Juan Carlos Jiménez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Jiménez</w:t>
      </w:r>
      <w:proofErr w:type="spellEnd"/>
      <w:r w:rsidR="00C95BC7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>y otros, interpusieron</w:t>
      </w:r>
      <w:r w:rsidR="00C95BC7">
        <w:rPr>
          <w:rFonts w:ascii="Arial" w:hAnsi="Arial" w:cs="Arial"/>
          <w:sz w:val="24"/>
          <w:szCs w:val="24"/>
          <w:lang w:eastAsia="es-ES"/>
        </w:rPr>
        <w:t xml:space="preserve"> tutela contra las sentencias proferidas el 14 de junio de 2019 y el 5 de noviembre de 2020 por el Juzgado Quinto Administrativo de Valledupar y el Tribunal Contencioso Administrativo del Cesar, respectivamente, </w:t>
      </w:r>
      <w:r>
        <w:rPr>
          <w:rFonts w:ascii="Arial" w:hAnsi="Arial" w:cs="Arial"/>
          <w:sz w:val="24"/>
          <w:szCs w:val="24"/>
          <w:lang w:eastAsia="es-ES"/>
        </w:rPr>
        <w:t>en el marco</w:t>
      </w:r>
      <w:r w:rsidR="00C95BC7">
        <w:rPr>
          <w:rFonts w:ascii="Arial" w:hAnsi="Arial" w:cs="Arial"/>
          <w:sz w:val="24"/>
          <w:szCs w:val="24"/>
          <w:lang w:eastAsia="es-ES"/>
        </w:rPr>
        <w:t xml:space="preserve"> del proceso de reparación directa con radicado número 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20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001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33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3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3-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005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2016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00488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>-</w:t>
      </w:r>
      <w:r w:rsidR="00C95BC7" w:rsidRPr="00C95BC7">
        <w:rPr>
          <w:rFonts w:ascii="Arial" w:hAnsi="Arial" w:cs="Arial"/>
          <w:sz w:val="24"/>
          <w:szCs w:val="24"/>
          <w:lang w:val="uz-Cyrl-UZ" w:eastAsia="es-ES"/>
        </w:rPr>
        <w:t>00</w:t>
      </w:r>
      <w:r w:rsidR="00C95BC7">
        <w:rPr>
          <w:rFonts w:ascii="Arial" w:hAnsi="Arial" w:cs="Arial"/>
          <w:sz w:val="24"/>
          <w:szCs w:val="24"/>
          <w:lang w:val="uz-Cyrl-UZ" w:eastAsia="es-ES"/>
        </w:rPr>
        <w:t xml:space="preserve">. En </w:t>
      </w:r>
      <w:r>
        <w:rPr>
          <w:rFonts w:ascii="Arial" w:hAnsi="Arial" w:cs="Arial"/>
          <w:sz w:val="24"/>
          <w:szCs w:val="24"/>
          <w:lang w:val="uz-Cyrl-UZ" w:eastAsia="es-ES"/>
        </w:rPr>
        <w:t>tales decisiones</w:t>
      </w:r>
      <w:r w:rsidR="00C95BC7">
        <w:rPr>
          <w:rFonts w:ascii="Arial" w:hAnsi="Arial" w:cs="Arial"/>
          <w:sz w:val="24"/>
          <w:szCs w:val="24"/>
          <w:lang w:val="uz-Cyrl-UZ" w:eastAsia="es-ES"/>
        </w:rPr>
        <w:t xml:space="preserve"> se declaró probada la culpa exclusiva de la víctima y se negaron las pretensiones de la demanda</w:t>
      </w:r>
      <w:r>
        <w:rPr>
          <w:rFonts w:ascii="Arial" w:hAnsi="Arial" w:cs="Arial"/>
          <w:sz w:val="24"/>
          <w:szCs w:val="24"/>
          <w:lang w:val="uz-Cyrl-UZ" w:eastAsia="es-ES"/>
        </w:rPr>
        <w:t>, las que estuvieron encaminadas al pago de la indemnización por la privación injusta de libertad</w:t>
      </w:r>
      <w:r w:rsidR="00C95BC7">
        <w:rPr>
          <w:rFonts w:ascii="Arial" w:hAnsi="Arial" w:cs="Arial"/>
          <w:sz w:val="24"/>
          <w:szCs w:val="24"/>
          <w:lang w:val="uz-Cyrl-UZ" w:eastAsia="es-ES"/>
        </w:rPr>
        <w:t>.</w:t>
      </w:r>
      <w:r w:rsidR="00F656C0">
        <w:rPr>
          <w:rFonts w:ascii="Arial" w:hAnsi="Arial" w:cs="Arial"/>
          <w:sz w:val="24"/>
          <w:szCs w:val="24"/>
          <w:lang w:val="uz-Cyrl-UZ" w:eastAsia="es-ES"/>
        </w:rPr>
        <w:t xml:space="preserve"> </w:t>
      </w:r>
    </w:p>
    <w:p w14:paraId="7832F909" w14:textId="77777777" w:rsidR="00A93345" w:rsidRDefault="00A93345" w:rsidP="003C22CF">
      <w:pPr>
        <w:spacing w:line="276" w:lineRule="auto"/>
        <w:jc w:val="both"/>
        <w:rPr>
          <w:rFonts w:ascii="Arial" w:hAnsi="Arial" w:cs="Arial"/>
          <w:sz w:val="24"/>
          <w:szCs w:val="24"/>
          <w:lang w:val="uz-Cyrl-UZ" w:eastAsia="es-ES"/>
        </w:rPr>
      </w:pPr>
    </w:p>
    <w:p w14:paraId="3617D1CA" w14:textId="4D8B6874" w:rsidR="00C67E05" w:rsidRDefault="00F656C0" w:rsidP="003C22CF">
      <w:pPr>
        <w:spacing w:line="276" w:lineRule="auto"/>
        <w:jc w:val="both"/>
        <w:rPr>
          <w:rFonts w:ascii="Arial" w:hAnsi="Arial" w:cs="Arial"/>
          <w:sz w:val="24"/>
          <w:szCs w:val="24"/>
          <w:lang w:val="uz-Cyrl-UZ" w:eastAsia="es-ES"/>
        </w:rPr>
      </w:pPr>
      <w:r>
        <w:rPr>
          <w:rFonts w:ascii="Arial" w:hAnsi="Arial" w:cs="Arial"/>
          <w:sz w:val="24"/>
          <w:szCs w:val="24"/>
          <w:lang w:val="uz-Cyrl-UZ" w:eastAsia="es-ES"/>
        </w:rPr>
        <w:t>Para los accionantes, en las decisiones se incurrió en violación de los derechos fundamentales al debido proceso, a la presunción de inocencia y a la igualdad.</w:t>
      </w:r>
    </w:p>
    <w:p w14:paraId="55CBCA86" w14:textId="77777777" w:rsidR="00F656C0" w:rsidRPr="00F656C0" w:rsidRDefault="00F656C0" w:rsidP="003C22CF">
      <w:pPr>
        <w:spacing w:line="276" w:lineRule="auto"/>
        <w:jc w:val="both"/>
        <w:rPr>
          <w:rFonts w:ascii="Arial" w:hAnsi="Arial" w:cs="Arial"/>
          <w:sz w:val="24"/>
          <w:szCs w:val="24"/>
          <w:lang w:val="uz-Cyrl-UZ" w:eastAsia="es-ES"/>
        </w:rPr>
      </w:pPr>
    </w:p>
    <w:p w14:paraId="56516541" w14:textId="77777777" w:rsidR="003C5071" w:rsidRPr="00D71893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71893">
        <w:rPr>
          <w:rFonts w:ascii="Arial" w:hAnsi="Arial" w:cs="Arial"/>
          <w:sz w:val="24"/>
          <w:szCs w:val="24"/>
          <w:lang w:eastAsia="es-ES"/>
        </w:rPr>
        <w:t>Por reunir los requisitos legales, el Despacho dispone:</w:t>
      </w:r>
    </w:p>
    <w:p w14:paraId="0BA6648E" w14:textId="77777777" w:rsidR="003C5071" w:rsidRPr="00D71893" w:rsidRDefault="003C5071" w:rsidP="003C507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63E76973" w14:textId="02BB9A7A" w:rsidR="00F656C0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71893">
        <w:rPr>
          <w:rFonts w:ascii="Arial" w:hAnsi="Arial" w:cs="Arial"/>
          <w:b/>
          <w:bCs/>
          <w:sz w:val="24"/>
          <w:szCs w:val="24"/>
          <w:lang w:eastAsia="es-ES"/>
        </w:rPr>
        <w:t xml:space="preserve">Primero. Admitir </w:t>
      </w:r>
      <w:r w:rsidRPr="00D71893">
        <w:rPr>
          <w:rFonts w:ascii="Arial" w:hAnsi="Arial" w:cs="Arial"/>
          <w:sz w:val="24"/>
          <w:szCs w:val="24"/>
          <w:lang w:eastAsia="es-ES"/>
        </w:rPr>
        <w:t xml:space="preserve">la acción de tutela presentada </w:t>
      </w:r>
      <w:r w:rsidR="005C4629">
        <w:rPr>
          <w:rFonts w:ascii="Arial" w:hAnsi="Arial" w:cs="Arial"/>
          <w:sz w:val="24"/>
          <w:szCs w:val="24"/>
          <w:lang w:eastAsia="es-ES"/>
        </w:rPr>
        <w:t xml:space="preserve">por </w:t>
      </w:r>
      <w:r w:rsidR="00F656C0">
        <w:rPr>
          <w:rFonts w:ascii="Arial" w:hAnsi="Arial" w:cs="Arial"/>
          <w:sz w:val="24"/>
          <w:szCs w:val="24"/>
          <w:lang w:eastAsia="es-ES"/>
        </w:rPr>
        <w:t xml:space="preserve">Juan Carlos Jiménez </w:t>
      </w:r>
      <w:proofErr w:type="spellStart"/>
      <w:r w:rsidR="00F656C0">
        <w:rPr>
          <w:rFonts w:ascii="Arial" w:hAnsi="Arial" w:cs="Arial"/>
          <w:sz w:val="24"/>
          <w:szCs w:val="24"/>
          <w:lang w:eastAsia="es-ES"/>
        </w:rPr>
        <w:t>Jiménez</w:t>
      </w:r>
      <w:proofErr w:type="spellEnd"/>
      <w:r w:rsidR="00F656C0">
        <w:rPr>
          <w:rFonts w:ascii="Arial" w:hAnsi="Arial" w:cs="Arial"/>
          <w:sz w:val="24"/>
          <w:szCs w:val="24"/>
          <w:lang w:eastAsia="es-ES"/>
        </w:rPr>
        <w:t xml:space="preserve"> y otros</w:t>
      </w:r>
      <w:r w:rsidR="00A93345">
        <w:rPr>
          <w:rFonts w:ascii="Arial" w:hAnsi="Arial" w:cs="Arial"/>
          <w:sz w:val="24"/>
          <w:szCs w:val="24"/>
          <w:lang w:eastAsia="es-ES"/>
        </w:rPr>
        <w:t>,</w:t>
      </w:r>
      <w:r w:rsidR="00F656C0">
        <w:rPr>
          <w:rFonts w:ascii="Arial" w:hAnsi="Arial" w:cs="Arial"/>
          <w:sz w:val="24"/>
          <w:szCs w:val="24"/>
          <w:lang w:eastAsia="es-ES"/>
        </w:rPr>
        <w:t xml:space="preserve"> contra las sentencias del 14 de junio de 2019 y </w:t>
      </w:r>
      <w:r w:rsidR="00644491">
        <w:rPr>
          <w:rFonts w:ascii="Arial" w:hAnsi="Arial" w:cs="Arial"/>
          <w:sz w:val="24"/>
          <w:szCs w:val="24"/>
          <w:lang w:eastAsia="es-ES"/>
        </w:rPr>
        <w:t>5 de noviembre de 2020, proferidas por el Juzgado Quinto Administrativo de Valledupar y el Tribunal Administrativo del Cesar.</w:t>
      </w:r>
    </w:p>
    <w:p w14:paraId="1A9230F4" w14:textId="77777777" w:rsidR="003C5071" w:rsidRPr="00D71893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56CC1E6" w14:textId="30BF29F2" w:rsidR="003C5071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71893">
        <w:rPr>
          <w:rFonts w:ascii="Arial" w:hAnsi="Arial" w:cs="Arial"/>
          <w:b/>
          <w:bCs/>
          <w:sz w:val="24"/>
          <w:szCs w:val="24"/>
          <w:lang w:eastAsia="es-ES"/>
        </w:rPr>
        <w:t xml:space="preserve">Segundo. Notificar la presente providencia </w:t>
      </w:r>
      <w:r w:rsidR="00E26306">
        <w:rPr>
          <w:rFonts w:ascii="Arial" w:hAnsi="Arial" w:cs="Arial"/>
          <w:sz w:val="24"/>
          <w:szCs w:val="24"/>
          <w:lang w:eastAsia="es-ES"/>
        </w:rPr>
        <w:t>al</w:t>
      </w:r>
      <w:r w:rsidR="00644491">
        <w:rPr>
          <w:rFonts w:ascii="Arial" w:hAnsi="Arial" w:cs="Arial"/>
          <w:sz w:val="24"/>
          <w:szCs w:val="24"/>
          <w:lang w:eastAsia="es-ES"/>
        </w:rPr>
        <w:t xml:space="preserve"> Juzgado Quinto Administrativo de Valledupar y al Tribunal Contencioso Administrativo del Cesar</w:t>
      </w:r>
      <w:r w:rsidR="00B53DB0">
        <w:rPr>
          <w:rFonts w:ascii="Arial" w:hAnsi="Arial" w:cs="Arial"/>
          <w:sz w:val="24"/>
          <w:szCs w:val="24"/>
          <w:lang w:eastAsia="es-ES"/>
        </w:rPr>
        <w:t>,</w:t>
      </w:r>
      <w:r>
        <w:rPr>
          <w:rFonts w:ascii="Arial" w:hAnsi="Arial" w:cs="Arial"/>
          <w:sz w:val="24"/>
          <w:szCs w:val="24"/>
          <w:lang w:eastAsia="es-ES"/>
        </w:rPr>
        <w:t xml:space="preserve"> para que dentro del término de dos (2) días contados a partir de la notificación se pronuncie</w:t>
      </w:r>
      <w:r w:rsidR="00B53DB0">
        <w:rPr>
          <w:rFonts w:ascii="Arial" w:hAnsi="Arial" w:cs="Arial"/>
          <w:sz w:val="24"/>
          <w:szCs w:val="24"/>
          <w:lang w:eastAsia="es-ES"/>
        </w:rPr>
        <w:t>n</w:t>
      </w:r>
      <w:r w:rsidR="00931692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>sobre las pretensiones y hechos de la acción de tutela.</w:t>
      </w:r>
    </w:p>
    <w:p w14:paraId="68579CC6" w14:textId="77777777" w:rsidR="003C5071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9D953C" w14:textId="3C090E85" w:rsidR="003C5071" w:rsidRDefault="003C5071" w:rsidP="003C5071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D71893">
        <w:rPr>
          <w:rFonts w:ascii="Arial" w:hAnsi="Arial" w:cs="Arial"/>
          <w:b/>
          <w:bCs/>
          <w:sz w:val="24"/>
          <w:szCs w:val="24"/>
          <w:lang w:eastAsia="es-ES"/>
        </w:rPr>
        <w:lastRenderedPageBreak/>
        <w:t>Tercero. En calidad de tercero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s</w:t>
      </w:r>
      <w:r w:rsidRPr="00D71893">
        <w:rPr>
          <w:rFonts w:ascii="Arial" w:hAnsi="Arial" w:cs="Arial"/>
          <w:b/>
          <w:bCs/>
          <w:sz w:val="24"/>
          <w:szCs w:val="24"/>
          <w:lang w:eastAsia="es-ES"/>
        </w:rPr>
        <w:t xml:space="preserve"> con interés</w:t>
      </w:r>
      <w:r w:rsidRPr="00D71893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D71893">
        <w:rPr>
          <w:rFonts w:ascii="Arial" w:hAnsi="Arial" w:cs="Arial"/>
          <w:b/>
          <w:bCs/>
          <w:sz w:val="24"/>
          <w:szCs w:val="24"/>
          <w:lang w:eastAsia="es-ES"/>
        </w:rPr>
        <w:t xml:space="preserve">notificar </w:t>
      </w:r>
      <w:r w:rsidR="00B17D22">
        <w:rPr>
          <w:rFonts w:ascii="Arial" w:hAnsi="Arial" w:cs="Arial"/>
          <w:bCs/>
          <w:sz w:val="24"/>
          <w:szCs w:val="24"/>
          <w:lang w:eastAsia="es-ES"/>
        </w:rPr>
        <w:t>a</w:t>
      </w:r>
      <w:r w:rsidR="00644491">
        <w:rPr>
          <w:rFonts w:ascii="Arial" w:hAnsi="Arial" w:cs="Arial"/>
          <w:bCs/>
          <w:sz w:val="24"/>
          <w:szCs w:val="24"/>
          <w:lang w:eastAsia="es-ES"/>
        </w:rPr>
        <w:t xml:space="preserve"> la Nación-Rama Judicial, </w:t>
      </w:r>
      <w:r w:rsidR="005D45C3">
        <w:rPr>
          <w:rFonts w:ascii="Arial" w:hAnsi="Arial" w:cs="Arial"/>
          <w:bCs/>
          <w:sz w:val="24"/>
          <w:szCs w:val="24"/>
          <w:lang w:eastAsia="es-ES"/>
        </w:rPr>
        <w:t xml:space="preserve">a </w:t>
      </w:r>
      <w:r w:rsidR="00644491">
        <w:rPr>
          <w:rFonts w:ascii="Arial" w:hAnsi="Arial" w:cs="Arial"/>
          <w:bCs/>
          <w:sz w:val="24"/>
          <w:szCs w:val="24"/>
          <w:lang w:eastAsia="es-ES"/>
        </w:rPr>
        <w:t xml:space="preserve">la Fiscalía General de la Nación y </w:t>
      </w:r>
      <w:r w:rsidR="005D45C3">
        <w:rPr>
          <w:rFonts w:ascii="Arial" w:hAnsi="Arial" w:cs="Arial"/>
          <w:bCs/>
          <w:sz w:val="24"/>
          <w:szCs w:val="24"/>
          <w:lang w:eastAsia="es-ES"/>
        </w:rPr>
        <w:t xml:space="preserve">a </w:t>
      </w:r>
      <w:r w:rsidR="00644491">
        <w:rPr>
          <w:rFonts w:ascii="Arial" w:hAnsi="Arial" w:cs="Arial"/>
          <w:bCs/>
          <w:sz w:val="24"/>
          <w:szCs w:val="24"/>
          <w:lang w:eastAsia="es-ES"/>
        </w:rPr>
        <w:t xml:space="preserve">la Policía Nacional. </w:t>
      </w:r>
      <w:r w:rsidR="00B53DB0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</w:p>
    <w:p w14:paraId="7651A947" w14:textId="77777777" w:rsidR="005D45C3" w:rsidRPr="00644491" w:rsidRDefault="005D45C3" w:rsidP="003C5071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es-CO" w:eastAsia="es-ES"/>
        </w:rPr>
      </w:pPr>
    </w:p>
    <w:p w14:paraId="758ACA55" w14:textId="11816D15" w:rsidR="003C5071" w:rsidRPr="003C22CF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71893">
        <w:rPr>
          <w:rFonts w:ascii="Arial" w:hAnsi="Arial" w:cs="Arial"/>
          <w:b/>
          <w:sz w:val="24"/>
          <w:szCs w:val="24"/>
          <w:lang w:eastAsia="es-ES"/>
        </w:rPr>
        <w:t xml:space="preserve">Cuarto. </w:t>
      </w:r>
      <w:r w:rsidRPr="00BF1D9A">
        <w:rPr>
          <w:rFonts w:ascii="Arial" w:hAnsi="Arial" w:cs="Arial"/>
          <w:sz w:val="24"/>
          <w:szCs w:val="24"/>
          <w:lang w:eastAsia="es-ES"/>
        </w:rPr>
        <w:t>Las anteriores notificaciones se realizarán vía correo electrónico y los anexos se incluirán como archivo adjunto del mismo modo.</w:t>
      </w:r>
      <w:r>
        <w:rPr>
          <w:rFonts w:ascii="Arial" w:hAnsi="Arial" w:cs="Arial"/>
          <w:sz w:val="24"/>
          <w:szCs w:val="24"/>
          <w:lang w:eastAsia="es-ES"/>
        </w:rPr>
        <w:t xml:space="preserve"> Los </w:t>
      </w:r>
      <w:r w:rsidRPr="00A1426A">
        <w:rPr>
          <w:rFonts w:ascii="Arial" w:hAnsi="Arial" w:cs="Arial"/>
          <w:sz w:val="24"/>
          <w:szCs w:val="24"/>
          <w:lang w:val="es-CO" w:eastAsia="es-ES"/>
        </w:rPr>
        <w:t>pronunciamiento</w:t>
      </w:r>
      <w:r>
        <w:rPr>
          <w:rFonts w:ascii="Arial" w:hAnsi="Arial" w:cs="Arial"/>
          <w:sz w:val="24"/>
          <w:szCs w:val="24"/>
          <w:lang w:val="es-CO" w:eastAsia="es-ES"/>
        </w:rPr>
        <w:t>s de los notificados</w:t>
      </w:r>
      <w:r w:rsidRPr="00A1426A">
        <w:rPr>
          <w:rFonts w:ascii="Arial" w:hAnsi="Arial" w:cs="Arial"/>
          <w:sz w:val="24"/>
          <w:szCs w:val="24"/>
          <w:lang w:val="es-CO" w:eastAsia="es-ES"/>
        </w:rPr>
        <w:t xml:space="preserve"> deberá</w:t>
      </w:r>
      <w:r>
        <w:rPr>
          <w:rFonts w:ascii="Arial" w:hAnsi="Arial" w:cs="Arial"/>
          <w:sz w:val="24"/>
          <w:szCs w:val="24"/>
          <w:lang w:val="es-CO" w:eastAsia="es-ES"/>
        </w:rPr>
        <w:t>n</w:t>
      </w:r>
      <w:r w:rsidRPr="00A1426A">
        <w:rPr>
          <w:rFonts w:ascii="Arial" w:hAnsi="Arial" w:cs="Arial"/>
          <w:sz w:val="24"/>
          <w:szCs w:val="24"/>
          <w:lang w:val="es-CO" w:eastAsia="es-ES"/>
        </w:rPr>
        <w:t xml:space="preserve"> remitirse por correo electrónico a la dirección indicada por la </w:t>
      </w:r>
      <w:r>
        <w:rPr>
          <w:rFonts w:ascii="Arial" w:hAnsi="Arial" w:cs="Arial"/>
          <w:sz w:val="24"/>
          <w:szCs w:val="24"/>
          <w:lang w:val="es-CO" w:eastAsia="es-ES"/>
        </w:rPr>
        <w:t>S</w:t>
      </w:r>
      <w:r w:rsidRPr="00A1426A">
        <w:rPr>
          <w:rFonts w:ascii="Arial" w:hAnsi="Arial" w:cs="Arial"/>
          <w:sz w:val="24"/>
          <w:szCs w:val="24"/>
          <w:lang w:val="es-CO" w:eastAsia="es-ES"/>
        </w:rPr>
        <w:t xml:space="preserve">ecretaría </w:t>
      </w:r>
      <w:r>
        <w:rPr>
          <w:rFonts w:ascii="Arial" w:hAnsi="Arial" w:cs="Arial"/>
          <w:sz w:val="24"/>
          <w:szCs w:val="24"/>
          <w:lang w:val="es-CO" w:eastAsia="es-ES"/>
        </w:rPr>
        <w:t>G</w:t>
      </w:r>
      <w:r w:rsidRPr="00A1426A">
        <w:rPr>
          <w:rFonts w:ascii="Arial" w:hAnsi="Arial" w:cs="Arial"/>
          <w:sz w:val="24"/>
          <w:szCs w:val="24"/>
          <w:lang w:val="es-CO" w:eastAsia="es-ES"/>
        </w:rPr>
        <w:t>eneral en el momento de la notificación.</w:t>
      </w:r>
    </w:p>
    <w:p w14:paraId="68810588" w14:textId="77777777" w:rsidR="003C5071" w:rsidRPr="00BF1D9A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8BE1D7B" w14:textId="136B3CA8" w:rsidR="003C5071" w:rsidRDefault="003C22CF" w:rsidP="003C507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CO" w:eastAsia="es-ES"/>
        </w:rPr>
      </w:pPr>
      <w:r>
        <w:rPr>
          <w:rFonts w:ascii="Arial" w:eastAsia="Times New Roman" w:hAnsi="Arial" w:cs="Arial"/>
          <w:b/>
          <w:sz w:val="24"/>
          <w:szCs w:val="24"/>
        </w:rPr>
        <w:t>Quinto</w:t>
      </w:r>
      <w:r w:rsidR="003C5071" w:rsidRPr="00BF1D9A">
        <w:rPr>
          <w:rFonts w:ascii="Arial" w:hAnsi="Arial" w:cs="Arial"/>
          <w:b/>
          <w:sz w:val="24"/>
          <w:szCs w:val="24"/>
          <w:lang w:eastAsia="es-ES"/>
        </w:rPr>
        <w:t xml:space="preserve">. </w:t>
      </w:r>
      <w:r w:rsidR="003C5071" w:rsidRPr="00A1426A">
        <w:rPr>
          <w:rFonts w:ascii="Arial" w:hAnsi="Arial" w:cs="Arial"/>
          <w:b/>
          <w:bCs/>
          <w:sz w:val="24"/>
          <w:szCs w:val="24"/>
          <w:lang w:val="es-CO" w:eastAsia="es-ES"/>
        </w:rPr>
        <w:t xml:space="preserve">Requerir </w:t>
      </w:r>
      <w:r w:rsidR="00E26306">
        <w:rPr>
          <w:rFonts w:ascii="Arial" w:hAnsi="Arial" w:cs="Arial"/>
          <w:bCs/>
          <w:sz w:val="24"/>
          <w:szCs w:val="24"/>
          <w:lang w:val="es-CO" w:eastAsia="es-ES"/>
        </w:rPr>
        <w:t>al</w:t>
      </w:r>
      <w:r w:rsidR="00644491">
        <w:rPr>
          <w:rFonts w:ascii="Arial" w:hAnsi="Arial" w:cs="Arial"/>
          <w:bCs/>
          <w:sz w:val="24"/>
          <w:szCs w:val="24"/>
          <w:lang w:eastAsia="es-ES"/>
        </w:rPr>
        <w:t xml:space="preserve"> Juzgado Quinto Administrativo de Valledupar y al Tribunal Contencioso Administrativo del Cesar</w:t>
      </w:r>
      <w:r w:rsidR="00B53DB0">
        <w:rPr>
          <w:rFonts w:ascii="Arial" w:hAnsi="Arial" w:cs="Arial"/>
          <w:bCs/>
          <w:sz w:val="24"/>
          <w:szCs w:val="24"/>
          <w:lang w:eastAsia="es-ES"/>
        </w:rPr>
        <w:t xml:space="preserve">, para que alleguen, en medio digital, las piezas del expediente </w:t>
      </w:r>
      <w:r w:rsidR="00644491">
        <w:rPr>
          <w:rFonts w:ascii="Arial" w:hAnsi="Arial" w:cs="Arial"/>
          <w:bCs/>
          <w:sz w:val="24"/>
          <w:szCs w:val="24"/>
          <w:lang w:eastAsia="es-ES"/>
        </w:rPr>
        <w:t xml:space="preserve">de reparación directa </w:t>
      </w:r>
      <w:r w:rsidR="00B53DB0">
        <w:rPr>
          <w:rFonts w:ascii="Arial" w:hAnsi="Arial" w:cs="Arial"/>
          <w:bCs/>
          <w:sz w:val="24"/>
          <w:szCs w:val="24"/>
          <w:lang w:eastAsia="es-ES"/>
        </w:rPr>
        <w:t>con radicado No.</w:t>
      </w:r>
      <w:r w:rsidR="00644491" w:rsidRPr="00644491">
        <w:rPr>
          <w:rFonts w:ascii="Arial" w:hAnsi="Arial" w:cs="Arial"/>
          <w:sz w:val="24"/>
          <w:szCs w:val="24"/>
          <w:lang w:val="uz-Cyrl-UZ" w:eastAsia="es-ES"/>
        </w:rPr>
        <w:t xml:space="preserve"> </w:t>
      </w:r>
      <w:r w:rsidR="00644491" w:rsidRPr="00644491">
        <w:rPr>
          <w:rFonts w:ascii="Arial" w:hAnsi="Arial" w:cs="Arial"/>
          <w:bCs/>
          <w:sz w:val="24"/>
          <w:szCs w:val="24"/>
          <w:lang w:val="uz-Cyrl-UZ" w:eastAsia="es-ES"/>
        </w:rPr>
        <w:t>20-001-33-33-005-2016-00488-00</w:t>
      </w:r>
      <w:r w:rsidR="00B527D5">
        <w:rPr>
          <w:rFonts w:ascii="Arial" w:hAnsi="Arial" w:cs="Arial"/>
          <w:bCs/>
          <w:sz w:val="24"/>
          <w:szCs w:val="24"/>
          <w:lang w:val="uz-Cyrl-UZ" w:eastAsia="es-ES"/>
        </w:rPr>
        <w:t xml:space="preserve">, </w:t>
      </w:r>
      <w:r w:rsidR="003C5071">
        <w:rPr>
          <w:rFonts w:ascii="Arial" w:hAnsi="Arial" w:cs="Arial"/>
          <w:bCs/>
          <w:sz w:val="24"/>
          <w:szCs w:val="24"/>
          <w:lang w:val="es-CO" w:eastAsia="es-ES"/>
        </w:rPr>
        <w:t xml:space="preserve">no aportadas por </w:t>
      </w:r>
      <w:r w:rsidR="00644491">
        <w:rPr>
          <w:rFonts w:ascii="Arial" w:hAnsi="Arial" w:cs="Arial"/>
          <w:bCs/>
          <w:sz w:val="24"/>
          <w:szCs w:val="24"/>
          <w:lang w:val="es-CO" w:eastAsia="es-ES"/>
        </w:rPr>
        <w:t>los</w:t>
      </w:r>
      <w:r w:rsidR="00DF68B5">
        <w:rPr>
          <w:rFonts w:ascii="Arial" w:hAnsi="Arial" w:cs="Arial"/>
          <w:bCs/>
          <w:sz w:val="24"/>
          <w:szCs w:val="24"/>
          <w:lang w:val="es-CO" w:eastAsia="es-ES"/>
        </w:rPr>
        <w:t xml:space="preserve"> </w:t>
      </w:r>
      <w:r w:rsidR="003C5071" w:rsidRPr="00A1426A">
        <w:rPr>
          <w:rFonts w:ascii="Arial" w:hAnsi="Arial" w:cs="Arial"/>
          <w:bCs/>
          <w:sz w:val="24"/>
          <w:szCs w:val="24"/>
          <w:lang w:val="es-CO" w:eastAsia="es-ES"/>
        </w:rPr>
        <w:t>accionante</w:t>
      </w:r>
      <w:r w:rsidR="00644491">
        <w:rPr>
          <w:rFonts w:ascii="Arial" w:hAnsi="Arial" w:cs="Arial"/>
          <w:bCs/>
          <w:sz w:val="24"/>
          <w:szCs w:val="24"/>
          <w:lang w:val="es-CO" w:eastAsia="es-ES"/>
        </w:rPr>
        <w:t>s</w:t>
      </w:r>
      <w:r w:rsidR="00DF68B5">
        <w:rPr>
          <w:rFonts w:ascii="Arial" w:hAnsi="Arial" w:cs="Arial"/>
          <w:bCs/>
          <w:sz w:val="24"/>
          <w:szCs w:val="24"/>
          <w:lang w:val="es-CO" w:eastAsia="es-ES"/>
        </w:rPr>
        <w:t xml:space="preserve"> </w:t>
      </w:r>
      <w:r w:rsidR="003C5071" w:rsidRPr="00A1426A">
        <w:rPr>
          <w:rFonts w:ascii="Arial" w:hAnsi="Arial" w:cs="Arial"/>
          <w:bCs/>
          <w:sz w:val="24"/>
          <w:szCs w:val="24"/>
          <w:lang w:val="es-CO" w:eastAsia="es-ES"/>
        </w:rPr>
        <w:t>con la acción de tutela que en su concepto estime</w:t>
      </w:r>
      <w:r w:rsidR="00B53DB0">
        <w:rPr>
          <w:rFonts w:ascii="Arial" w:hAnsi="Arial" w:cs="Arial"/>
          <w:bCs/>
          <w:sz w:val="24"/>
          <w:szCs w:val="24"/>
          <w:lang w:val="es-CO" w:eastAsia="es-ES"/>
        </w:rPr>
        <w:t>n</w:t>
      </w:r>
      <w:r w:rsidR="003C5071" w:rsidRPr="00A1426A">
        <w:rPr>
          <w:rFonts w:ascii="Arial" w:hAnsi="Arial" w:cs="Arial"/>
          <w:bCs/>
          <w:sz w:val="24"/>
          <w:szCs w:val="24"/>
          <w:lang w:val="es-CO" w:eastAsia="es-ES"/>
        </w:rPr>
        <w:t xml:space="preserve"> indispensables p</w:t>
      </w:r>
      <w:r w:rsidR="003C5071">
        <w:rPr>
          <w:rFonts w:ascii="Arial" w:hAnsi="Arial" w:cs="Arial"/>
          <w:bCs/>
          <w:sz w:val="24"/>
          <w:szCs w:val="24"/>
          <w:lang w:val="es-CO" w:eastAsia="es-ES"/>
        </w:rPr>
        <w:t>ara resolverla, siempre que el D</w:t>
      </w:r>
      <w:r w:rsidR="003C5071" w:rsidRPr="00A1426A">
        <w:rPr>
          <w:rFonts w:ascii="Arial" w:hAnsi="Arial" w:cs="Arial"/>
          <w:bCs/>
          <w:sz w:val="24"/>
          <w:szCs w:val="24"/>
          <w:lang w:val="es-CO" w:eastAsia="es-ES"/>
        </w:rPr>
        <w:t>espacho cuente con copia digital de ellas o que sea posible su remisión del mismo modo</w:t>
      </w:r>
      <w:r w:rsidR="003C5071" w:rsidRPr="00A1426A">
        <w:rPr>
          <w:rFonts w:ascii="Arial" w:hAnsi="Arial" w:cs="Arial"/>
          <w:b/>
          <w:bCs/>
          <w:sz w:val="24"/>
          <w:szCs w:val="24"/>
          <w:lang w:val="es-CO" w:eastAsia="es-ES"/>
        </w:rPr>
        <w:t>.</w:t>
      </w:r>
    </w:p>
    <w:p w14:paraId="707DC0D0" w14:textId="77777777" w:rsidR="003C5071" w:rsidRPr="00A1426A" w:rsidRDefault="003C5071" w:rsidP="003C507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CO" w:eastAsia="es-ES"/>
        </w:rPr>
      </w:pPr>
    </w:p>
    <w:p w14:paraId="235AD031" w14:textId="77777777" w:rsidR="003C5071" w:rsidRPr="00D0146C" w:rsidRDefault="003C5071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D8231D">
        <w:rPr>
          <w:rFonts w:ascii="Arial" w:eastAsia="Times New Roman" w:hAnsi="Arial" w:cs="Arial"/>
          <w:sz w:val="24"/>
          <w:szCs w:val="24"/>
          <w:lang w:val="es-CO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val="es-CO"/>
        </w:rPr>
        <w:t>autoridad judicial</w:t>
      </w:r>
      <w:r w:rsidRPr="00D8231D">
        <w:rPr>
          <w:rFonts w:ascii="Arial" w:eastAsia="Times New Roman" w:hAnsi="Arial" w:cs="Arial"/>
          <w:sz w:val="24"/>
          <w:szCs w:val="24"/>
          <w:lang w:val="es-CO"/>
        </w:rPr>
        <w:t xml:space="preserve"> cuenta con el término de dos (2) días, contados a partir de la notificación de la presente providencia, para </w:t>
      </w:r>
      <w:r>
        <w:rPr>
          <w:rFonts w:ascii="Arial" w:eastAsia="Times New Roman" w:hAnsi="Arial" w:cs="Arial"/>
          <w:sz w:val="24"/>
          <w:szCs w:val="24"/>
          <w:lang w:val="es-CO"/>
        </w:rPr>
        <w:t>aportar la información que considere pertinente</w:t>
      </w:r>
      <w:r w:rsidRPr="00D8231D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14:paraId="6DF1BF8A" w14:textId="77777777" w:rsidR="003C5071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E4E05DE" w14:textId="77777777" w:rsidR="003C5071" w:rsidRPr="000E5A47" w:rsidRDefault="003C5071" w:rsidP="003C507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488C67B6">
        <w:rPr>
          <w:rFonts w:ascii="Arial" w:hAnsi="Arial" w:cs="Arial"/>
          <w:sz w:val="24"/>
          <w:szCs w:val="24"/>
          <w:lang w:eastAsia="es-ES"/>
        </w:rPr>
        <w:t>La anterior información se recibirá a través de correo electrónico, en la dirección electrónica que indique la Secretaría General de esta Corporación.</w:t>
      </w:r>
    </w:p>
    <w:p w14:paraId="424415DA" w14:textId="77777777" w:rsidR="003C5071" w:rsidRPr="00326EBF" w:rsidRDefault="003C5071" w:rsidP="003C5071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2290BFBA" w14:textId="329268BE" w:rsidR="00F7630F" w:rsidRDefault="003C22CF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Sexto</w:t>
      </w:r>
      <w:r w:rsidR="003C5071" w:rsidRPr="488C67B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C5071" w:rsidRPr="488C67B6">
        <w:rPr>
          <w:rFonts w:ascii="Arial" w:eastAsia="Times New Roman" w:hAnsi="Arial" w:cs="Arial"/>
          <w:sz w:val="24"/>
          <w:szCs w:val="24"/>
        </w:rPr>
        <w:t xml:space="preserve"> 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Exhortar </w:t>
      </w:r>
      <w:r w:rsidR="00644491">
        <w:rPr>
          <w:rFonts w:ascii="Arial" w:eastAsia="Times New Roman" w:hAnsi="Arial" w:cs="Arial"/>
          <w:sz w:val="24"/>
          <w:szCs w:val="24"/>
          <w:lang w:val="es-CO"/>
        </w:rPr>
        <w:t xml:space="preserve">a </w:t>
      </w:r>
      <w:r w:rsidR="00B53DB0">
        <w:rPr>
          <w:rFonts w:ascii="Arial" w:eastAsia="Times New Roman" w:hAnsi="Arial" w:cs="Arial"/>
          <w:sz w:val="24"/>
          <w:szCs w:val="24"/>
          <w:lang w:val="es-CO"/>
        </w:rPr>
        <w:t>l</w:t>
      </w:r>
      <w:r w:rsidR="00644491">
        <w:rPr>
          <w:rFonts w:ascii="Arial" w:eastAsia="Times New Roman" w:hAnsi="Arial" w:cs="Arial"/>
          <w:sz w:val="24"/>
          <w:szCs w:val="24"/>
          <w:lang w:val="es-CO"/>
        </w:rPr>
        <w:t>os</w:t>
      </w:r>
      <w:r w:rsidR="00B53DB0">
        <w:rPr>
          <w:rFonts w:ascii="Arial" w:eastAsia="Times New Roman" w:hAnsi="Arial" w:cs="Arial"/>
          <w:sz w:val="24"/>
          <w:szCs w:val="24"/>
          <w:lang w:val="es-CO"/>
        </w:rPr>
        <w:t xml:space="preserve"> 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>accionante</w:t>
      </w:r>
      <w:r w:rsidR="00644491">
        <w:rPr>
          <w:rFonts w:ascii="Arial" w:eastAsia="Times New Roman" w:hAnsi="Arial" w:cs="Arial"/>
          <w:sz w:val="24"/>
          <w:szCs w:val="24"/>
          <w:lang w:val="es-CO"/>
        </w:rPr>
        <w:t>s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para que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>,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por correo electrónico y en forma digital 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>allegue</w:t>
      </w:r>
      <w:r w:rsidR="00644491">
        <w:rPr>
          <w:rFonts w:ascii="Arial" w:eastAsia="Times New Roman" w:hAnsi="Arial" w:cs="Arial"/>
          <w:sz w:val="24"/>
          <w:szCs w:val="24"/>
          <w:lang w:val="es-CO"/>
        </w:rPr>
        <w:t>n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las piezas del proceso que se encuentren en su poder y que estime</w:t>
      </w:r>
      <w:r w:rsidR="00DF68B5">
        <w:rPr>
          <w:rFonts w:ascii="Arial" w:eastAsia="Times New Roman" w:hAnsi="Arial" w:cs="Arial"/>
          <w:sz w:val="24"/>
          <w:szCs w:val="24"/>
          <w:lang w:val="es-CO"/>
        </w:rPr>
        <w:t>n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necesarias 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 xml:space="preserve">para 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>resolver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 xml:space="preserve"> el amparo solicitado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>, advirtiéndole</w:t>
      </w:r>
      <w:r w:rsidR="00644491">
        <w:rPr>
          <w:rFonts w:ascii="Arial" w:eastAsia="Times New Roman" w:hAnsi="Arial" w:cs="Arial"/>
          <w:sz w:val="24"/>
          <w:szCs w:val="24"/>
          <w:lang w:val="es-CO"/>
        </w:rPr>
        <w:t>s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que la falta de pruebas que acrediten la vulneración de su derecho impedirá al despacho 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>decidir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 xml:space="preserve"> oportunamente su petición y, eventualmente, 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 xml:space="preserve">podrá </w:t>
      </w:r>
      <w:r w:rsidR="003C5071" w:rsidRPr="009144F5">
        <w:rPr>
          <w:rFonts w:ascii="Arial" w:eastAsia="Times New Roman" w:hAnsi="Arial" w:cs="Arial"/>
          <w:sz w:val="24"/>
          <w:szCs w:val="24"/>
          <w:lang w:val="es-CO"/>
        </w:rPr>
        <w:t>generar las consecuencias derivadas de la aplicación de las reglas de carga de la prueba</w:t>
      </w:r>
      <w:r w:rsidR="003C5071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14:paraId="311486E9" w14:textId="77777777" w:rsidR="003C5071" w:rsidRDefault="003C5071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</w:p>
    <w:p w14:paraId="7B8862BF" w14:textId="791F72DC" w:rsidR="003C5071" w:rsidRDefault="003C22CF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s-CO"/>
        </w:rPr>
        <w:t>Séptimo</w:t>
      </w:r>
      <w:r w:rsidR="003C5071" w:rsidRPr="488C67B6">
        <w:rPr>
          <w:rFonts w:ascii="Arial" w:eastAsia="Times New Roman" w:hAnsi="Arial" w:cs="Arial"/>
          <w:sz w:val="24"/>
          <w:szCs w:val="24"/>
        </w:rPr>
        <w:t>. Una vez recibida la información solicitada y cumplido el plazo para que las partes presenten sus informes, la Secretaría General remitirá al despacho, vía correo electrónico, las respuestas y documentos que se alleguen</w:t>
      </w:r>
      <w:r w:rsidR="003C5071">
        <w:rPr>
          <w:rFonts w:ascii="Arial" w:eastAsia="Times New Roman" w:hAnsi="Arial" w:cs="Arial"/>
          <w:sz w:val="24"/>
          <w:szCs w:val="24"/>
        </w:rPr>
        <w:t>, para resolver.</w:t>
      </w:r>
    </w:p>
    <w:p w14:paraId="46864CFF" w14:textId="29449BD8" w:rsidR="00DF68B5" w:rsidRDefault="00DF68B5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1B72B4" w14:textId="7916C5F0" w:rsidR="00DF68B5" w:rsidRPr="00DF68B5" w:rsidRDefault="00DF68B5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Octavo. </w:t>
      </w:r>
      <w:r>
        <w:rPr>
          <w:rFonts w:ascii="Arial" w:eastAsia="Times New Roman" w:hAnsi="Arial" w:cs="Arial"/>
          <w:sz w:val="24"/>
          <w:szCs w:val="24"/>
        </w:rPr>
        <w:t>Reconocer al abogado</w:t>
      </w:r>
      <w:r w:rsidR="00644491">
        <w:rPr>
          <w:rFonts w:ascii="Arial" w:eastAsia="Times New Roman" w:hAnsi="Arial" w:cs="Arial"/>
          <w:sz w:val="24"/>
          <w:szCs w:val="24"/>
        </w:rPr>
        <w:t xml:space="preserve"> Luis Eduardo Avendaño Gamarra</w:t>
      </w:r>
      <w:r>
        <w:rPr>
          <w:rFonts w:ascii="Arial" w:eastAsia="Times New Roman" w:hAnsi="Arial" w:cs="Arial"/>
          <w:sz w:val="24"/>
          <w:szCs w:val="24"/>
        </w:rPr>
        <w:t xml:space="preserve">, identificado con cédula de ciudadanía número </w:t>
      </w:r>
      <w:r w:rsidR="00644491">
        <w:rPr>
          <w:rFonts w:ascii="Arial" w:eastAsia="Times New Roman" w:hAnsi="Arial" w:cs="Arial"/>
          <w:sz w:val="24"/>
          <w:szCs w:val="24"/>
        </w:rPr>
        <w:t>77.186.664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="00644491">
        <w:rPr>
          <w:rFonts w:ascii="Arial" w:eastAsia="Times New Roman" w:hAnsi="Arial" w:cs="Arial"/>
          <w:sz w:val="24"/>
          <w:szCs w:val="24"/>
        </w:rPr>
        <w:t xml:space="preserve">Valledupar </w:t>
      </w:r>
      <w:r>
        <w:rPr>
          <w:rFonts w:ascii="Arial" w:eastAsia="Times New Roman" w:hAnsi="Arial" w:cs="Arial"/>
          <w:sz w:val="24"/>
          <w:szCs w:val="24"/>
        </w:rPr>
        <w:t xml:space="preserve">y portador de la tarjeta profesional número </w:t>
      </w:r>
      <w:r w:rsidR="00644491">
        <w:rPr>
          <w:rFonts w:ascii="Arial" w:eastAsia="Times New Roman" w:hAnsi="Arial" w:cs="Arial"/>
          <w:sz w:val="24"/>
          <w:szCs w:val="24"/>
        </w:rPr>
        <w:t xml:space="preserve">137.479 </w:t>
      </w:r>
      <w:r>
        <w:rPr>
          <w:rFonts w:ascii="Arial" w:eastAsia="Times New Roman" w:hAnsi="Arial" w:cs="Arial"/>
          <w:sz w:val="24"/>
          <w:szCs w:val="24"/>
        </w:rPr>
        <w:t>del Consejo Superior de la Judicatura, como apoderado judicial de</w:t>
      </w:r>
      <w:r w:rsidR="00644491">
        <w:rPr>
          <w:rFonts w:ascii="Arial" w:eastAsia="Times New Roman" w:hAnsi="Arial" w:cs="Arial"/>
          <w:sz w:val="24"/>
          <w:szCs w:val="24"/>
        </w:rPr>
        <w:t xml:space="preserve"> los </w:t>
      </w:r>
      <w:r>
        <w:rPr>
          <w:rFonts w:ascii="Arial" w:eastAsia="Times New Roman" w:hAnsi="Arial" w:cs="Arial"/>
          <w:sz w:val="24"/>
          <w:szCs w:val="24"/>
        </w:rPr>
        <w:t>accionante</w:t>
      </w:r>
      <w:r w:rsidR="00644491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, en los términos del poder conferidos (fol. Anexo digital).</w:t>
      </w:r>
    </w:p>
    <w:p w14:paraId="38C2931A" w14:textId="77777777" w:rsidR="00746D74" w:rsidRDefault="00746D74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</w:p>
    <w:p w14:paraId="1E58FE98" w14:textId="69BE89F8" w:rsidR="003C5071" w:rsidRPr="00DA4C69" w:rsidRDefault="00DF68B5" w:rsidP="003C5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sz w:val="24"/>
          <w:szCs w:val="24"/>
          <w:lang w:val="es-CO"/>
        </w:rPr>
        <w:t>Noveno</w:t>
      </w:r>
      <w:r w:rsidR="00746D74">
        <w:rPr>
          <w:rFonts w:ascii="Arial" w:eastAsia="Times New Roman" w:hAnsi="Arial" w:cs="Arial"/>
          <w:b/>
          <w:sz w:val="24"/>
          <w:szCs w:val="24"/>
          <w:lang w:val="es-CO"/>
        </w:rPr>
        <w:t xml:space="preserve">. </w:t>
      </w:r>
      <w:r w:rsidR="003C5071" w:rsidRPr="00002AC4">
        <w:rPr>
          <w:rFonts w:ascii="Arial" w:eastAsia="Times New Roman" w:hAnsi="Arial" w:cs="Arial"/>
          <w:b/>
          <w:sz w:val="24"/>
          <w:szCs w:val="24"/>
          <w:lang w:val="es-CO"/>
        </w:rPr>
        <w:t>PUBLÍQUESE</w:t>
      </w:r>
      <w:r w:rsidR="003C5071" w:rsidRPr="00002AC4">
        <w:rPr>
          <w:rFonts w:ascii="Arial" w:eastAsia="Times New Roman" w:hAnsi="Arial" w:cs="Arial"/>
          <w:sz w:val="24"/>
          <w:szCs w:val="24"/>
          <w:lang w:val="es-CO"/>
        </w:rPr>
        <w:t xml:space="preserve"> la presente providencia en la página Web de la Corporación.</w:t>
      </w:r>
    </w:p>
    <w:p w14:paraId="572BDF30" w14:textId="77777777" w:rsidR="003C5071" w:rsidRPr="00466DA6" w:rsidRDefault="003C5071" w:rsidP="003C5071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219C919B" w14:textId="6E4DB99C" w:rsidR="003C5071" w:rsidRDefault="003C5071" w:rsidP="00746D74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O" w:eastAsia="es-ES"/>
        </w:rPr>
      </w:pPr>
      <w:r w:rsidRPr="00466DA6">
        <w:rPr>
          <w:rFonts w:ascii="Arial" w:hAnsi="Arial" w:cs="Arial"/>
          <w:b/>
          <w:sz w:val="24"/>
          <w:szCs w:val="24"/>
          <w:lang w:val="es-CO" w:eastAsia="es-ES"/>
        </w:rPr>
        <w:t>NOTIFÍQUESE Y CÚMPLASE</w:t>
      </w:r>
    </w:p>
    <w:p w14:paraId="0E8AA534" w14:textId="77777777" w:rsidR="003C5071" w:rsidRDefault="003C5071" w:rsidP="003C507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es-CO" w:eastAsia="es-ES"/>
        </w:rPr>
      </w:pPr>
    </w:p>
    <w:p w14:paraId="77F070B6" w14:textId="39222762" w:rsidR="003C5071" w:rsidRPr="00746D74" w:rsidRDefault="00746D74" w:rsidP="00746D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i/>
          <w:sz w:val="24"/>
          <w:szCs w:val="24"/>
          <w:lang w:val="es-CO" w:eastAsia="es-ES"/>
        </w:rPr>
      </w:pPr>
      <w:r w:rsidRPr="00746D74">
        <w:rPr>
          <w:rFonts w:ascii="Arial" w:hAnsi="Arial" w:cs="Arial"/>
          <w:i/>
          <w:sz w:val="24"/>
          <w:szCs w:val="24"/>
          <w:lang w:val="es-CO" w:eastAsia="es-ES"/>
        </w:rPr>
        <w:t>Con firma electrónica</w:t>
      </w:r>
    </w:p>
    <w:p w14:paraId="5E20F87E" w14:textId="77777777" w:rsidR="003C5071" w:rsidRPr="00466DA6" w:rsidRDefault="003C5071" w:rsidP="003C5071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O" w:eastAsia="es-ES"/>
        </w:rPr>
      </w:pPr>
      <w:r w:rsidRPr="00466DA6">
        <w:rPr>
          <w:rFonts w:ascii="Arial" w:hAnsi="Arial" w:cs="Arial"/>
          <w:b/>
          <w:sz w:val="24"/>
          <w:szCs w:val="24"/>
          <w:lang w:val="es-CO" w:eastAsia="es-ES"/>
        </w:rPr>
        <w:t>MARTÍN BERMÚDEZ MUÑOZ</w:t>
      </w:r>
    </w:p>
    <w:p w14:paraId="31E9D5B6" w14:textId="77777777" w:rsidR="003C5071" w:rsidRPr="007154FD" w:rsidRDefault="003C5071" w:rsidP="003C507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6DA6">
        <w:rPr>
          <w:rFonts w:ascii="Arial" w:hAnsi="Arial" w:cs="Arial"/>
          <w:b/>
          <w:sz w:val="24"/>
          <w:szCs w:val="24"/>
        </w:rPr>
        <w:lastRenderedPageBreak/>
        <w:t>Magistrado</w:t>
      </w:r>
    </w:p>
    <w:p w14:paraId="72B87C15" w14:textId="77777777" w:rsidR="00C27543" w:rsidRDefault="00C27543"/>
    <w:sectPr w:rsidR="00C27543" w:rsidSect="003C5071">
      <w:headerReference w:type="default" r:id="rId10"/>
      <w:footerReference w:type="default" r:id="rId11"/>
      <w:pgSz w:w="12242" w:h="18722" w:code="14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DA0A" w14:textId="77777777" w:rsidR="003268B3" w:rsidRDefault="003268B3" w:rsidP="008C0FD8">
      <w:r>
        <w:separator/>
      </w:r>
    </w:p>
  </w:endnote>
  <w:endnote w:type="continuationSeparator" w:id="0">
    <w:p w14:paraId="45763147" w14:textId="77777777" w:rsidR="003268B3" w:rsidRDefault="003268B3" w:rsidP="008C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51933138"/>
      <w:docPartObj>
        <w:docPartGallery w:val="Page Numbers (Bottom of Page)"/>
        <w:docPartUnique/>
      </w:docPartObj>
    </w:sdtPr>
    <w:sdtEndPr/>
    <w:sdtContent>
      <w:p w14:paraId="7F61EA55" w14:textId="472F7EC2" w:rsidR="00050B62" w:rsidRPr="00551299" w:rsidRDefault="00050B62" w:rsidP="003C507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551299">
          <w:rPr>
            <w:rFonts w:ascii="Arial" w:hAnsi="Arial" w:cs="Arial"/>
            <w:sz w:val="20"/>
            <w:szCs w:val="20"/>
          </w:rPr>
          <w:fldChar w:fldCharType="begin"/>
        </w:r>
        <w:r w:rsidRPr="00551299">
          <w:rPr>
            <w:rFonts w:ascii="Arial" w:hAnsi="Arial" w:cs="Arial"/>
            <w:sz w:val="20"/>
            <w:szCs w:val="20"/>
          </w:rPr>
          <w:instrText>PAGE   \* MERGEFORMAT</w:instrText>
        </w:r>
        <w:r w:rsidRPr="00551299">
          <w:rPr>
            <w:rFonts w:ascii="Arial" w:hAnsi="Arial" w:cs="Arial"/>
            <w:sz w:val="20"/>
            <w:szCs w:val="20"/>
          </w:rPr>
          <w:fldChar w:fldCharType="separate"/>
        </w:r>
        <w:r w:rsidR="00EC012C">
          <w:rPr>
            <w:rFonts w:ascii="Arial" w:hAnsi="Arial" w:cs="Arial"/>
            <w:noProof/>
            <w:sz w:val="20"/>
            <w:szCs w:val="20"/>
          </w:rPr>
          <w:t>2</w:t>
        </w:r>
        <w:r w:rsidRPr="0055129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DC67" w14:textId="77777777" w:rsidR="003268B3" w:rsidRDefault="003268B3" w:rsidP="008C0FD8">
      <w:r>
        <w:separator/>
      </w:r>
    </w:p>
  </w:footnote>
  <w:footnote w:type="continuationSeparator" w:id="0">
    <w:p w14:paraId="07BAE0FB" w14:textId="77777777" w:rsidR="003268B3" w:rsidRDefault="003268B3" w:rsidP="008C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D640" w14:textId="77777777" w:rsidR="00050B62" w:rsidRDefault="00050B62" w:rsidP="003C5071">
    <w:pPr>
      <w:pStyle w:val="Encabezado"/>
      <w:jc w:val="center"/>
      <w:rPr>
        <w:rFonts w:asciiTheme="minorHAnsi" w:hAnsiTheme="minorHAnsi" w:cstheme="minorHAnsi"/>
        <w:sz w:val="20"/>
        <w:szCs w:val="20"/>
        <w:lang w:val="es-CO"/>
      </w:rPr>
    </w:pPr>
  </w:p>
  <w:p w14:paraId="61AB4950" w14:textId="77777777" w:rsidR="00050B62" w:rsidRDefault="00050B62" w:rsidP="003C5071">
    <w:pPr>
      <w:pStyle w:val="Encabezado"/>
      <w:jc w:val="center"/>
      <w:rPr>
        <w:rFonts w:asciiTheme="minorHAnsi" w:hAnsiTheme="minorHAnsi" w:cstheme="minorHAnsi"/>
        <w:sz w:val="20"/>
        <w:szCs w:val="20"/>
        <w:lang w:val="es-CO"/>
      </w:rPr>
    </w:pPr>
  </w:p>
  <w:p w14:paraId="032869D8" w14:textId="77777777" w:rsidR="00050B62" w:rsidRDefault="00050B62" w:rsidP="003C5071">
    <w:pPr>
      <w:pStyle w:val="Encabezado"/>
      <w:jc w:val="center"/>
      <w:rPr>
        <w:rFonts w:asciiTheme="minorHAnsi" w:hAnsiTheme="minorHAnsi" w:cstheme="minorHAnsi"/>
        <w:sz w:val="20"/>
        <w:szCs w:val="20"/>
        <w:lang w:val="es-CO"/>
      </w:rPr>
    </w:pPr>
  </w:p>
  <w:p w14:paraId="40712689" w14:textId="77777777" w:rsidR="00050B62" w:rsidRPr="003E0A9A" w:rsidRDefault="00050B62" w:rsidP="003C5071">
    <w:pPr>
      <w:pStyle w:val="Encabezado"/>
      <w:jc w:val="center"/>
      <w:rPr>
        <w:rFonts w:asciiTheme="minorHAnsi" w:hAnsiTheme="minorHAnsi" w:cstheme="minorHAnsi"/>
        <w:sz w:val="20"/>
        <w:szCs w:val="20"/>
      </w:rPr>
    </w:pPr>
    <w:r w:rsidRPr="003E0A9A">
      <w:rPr>
        <w:rFonts w:asciiTheme="minorHAnsi" w:hAnsiTheme="minorHAnsi" w:cstheme="minorHAnsi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6F995E2" wp14:editId="7FF7B3C6">
              <wp:simplePos x="0" y="0"/>
              <wp:positionH relativeFrom="column">
                <wp:posOffset>1379855</wp:posOffset>
              </wp:positionH>
              <wp:positionV relativeFrom="paragraph">
                <wp:posOffset>60325</wp:posOffset>
              </wp:positionV>
              <wp:extent cx="5288915" cy="21590"/>
              <wp:effectExtent l="17780" t="22225" r="1778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8915" cy="2159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5DC7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8.65pt;margin-top:4.75pt;width:416.45pt;height:1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OC1QEAAI8DAAAOAAAAZHJzL2Uyb0RvYy54bWysU02P0zAQvSPxHyzfaZpKgW7UdIW6LJcF&#10;Ku3yA6a2k1jYHst2m/bfM3Y/YOGGyMHyeGbezLw3Wd0frWEHFaJG1/F6NudMOYFSu6Hj318e3y05&#10;iwmcBINOdfykIr9fv32zmnyrFjiikSowAnGxnXzHx5R8W1VRjMpCnKFXjpw9BguJzDBUMsBE6NZU&#10;i/n8fTVhkD6gUDHS68PZydcFv++VSN/6PqrETMept1TOUM5dPqv1CtohgB+1uLQB/9CFBe2o6A3q&#10;ARKwfdB/QVktAkbs00ygrbDvtVBlBpqmnv8xzfMIXpVZiJzobzTF/wcrvh62gWlJ2nHmwJJEH/cJ&#10;S2VWZ3omH1uK2rhtyAOKo3v2Tyh+ROZwM4IbVAl+OXnKLRnVq5RsRE9FdtMXlBQDhF+4OvbBZkhi&#10;gR2LJKebJOqYmKDHZrFc3tUNZ4J8i7q5K5JV0F6TfYjps0LL8qXjMQXQw5g26ByJj6EupeDwFBMN&#10;Q4nXhFzZ4aM2puyAcWyiCsvmQ1MyIhotszfHxTDsNiawA+Q1Kl+mhtBehQXcO1nQRgXy0+WeQJvz&#10;neKNy3iqbOalpStBZ6p3KE/bkMHzO6leylw2NK/V73aJ+vUfrX8CAAD//wMAUEsDBBQABgAIAAAA&#10;IQA1Xp5S4wAAAA4BAAAPAAAAZHJzL2Rvd25yZXYueG1sTE/JTsMwEL0j8Q/WIHGjdgMFmsapEIgD&#10;iLXtgeM0dhaIx2nstunfMz3BZTSj9+Yt2XxwrdjZPjSeNIxHCoSlwpuGKg2r5ePFLYgQkQy2nqyG&#10;gw0wz09PMkyN39On3S1iJViEQooa6hi7VMpQ1NZhGPnOEmOl7x1GPvtKmh73LO5amSh1LR02xA41&#10;dva+tsXPYus0bL6eXFG+fAS/fD084+q7fLvavGt9fjY8zHjczUBEO8S/Dzh24PyQc7C135IJotWQ&#10;jG8umaphOgFxxNVEJSDWvCVTkHkm/9fIfwEAAP//AwBQSwECLQAUAAYACAAAACEAtoM4kv4AAADh&#10;AQAAEwAAAAAAAAAAAAAAAAAAAAAAW0NvbnRlbnRfVHlwZXNdLnhtbFBLAQItABQABgAIAAAAIQA4&#10;/SH/1gAAAJQBAAALAAAAAAAAAAAAAAAAAC8BAABfcmVscy8ucmVsc1BLAQItABQABgAIAAAAIQBx&#10;y+OC1QEAAI8DAAAOAAAAAAAAAAAAAAAAAC4CAABkcnMvZTJvRG9jLnhtbFBLAQItABQABgAIAAAA&#10;IQA1Xp5S4wAAAA4BAAAPAAAAAAAAAAAAAAAAAC8EAABkcnMvZG93bnJldi54bWxQSwUGAAAAAAQA&#10;BADzAAAAPwUAAAAA&#10;" strokeweight="2.25pt"/>
          </w:pict>
        </mc:Fallback>
      </mc:AlternateContent>
    </w:r>
  </w:p>
  <w:p w14:paraId="4FE02FE9" w14:textId="6E167A6B" w:rsidR="00050B62" w:rsidRPr="00B527D5" w:rsidRDefault="00050B62" w:rsidP="003C5071">
    <w:pPr>
      <w:pStyle w:val="Encabezado"/>
      <w:jc w:val="right"/>
      <w:rPr>
        <w:rFonts w:asciiTheme="minorHAnsi" w:hAnsiTheme="minorHAnsi" w:cstheme="minorHAnsi"/>
        <w:color w:val="767171"/>
        <w:sz w:val="20"/>
        <w:szCs w:val="20"/>
        <w:lang w:val="es-ES"/>
      </w:rPr>
    </w:pPr>
    <w:r w:rsidRPr="003E0A9A">
      <w:rPr>
        <w:rFonts w:asciiTheme="minorHAnsi" w:hAnsiTheme="minorHAnsi" w:cstheme="minorHAnsi"/>
        <w:color w:val="767171"/>
        <w:sz w:val="20"/>
        <w:szCs w:val="20"/>
      </w:rPr>
      <w:t>Radicado</w:t>
    </w:r>
    <w:r>
      <w:rPr>
        <w:rFonts w:asciiTheme="minorHAnsi" w:hAnsiTheme="minorHAnsi" w:cstheme="minorHAnsi"/>
        <w:color w:val="767171"/>
        <w:sz w:val="20"/>
        <w:szCs w:val="20"/>
        <w:lang w:val="es-ES"/>
      </w:rPr>
      <w:t xml:space="preserve">: </w:t>
    </w:r>
    <w:r w:rsidRPr="00B17D22">
      <w:rPr>
        <w:rFonts w:asciiTheme="minorHAnsi" w:hAnsiTheme="minorHAnsi" w:cstheme="minorHAnsi"/>
        <w:color w:val="767171"/>
        <w:sz w:val="20"/>
        <w:szCs w:val="20"/>
        <w:lang w:val="uz-Cyrl-UZ"/>
      </w:rPr>
      <w:t>11001-03-15-000-2021-0</w:t>
    </w:r>
    <w:r w:rsidR="00644491">
      <w:rPr>
        <w:rFonts w:asciiTheme="minorHAnsi" w:hAnsiTheme="minorHAnsi" w:cstheme="minorHAnsi"/>
        <w:color w:val="767171"/>
        <w:sz w:val="20"/>
        <w:szCs w:val="20"/>
        <w:lang w:val="es-ES"/>
      </w:rPr>
      <w:t>5083</w:t>
    </w:r>
    <w:r w:rsidRPr="00B17D22">
      <w:rPr>
        <w:rFonts w:asciiTheme="minorHAnsi" w:hAnsiTheme="minorHAnsi" w:cstheme="minorHAnsi"/>
        <w:color w:val="767171"/>
        <w:sz w:val="20"/>
        <w:szCs w:val="20"/>
        <w:lang w:val="uz-Cyrl-UZ"/>
      </w:rPr>
      <w:t>-00</w:t>
    </w:r>
  </w:p>
  <w:p w14:paraId="669ADBD4" w14:textId="0D058390" w:rsidR="00050B62" w:rsidRPr="00F31CBB" w:rsidRDefault="00050B62" w:rsidP="003C5071">
    <w:pPr>
      <w:pStyle w:val="Encabezado"/>
      <w:jc w:val="right"/>
      <w:rPr>
        <w:rFonts w:asciiTheme="minorHAnsi" w:hAnsiTheme="minorHAnsi" w:cstheme="minorHAnsi"/>
        <w:color w:val="767171"/>
        <w:sz w:val="20"/>
        <w:szCs w:val="20"/>
        <w:lang w:val="es-CO"/>
      </w:rPr>
    </w:pPr>
    <w:r w:rsidRPr="00F31CBB">
      <w:rPr>
        <w:rFonts w:asciiTheme="minorHAnsi" w:hAnsiTheme="minorHAnsi" w:cstheme="minorHAnsi"/>
        <w:color w:val="767171"/>
        <w:sz w:val="20"/>
        <w:szCs w:val="20"/>
        <w:lang w:val="es-CO"/>
      </w:rPr>
      <w:t xml:space="preserve">                                               </w:t>
    </w:r>
    <w:r w:rsidRPr="00F31CBB">
      <w:rPr>
        <w:rFonts w:asciiTheme="minorHAnsi" w:hAnsiTheme="minorHAnsi" w:cstheme="minorHAnsi"/>
        <w:color w:val="767171"/>
        <w:sz w:val="20"/>
        <w:szCs w:val="20"/>
      </w:rPr>
      <w:t xml:space="preserve"> </w:t>
    </w:r>
    <w:r w:rsidRPr="00F31CBB">
      <w:rPr>
        <w:rFonts w:asciiTheme="minorHAnsi" w:hAnsiTheme="minorHAnsi" w:cstheme="minorHAnsi"/>
        <w:color w:val="767171"/>
        <w:sz w:val="20"/>
        <w:szCs w:val="20"/>
        <w:lang w:val="es-CO"/>
      </w:rPr>
      <w:t>Accionante</w:t>
    </w:r>
    <w:r w:rsidRPr="00F31CBB">
      <w:rPr>
        <w:rFonts w:asciiTheme="minorHAnsi" w:hAnsiTheme="minorHAnsi" w:cstheme="minorHAnsi"/>
        <w:color w:val="767171"/>
        <w:sz w:val="20"/>
        <w:szCs w:val="20"/>
      </w:rPr>
      <w:t>:</w:t>
    </w:r>
    <w:r w:rsidRPr="00F31CBB">
      <w:t xml:space="preserve"> </w:t>
    </w:r>
    <w:r w:rsidR="00644491">
      <w:rPr>
        <w:rFonts w:asciiTheme="minorHAnsi" w:hAnsiTheme="minorHAnsi" w:cstheme="minorHAnsi"/>
        <w:bCs/>
        <w:color w:val="767171"/>
        <w:sz w:val="20"/>
        <w:szCs w:val="20"/>
        <w:lang w:val="es-ES"/>
      </w:rPr>
      <w:t xml:space="preserve">Juan Carlos Jiménez </w:t>
    </w:r>
    <w:proofErr w:type="spellStart"/>
    <w:r w:rsidR="00644491">
      <w:rPr>
        <w:rFonts w:asciiTheme="minorHAnsi" w:hAnsiTheme="minorHAnsi" w:cstheme="minorHAnsi"/>
        <w:bCs/>
        <w:color w:val="767171"/>
        <w:sz w:val="20"/>
        <w:szCs w:val="20"/>
        <w:lang w:val="es-ES"/>
      </w:rPr>
      <w:t>Jiménez</w:t>
    </w:r>
    <w:proofErr w:type="spellEnd"/>
    <w:r w:rsidR="00644491">
      <w:rPr>
        <w:rFonts w:asciiTheme="minorHAnsi" w:hAnsiTheme="minorHAnsi" w:cstheme="minorHAnsi"/>
        <w:bCs/>
        <w:color w:val="767171"/>
        <w:sz w:val="20"/>
        <w:szCs w:val="20"/>
        <w:lang w:val="es-ES"/>
      </w:rPr>
      <w:t xml:space="preserve"> y otros</w:t>
    </w:r>
  </w:p>
  <w:p w14:paraId="5DF03A37" w14:textId="6DD5264D" w:rsidR="00050B62" w:rsidRDefault="00050B62" w:rsidP="003C5071">
    <w:pPr>
      <w:pStyle w:val="Encabezado"/>
      <w:jc w:val="right"/>
      <w:rPr>
        <w:rFonts w:asciiTheme="minorHAnsi" w:hAnsiTheme="minorHAnsi" w:cstheme="minorHAnsi"/>
        <w:color w:val="767171"/>
        <w:sz w:val="20"/>
        <w:szCs w:val="20"/>
        <w:lang w:val="es-CO"/>
      </w:rPr>
    </w:pPr>
    <w:r w:rsidRPr="00F31CBB">
      <w:rPr>
        <w:rFonts w:asciiTheme="minorHAnsi" w:hAnsiTheme="minorHAnsi" w:cstheme="minorHAnsi"/>
        <w:color w:val="767171"/>
        <w:sz w:val="20"/>
        <w:szCs w:val="20"/>
        <w:lang w:val="es-CO"/>
      </w:rPr>
      <w:t>Admite acción de tutela</w:t>
    </w:r>
    <w:r>
      <w:rPr>
        <w:rFonts w:asciiTheme="minorHAnsi" w:hAnsiTheme="minorHAnsi" w:cstheme="minorHAnsi"/>
        <w:color w:val="767171"/>
        <w:sz w:val="20"/>
        <w:szCs w:val="20"/>
        <w:lang w:val="es-CO"/>
      </w:rPr>
      <w:t xml:space="preserve"> </w:t>
    </w:r>
  </w:p>
  <w:p w14:paraId="63F646E4" w14:textId="77777777" w:rsidR="00050B62" w:rsidRPr="003E0A9A" w:rsidRDefault="00050B62" w:rsidP="003C5071">
    <w:pPr>
      <w:pStyle w:val="Encabezado"/>
      <w:jc w:val="right"/>
      <w:rPr>
        <w:rFonts w:asciiTheme="minorHAnsi" w:hAnsiTheme="minorHAnsi" w:cstheme="minorHAnsi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71"/>
    <w:rsid w:val="00050B62"/>
    <w:rsid w:val="000D7277"/>
    <w:rsid w:val="001119F6"/>
    <w:rsid w:val="00123C17"/>
    <w:rsid w:val="001569FB"/>
    <w:rsid w:val="00176ADD"/>
    <w:rsid w:val="00180BD9"/>
    <w:rsid w:val="002217E6"/>
    <w:rsid w:val="00236971"/>
    <w:rsid w:val="002A5611"/>
    <w:rsid w:val="002B51C9"/>
    <w:rsid w:val="002F1A91"/>
    <w:rsid w:val="003268B3"/>
    <w:rsid w:val="003C22CF"/>
    <w:rsid w:val="003C5071"/>
    <w:rsid w:val="00486BBA"/>
    <w:rsid w:val="004F7A21"/>
    <w:rsid w:val="0055106B"/>
    <w:rsid w:val="00571B61"/>
    <w:rsid w:val="005A40C3"/>
    <w:rsid w:val="005C4629"/>
    <w:rsid w:val="005C6EC7"/>
    <w:rsid w:val="005D45C3"/>
    <w:rsid w:val="00644491"/>
    <w:rsid w:val="006B397D"/>
    <w:rsid w:val="006E4D1A"/>
    <w:rsid w:val="00746D74"/>
    <w:rsid w:val="00774F0B"/>
    <w:rsid w:val="007E37C8"/>
    <w:rsid w:val="00832E92"/>
    <w:rsid w:val="00833AAA"/>
    <w:rsid w:val="00870CF4"/>
    <w:rsid w:val="00893C78"/>
    <w:rsid w:val="008C0FD8"/>
    <w:rsid w:val="008E0149"/>
    <w:rsid w:val="00931692"/>
    <w:rsid w:val="00933DEF"/>
    <w:rsid w:val="00945CD4"/>
    <w:rsid w:val="009B6A84"/>
    <w:rsid w:val="009D1341"/>
    <w:rsid w:val="00A039B6"/>
    <w:rsid w:val="00A277D1"/>
    <w:rsid w:val="00A6218A"/>
    <w:rsid w:val="00A803A9"/>
    <w:rsid w:val="00A91FC7"/>
    <w:rsid w:val="00A93345"/>
    <w:rsid w:val="00B14425"/>
    <w:rsid w:val="00B17D22"/>
    <w:rsid w:val="00B51D26"/>
    <w:rsid w:val="00B527D5"/>
    <w:rsid w:val="00B53DB0"/>
    <w:rsid w:val="00C27543"/>
    <w:rsid w:val="00C32455"/>
    <w:rsid w:val="00C67E05"/>
    <w:rsid w:val="00C95785"/>
    <w:rsid w:val="00C95BC7"/>
    <w:rsid w:val="00CA31EC"/>
    <w:rsid w:val="00D210F8"/>
    <w:rsid w:val="00D51315"/>
    <w:rsid w:val="00DF68B5"/>
    <w:rsid w:val="00E26306"/>
    <w:rsid w:val="00E97A77"/>
    <w:rsid w:val="00EC012C"/>
    <w:rsid w:val="00F656C0"/>
    <w:rsid w:val="00F7630F"/>
    <w:rsid w:val="00FE11EF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9A57B"/>
  <w14:defaultImageDpi w14:val="300"/>
  <w15:docId w15:val="{8EBC19A4-6DBF-7F4D-AE27-E7BE3FA7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071"/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07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C5071"/>
    <w:rPr>
      <w:rFonts w:ascii="Times New Roman" w:eastAsia="Times New Roman" w:hAnsi="Times New Roman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C50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071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4D37EBD83D3545AE7AC8C31E6608E1" ma:contentTypeVersion="11" ma:contentTypeDescription="Crear nuevo documento." ma:contentTypeScope="" ma:versionID="bd9858fb3c539244a8c13d63b35614fa">
  <xsd:schema xmlns:xsd="http://www.w3.org/2001/XMLSchema" xmlns:xs="http://www.w3.org/2001/XMLSchema" xmlns:p="http://schemas.microsoft.com/office/2006/metadata/properties" xmlns:ns3="6621b0e5-fb04-488e-9ff8-e14271c89084" xmlns:ns4="40a54566-6e58-415d-9f1c-fdb50d32a642" targetNamespace="http://schemas.microsoft.com/office/2006/metadata/properties" ma:root="true" ma:fieldsID="da965b60444a7f0e085e2f690436f9dc" ns3:_="" ns4:_="">
    <xsd:import namespace="6621b0e5-fb04-488e-9ff8-e14271c89084"/>
    <xsd:import namespace="40a54566-6e58-415d-9f1c-fdb50d32a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b0e5-fb04-488e-9ff8-e14271c8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4566-6e58-415d-9f1c-fdb50d32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B274D-F08A-4923-B555-5B4F653EE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4782C-4AB7-4EA0-91D1-FE572ECF3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1b0e5-fb04-488e-9ff8-e14271c89084"/>
    <ds:schemaRef ds:uri="40a54566-6e58-415d-9f1c-fdb50d32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658CD-FB43-404A-93E8-1E81A8553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Mireya Grimaldos</dc:creator>
  <cp:keywords/>
  <dc:description/>
  <cp:lastModifiedBy>familia buitragovela</cp:lastModifiedBy>
  <cp:revision>2</cp:revision>
  <dcterms:created xsi:type="dcterms:W3CDTF">2021-10-28T21:55:00Z</dcterms:created>
  <dcterms:modified xsi:type="dcterms:W3CDTF">2021-10-28T21:55:00Z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0x0101001A4D37EBD83D3545AE7AC8C31E6608E1</vt:lpwstr>
  </property>
</Properties>
</file>