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320" w:rsidRDefault="00CC2320" w:rsidP="00CC232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CC2320" w:rsidRDefault="00CC2320" w:rsidP="00CC2320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65pt;height:53.25pt" o:ole="">
            <v:imagedata r:id="rId4" o:title="" grayscale="t"/>
          </v:shape>
          <o:OLEObject Type="Embed" ProgID="PBrush" ShapeID="_x0000_i1025" DrawAspect="Content" ObjectID="_1649232639" r:id="rId5"/>
        </w:object>
      </w:r>
    </w:p>
    <w:p w:rsidR="00CC2320" w:rsidRDefault="00CC2320" w:rsidP="00CC2320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CC2320" w:rsidRDefault="00CC2320" w:rsidP="00CC2320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CC2320" w:rsidRDefault="00CC2320" w:rsidP="00CC2320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CC2320" w:rsidRDefault="00CC2320" w:rsidP="00CC232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00</w:t>
      </w:r>
      <w:r>
        <w:rPr>
          <w:rFonts w:ascii="Arial Narrow" w:hAnsi="Arial Narrow"/>
          <w:b/>
          <w:sz w:val="24"/>
          <w:szCs w:val="24"/>
          <w:lang w:val="es-ES"/>
        </w:rPr>
        <w:t>7</w:t>
      </w:r>
    </w:p>
    <w:p w:rsidR="00CC2320" w:rsidRDefault="00CC2320" w:rsidP="00CC2320">
      <w:pPr>
        <w:rPr>
          <w:rFonts w:ascii="Arial Narrow" w:hAnsi="Arial Narrow"/>
          <w:sz w:val="24"/>
          <w:szCs w:val="24"/>
          <w:lang w:val="es-ES"/>
        </w:rPr>
      </w:pPr>
    </w:p>
    <w:p w:rsidR="00CC2320" w:rsidRDefault="00CC2320" w:rsidP="00CC2320">
      <w:pPr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</w:t>
      </w:r>
      <w:proofErr w:type="spellStart"/>
      <w:r>
        <w:rPr>
          <w:rFonts w:ascii="Arial Narrow" w:hAnsi="Arial Narrow"/>
          <w:sz w:val="24"/>
          <w:szCs w:val="24"/>
          <w:highlight w:val="yellow"/>
          <w:lang w:val="es-ES"/>
        </w:rPr>
        <w:t>Blume</w:t>
      </w:r>
      <w:proofErr w:type="spellEnd"/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 y Fernando Augusto García Muñoz, quienes, junto a mí, conformamos la Sala de Decisión No. 2, para que de manera virtual el día </w:t>
      </w:r>
      <w:r w:rsidR="002F32D9">
        <w:rPr>
          <w:rFonts w:ascii="Arial Narrow" w:hAnsi="Arial Narrow"/>
          <w:b/>
          <w:sz w:val="24"/>
          <w:szCs w:val="24"/>
          <w:highlight w:val="yellow"/>
          <w:lang w:val="es-ES"/>
        </w:rPr>
        <w:t>27</w:t>
      </w:r>
      <w:r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abril de 2020</w:t>
      </w: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CC2320" w:rsidRPr="002F32D9" w:rsidRDefault="00CC2320" w:rsidP="00CC2320">
      <w:pPr>
        <w:rPr>
          <w:rFonts w:ascii="Arial Narrow" w:hAnsi="Arial Narrow"/>
          <w:sz w:val="24"/>
          <w:szCs w:val="24"/>
          <w:lang w:val="es-MX"/>
        </w:rPr>
      </w:pPr>
    </w:p>
    <w:p w:rsidR="00CC2320" w:rsidRDefault="00CC2320" w:rsidP="00CC2320">
      <w:pPr>
        <w:spacing w:after="0" w:line="240" w:lineRule="auto"/>
        <w:rPr>
          <w:rFonts w:ascii="Arial Narrow" w:hAnsi="Arial Narrow"/>
          <w:sz w:val="24"/>
          <w:szCs w:val="24"/>
          <w:highlight w:val="yellow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Radicación: </w:t>
      </w:r>
      <w:r>
        <w:rPr>
          <w:rFonts w:ascii="Arial Narrow" w:hAnsi="Arial Narrow"/>
          <w:sz w:val="24"/>
          <w:szCs w:val="24"/>
          <w:highlight w:val="yellow"/>
          <w:lang w:val="es-ES"/>
        </w:rPr>
        <w:tab/>
      </w:r>
      <w:r w:rsidR="002F32D9" w:rsidRPr="002F32D9">
        <w:rPr>
          <w:rFonts w:ascii="Arial Narrow" w:eastAsia="Calibri" w:hAnsi="Arial Narrow" w:cs="Arial"/>
          <w:sz w:val="24"/>
          <w:szCs w:val="24"/>
          <w:highlight w:val="yellow"/>
          <w:lang w:val="es-ES" w:eastAsia="ar-SA"/>
        </w:rPr>
        <w:t>76001-33-33-006-2020-00060-01</w:t>
      </w:r>
    </w:p>
    <w:p w:rsidR="00CC2320" w:rsidRDefault="00CC2320" w:rsidP="00CC2320">
      <w:pPr>
        <w:spacing w:after="0" w:line="240" w:lineRule="auto"/>
        <w:rPr>
          <w:rFonts w:ascii="Arial Narrow" w:hAnsi="Arial Narrow"/>
          <w:sz w:val="24"/>
          <w:szCs w:val="24"/>
          <w:highlight w:val="yellow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Accionante:</w:t>
      </w: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 </w:t>
      </w:r>
      <w:r>
        <w:rPr>
          <w:rFonts w:ascii="Arial Narrow" w:hAnsi="Arial Narrow"/>
          <w:sz w:val="24"/>
          <w:szCs w:val="24"/>
          <w:highlight w:val="yellow"/>
          <w:lang w:val="es-ES"/>
        </w:rPr>
        <w:tab/>
      </w:r>
      <w:r w:rsidR="002F32D9" w:rsidRPr="002F32D9">
        <w:rPr>
          <w:rFonts w:ascii="Arial Narrow" w:eastAsia="Calibri" w:hAnsi="Arial Narrow" w:cs="Arial"/>
          <w:sz w:val="24"/>
          <w:szCs w:val="24"/>
          <w:highlight w:val="yellow"/>
          <w:lang w:val="es-ES" w:eastAsia="ar-SA"/>
        </w:rPr>
        <w:t>JULIETH TATIANA PANTOJA MEJIA</w:t>
      </w:r>
      <w:r w:rsidR="002F32D9">
        <w:rPr>
          <w:rFonts w:ascii="Arial Narrow" w:hAnsi="Arial Narrow"/>
          <w:sz w:val="24"/>
          <w:szCs w:val="24"/>
          <w:highlight w:val="yellow"/>
          <w:lang w:val="es-ES"/>
        </w:rPr>
        <w:t xml:space="preserve"> </w:t>
      </w:r>
    </w:p>
    <w:p w:rsidR="00CC2320" w:rsidRDefault="00CC2320" w:rsidP="00CC2320">
      <w:pPr>
        <w:spacing w:after="0" w:line="240" w:lineRule="auto"/>
        <w:rPr>
          <w:rFonts w:ascii="Arial Narrow" w:hAnsi="Arial Narrow"/>
          <w:sz w:val="24"/>
          <w:szCs w:val="24"/>
          <w:highlight w:val="yellow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Acción: </w:t>
      </w:r>
      <w:r>
        <w:rPr>
          <w:rFonts w:ascii="Arial Narrow" w:hAnsi="Arial Narrow"/>
          <w:b/>
          <w:sz w:val="24"/>
          <w:szCs w:val="24"/>
          <w:highlight w:val="yellow"/>
          <w:lang w:val="es-ES"/>
        </w:rPr>
        <w:tab/>
      </w: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TUTELA </w:t>
      </w:r>
      <w:r w:rsidR="002F32D9">
        <w:rPr>
          <w:rFonts w:ascii="Arial Narrow" w:hAnsi="Arial Narrow"/>
          <w:sz w:val="24"/>
          <w:szCs w:val="24"/>
          <w:highlight w:val="yellow"/>
          <w:lang w:val="es-ES"/>
        </w:rPr>
        <w:t xml:space="preserve">SEGUNDA </w:t>
      </w:r>
      <w:r>
        <w:rPr>
          <w:rFonts w:ascii="Arial Narrow" w:hAnsi="Arial Narrow"/>
          <w:sz w:val="24"/>
          <w:szCs w:val="24"/>
          <w:highlight w:val="yellow"/>
          <w:lang w:val="es-ES"/>
        </w:rPr>
        <w:t>INSTANCIA</w:t>
      </w:r>
    </w:p>
    <w:p w:rsidR="00CC2320" w:rsidRDefault="00CC2320" w:rsidP="00CC2320">
      <w:pPr>
        <w:spacing w:after="0" w:line="240" w:lineRule="auto"/>
        <w:rPr>
          <w:rFonts w:ascii="Arial Narrow" w:hAnsi="Arial Narrow"/>
          <w:sz w:val="24"/>
          <w:szCs w:val="24"/>
          <w:highlight w:val="yellow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Asunto:</w:t>
      </w:r>
      <w:r>
        <w:rPr>
          <w:rFonts w:ascii="Arial Narrow" w:hAnsi="Arial Narrow"/>
          <w:b/>
          <w:sz w:val="24"/>
          <w:szCs w:val="24"/>
          <w:highlight w:val="yellow"/>
          <w:lang w:val="es-ES"/>
        </w:rPr>
        <w:tab/>
      </w:r>
      <w:r>
        <w:rPr>
          <w:rFonts w:ascii="Arial Narrow" w:hAnsi="Arial Narrow"/>
          <w:sz w:val="24"/>
          <w:szCs w:val="24"/>
          <w:highlight w:val="yellow"/>
          <w:lang w:val="es-ES"/>
        </w:rPr>
        <w:t>SENTENCIA</w:t>
      </w:r>
    </w:p>
    <w:p w:rsidR="00CC2320" w:rsidRDefault="00CC2320" w:rsidP="00CC2320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320" w:rsidRDefault="00CC2320" w:rsidP="00CC2320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CC2320" w:rsidRDefault="00CC2320" w:rsidP="00CC232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CC2320" w:rsidRDefault="00CC2320" w:rsidP="00CC232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CC2320" w:rsidRDefault="00CC2320" w:rsidP="00CC2320">
      <w:pPr>
        <w:rPr>
          <w:rFonts w:ascii="Arial Narrow" w:hAnsi="Arial Narrow"/>
          <w:sz w:val="24"/>
          <w:szCs w:val="24"/>
          <w:highlight w:val="yellow"/>
          <w:lang w:val="es-ES"/>
        </w:rPr>
      </w:pP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2F32D9">
        <w:rPr>
          <w:rFonts w:ascii="Arial Narrow" w:hAnsi="Arial Narrow"/>
          <w:b/>
          <w:sz w:val="24"/>
          <w:szCs w:val="24"/>
          <w:highlight w:val="yellow"/>
          <w:lang w:val="es-ES"/>
        </w:rPr>
        <w:t>24</w:t>
      </w:r>
      <w:bookmarkStart w:id="0" w:name="_GoBack"/>
      <w:bookmarkEnd w:id="0"/>
      <w:r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abril de 2020</w:t>
      </w:r>
      <w:r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CC2320" w:rsidRDefault="00CC2320" w:rsidP="00CC2320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CC2320" w:rsidRDefault="00CC2320" w:rsidP="00CC2320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CC2320" w:rsidRDefault="00CC2320" w:rsidP="00CC2320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CC2320" w:rsidRDefault="00CC2320" w:rsidP="00CC232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CC2320" w:rsidRDefault="00CC2320" w:rsidP="00CC232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CC2320" w:rsidRDefault="00CC2320" w:rsidP="00CC2320">
      <w:pPr>
        <w:rPr>
          <w:lang w:val="es-ES"/>
        </w:rPr>
      </w:pPr>
    </w:p>
    <w:p w:rsidR="005F1CB9" w:rsidRPr="00CC2320" w:rsidRDefault="005F1CB9">
      <w:pPr>
        <w:rPr>
          <w:lang w:val="es-ES"/>
        </w:rPr>
      </w:pPr>
    </w:p>
    <w:sectPr w:rsidR="005F1CB9" w:rsidRPr="00CC23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20"/>
    <w:rsid w:val="002F32D9"/>
    <w:rsid w:val="005F1CB9"/>
    <w:rsid w:val="00CC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477AD"/>
  <w15:chartTrackingRefBased/>
  <w15:docId w15:val="{F623DAED-3C25-4381-AD37-88213A1C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32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2020-04-24T16:21:00Z</dcterms:created>
  <dcterms:modified xsi:type="dcterms:W3CDTF">2020-04-24T16:24:00Z</dcterms:modified>
</cp:coreProperties>
</file>