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763" w:rsidRPr="008B00C9" w:rsidRDefault="00867763" w:rsidP="003300A7">
      <w:pPr>
        <w:jc w:val="both"/>
        <w:rPr>
          <w:rFonts w:asciiTheme="minorHAnsi" w:hAnsiTheme="minorHAnsi"/>
          <w:sz w:val="28"/>
          <w:szCs w:val="28"/>
        </w:rPr>
      </w:pPr>
      <w:r w:rsidRPr="008B00C9">
        <w:rPr>
          <w:rFonts w:asciiTheme="minorHAnsi" w:hAnsiTheme="minorHAnsi"/>
          <w:sz w:val="28"/>
          <w:szCs w:val="28"/>
        </w:rPr>
        <w:t xml:space="preserve">             </w:t>
      </w:r>
    </w:p>
    <w:p w:rsidR="00527375" w:rsidRPr="008B00C9" w:rsidRDefault="00527375" w:rsidP="003300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/>
          <w:b/>
          <w:bCs/>
          <w:color w:val="000000"/>
          <w:sz w:val="28"/>
          <w:szCs w:val="28"/>
        </w:rPr>
      </w:pPr>
      <w:r w:rsidRPr="008B00C9">
        <w:rPr>
          <w:rFonts w:asciiTheme="minorHAnsi" w:hAnsiTheme="minorHAnsi"/>
          <w:b/>
          <w:bCs/>
          <w:color w:val="000000"/>
          <w:sz w:val="28"/>
          <w:szCs w:val="28"/>
        </w:rPr>
        <w:t>REPÚBLICA DE COLOMBIA</w:t>
      </w:r>
    </w:p>
    <w:p w:rsidR="00527375" w:rsidRPr="008B00C9" w:rsidRDefault="00527375" w:rsidP="003300A7">
      <w:pPr>
        <w:tabs>
          <w:tab w:val="left" w:pos="2410"/>
        </w:tabs>
        <w:jc w:val="center"/>
        <w:rPr>
          <w:rFonts w:asciiTheme="minorHAnsi" w:hAnsiTheme="minorHAnsi"/>
          <w:b/>
          <w:color w:val="000000"/>
          <w:sz w:val="28"/>
          <w:szCs w:val="28"/>
          <w:lang w:val="es-ES"/>
        </w:rPr>
      </w:pPr>
      <w:r w:rsidRPr="008B00C9">
        <w:rPr>
          <w:rFonts w:asciiTheme="minorHAnsi" w:hAnsiTheme="minorHAnsi"/>
          <w:b/>
          <w:noProof/>
          <w:color w:val="000000"/>
          <w:sz w:val="28"/>
          <w:szCs w:val="28"/>
          <w:lang w:val="es-ES"/>
        </w:rPr>
        <w:drawing>
          <wp:inline distT="0" distB="0" distL="0" distR="0" wp14:anchorId="77DC8037" wp14:editId="612FC513">
            <wp:extent cx="810895" cy="878205"/>
            <wp:effectExtent l="0" t="0" r="825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7375" w:rsidRPr="008B00C9" w:rsidRDefault="00527375" w:rsidP="003300A7">
      <w:pPr>
        <w:keepNext/>
        <w:spacing w:before="240" w:after="60"/>
        <w:jc w:val="center"/>
        <w:outlineLvl w:val="3"/>
        <w:rPr>
          <w:rFonts w:asciiTheme="minorHAnsi" w:hAnsiTheme="minorHAnsi"/>
          <w:b/>
          <w:bCs/>
          <w:color w:val="000000"/>
          <w:sz w:val="28"/>
          <w:szCs w:val="28"/>
          <w:lang w:val="es-ES"/>
        </w:rPr>
      </w:pPr>
      <w:r w:rsidRPr="008B00C9">
        <w:rPr>
          <w:rFonts w:asciiTheme="minorHAnsi" w:hAnsiTheme="minorHAnsi"/>
          <w:b/>
          <w:bCs/>
          <w:color w:val="000000"/>
          <w:sz w:val="28"/>
          <w:szCs w:val="28"/>
          <w:lang w:val="es-ES"/>
        </w:rPr>
        <w:t>TRIBUNAL  ADMINISTRATIVO DEL META</w:t>
      </w:r>
    </w:p>
    <w:p w:rsidR="00527375" w:rsidRPr="00F05C0C" w:rsidRDefault="00527375" w:rsidP="003300A7">
      <w:pPr>
        <w:jc w:val="center"/>
        <w:rPr>
          <w:rFonts w:asciiTheme="minorHAnsi" w:hAnsiTheme="minorHAnsi" w:cs="Tahoma"/>
          <w:color w:val="000000"/>
          <w:sz w:val="24"/>
          <w:szCs w:val="28"/>
          <w:lang w:val="es-CO"/>
        </w:rPr>
      </w:pPr>
      <w:r w:rsidRPr="00F05C0C">
        <w:rPr>
          <w:rFonts w:asciiTheme="minorHAnsi" w:hAnsiTheme="minorHAnsi" w:cs="Tahoma"/>
          <w:color w:val="000000"/>
          <w:sz w:val="24"/>
          <w:szCs w:val="28"/>
          <w:lang w:val="es-CO"/>
        </w:rPr>
        <w:t xml:space="preserve">Auto Interlocutorio No. </w:t>
      </w:r>
      <w:r w:rsidR="002D7D37" w:rsidRPr="00F05C0C">
        <w:rPr>
          <w:rFonts w:asciiTheme="minorHAnsi" w:hAnsiTheme="minorHAnsi" w:cs="Tahoma"/>
          <w:color w:val="000000"/>
          <w:sz w:val="24"/>
          <w:szCs w:val="28"/>
          <w:lang w:val="es-CO"/>
        </w:rPr>
        <w:t>0264</w:t>
      </w:r>
    </w:p>
    <w:p w:rsidR="00EC3971" w:rsidRPr="008B00C9" w:rsidRDefault="00EC3971" w:rsidP="003300A7">
      <w:pPr>
        <w:jc w:val="center"/>
        <w:rPr>
          <w:rFonts w:asciiTheme="minorHAnsi" w:hAnsiTheme="minorHAnsi"/>
          <w:sz w:val="28"/>
          <w:szCs w:val="28"/>
        </w:rPr>
      </w:pPr>
    </w:p>
    <w:p w:rsidR="00EC3971" w:rsidRPr="008B00C9" w:rsidRDefault="003B763D" w:rsidP="003300A7">
      <w:pPr>
        <w:ind w:firstLine="1418"/>
        <w:rPr>
          <w:rFonts w:asciiTheme="minorHAnsi" w:hAnsiTheme="minorHAnsi"/>
          <w:sz w:val="28"/>
          <w:szCs w:val="28"/>
        </w:rPr>
      </w:pPr>
      <w:r w:rsidRPr="008B00C9">
        <w:rPr>
          <w:rFonts w:asciiTheme="minorHAnsi" w:hAnsiTheme="minorHAnsi"/>
          <w:sz w:val="28"/>
          <w:szCs w:val="28"/>
        </w:rPr>
        <w:t xml:space="preserve">Villavicencio, </w:t>
      </w:r>
      <w:r w:rsidR="00861704">
        <w:rPr>
          <w:rFonts w:asciiTheme="minorHAnsi" w:hAnsiTheme="minorHAnsi"/>
          <w:sz w:val="28"/>
          <w:szCs w:val="28"/>
        </w:rPr>
        <w:t>06 de noviembre del 2014</w:t>
      </w:r>
    </w:p>
    <w:p w:rsidR="001A7C0E" w:rsidRPr="008B00C9" w:rsidRDefault="001A7C0E" w:rsidP="003300A7">
      <w:pPr>
        <w:ind w:firstLine="1418"/>
        <w:rPr>
          <w:rFonts w:asciiTheme="minorHAnsi" w:hAnsiTheme="minorHAnsi"/>
          <w:sz w:val="28"/>
          <w:szCs w:val="28"/>
        </w:rPr>
      </w:pPr>
    </w:p>
    <w:p w:rsidR="001A7C0E" w:rsidRPr="008B00C9" w:rsidRDefault="001A7C0E" w:rsidP="003300A7">
      <w:pPr>
        <w:ind w:firstLine="1418"/>
        <w:rPr>
          <w:rFonts w:asciiTheme="minorHAnsi" w:hAnsiTheme="minorHAnsi"/>
          <w:sz w:val="28"/>
          <w:szCs w:val="28"/>
        </w:rPr>
      </w:pPr>
      <w:r w:rsidRPr="008B00C9">
        <w:rPr>
          <w:rFonts w:asciiTheme="minorHAnsi" w:hAnsiTheme="minorHAnsi"/>
          <w:sz w:val="28"/>
          <w:szCs w:val="28"/>
        </w:rPr>
        <w:t>REFERENCIA:</w:t>
      </w:r>
      <w:r w:rsidRPr="008B00C9">
        <w:rPr>
          <w:rFonts w:asciiTheme="minorHAnsi" w:hAnsiTheme="minorHAnsi"/>
          <w:sz w:val="28"/>
          <w:szCs w:val="28"/>
        </w:rPr>
        <w:tab/>
      </w:r>
      <w:r w:rsidR="00E50344" w:rsidRPr="008B00C9">
        <w:rPr>
          <w:rFonts w:asciiTheme="minorHAnsi" w:hAnsiTheme="minorHAnsi"/>
          <w:sz w:val="28"/>
          <w:szCs w:val="28"/>
        </w:rPr>
        <w:t xml:space="preserve">ACCIÓN DE </w:t>
      </w:r>
      <w:r w:rsidRPr="008B00C9">
        <w:rPr>
          <w:rFonts w:asciiTheme="minorHAnsi" w:hAnsiTheme="minorHAnsi"/>
          <w:sz w:val="28"/>
          <w:szCs w:val="28"/>
        </w:rPr>
        <w:t>TUTELA</w:t>
      </w:r>
    </w:p>
    <w:p w:rsidR="001A7C0E" w:rsidRPr="008B00C9" w:rsidRDefault="001A7C0E" w:rsidP="008B00C9">
      <w:pPr>
        <w:rPr>
          <w:rFonts w:asciiTheme="minorHAnsi" w:hAnsiTheme="minorHAnsi"/>
          <w:sz w:val="28"/>
          <w:szCs w:val="28"/>
        </w:rPr>
      </w:pPr>
      <w:r w:rsidRPr="008B00C9">
        <w:rPr>
          <w:rFonts w:asciiTheme="minorHAnsi" w:hAnsiTheme="minorHAnsi"/>
          <w:sz w:val="28"/>
          <w:szCs w:val="28"/>
        </w:rPr>
        <w:t xml:space="preserve">    </w:t>
      </w:r>
      <w:r w:rsidRPr="008B00C9">
        <w:rPr>
          <w:rFonts w:asciiTheme="minorHAnsi" w:hAnsiTheme="minorHAnsi"/>
          <w:sz w:val="28"/>
          <w:szCs w:val="28"/>
        </w:rPr>
        <w:tab/>
      </w:r>
      <w:r w:rsidRPr="008B00C9">
        <w:rPr>
          <w:rFonts w:asciiTheme="minorHAnsi" w:hAnsiTheme="minorHAnsi"/>
          <w:sz w:val="28"/>
          <w:szCs w:val="28"/>
        </w:rPr>
        <w:tab/>
        <w:t>ACCIONANTE:</w:t>
      </w:r>
      <w:r w:rsidRPr="008B00C9">
        <w:rPr>
          <w:rFonts w:asciiTheme="minorHAnsi" w:hAnsiTheme="minorHAnsi"/>
          <w:sz w:val="28"/>
          <w:szCs w:val="28"/>
        </w:rPr>
        <w:tab/>
      </w:r>
      <w:r w:rsidR="005320F2">
        <w:rPr>
          <w:rFonts w:asciiTheme="minorHAnsi" w:hAnsiTheme="minorHAnsi"/>
          <w:sz w:val="28"/>
          <w:szCs w:val="28"/>
        </w:rPr>
        <w:t xml:space="preserve">VERÓNICA MICHEEL NEIRA GARZÓN </w:t>
      </w:r>
      <w:r w:rsidRPr="008B00C9">
        <w:rPr>
          <w:rFonts w:asciiTheme="minorHAnsi" w:hAnsiTheme="minorHAnsi"/>
          <w:sz w:val="28"/>
          <w:szCs w:val="28"/>
        </w:rPr>
        <w:t xml:space="preserve"> </w:t>
      </w:r>
    </w:p>
    <w:p w:rsidR="001A7C0E" w:rsidRPr="008B00C9" w:rsidRDefault="001A7C0E" w:rsidP="003300A7">
      <w:pPr>
        <w:ind w:left="3533" w:hanging="2115"/>
        <w:rPr>
          <w:rFonts w:asciiTheme="minorHAnsi" w:hAnsiTheme="minorHAnsi"/>
          <w:sz w:val="28"/>
          <w:szCs w:val="28"/>
        </w:rPr>
      </w:pPr>
      <w:r w:rsidRPr="008B00C9">
        <w:rPr>
          <w:rFonts w:asciiTheme="minorHAnsi" w:hAnsiTheme="minorHAnsi"/>
          <w:sz w:val="28"/>
          <w:szCs w:val="28"/>
        </w:rPr>
        <w:t>ACCIONADO:</w:t>
      </w:r>
      <w:r w:rsidRPr="008B00C9">
        <w:rPr>
          <w:rFonts w:asciiTheme="minorHAnsi" w:hAnsiTheme="minorHAnsi"/>
          <w:sz w:val="28"/>
          <w:szCs w:val="28"/>
        </w:rPr>
        <w:tab/>
      </w:r>
      <w:r w:rsidR="005320F2">
        <w:rPr>
          <w:rFonts w:asciiTheme="minorHAnsi" w:hAnsiTheme="minorHAnsi"/>
          <w:sz w:val="28"/>
          <w:szCs w:val="28"/>
        </w:rPr>
        <w:t>REGISTRADURÍA NACIONAL DEL ESTADO CIVIL</w:t>
      </w:r>
    </w:p>
    <w:p w:rsidR="001A7C0E" w:rsidRPr="008B00C9" w:rsidRDefault="001A7C0E" w:rsidP="003300A7">
      <w:pPr>
        <w:ind w:firstLine="1418"/>
        <w:rPr>
          <w:rFonts w:asciiTheme="minorHAnsi" w:hAnsiTheme="minorHAnsi"/>
          <w:sz w:val="28"/>
          <w:szCs w:val="28"/>
        </w:rPr>
      </w:pPr>
      <w:r w:rsidRPr="008B00C9">
        <w:rPr>
          <w:rFonts w:asciiTheme="minorHAnsi" w:hAnsiTheme="minorHAnsi"/>
          <w:sz w:val="28"/>
          <w:szCs w:val="28"/>
        </w:rPr>
        <w:t>EXPEDIENTE:</w:t>
      </w:r>
      <w:r w:rsidRPr="008B00C9">
        <w:rPr>
          <w:rFonts w:asciiTheme="minorHAnsi" w:hAnsiTheme="minorHAnsi"/>
          <w:sz w:val="28"/>
          <w:szCs w:val="28"/>
        </w:rPr>
        <w:tab/>
        <w:t>50001-23-33-000-201</w:t>
      </w:r>
      <w:r w:rsidR="005320F2">
        <w:rPr>
          <w:rFonts w:asciiTheme="minorHAnsi" w:hAnsiTheme="minorHAnsi"/>
          <w:sz w:val="28"/>
          <w:szCs w:val="28"/>
        </w:rPr>
        <w:t>3</w:t>
      </w:r>
      <w:r w:rsidR="008B00C9">
        <w:rPr>
          <w:rFonts w:asciiTheme="minorHAnsi" w:hAnsiTheme="minorHAnsi"/>
          <w:sz w:val="28"/>
          <w:szCs w:val="28"/>
        </w:rPr>
        <w:t>-00</w:t>
      </w:r>
      <w:r w:rsidR="005320F2">
        <w:rPr>
          <w:rFonts w:asciiTheme="minorHAnsi" w:hAnsiTheme="minorHAnsi"/>
          <w:sz w:val="28"/>
          <w:szCs w:val="28"/>
        </w:rPr>
        <w:t>42</w:t>
      </w:r>
      <w:r w:rsidR="00CB2EB4">
        <w:rPr>
          <w:rFonts w:asciiTheme="minorHAnsi" w:hAnsiTheme="minorHAnsi"/>
          <w:sz w:val="28"/>
          <w:szCs w:val="28"/>
        </w:rPr>
        <w:t>9</w:t>
      </w:r>
      <w:bookmarkStart w:id="0" w:name="_GoBack"/>
      <w:bookmarkEnd w:id="0"/>
      <w:r w:rsidRPr="008B00C9">
        <w:rPr>
          <w:rFonts w:asciiTheme="minorHAnsi" w:hAnsiTheme="minorHAnsi"/>
          <w:sz w:val="28"/>
          <w:szCs w:val="28"/>
        </w:rPr>
        <w:t>-00</w:t>
      </w:r>
    </w:p>
    <w:p w:rsidR="001A7C0E" w:rsidRPr="008B00C9" w:rsidRDefault="001A7C0E" w:rsidP="003300A7">
      <w:pPr>
        <w:ind w:firstLine="1418"/>
        <w:rPr>
          <w:rFonts w:asciiTheme="minorHAnsi" w:hAnsiTheme="minorHAnsi"/>
          <w:sz w:val="28"/>
          <w:szCs w:val="28"/>
        </w:rPr>
      </w:pPr>
    </w:p>
    <w:p w:rsidR="00E67D7F" w:rsidRPr="008B00C9" w:rsidRDefault="00314009" w:rsidP="003300A7">
      <w:pPr>
        <w:ind w:firstLine="1418"/>
        <w:jc w:val="both"/>
        <w:rPr>
          <w:rFonts w:asciiTheme="minorHAnsi" w:hAnsiTheme="minorHAnsi"/>
          <w:sz w:val="28"/>
          <w:szCs w:val="28"/>
        </w:rPr>
      </w:pPr>
      <w:r w:rsidRPr="008B00C9">
        <w:rPr>
          <w:rFonts w:asciiTheme="minorHAnsi" w:hAnsiTheme="minorHAnsi"/>
          <w:sz w:val="28"/>
          <w:szCs w:val="28"/>
        </w:rPr>
        <w:t>Teniendo en cuenta</w:t>
      </w:r>
      <w:r w:rsidR="00652044" w:rsidRPr="008B00C9">
        <w:rPr>
          <w:rFonts w:asciiTheme="minorHAnsi" w:hAnsiTheme="minorHAnsi"/>
          <w:sz w:val="28"/>
          <w:szCs w:val="28"/>
        </w:rPr>
        <w:t xml:space="preserve"> </w:t>
      </w:r>
      <w:r w:rsidR="00962C72" w:rsidRPr="008B00C9">
        <w:rPr>
          <w:rFonts w:asciiTheme="minorHAnsi" w:hAnsiTheme="minorHAnsi"/>
          <w:sz w:val="28"/>
          <w:szCs w:val="28"/>
        </w:rPr>
        <w:t>lo resuelto</w:t>
      </w:r>
      <w:r w:rsidR="00652044" w:rsidRPr="008B00C9">
        <w:rPr>
          <w:rFonts w:asciiTheme="minorHAnsi" w:hAnsiTheme="minorHAnsi"/>
          <w:sz w:val="28"/>
          <w:szCs w:val="28"/>
        </w:rPr>
        <w:t xml:space="preserve"> </w:t>
      </w:r>
      <w:r w:rsidR="00962C72" w:rsidRPr="008B00C9">
        <w:rPr>
          <w:rFonts w:asciiTheme="minorHAnsi" w:hAnsiTheme="minorHAnsi"/>
          <w:sz w:val="28"/>
          <w:szCs w:val="28"/>
        </w:rPr>
        <w:t xml:space="preserve">por </w:t>
      </w:r>
      <w:r w:rsidR="00652044" w:rsidRPr="008B00C9">
        <w:rPr>
          <w:rFonts w:asciiTheme="minorHAnsi" w:hAnsiTheme="minorHAnsi"/>
          <w:sz w:val="28"/>
          <w:szCs w:val="28"/>
        </w:rPr>
        <w:t xml:space="preserve">el H. CONSEJO DE ESTADO – SALA DE LO CONTENCIOSO ADMINISTRATIVO – SECCIÓN </w:t>
      </w:r>
      <w:r w:rsidR="00684C8C">
        <w:rPr>
          <w:rFonts w:asciiTheme="minorHAnsi" w:hAnsiTheme="minorHAnsi"/>
          <w:sz w:val="28"/>
          <w:szCs w:val="28"/>
        </w:rPr>
        <w:t>SEGUNDA – SUBSECCIÓN “A”</w:t>
      </w:r>
      <w:r w:rsidR="00652044" w:rsidRPr="008B00C9">
        <w:rPr>
          <w:rFonts w:asciiTheme="minorHAnsi" w:hAnsiTheme="minorHAnsi"/>
          <w:sz w:val="28"/>
          <w:szCs w:val="28"/>
        </w:rPr>
        <w:t>,</w:t>
      </w:r>
      <w:r w:rsidR="00962C72" w:rsidRPr="008B00C9">
        <w:rPr>
          <w:rFonts w:asciiTheme="minorHAnsi" w:hAnsiTheme="minorHAnsi"/>
          <w:sz w:val="28"/>
          <w:szCs w:val="28"/>
        </w:rPr>
        <w:t xml:space="preserve"> que </w:t>
      </w:r>
      <w:r w:rsidRPr="008B00C9">
        <w:rPr>
          <w:rFonts w:asciiTheme="minorHAnsi" w:hAnsiTheme="minorHAnsi"/>
          <w:sz w:val="28"/>
          <w:szCs w:val="28"/>
        </w:rPr>
        <w:t xml:space="preserve">confirma </w:t>
      </w:r>
      <w:r w:rsidR="00313E62">
        <w:rPr>
          <w:rFonts w:asciiTheme="minorHAnsi" w:hAnsiTheme="minorHAnsi"/>
          <w:sz w:val="28"/>
          <w:szCs w:val="28"/>
        </w:rPr>
        <w:t xml:space="preserve">parcialmente </w:t>
      </w:r>
      <w:r w:rsidRPr="008B00C9">
        <w:rPr>
          <w:rFonts w:asciiTheme="minorHAnsi" w:hAnsiTheme="minorHAnsi"/>
          <w:sz w:val="28"/>
          <w:szCs w:val="28"/>
        </w:rPr>
        <w:t xml:space="preserve">la sentencia del </w:t>
      </w:r>
      <w:r w:rsidR="00313E62">
        <w:rPr>
          <w:rFonts w:asciiTheme="minorHAnsi" w:hAnsiTheme="minorHAnsi"/>
          <w:sz w:val="28"/>
          <w:szCs w:val="28"/>
        </w:rPr>
        <w:t>13</w:t>
      </w:r>
      <w:r w:rsidR="008B00C9">
        <w:rPr>
          <w:rFonts w:asciiTheme="minorHAnsi" w:hAnsiTheme="minorHAnsi"/>
          <w:sz w:val="28"/>
          <w:szCs w:val="28"/>
        </w:rPr>
        <w:t xml:space="preserve"> de febrero del 2014</w:t>
      </w:r>
      <w:r w:rsidR="002D7D37">
        <w:rPr>
          <w:rFonts w:asciiTheme="minorHAnsi" w:hAnsiTheme="minorHAnsi"/>
          <w:sz w:val="28"/>
          <w:szCs w:val="28"/>
        </w:rPr>
        <w:t xml:space="preserve"> </w:t>
      </w:r>
      <w:r w:rsidR="002D7D37" w:rsidRPr="002D7D37">
        <w:rPr>
          <w:rFonts w:asciiTheme="minorHAnsi" w:hAnsiTheme="minorHAnsi"/>
          <w:sz w:val="28"/>
          <w:szCs w:val="28"/>
        </w:rPr>
        <w:t xml:space="preserve">proferida por la Corporación </w:t>
      </w:r>
      <w:r w:rsidR="002D7D37">
        <w:rPr>
          <w:rFonts w:asciiTheme="minorHAnsi" w:hAnsiTheme="minorHAnsi"/>
          <w:sz w:val="28"/>
          <w:szCs w:val="28"/>
        </w:rPr>
        <w:t xml:space="preserve">y modifica el numeral segundo ordenando a la </w:t>
      </w:r>
      <w:proofErr w:type="spellStart"/>
      <w:r w:rsidR="002D7D37">
        <w:rPr>
          <w:rFonts w:asciiTheme="minorHAnsi" w:hAnsiTheme="minorHAnsi"/>
          <w:sz w:val="28"/>
          <w:szCs w:val="28"/>
        </w:rPr>
        <w:t>Registraduría</w:t>
      </w:r>
      <w:proofErr w:type="spellEnd"/>
      <w:r w:rsidR="002D7D37">
        <w:rPr>
          <w:rFonts w:asciiTheme="minorHAnsi" w:hAnsiTheme="minorHAnsi"/>
          <w:sz w:val="28"/>
          <w:szCs w:val="28"/>
        </w:rPr>
        <w:t xml:space="preserve"> Nacional del Estado Civil para que en el término de 48 horas siguientes a la notificación de la providencia</w:t>
      </w:r>
      <w:r w:rsidR="00962C72" w:rsidRPr="008B00C9">
        <w:rPr>
          <w:rFonts w:asciiTheme="minorHAnsi" w:hAnsiTheme="minorHAnsi"/>
          <w:sz w:val="28"/>
          <w:szCs w:val="28"/>
        </w:rPr>
        <w:t>,</w:t>
      </w:r>
      <w:r w:rsidR="002D7D37">
        <w:rPr>
          <w:rFonts w:asciiTheme="minorHAnsi" w:hAnsiTheme="minorHAnsi"/>
          <w:sz w:val="28"/>
          <w:szCs w:val="28"/>
        </w:rPr>
        <w:t xml:space="preserve"> adelante los trámites administrativos correspondientes para dejar sin efectos las actuaciones con las que se canceló la cédula de ciudadanía Nº 40.216.512 concordante con el nombre de Verónica </w:t>
      </w:r>
      <w:proofErr w:type="spellStart"/>
      <w:r w:rsidR="002D7D37">
        <w:rPr>
          <w:rFonts w:asciiTheme="minorHAnsi" w:hAnsiTheme="minorHAnsi"/>
          <w:sz w:val="28"/>
          <w:szCs w:val="28"/>
        </w:rPr>
        <w:t>Micheel</w:t>
      </w:r>
      <w:proofErr w:type="spellEnd"/>
      <w:r w:rsidR="002D7D37">
        <w:rPr>
          <w:rFonts w:asciiTheme="minorHAnsi" w:hAnsiTheme="minorHAnsi"/>
          <w:sz w:val="28"/>
          <w:szCs w:val="28"/>
        </w:rPr>
        <w:t xml:space="preserve"> Neira Garzón, otorgándole vigencia a esta y cancelando de forma definitiva la relacionada con el Nº 40.419.507 correspondientes al nombre de Nancy Yaneth Neira Garzón</w:t>
      </w:r>
      <w:r w:rsidR="00962C72" w:rsidRPr="008B00C9">
        <w:rPr>
          <w:rFonts w:asciiTheme="minorHAnsi" w:hAnsiTheme="minorHAnsi"/>
          <w:sz w:val="28"/>
          <w:szCs w:val="28"/>
        </w:rPr>
        <w:t xml:space="preserve"> (fol. </w:t>
      </w:r>
      <w:r w:rsidR="004E4371">
        <w:rPr>
          <w:rFonts w:asciiTheme="minorHAnsi" w:hAnsiTheme="minorHAnsi"/>
          <w:sz w:val="28"/>
          <w:szCs w:val="28"/>
        </w:rPr>
        <w:t>58-65</w:t>
      </w:r>
      <w:r w:rsidR="00F05C0C">
        <w:rPr>
          <w:rFonts w:asciiTheme="minorHAnsi" w:hAnsiTheme="minorHAnsi"/>
          <w:sz w:val="28"/>
          <w:szCs w:val="28"/>
        </w:rPr>
        <w:t>, 153-165</w:t>
      </w:r>
      <w:r w:rsidR="002D7D37">
        <w:rPr>
          <w:rFonts w:asciiTheme="minorHAnsi" w:hAnsiTheme="minorHAnsi"/>
          <w:sz w:val="28"/>
          <w:szCs w:val="28"/>
        </w:rPr>
        <w:t>);</w:t>
      </w:r>
      <w:r w:rsidR="008B00C9">
        <w:rPr>
          <w:rFonts w:asciiTheme="minorHAnsi" w:hAnsiTheme="minorHAnsi"/>
          <w:sz w:val="28"/>
          <w:szCs w:val="28"/>
        </w:rPr>
        <w:t xml:space="preserve"> la H. CORTE CONTITUCIONAL lo excluye de revisión,</w:t>
      </w:r>
      <w:r w:rsidR="00E50344" w:rsidRPr="008B00C9">
        <w:rPr>
          <w:rFonts w:asciiTheme="minorHAnsi" w:hAnsiTheme="minorHAnsi"/>
          <w:sz w:val="28"/>
          <w:szCs w:val="28"/>
        </w:rPr>
        <w:t xml:space="preserve"> en consecuencia</w:t>
      </w:r>
      <w:r w:rsidR="00E67D7F" w:rsidRPr="008B00C9">
        <w:rPr>
          <w:rFonts w:asciiTheme="minorHAnsi" w:hAnsiTheme="minorHAnsi"/>
          <w:sz w:val="28"/>
          <w:szCs w:val="28"/>
        </w:rPr>
        <w:t>, el Tribunal Administrativo del Meta,</w:t>
      </w:r>
    </w:p>
    <w:p w:rsidR="00E67D7F" w:rsidRPr="008B00C9" w:rsidRDefault="00E67D7F" w:rsidP="003300A7">
      <w:pPr>
        <w:ind w:firstLine="1418"/>
        <w:jc w:val="both"/>
        <w:rPr>
          <w:rFonts w:asciiTheme="minorHAnsi" w:hAnsiTheme="minorHAnsi"/>
          <w:sz w:val="28"/>
          <w:szCs w:val="28"/>
        </w:rPr>
      </w:pPr>
    </w:p>
    <w:p w:rsidR="00E67D7F" w:rsidRPr="008B00C9" w:rsidRDefault="00E67D7F" w:rsidP="003300A7">
      <w:pPr>
        <w:ind w:firstLine="1418"/>
        <w:jc w:val="both"/>
        <w:rPr>
          <w:rFonts w:asciiTheme="minorHAnsi" w:hAnsiTheme="minorHAnsi"/>
          <w:sz w:val="28"/>
          <w:szCs w:val="28"/>
        </w:rPr>
      </w:pPr>
      <w:r w:rsidRPr="008B00C9">
        <w:rPr>
          <w:rFonts w:asciiTheme="minorHAnsi" w:hAnsiTheme="minorHAnsi"/>
          <w:sz w:val="28"/>
          <w:szCs w:val="28"/>
        </w:rPr>
        <w:t>RESUELVE:</w:t>
      </w:r>
    </w:p>
    <w:p w:rsidR="001A7C0E" w:rsidRPr="008B00C9" w:rsidRDefault="001A7C0E" w:rsidP="003300A7">
      <w:pPr>
        <w:ind w:firstLine="1418"/>
        <w:jc w:val="both"/>
        <w:rPr>
          <w:rFonts w:asciiTheme="minorHAnsi" w:hAnsiTheme="minorHAnsi"/>
          <w:sz w:val="28"/>
          <w:szCs w:val="28"/>
        </w:rPr>
      </w:pPr>
    </w:p>
    <w:p w:rsidR="00C40FF6" w:rsidRDefault="00E67D7F" w:rsidP="003300A7">
      <w:pPr>
        <w:ind w:firstLine="1418"/>
        <w:jc w:val="both"/>
        <w:rPr>
          <w:rFonts w:asciiTheme="minorHAnsi" w:hAnsiTheme="minorHAnsi"/>
          <w:sz w:val="28"/>
          <w:szCs w:val="28"/>
        </w:rPr>
      </w:pPr>
      <w:r w:rsidRPr="008B00C9">
        <w:rPr>
          <w:rFonts w:asciiTheme="minorHAnsi" w:hAnsiTheme="minorHAnsi"/>
          <w:sz w:val="28"/>
          <w:szCs w:val="28"/>
        </w:rPr>
        <w:t>PRIMERO:</w:t>
      </w:r>
      <w:r w:rsidR="00867763" w:rsidRPr="008B00C9">
        <w:rPr>
          <w:rFonts w:asciiTheme="minorHAnsi" w:hAnsiTheme="minorHAnsi"/>
          <w:sz w:val="28"/>
          <w:szCs w:val="28"/>
        </w:rPr>
        <w:t xml:space="preserve"> </w:t>
      </w:r>
      <w:r w:rsidR="00C40FF6" w:rsidRPr="008B00C9">
        <w:rPr>
          <w:rFonts w:asciiTheme="minorHAnsi" w:hAnsiTheme="minorHAnsi"/>
          <w:sz w:val="28"/>
          <w:szCs w:val="28"/>
        </w:rPr>
        <w:t>ARCHÍV</w:t>
      </w:r>
      <w:r w:rsidR="00BB120F">
        <w:rPr>
          <w:rFonts w:asciiTheme="minorHAnsi" w:hAnsiTheme="minorHAnsi"/>
          <w:sz w:val="28"/>
          <w:szCs w:val="28"/>
        </w:rPr>
        <w:t>ENSE  las presentes diligencias, previas anotaciones en el sistema de Gestión Judicial Siglo XXI.</w:t>
      </w:r>
      <w:r w:rsidR="00C40FF6" w:rsidRPr="008B00C9">
        <w:rPr>
          <w:rFonts w:asciiTheme="minorHAnsi" w:hAnsiTheme="minorHAnsi"/>
          <w:sz w:val="28"/>
          <w:szCs w:val="28"/>
        </w:rPr>
        <w:t xml:space="preserve">  </w:t>
      </w:r>
    </w:p>
    <w:p w:rsidR="00BB120F" w:rsidRPr="008B00C9" w:rsidRDefault="00BB120F" w:rsidP="003300A7">
      <w:pPr>
        <w:ind w:firstLine="1418"/>
        <w:jc w:val="both"/>
        <w:rPr>
          <w:rFonts w:asciiTheme="minorHAnsi" w:hAnsiTheme="minorHAnsi"/>
          <w:sz w:val="28"/>
          <w:szCs w:val="28"/>
        </w:rPr>
      </w:pPr>
    </w:p>
    <w:p w:rsidR="00867763" w:rsidRPr="008B00C9" w:rsidRDefault="00235F38" w:rsidP="003300A7">
      <w:pPr>
        <w:pStyle w:val="Ttulo2"/>
        <w:ind w:left="142" w:firstLine="709"/>
        <w:jc w:val="left"/>
        <w:rPr>
          <w:rFonts w:asciiTheme="minorHAnsi" w:hAnsiTheme="minorHAnsi"/>
          <w:szCs w:val="28"/>
        </w:rPr>
      </w:pPr>
      <w:r w:rsidRPr="008B00C9">
        <w:rPr>
          <w:rFonts w:asciiTheme="minorHAnsi" w:hAnsiTheme="minorHAnsi"/>
          <w:szCs w:val="28"/>
        </w:rPr>
        <w:t xml:space="preserve">               </w:t>
      </w:r>
    </w:p>
    <w:p w:rsidR="00235F38" w:rsidRPr="008B00C9" w:rsidRDefault="0038349F" w:rsidP="003300A7">
      <w:pPr>
        <w:pStyle w:val="Ttulo2"/>
        <w:tabs>
          <w:tab w:val="left" w:pos="2944"/>
        </w:tabs>
        <w:ind w:left="142" w:firstLine="1276"/>
        <w:jc w:val="left"/>
        <w:rPr>
          <w:rFonts w:asciiTheme="minorHAnsi" w:hAnsiTheme="minorHAnsi"/>
          <w:szCs w:val="28"/>
        </w:rPr>
      </w:pPr>
      <w:r w:rsidRPr="008B00C9">
        <w:rPr>
          <w:rFonts w:asciiTheme="minorHAnsi" w:hAnsiTheme="minorHAnsi"/>
          <w:szCs w:val="28"/>
        </w:rPr>
        <w:t>NOTIFÍQUESE y CÚMPLASE,</w:t>
      </w:r>
    </w:p>
    <w:p w:rsidR="001A7C0E" w:rsidRPr="008B00C9" w:rsidRDefault="001A7C0E" w:rsidP="003300A7">
      <w:pPr>
        <w:rPr>
          <w:rFonts w:asciiTheme="minorHAnsi" w:hAnsiTheme="minorHAnsi"/>
          <w:sz w:val="28"/>
          <w:szCs w:val="28"/>
        </w:rPr>
      </w:pPr>
    </w:p>
    <w:p w:rsidR="001A7C0E" w:rsidRPr="008B00C9" w:rsidRDefault="001A7C0E" w:rsidP="003300A7">
      <w:pPr>
        <w:rPr>
          <w:rFonts w:asciiTheme="minorHAnsi" w:hAnsiTheme="minorHAnsi"/>
          <w:sz w:val="28"/>
          <w:szCs w:val="28"/>
        </w:rPr>
      </w:pPr>
    </w:p>
    <w:p w:rsidR="001A7C0E" w:rsidRDefault="001A7C0E" w:rsidP="003300A7">
      <w:pPr>
        <w:rPr>
          <w:rFonts w:asciiTheme="minorHAnsi" w:hAnsiTheme="minorHAnsi"/>
          <w:sz w:val="28"/>
          <w:szCs w:val="28"/>
        </w:rPr>
      </w:pPr>
    </w:p>
    <w:p w:rsidR="00F05C0C" w:rsidRDefault="00F05C0C" w:rsidP="003300A7">
      <w:pPr>
        <w:rPr>
          <w:rFonts w:asciiTheme="minorHAnsi" w:hAnsiTheme="minorHAnsi"/>
          <w:sz w:val="28"/>
          <w:szCs w:val="28"/>
        </w:rPr>
      </w:pPr>
    </w:p>
    <w:p w:rsidR="001A7C0E" w:rsidRPr="008B00C9" w:rsidRDefault="001A7C0E" w:rsidP="003300A7">
      <w:pPr>
        <w:rPr>
          <w:rFonts w:asciiTheme="minorHAnsi" w:hAnsiTheme="minorHAnsi"/>
          <w:sz w:val="28"/>
          <w:szCs w:val="28"/>
        </w:rPr>
      </w:pPr>
    </w:p>
    <w:p w:rsidR="001A7C0E" w:rsidRPr="008B00C9" w:rsidRDefault="001A7C0E" w:rsidP="003300A7">
      <w:pPr>
        <w:rPr>
          <w:rFonts w:asciiTheme="minorHAnsi" w:hAnsiTheme="minorHAnsi"/>
          <w:sz w:val="28"/>
          <w:szCs w:val="28"/>
        </w:rPr>
      </w:pPr>
    </w:p>
    <w:p w:rsidR="00344C3A" w:rsidRPr="008B00C9" w:rsidRDefault="00344C3A" w:rsidP="003300A7">
      <w:pPr>
        <w:rPr>
          <w:rFonts w:asciiTheme="minorHAnsi" w:hAnsiTheme="minorHAnsi"/>
          <w:sz w:val="28"/>
          <w:szCs w:val="28"/>
        </w:rPr>
      </w:pPr>
    </w:p>
    <w:p w:rsidR="00F05C0C" w:rsidRDefault="00F05C0C" w:rsidP="003300A7">
      <w:pPr>
        <w:pStyle w:val="Ttulo1"/>
        <w:tabs>
          <w:tab w:val="left" w:pos="3855"/>
          <w:tab w:val="center" w:pos="5977"/>
        </w:tabs>
        <w:ind w:left="4248"/>
        <w:jc w:val="left"/>
        <w:rPr>
          <w:rFonts w:asciiTheme="minorHAnsi" w:hAnsiTheme="minorHAnsi"/>
          <w:b w:val="0"/>
          <w:szCs w:val="28"/>
        </w:rPr>
      </w:pPr>
      <w:r w:rsidRPr="00F05C0C">
        <w:rPr>
          <w:rFonts w:asciiTheme="minorHAnsi" w:hAnsiTheme="minorHAnsi"/>
          <w:b w:val="0"/>
          <w:szCs w:val="28"/>
        </w:rPr>
        <w:lastRenderedPageBreak/>
        <w:t xml:space="preserve">LUIS ANTONIO RODRÍGUEZ MONTAÑO                    </w:t>
      </w:r>
      <w:r w:rsidR="003B62F5" w:rsidRPr="008B00C9">
        <w:rPr>
          <w:rFonts w:asciiTheme="minorHAnsi" w:hAnsiTheme="minorHAnsi"/>
          <w:b w:val="0"/>
          <w:szCs w:val="28"/>
        </w:rPr>
        <w:t xml:space="preserve">                </w:t>
      </w:r>
      <w:r w:rsidR="005656C3" w:rsidRPr="008B00C9">
        <w:rPr>
          <w:rFonts w:asciiTheme="minorHAnsi" w:hAnsiTheme="minorHAnsi"/>
          <w:b w:val="0"/>
          <w:szCs w:val="28"/>
        </w:rPr>
        <w:t xml:space="preserve">            </w:t>
      </w:r>
    </w:p>
    <w:p w:rsidR="00F61E1B" w:rsidRDefault="00F05C0C" w:rsidP="003300A7">
      <w:pPr>
        <w:pStyle w:val="Ttulo1"/>
        <w:tabs>
          <w:tab w:val="left" w:pos="3855"/>
          <w:tab w:val="center" w:pos="5977"/>
        </w:tabs>
        <w:ind w:left="4248"/>
        <w:jc w:val="left"/>
        <w:rPr>
          <w:rFonts w:asciiTheme="minorHAnsi" w:hAnsiTheme="minorHAnsi"/>
          <w:b w:val="0"/>
          <w:szCs w:val="28"/>
        </w:rPr>
      </w:pPr>
      <w:r>
        <w:rPr>
          <w:rFonts w:asciiTheme="minorHAnsi" w:hAnsiTheme="minorHAnsi"/>
          <w:b w:val="0"/>
          <w:szCs w:val="28"/>
        </w:rPr>
        <w:tab/>
        <w:t xml:space="preserve">               </w:t>
      </w:r>
      <w:r w:rsidR="003B62F5" w:rsidRPr="008B00C9">
        <w:rPr>
          <w:rFonts w:asciiTheme="minorHAnsi" w:hAnsiTheme="minorHAnsi"/>
          <w:b w:val="0"/>
          <w:szCs w:val="28"/>
        </w:rPr>
        <w:t>Magistrado</w:t>
      </w:r>
    </w:p>
    <w:p w:rsidR="00861704" w:rsidRPr="00861704" w:rsidRDefault="00861704" w:rsidP="0086170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(Original Firmado)</w:t>
      </w:r>
    </w:p>
    <w:p w:rsidR="00EA7546" w:rsidRPr="008B00C9" w:rsidRDefault="00BB5AB4" w:rsidP="003300A7">
      <w:pPr>
        <w:ind w:left="4248"/>
        <w:rPr>
          <w:rFonts w:asciiTheme="minorHAnsi" w:hAnsiTheme="minorHAnsi"/>
          <w:sz w:val="28"/>
          <w:szCs w:val="28"/>
        </w:rPr>
      </w:pPr>
      <w:r w:rsidRPr="008B00C9">
        <w:rPr>
          <w:rFonts w:asciiTheme="minorHAnsi" w:hAnsiTheme="minorHAnsi"/>
          <w:sz w:val="28"/>
          <w:szCs w:val="28"/>
        </w:rPr>
        <w:tab/>
      </w:r>
      <w:r w:rsidRPr="008B00C9">
        <w:rPr>
          <w:rFonts w:asciiTheme="minorHAnsi" w:hAnsiTheme="minorHAnsi"/>
          <w:sz w:val="28"/>
          <w:szCs w:val="28"/>
        </w:rPr>
        <w:tab/>
      </w:r>
    </w:p>
    <w:sectPr w:rsidR="00EA7546" w:rsidRPr="008B00C9" w:rsidSect="00F05C0C">
      <w:pgSz w:w="12242" w:h="18722" w:code="120"/>
      <w:pgMar w:top="1418" w:right="1418" w:bottom="1134" w:left="1701" w:header="284" w:footer="28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250" w:rsidRDefault="00F50250" w:rsidP="00EC3971">
      <w:r>
        <w:separator/>
      </w:r>
    </w:p>
  </w:endnote>
  <w:endnote w:type="continuationSeparator" w:id="0">
    <w:p w:rsidR="00F50250" w:rsidRDefault="00F50250" w:rsidP="00EC3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250" w:rsidRDefault="00F50250" w:rsidP="00EC3971">
      <w:r>
        <w:separator/>
      </w:r>
    </w:p>
  </w:footnote>
  <w:footnote w:type="continuationSeparator" w:id="0">
    <w:p w:rsidR="00F50250" w:rsidRDefault="00F50250" w:rsidP="00EC3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D6688"/>
    <w:multiLevelType w:val="hybridMultilevel"/>
    <w:tmpl w:val="9484375E"/>
    <w:lvl w:ilvl="0" w:tplc="3152A54A">
      <w:start w:val="1"/>
      <w:numFmt w:val="upperLetter"/>
      <w:lvlText w:val="%1-"/>
      <w:lvlJc w:val="left"/>
      <w:pPr>
        <w:ind w:left="177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498" w:hanging="360"/>
      </w:pPr>
    </w:lvl>
    <w:lvl w:ilvl="2" w:tplc="240A001B" w:tentative="1">
      <w:start w:val="1"/>
      <w:numFmt w:val="lowerRoman"/>
      <w:lvlText w:val="%3."/>
      <w:lvlJc w:val="right"/>
      <w:pPr>
        <w:ind w:left="3218" w:hanging="180"/>
      </w:pPr>
    </w:lvl>
    <w:lvl w:ilvl="3" w:tplc="240A000F" w:tentative="1">
      <w:start w:val="1"/>
      <w:numFmt w:val="decimal"/>
      <w:lvlText w:val="%4."/>
      <w:lvlJc w:val="left"/>
      <w:pPr>
        <w:ind w:left="3938" w:hanging="360"/>
      </w:pPr>
    </w:lvl>
    <w:lvl w:ilvl="4" w:tplc="240A0019" w:tentative="1">
      <w:start w:val="1"/>
      <w:numFmt w:val="lowerLetter"/>
      <w:lvlText w:val="%5."/>
      <w:lvlJc w:val="left"/>
      <w:pPr>
        <w:ind w:left="4658" w:hanging="360"/>
      </w:pPr>
    </w:lvl>
    <w:lvl w:ilvl="5" w:tplc="240A001B" w:tentative="1">
      <w:start w:val="1"/>
      <w:numFmt w:val="lowerRoman"/>
      <w:lvlText w:val="%6."/>
      <w:lvlJc w:val="right"/>
      <w:pPr>
        <w:ind w:left="5378" w:hanging="180"/>
      </w:pPr>
    </w:lvl>
    <w:lvl w:ilvl="6" w:tplc="240A000F" w:tentative="1">
      <w:start w:val="1"/>
      <w:numFmt w:val="decimal"/>
      <w:lvlText w:val="%7."/>
      <w:lvlJc w:val="left"/>
      <w:pPr>
        <w:ind w:left="6098" w:hanging="360"/>
      </w:pPr>
    </w:lvl>
    <w:lvl w:ilvl="7" w:tplc="240A0019" w:tentative="1">
      <w:start w:val="1"/>
      <w:numFmt w:val="lowerLetter"/>
      <w:lvlText w:val="%8."/>
      <w:lvlJc w:val="left"/>
      <w:pPr>
        <w:ind w:left="6818" w:hanging="360"/>
      </w:pPr>
    </w:lvl>
    <w:lvl w:ilvl="8" w:tplc="24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4F9E2ABA"/>
    <w:multiLevelType w:val="hybridMultilevel"/>
    <w:tmpl w:val="E22EC0D8"/>
    <w:lvl w:ilvl="0" w:tplc="0C149E14">
      <w:start w:val="1"/>
      <w:numFmt w:val="upperLetter"/>
      <w:lvlText w:val="%1."/>
      <w:lvlJc w:val="left"/>
      <w:pPr>
        <w:ind w:left="177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490" w:hanging="360"/>
      </w:pPr>
    </w:lvl>
    <w:lvl w:ilvl="2" w:tplc="240A001B" w:tentative="1">
      <w:start w:val="1"/>
      <w:numFmt w:val="lowerRoman"/>
      <w:lvlText w:val="%3."/>
      <w:lvlJc w:val="right"/>
      <w:pPr>
        <w:ind w:left="3210" w:hanging="180"/>
      </w:pPr>
    </w:lvl>
    <w:lvl w:ilvl="3" w:tplc="240A000F" w:tentative="1">
      <w:start w:val="1"/>
      <w:numFmt w:val="decimal"/>
      <w:lvlText w:val="%4."/>
      <w:lvlJc w:val="left"/>
      <w:pPr>
        <w:ind w:left="3930" w:hanging="360"/>
      </w:pPr>
    </w:lvl>
    <w:lvl w:ilvl="4" w:tplc="240A0019" w:tentative="1">
      <w:start w:val="1"/>
      <w:numFmt w:val="lowerLetter"/>
      <w:lvlText w:val="%5."/>
      <w:lvlJc w:val="left"/>
      <w:pPr>
        <w:ind w:left="4650" w:hanging="360"/>
      </w:pPr>
    </w:lvl>
    <w:lvl w:ilvl="5" w:tplc="240A001B" w:tentative="1">
      <w:start w:val="1"/>
      <w:numFmt w:val="lowerRoman"/>
      <w:lvlText w:val="%6."/>
      <w:lvlJc w:val="right"/>
      <w:pPr>
        <w:ind w:left="5370" w:hanging="180"/>
      </w:pPr>
    </w:lvl>
    <w:lvl w:ilvl="6" w:tplc="240A000F" w:tentative="1">
      <w:start w:val="1"/>
      <w:numFmt w:val="decimal"/>
      <w:lvlText w:val="%7."/>
      <w:lvlJc w:val="left"/>
      <w:pPr>
        <w:ind w:left="6090" w:hanging="360"/>
      </w:pPr>
    </w:lvl>
    <w:lvl w:ilvl="7" w:tplc="240A0019" w:tentative="1">
      <w:start w:val="1"/>
      <w:numFmt w:val="lowerLetter"/>
      <w:lvlText w:val="%8."/>
      <w:lvlJc w:val="left"/>
      <w:pPr>
        <w:ind w:left="6810" w:hanging="360"/>
      </w:pPr>
    </w:lvl>
    <w:lvl w:ilvl="8" w:tplc="240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971"/>
    <w:rsid w:val="00044392"/>
    <w:rsid w:val="00062DBF"/>
    <w:rsid w:val="00090129"/>
    <w:rsid w:val="000A49C3"/>
    <w:rsid w:val="000B163E"/>
    <w:rsid w:val="000D4875"/>
    <w:rsid w:val="00147186"/>
    <w:rsid w:val="00165329"/>
    <w:rsid w:val="00174910"/>
    <w:rsid w:val="00180C3D"/>
    <w:rsid w:val="00183E53"/>
    <w:rsid w:val="001A7C0E"/>
    <w:rsid w:val="001B0E1F"/>
    <w:rsid w:val="001B4691"/>
    <w:rsid w:val="001C0A6D"/>
    <w:rsid w:val="001F38A4"/>
    <w:rsid w:val="00217FC5"/>
    <w:rsid w:val="00235F38"/>
    <w:rsid w:val="00255B50"/>
    <w:rsid w:val="00257092"/>
    <w:rsid w:val="0026163A"/>
    <w:rsid w:val="0026284B"/>
    <w:rsid w:val="00295974"/>
    <w:rsid w:val="002D6EEB"/>
    <w:rsid w:val="002D7D37"/>
    <w:rsid w:val="002F5F3F"/>
    <w:rsid w:val="00313E62"/>
    <w:rsid w:val="00314009"/>
    <w:rsid w:val="00316251"/>
    <w:rsid w:val="003300A7"/>
    <w:rsid w:val="0033646F"/>
    <w:rsid w:val="00344C3A"/>
    <w:rsid w:val="0038349F"/>
    <w:rsid w:val="003B4996"/>
    <w:rsid w:val="003B62F5"/>
    <w:rsid w:val="003B763D"/>
    <w:rsid w:val="00461943"/>
    <w:rsid w:val="004A1573"/>
    <w:rsid w:val="004A3FB7"/>
    <w:rsid w:val="004B61E2"/>
    <w:rsid w:val="004E4371"/>
    <w:rsid w:val="00503745"/>
    <w:rsid w:val="005238A1"/>
    <w:rsid w:val="00527375"/>
    <w:rsid w:val="005320F2"/>
    <w:rsid w:val="00541B38"/>
    <w:rsid w:val="00542F01"/>
    <w:rsid w:val="005656C3"/>
    <w:rsid w:val="005B04BB"/>
    <w:rsid w:val="005E2B17"/>
    <w:rsid w:val="006028DD"/>
    <w:rsid w:val="00616347"/>
    <w:rsid w:val="00652044"/>
    <w:rsid w:val="00680901"/>
    <w:rsid w:val="00684934"/>
    <w:rsid w:val="00684C8C"/>
    <w:rsid w:val="006A471D"/>
    <w:rsid w:val="006D3E11"/>
    <w:rsid w:val="006D4F6E"/>
    <w:rsid w:val="0071254D"/>
    <w:rsid w:val="00736054"/>
    <w:rsid w:val="0075515A"/>
    <w:rsid w:val="00784675"/>
    <w:rsid w:val="008254E4"/>
    <w:rsid w:val="00860606"/>
    <w:rsid w:val="00861704"/>
    <w:rsid w:val="0086668E"/>
    <w:rsid w:val="00867763"/>
    <w:rsid w:val="00880C50"/>
    <w:rsid w:val="008A0B0F"/>
    <w:rsid w:val="008B00C9"/>
    <w:rsid w:val="008B7316"/>
    <w:rsid w:val="008D5AB5"/>
    <w:rsid w:val="009153A3"/>
    <w:rsid w:val="009155D9"/>
    <w:rsid w:val="00955C53"/>
    <w:rsid w:val="00962C72"/>
    <w:rsid w:val="0098013E"/>
    <w:rsid w:val="009C7E9C"/>
    <w:rsid w:val="009D6255"/>
    <w:rsid w:val="009E596A"/>
    <w:rsid w:val="009F169E"/>
    <w:rsid w:val="009F6910"/>
    <w:rsid w:val="00A00540"/>
    <w:rsid w:val="00A07E27"/>
    <w:rsid w:val="00A145CC"/>
    <w:rsid w:val="00A32D7B"/>
    <w:rsid w:val="00A4004D"/>
    <w:rsid w:val="00A56097"/>
    <w:rsid w:val="00A64BE8"/>
    <w:rsid w:val="00A850D7"/>
    <w:rsid w:val="00AA4A9E"/>
    <w:rsid w:val="00AF2254"/>
    <w:rsid w:val="00B90A86"/>
    <w:rsid w:val="00BA5978"/>
    <w:rsid w:val="00BB120F"/>
    <w:rsid w:val="00BB4558"/>
    <w:rsid w:val="00BB5AB4"/>
    <w:rsid w:val="00C12186"/>
    <w:rsid w:val="00C40FF6"/>
    <w:rsid w:val="00C4314E"/>
    <w:rsid w:val="00C806DB"/>
    <w:rsid w:val="00C947C5"/>
    <w:rsid w:val="00CB2237"/>
    <w:rsid w:val="00CB2EB4"/>
    <w:rsid w:val="00CB44E3"/>
    <w:rsid w:val="00D73B76"/>
    <w:rsid w:val="00DE1F87"/>
    <w:rsid w:val="00E50344"/>
    <w:rsid w:val="00E67D7F"/>
    <w:rsid w:val="00E85321"/>
    <w:rsid w:val="00EA103C"/>
    <w:rsid w:val="00EA7546"/>
    <w:rsid w:val="00EB2E84"/>
    <w:rsid w:val="00EC3971"/>
    <w:rsid w:val="00EC4191"/>
    <w:rsid w:val="00F05C0C"/>
    <w:rsid w:val="00F50250"/>
    <w:rsid w:val="00F53524"/>
    <w:rsid w:val="00F61E1B"/>
    <w:rsid w:val="00F8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man Old Style" w:eastAsia="Times New Roman" w:hAnsi="Bookman Old Style" w:cs="Times New Roman"/>
        <w:i/>
        <w:sz w:val="28"/>
        <w:szCs w:val="2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971"/>
    <w:pPr>
      <w:spacing w:after="0" w:line="240" w:lineRule="auto"/>
    </w:pPr>
    <w:rPr>
      <w:rFonts w:ascii="Times New Roman" w:hAnsi="Times New Roman"/>
      <w:i w:val="0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EC3971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ar"/>
    <w:qFormat/>
    <w:rsid w:val="00EC3971"/>
    <w:pPr>
      <w:keepNext/>
      <w:jc w:val="center"/>
      <w:outlineLvl w:val="1"/>
    </w:pPr>
    <w:rPr>
      <w:rFonts w:ascii="Comic Sans MS" w:hAnsi="Comic Sans MS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C3971"/>
    <w:rPr>
      <w:rFonts w:ascii="Times New Roman" w:hAnsi="Times New Roman"/>
      <w:b/>
      <w:i w:val="0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EC3971"/>
    <w:rPr>
      <w:rFonts w:ascii="Comic Sans MS" w:hAnsi="Comic Sans MS"/>
      <w:i w:val="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EC397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3971"/>
    <w:rPr>
      <w:rFonts w:ascii="Times New Roman" w:hAnsi="Times New Roman"/>
      <w:i w:val="0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EC397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3971"/>
    <w:rPr>
      <w:rFonts w:ascii="Times New Roman" w:hAnsi="Times New Roman"/>
      <w:i w:val="0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397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3971"/>
    <w:rPr>
      <w:rFonts w:ascii="Tahoma" w:hAnsi="Tahoma" w:cs="Tahoma"/>
      <w:i w:val="0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962C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man Old Style" w:eastAsia="Times New Roman" w:hAnsi="Bookman Old Style" w:cs="Times New Roman"/>
        <w:i/>
        <w:sz w:val="28"/>
        <w:szCs w:val="2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971"/>
    <w:pPr>
      <w:spacing w:after="0" w:line="240" w:lineRule="auto"/>
    </w:pPr>
    <w:rPr>
      <w:rFonts w:ascii="Times New Roman" w:hAnsi="Times New Roman"/>
      <w:i w:val="0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EC3971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ar"/>
    <w:qFormat/>
    <w:rsid w:val="00EC3971"/>
    <w:pPr>
      <w:keepNext/>
      <w:jc w:val="center"/>
      <w:outlineLvl w:val="1"/>
    </w:pPr>
    <w:rPr>
      <w:rFonts w:ascii="Comic Sans MS" w:hAnsi="Comic Sans MS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C3971"/>
    <w:rPr>
      <w:rFonts w:ascii="Times New Roman" w:hAnsi="Times New Roman"/>
      <w:b/>
      <w:i w:val="0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EC3971"/>
    <w:rPr>
      <w:rFonts w:ascii="Comic Sans MS" w:hAnsi="Comic Sans MS"/>
      <w:i w:val="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EC397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3971"/>
    <w:rPr>
      <w:rFonts w:ascii="Times New Roman" w:hAnsi="Times New Roman"/>
      <w:i w:val="0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EC397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3971"/>
    <w:rPr>
      <w:rFonts w:ascii="Times New Roman" w:hAnsi="Times New Roman"/>
      <w:i w:val="0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397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3971"/>
    <w:rPr>
      <w:rFonts w:ascii="Tahoma" w:hAnsi="Tahoma" w:cs="Tahoma"/>
      <w:i w:val="0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962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FDCD6-C39C-436D-B707-18937866F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2</Pages>
  <Words>233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9</cp:revision>
  <cp:lastPrinted>2014-10-23T19:41:00Z</cp:lastPrinted>
  <dcterms:created xsi:type="dcterms:W3CDTF">2014-09-05T19:28:00Z</dcterms:created>
  <dcterms:modified xsi:type="dcterms:W3CDTF">2014-11-07T12:34:00Z</dcterms:modified>
</cp:coreProperties>
</file>