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BF4F17" w:rsidRDefault="006361DC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BF5BE0" w:rsidRDefault="00DE5B43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4"/>
          <w:lang w:val="es-ES" w:eastAsia="es-ES"/>
        </w:rPr>
      </w:pPr>
      <w:r w:rsidRPr="00BF5BE0">
        <w:rPr>
          <w:rFonts w:asciiTheme="minorHAnsi" w:hAnsiTheme="minorHAnsi"/>
          <w:color w:val="000000"/>
          <w:szCs w:val="24"/>
          <w:lang w:val="es-ES" w:eastAsia="es-ES"/>
        </w:rPr>
        <w:t xml:space="preserve">Auto Interlocutorio </w:t>
      </w:r>
      <w:r w:rsidR="00B405DF" w:rsidRPr="00BF5BE0">
        <w:rPr>
          <w:rFonts w:asciiTheme="minorHAnsi" w:hAnsiTheme="minorHAnsi"/>
          <w:color w:val="000000"/>
          <w:szCs w:val="24"/>
          <w:lang w:val="es-ES" w:eastAsia="es-ES"/>
        </w:rPr>
        <w:t xml:space="preserve">Nº </w:t>
      </w:r>
      <w:r w:rsidR="002E5AF0" w:rsidRPr="00BF5BE0">
        <w:rPr>
          <w:rFonts w:asciiTheme="minorHAnsi" w:hAnsiTheme="minorHAnsi"/>
          <w:color w:val="000000"/>
          <w:szCs w:val="24"/>
          <w:lang w:val="es-ES" w:eastAsia="es-ES"/>
        </w:rPr>
        <w:t>03</w:t>
      </w:r>
      <w:r w:rsidR="004D42F8">
        <w:rPr>
          <w:rFonts w:asciiTheme="minorHAnsi" w:hAnsiTheme="minorHAnsi"/>
          <w:color w:val="000000"/>
          <w:szCs w:val="24"/>
          <w:lang w:val="es-ES" w:eastAsia="es-ES"/>
        </w:rPr>
        <w:t>1</w:t>
      </w:r>
      <w:r w:rsidR="00CF0128">
        <w:rPr>
          <w:rFonts w:asciiTheme="minorHAnsi" w:hAnsiTheme="minorHAnsi"/>
          <w:color w:val="000000"/>
          <w:szCs w:val="24"/>
          <w:lang w:val="es-ES" w:eastAsia="es-ES"/>
        </w:rPr>
        <w:t>5</w:t>
      </w:r>
    </w:p>
    <w:p w:rsidR="00790720" w:rsidRPr="00BF5BE0" w:rsidRDefault="00790720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Cs w:val="24"/>
        </w:rPr>
      </w:pPr>
    </w:p>
    <w:p w:rsidR="00790720" w:rsidRPr="00BF5BE0" w:rsidRDefault="00C76A89" w:rsidP="00AB5F5A">
      <w:pPr>
        <w:pStyle w:val="Sinespaciado"/>
        <w:ind w:firstLine="1418"/>
        <w:rPr>
          <w:rFonts w:asciiTheme="minorHAnsi" w:hAnsiTheme="minorHAnsi"/>
          <w:szCs w:val="24"/>
        </w:rPr>
      </w:pPr>
      <w:r w:rsidRPr="00BF5BE0">
        <w:rPr>
          <w:rFonts w:asciiTheme="minorHAnsi" w:hAnsiTheme="minorHAnsi"/>
          <w:szCs w:val="24"/>
        </w:rPr>
        <w:t>Villavicencio,</w:t>
      </w:r>
      <w:r w:rsidR="006156C6">
        <w:rPr>
          <w:rFonts w:asciiTheme="minorHAnsi" w:hAnsiTheme="minorHAnsi"/>
          <w:szCs w:val="24"/>
        </w:rPr>
        <w:t xml:space="preserve"> 12 de noviembre de 2014</w:t>
      </w:r>
    </w:p>
    <w:p w:rsidR="00AB5F5A" w:rsidRPr="00BF5BE0" w:rsidRDefault="00AB5F5A" w:rsidP="00AB5F5A">
      <w:pPr>
        <w:pStyle w:val="Sinespaciado"/>
        <w:ind w:firstLine="1418"/>
        <w:rPr>
          <w:rFonts w:asciiTheme="minorHAnsi" w:hAnsiTheme="minorHAnsi"/>
          <w:szCs w:val="24"/>
        </w:rPr>
      </w:pPr>
    </w:p>
    <w:p w:rsidR="006361DC" w:rsidRPr="00BF5BE0" w:rsidRDefault="006361DC" w:rsidP="00AB5F5A">
      <w:pPr>
        <w:pStyle w:val="Sinespaciado"/>
        <w:ind w:firstLine="1418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>REFERENCIA:</w:t>
      </w:r>
      <w:r w:rsidRPr="00BF5BE0">
        <w:rPr>
          <w:rFonts w:asciiTheme="minorHAnsi" w:hAnsiTheme="minorHAnsi"/>
          <w:szCs w:val="24"/>
          <w:lang w:val="es-ES" w:eastAsia="es-ES"/>
        </w:rPr>
        <w:tab/>
        <w:t xml:space="preserve"> </w:t>
      </w:r>
      <w:r w:rsidR="00BF5BE0">
        <w:rPr>
          <w:rFonts w:asciiTheme="minorHAnsi" w:hAnsiTheme="minorHAnsi"/>
          <w:szCs w:val="24"/>
          <w:lang w:val="es-ES" w:eastAsia="es-ES"/>
        </w:rPr>
        <w:tab/>
        <w:t xml:space="preserve"> </w:t>
      </w:r>
      <w:r w:rsidR="00CF0128">
        <w:rPr>
          <w:rFonts w:asciiTheme="minorHAnsi" w:hAnsiTheme="minorHAnsi"/>
          <w:szCs w:val="24"/>
          <w:lang w:val="es-ES" w:eastAsia="es-ES"/>
        </w:rPr>
        <w:t>NULIDAD Y RESTABLECIMIENTO DEL DERECHO</w:t>
      </w:r>
    </w:p>
    <w:p w:rsidR="006361DC" w:rsidRPr="00BF5BE0" w:rsidRDefault="006361DC" w:rsidP="00AB5F5A">
      <w:pPr>
        <w:pStyle w:val="Sinespaciado"/>
        <w:ind w:firstLine="1418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>DEMANDANTE:</w:t>
      </w:r>
      <w:r w:rsidRPr="00BF5BE0">
        <w:rPr>
          <w:rFonts w:asciiTheme="minorHAnsi" w:hAnsiTheme="minorHAnsi"/>
          <w:szCs w:val="24"/>
          <w:lang w:val="es-ES" w:eastAsia="es-ES"/>
        </w:rPr>
        <w:tab/>
      </w:r>
      <w:r w:rsidR="003A51AD" w:rsidRPr="00BF5BE0">
        <w:rPr>
          <w:rFonts w:asciiTheme="minorHAnsi" w:hAnsiTheme="minorHAnsi"/>
          <w:szCs w:val="24"/>
          <w:lang w:val="es-ES" w:eastAsia="es-ES"/>
        </w:rPr>
        <w:t xml:space="preserve"> </w:t>
      </w:r>
      <w:r w:rsidR="00CF0128">
        <w:rPr>
          <w:rFonts w:asciiTheme="minorHAnsi" w:hAnsiTheme="minorHAnsi"/>
          <w:szCs w:val="24"/>
          <w:lang w:val="es-ES" w:eastAsia="es-ES"/>
        </w:rPr>
        <w:t>FLOR ALICIA REY MORENO</w:t>
      </w:r>
      <w:r w:rsidR="0089676B" w:rsidRPr="00BF5BE0">
        <w:rPr>
          <w:rFonts w:asciiTheme="minorHAnsi" w:hAnsiTheme="minorHAnsi"/>
          <w:szCs w:val="24"/>
          <w:lang w:val="es-ES" w:eastAsia="es-ES"/>
        </w:rPr>
        <w:t xml:space="preserve"> </w:t>
      </w:r>
    </w:p>
    <w:p w:rsidR="00E57289" w:rsidRPr="00BF5BE0" w:rsidRDefault="007225CB" w:rsidP="007225CB">
      <w:pPr>
        <w:pStyle w:val="Sinespaciado"/>
        <w:ind w:left="3593" w:hanging="2175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 xml:space="preserve">DEMANDADO: </w:t>
      </w:r>
      <w:r w:rsidRPr="00BF5BE0">
        <w:rPr>
          <w:rFonts w:asciiTheme="minorHAnsi" w:hAnsiTheme="minorHAnsi"/>
          <w:szCs w:val="24"/>
          <w:lang w:val="es-ES" w:eastAsia="es-ES"/>
        </w:rPr>
        <w:tab/>
        <w:t>NACIÓN</w:t>
      </w:r>
      <w:r w:rsidR="004D42F8">
        <w:rPr>
          <w:rFonts w:asciiTheme="minorHAnsi" w:hAnsiTheme="minorHAnsi"/>
          <w:szCs w:val="24"/>
          <w:lang w:val="es-ES" w:eastAsia="es-ES"/>
        </w:rPr>
        <w:t xml:space="preserve"> </w:t>
      </w:r>
      <w:r w:rsidR="00CF0128">
        <w:rPr>
          <w:rFonts w:asciiTheme="minorHAnsi" w:hAnsiTheme="minorHAnsi"/>
          <w:szCs w:val="24"/>
          <w:lang w:val="es-ES" w:eastAsia="es-ES"/>
        </w:rPr>
        <w:t>–</w:t>
      </w:r>
      <w:r w:rsidRPr="00BF5BE0">
        <w:rPr>
          <w:rFonts w:asciiTheme="minorHAnsi" w:hAnsiTheme="minorHAnsi"/>
          <w:szCs w:val="24"/>
          <w:lang w:val="es-ES" w:eastAsia="es-ES"/>
        </w:rPr>
        <w:t xml:space="preserve"> </w:t>
      </w:r>
      <w:r w:rsidR="00CF0128">
        <w:rPr>
          <w:rFonts w:asciiTheme="minorHAnsi" w:hAnsiTheme="minorHAnsi"/>
          <w:szCs w:val="24"/>
          <w:lang w:val="es-ES" w:eastAsia="es-ES"/>
        </w:rPr>
        <w:t>MINISTERIO DE EDUCACIÓN - FOMAG</w:t>
      </w:r>
    </w:p>
    <w:p w:rsidR="006361DC" w:rsidRPr="00BF5BE0" w:rsidRDefault="006361DC" w:rsidP="00AB5F5A">
      <w:pPr>
        <w:pStyle w:val="Sinespaciado"/>
        <w:ind w:firstLine="1418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 xml:space="preserve">EXPEDIENTE: </w:t>
      </w:r>
      <w:r w:rsidRPr="00BF5BE0">
        <w:rPr>
          <w:rFonts w:asciiTheme="minorHAnsi" w:hAnsiTheme="minorHAnsi"/>
          <w:szCs w:val="24"/>
          <w:lang w:val="es-ES" w:eastAsia="es-ES"/>
        </w:rPr>
        <w:tab/>
      </w:r>
      <w:r w:rsidR="00BF5BE0">
        <w:rPr>
          <w:rFonts w:asciiTheme="minorHAnsi" w:hAnsiTheme="minorHAnsi"/>
          <w:szCs w:val="24"/>
          <w:lang w:val="es-ES" w:eastAsia="es-ES"/>
        </w:rPr>
        <w:tab/>
      </w:r>
      <w:r w:rsidRPr="00BF5BE0">
        <w:rPr>
          <w:rFonts w:asciiTheme="minorHAnsi" w:hAnsiTheme="minorHAnsi"/>
          <w:szCs w:val="24"/>
          <w:lang w:val="es-ES" w:eastAsia="es-ES"/>
        </w:rPr>
        <w:t xml:space="preserve"> 50001-</w:t>
      </w:r>
      <w:r w:rsidR="00AB50E5" w:rsidRPr="00BF5BE0">
        <w:rPr>
          <w:rFonts w:asciiTheme="minorHAnsi" w:hAnsiTheme="minorHAnsi"/>
          <w:szCs w:val="24"/>
          <w:lang w:val="es-ES" w:eastAsia="es-ES"/>
        </w:rPr>
        <w:t>3</w:t>
      </w:r>
      <w:r w:rsidRPr="00BF5BE0">
        <w:rPr>
          <w:rFonts w:asciiTheme="minorHAnsi" w:hAnsiTheme="minorHAnsi"/>
          <w:szCs w:val="24"/>
          <w:lang w:val="es-ES" w:eastAsia="es-ES"/>
        </w:rPr>
        <w:t>3-33-00</w:t>
      </w:r>
      <w:r w:rsidR="004D42F8">
        <w:rPr>
          <w:rFonts w:asciiTheme="minorHAnsi" w:hAnsiTheme="minorHAnsi"/>
          <w:szCs w:val="24"/>
          <w:lang w:val="es-ES" w:eastAsia="es-ES"/>
        </w:rPr>
        <w:t>7</w:t>
      </w:r>
      <w:r w:rsidRPr="00BF5BE0">
        <w:rPr>
          <w:rFonts w:asciiTheme="minorHAnsi" w:hAnsiTheme="minorHAnsi"/>
          <w:szCs w:val="24"/>
          <w:lang w:val="es-ES" w:eastAsia="es-ES"/>
        </w:rPr>
        <w:t>-201</w:t>
      </w:r>
      <w:r w:rsidR="00B01058" w:rsidRPr="00BF5BE0">
        <w:rPr>
          <w:rFonts w:asciiTheme="minorHAnsi" w:hAnsiTheme="minorHAnsi"/>
          <w:szCs w:val="24"/>
          <w:lang w:val="es-ES" w:eastAsia="es-ES"/>
        </w:rPr>
        <w:t>3</w:t>
      </w:r>
      <w:r w:rsidRPr="00BF5BE0">
        <w:rPr>
          <w:rFonts w:asciiTheme="minorHAnsi" w:hAnsiTheme="minorHAnsi"/>
          <w:szCs w:val="24"/>
          <w:lang w:val="es-ES" w:eastAsia="es-ES"/>
        </w:rPr>
        <w:t>-00</w:t>
      </w:r>
      <w:r w:rsidR="00CF0128">
        <w:rPr>
          <w:rFonts w:asciiTheme="minorHAnsi" w:hAnsiTheme="minorHAnsi"/>
          <w:szCs w:val="24"/>
          <w:lang w:val="es-ES" w:eastAsia="es-ES"/>
        </w:rPr>
        <w:t>113</w:t>
      </w:r>
      <w:r w:rsidRPr="00BF5BE0">
        <w:rPr>
          <w:rFonts w:asciiTheme="minorHAnsi" w:hAnsiTheme="minorHAnsi"/>
          <w:szCs w:val="24"/>
          <w:lang w:val="es-ES" w:eastAsia="es-ES"/>
        </w:rPr>
        <w:t>-0</w:t>
      </w:r>
      <w:r w:rsidR="007225CB" w:rsidRPr="00BF5BE0">
        <w:rPr>
          <w:rFonts w:asciiTheme="minorHAnsi" w:hAnsiTheme="minorHAnsi"/>
          <w:szCs w:val="24"/>
          <w:lang w:val="es-ES" w:eastAsia="es-ES"/>
        </w:rPr>
        <w:t>1</w:t>
      </w:r>
    </w:p>
    <w:p w:rsidR="00A12B02" w:rsidRDefault="00A12B02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6361DC" w:rsidP="00AB5F5A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ab/>
      </w:r>
      <w:r w:rsidR="00A12B02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</w:t>
      </w:r>
      <w:r w:rsidR="0069184E">
        <w:rPr>
          <w:rFonts w:asciiTheme="minorHAnsi" w:hAnsiTheme="minorHAnsi"/>
          <w:sz w:val="28"/>
          <w:szCs w:val="28"/>
          <w:lang w:val="es-ES" w:eastAsia="es-ES"/>
        </w:rPr>
        <w:t xml:space="preserve"> </w:t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AB5F5A" w:rsidRPr="00BF4F17" w:rsidRDefault="00AB5F5A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CF0128">
        <w:rPr>
          <w:rFonts w:asciiTheme="minorHAnsi" w:hAnsiTheme="minorHAnsi"/>
          <w:spacing w:val="-2"/>
          <w:sz w:val="28"/>
          <w:szCs w:val="28"/>
        </w:rPr>
        <w:t>el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recurso de apelación in</w:t>
      </w:r>
      <w:r w:rsidR="00C75CC0">
        <w:rPr>
          <w:rFonts w:asciiTheme="minorHAnsi" w:hAnsiTheme="minorHAnsi"/>
          <w:spacing w:val="-2"/>
          <w:sz w:val="28"/>
          <w:szCs w:val="28"/>
        </w:rPr>
        <w:t xml:space="preserve">terpuesto por la parte </w:t>
      </w:r>
      <w:r w:rsidR="004A2895">
        <w:rPr>
          <w:rFonts w:asciiTheme="minorHAnsi" w:hAnsiTheme="minorHAnsi"/>
          <w:spacing w:val="-2"/>
          <w:sz w:val="28"/>
          <w:szCs w:val="28"/>
        </w:rPr>
        <w:t>demandada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CF0128">
        <w:rPr>
          <w:rFonts w:asciiTheme="minorHAnsi" w:hAnsiTheme="minorHAnsi"/>
          <w:spacing w:val="-2"/>
          <w:sz w:val="28"/>
          <w:szCs w:val="28"/>
        </w:rPr>
        <w:t>08 de mayo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4D42F8">
        <w:rPr>
          <w:rFonts w:asciiTheme="minorHAnsi" w:hAnsiTheme="minorHAnsi"/>
          <w:spacing w:val="-2"/>
          <w:sz w:val="28"/>
          <w:szCs w:val="28"/>
        </w:rPr>
        <w:t>Séptimo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.</w:t>
      </w:r>
    </w:p>
    <w:p w:rsidR="00AB5F5A" w:rsidRPr="00BF4F17" w:rsidRDefault="00AB5F5A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Default="00BB7DB2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CF0128">
        <w:rPr>
          <w:rFonts w:asciiTheme="minorHAnsi" w:hAnsiTheme="minorHAnsi"/>
          <w:spacing w:val="-2"/>
          <w:sz w:val="28"/>
          <w:szCs w:val="28"/>
        </w:rPr>
        <w:t>9</w:t>
      </w:r>
      <w:r w:rsidR="00BF5BE0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DELEGADO ante esta Corporación, en virtud de lo consagrado en el artículo 198 – 3 del CPACA. </w:t>
      </w:r>
    </w:p>
    <w:p w:rsidR="00BF5BE0" w:rsidRPr="00BF4F17" w:rsidRDefault="00BF5BE0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C76A89" w:rsidRPr="00BF4F17" w:rsidRDefault="00EB6648" w:rsidP="00BF4F17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802B2" w:rsidRDefault="00D802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F5BE0" w:rsidRDefault="00BF5BE0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E57289" w:rsidRPr="00BF4F17" w:rsidRDefault="00E572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BF4F17" w:rsidRDefault="00BB7D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Default="00AB5F5A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="00AB50E5"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Magistrado</w:t>
      </w:r>
    </w:p>
    <w:p w:rsidR="006156C6" w:rsidRPr="00BF4F17" w:rsidRDefault="006156C6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>(original firmado)</w:t>
      </w:r>
      <w:bookmarkStart w:id="0" w:name="_GoBack"/>
      <w:bookmarkEnd w:id="0"/>
    </w:p>
    <w:p w:rsidR="00316251" w:rsidRPr="00BF4F17" w:rsidRDefault="00C76A89" w:rsidP="00BF4F17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BF4F17" w:rsidSect="00BF5B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1134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E5C" w:rsidRDefault="00913E5C">
      <w:r>
        <w:separator/>
      </w:r>
    </w:p>
  </w:endnote>
  <w:endnote w:type="continuationSeparator" w:id="0">
    <w:p w:rsidR="00913E5C" w:rsidRDefault="0091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84E" w:rsidRDefault="006918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913E5C" w:rsidP="002A0FE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913E5C" w:rsidP="00EB2704">
    <w:pPr>
      <w:pStyle w:val="Piedepgina"/>
    </w:pPr>
  </w:p>
  <w:p w:rsidR="003C264A" w:rsidRPr="00360AD8" w:rsidRDefault="00913E5C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E5C" w:rsidRDefault="00913E5C">
      <w:r>
        <w:separator/>
      </w:r>
    </w:p>
  </w:footnote>
  <w:footnote w:type="continuationSeparator" w:id="0">
    <w:p w:rsidR="00913E5C" w:rsidRDefault="00913E5C">
      <w:r>
        <w:continuationSeparator/>
      </w:r>
    </w:p>
  </w:footnote>
  <w:footnote w:id="1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A12B02" w:rsidRPr="001D66D0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913E5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D42F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Pr="00A12B02" w:rsidRDefault="00B478AB" w:rsidP="00A12B02">
    <w:pPr>
      <w:tabs>
        <w:tab w:val="left" w:pos="6855"/>
        <w:tab w:val="right" w:pos="8618"/>
      </w:tabs>
      <w:suppressAutoHyphens/>
      <w:spacing w:line="360" w:lineRule="auto"/>
      <w:ind w:right="360"/>
      <w:jc w:val="both"/>
      <w:rPr>
        <w:sz w:val="18"/>
      </w:rPr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A12B02">
      <w:rPr>
        <w:sz w:val="18"/>
      </w:rPr>
      <w:tab/>
    </w:r>
    <w:r w:rsidR="00A12B02" w:rsidRPr="00A12B02">
      <w:rPr>
        <w:sz w:val="18"/>
      </w:rPr>
      <w:tab/>
    </w:r>
  </w:p>
  <w:p w:rsidR="004A2895" w:rsidRDefault="009E31B2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</w:t>
    </w:r>
    <w:r w:rsidR="004C3B5B">
      <w:rPr>
        <w:rFonts w:asciiTheme="minorHAnsi" w:hAnsiTheme="minorHAnsi"/>
        <w:sz w:val="16"/>
        <w:szCs w:val="24"/>
        <w:lang w:val="es-ES" w:eastAsia="es-ES"/>
      </w:rPr>
      <w:t xml:space="preserve">                                   Nulidad y Restablecimiento d</w:t>
    </w:r>
    <w:r w:rsidR="004C3B5B" w:rsidRPr="004A2895">
      <w:rPr>
        <w:rFonts w:asciiTheme="minorHAnsi" w:hAnsiTheme="minorHAnsi"/>
        <w:sz w:val="16"/>
        <w:szCs w:val="24"/>
        <w:lang w:val="es-ES" w:eastAsia="es-ES"/>
      </w:rPr>
      <w:t>el Derecho</w:t>
    </w:r>
  </w:p>
  <w:p w:rsidR="004C3B5B" w:rsidRPr="004A2895" w:rsidRDefault="004C3B5B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                                       Ref. </w:t>
    </w:r>
    <w:r w:rsidRPr="004C3B5B">
      <w:rPr>
        <w:rFonts w:asciiTheme="minorHAnsi" w:hAnsiTheme="minorHAnsi"/>
        <w:sz w:val="16"/>
        <w:szCs w:val="24"/>
        <w:lang w:val="es-ES" w:eastAsia="es-ES"/>
      </w:rPr>
      <w:t>50001-33-33-004-2013-00</w:t>
    </w:r>
    <w:r w:rsidR="0069184E">
      <w:rPr>
        <w:rFonts w:asciiTheme="minorHAnsi" w:hAnsiTheme="minorHAnsi"/>
        <w:sz w:val="16"/>
        <w:szCs w:val="24"/>
        <w:lang w:val="es-ES" w:eastAsia="es-ES"/>
      </w:rPr>
      <w:t>43</w:t>
    </w:r>
    <w:r w:rsidRPr="004C3B5B">
      <w:rPr>
        <w:rFonts w:asciiTheme="minorHAnsi" w:hAnsiTheme="minorHAnsi"/>
        <w:sz w:val="16"/>
        <w:szCs w:val="24"/>
        <w:lang w:val="es-ES" w:eastAsia="es-ES"/>
      </w:rPr>
      <w:t>4-0</w:t>
    </w:r>
    <w:r w:rsidR="0069184E">
      <w:rPr>
        <w:rFonts w:asciiTheme="minorHAnsi" w:hAnsiTheme="minorHAnsi"/>
        <w:sz w:val="16"/>
        <w:szCs w:val="24"/>
        <w:lang w:val="es-ES" w:eastAsia="es-ES"/>
      </w:rPr>
      <w:t>1</w:t>
    </w:r>
  </w:p>
  <w:p w:rsidR="004A2895" w:rsidRPr="004A2895" w:rsidRDefault="004C3B5B" w:rsidP="004C3B5B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</w:t>
    </w:r>
    <w:r w:rsidR="0069184E"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Gabriel Santiago Rojas</w:t>
    </w:r>
    <w:r w:rsidRPr="004A2895">
      <w:rPr>
        <w:rFonts w:asciiTheme="minorHAnsi" w:hAnsiTheme="minorHAnsi"/>
        <w:sz w:val="16"/>
        <w:szCs w:val="24"/>
        <w:lang w:val="es-ES" w:eastAsia="es-ES"/>
      </w:rPr>
      <w:t xml:space="preserve"> </w:t>
    </w:r>
    <w:r>
      <w:rPr>
        <w:rFonts w:asciiTheme="minorHAnsi" w:hAnsiTheme="minorHAnsi"/>
        <w:sz w:val="16"/>
        <w:szCs w:val="24"/>
        <w:lang w:val="es-ES" w:eastAsia="es-ES"/>
      </w:rPr>
      <w:t xml:space="preserve">vs </w:t>
    </w:r>
    <w:r w:rsidRPr="004A2895">
      <w:rPr>
        <w:rFonts w:asciiTheme="minorHAnsi" w:hAnsiTheme="minorHAnsi"/>
        <w:sz w:val="16"/>
        <w:szCs w:val="24"/>
        <w:lang w:val="es-ES" w:eastAsia="es-ES"/>
      </w:rPr>
      <w:t xml:space="preserve"> </w:t>
    </w:r>
    <w:r w:rsidR="0069184E">
      <w:rPr>
        <w:rFonts w:asciiTheme="minorHAnsi" w:hAnsiTheme="minorHAnsi"/>
        <w:sz w:val="16"/>
        <w:szCs w:val="24"/>
        <w:lang w:val="es-ES" w:eastAsia="es-ES"/>
      </w:rPr>
      <w:t>UGPP</w:t>
    </w:r>
  </w:p>
  <w:p w:rsidR="00A12B02" w:rsidRPr="003621F8" w:rsidRDefault="009E31B2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283711">
      <w:rPr>
        <w:rFonts w:asciiTheme="minorHAnsi" w:hAnsiTheme="minorHAnsi"/>
        <w:sz w:val="16"/>
        <w:szCs w:val="24"/>
        <w:lang w:val="es-ES" w:eastAsia="es-ES"/>
      </w:rPr>
      <w:tab/>
    </w:r>
    <w:r w:rsidR="004C3B5B">
      <w:rPr>
        <w:rFonts w:asciiTheme="minorHAnsi" w:hAnsiTheme="minorHAnsi"/>
        <w:sz w:val="16"/>
        <w:szCs w:val="24"/>
        <w:lang w:val="es-ES" w:eastAsia="es-ES"/>
      </w:rPr>
      <w:t xml:space="preserve">                      </w:t>
    </w:r>
    <w:r w:rsidRPr="003621F8">
      <w:rPr>
        <w:rFonts w:asciiTheme="minorHAnsi" w:hAnsiTheme="minorHAnsi"/>
        <w:sz w:val="16"/>
        <w:szCs w:val="24"/>
        <w:lang w:val="es-ES" w:eastAsia="es-ES"/>
      </w:rPr>
      <w:t>s.g.</w:t>
    </w:r>
  </w:p>
  <w:p w:rsidR="00A12B02" w:rsidRDefault="009E31B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spacing w:line="360" w:lineRule="auto"/>
      <w:ind w:firstLine="1418"/>
      <w:textAlignment w:val="auto"/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</w:r>
    <w:r w:rsidR="00A12B02" w:rsidRPr="00A12B02">
      <w:rPr>
        <w:rFonts w:ascii="Bookman Old Style" w:hAnsi="Bookman Old Style"/>
        <w:i/>
        <w:sz w:val="16"/>
        <w:szCs w:val="24"/>
        <w:lang w:val="es-ES" w:eastAsia="es-ES"/>
      </w:rPr>
      <w:tab/>
      <w:t xml:space="preserve">            </w:t>
    </w:r>
  </w:p>
  <w:p w:rsidR="003C264A" w:rsidRDefault="00913E5C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02" w:rsidRPr="00A12B02" w:rsidRDefault="00A12B02" w:rsidP="00A12B02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C5D"/>
    <w:rsid w:val="0001185E"/>
    <w:rsid w:val="000443D9"/>
    <w:rsid w:val="00063460"/>
    <w:rsid w:val="000757F7"/>
    <w:rsid w:val="000827D0"/>
    <w:rsid w:val="00094047"/>
    <w:rsid w:val="000941BC"/>
    <w:rsid w:val="000F3091"/>
    <w:rsid w:val="00126583"/>
    <w:rsid w:val="00147045"/>
    <w:rsid w:val="00164C7E"/>
    <w:rsid w:val="0017169D"/>
    <w:rsid w:val="001C67F6"/>
    <w:rsid w:val="00283711"/>
    <w:rsid w:val="002862ED"/>
    <w:rsid w:val="00293141"/>
    <w:rsid w:val="002A7FF7"/>
    <w:rsid w:val="002D25E7"/>
    <w:rsid w:val="002E267C"/>
    <w:rsid w:val="002E5AF0"/>
    <w:rsid w:val="00316251"/>
    <w:rsid w:val="003621F8"/>
    <w:rsid w:val="00381C41"/>
    <w:rsid w:val="003A51AD"/>
    <w:rsid w:val="003B53B6"/>
    <w:rsid w:val="003D1BD4"/>
    <w:rsid w:val="003D60A9"/>
    <w:rsid w:val="003D7342"/>
    <w:rsid w:val="00400E37"/>
    <w:rsid w:val="004013BF"/>
    <w:rsid w:val="00490F14"/>
    <w:rsid w:val="004A1EC4"/>
    <w:rsid w:val="004A2895"/>
    <w:rsid w:val="004C3B5B"/>
    <w:rsid w:val="004D42F8"/>
    <w:rsid w:val="004D78E5"/>
    <w:rsid w:val="004E12EA"/>
    <w:rsid w:val="004F576D"/>
    <w:rsid w:val="00535580"/>
    <w:rsid w:val="00565B2A"/>
    <w:rsid w:val="00567F9B"/>
    <w:rsid w:val="005F49C3"/>
    <w:rsid w:val="006028DD"/>
    <w:rsid w:val="006156C6"/>
    <w:rsid w:val="00620C4C"/>
    <w:rsid w:val="006361DC"/>
    <w:rsid w:val="006514CE"/>
    <w:rsid w:val="00684934"/>
    <w:rsid w:val="0069184E"/>
    <w:rsid w:val="006A471D"/>
    <w:rsid w:val="006C2FD8"/>
    <w:rsid w:val="006D3F48"/>
    <w:rsid w:val="006E0723"/>
    <w:rsid w:val="00705B30"/>
    <w:rsid w:val="007225CB"/>
    <w:rsid w:val="00744C2E"/>
    <w:rsid w:val="0075515A"/>
    <w:rsid w:val="007557C3"/>
    <w:rsid w:val="0076107B"/>
    <w:rsid w:val="00790720"/>
    <w:rsid w:val="00835CFB"/>
    <w:rsid w:val="0085667F"/>
    <w:rsid w:val="00877702"/>
    <w:rsid w:val="0089315F"/>
    <w:rsid w:val="008931B0"/>
    <w:rsid w:val="0089676B"/>
    <w:rsid w:val="0089770B"/>
    <w:rsid w:val="008B2201"/>
    <w:rsid w:val="008B3878"/>
    <w:rsid w:val="008C672A"/>
    <w:rsid w:val="008E21BE"/>
    <w:rsid w:val="00913E5C"/>
    <w:rsid w:val="00974A55"/>
    <w:rsid w:val="00987AC1"/>
    <w:rsid w:val="009A52B6"/>
    <w:rsid w:val="009A5C91"/>
    <w:rsid w:val="009C62A6"/>
    <w:rsid w:val="009E31B2"/>
    <w:rsid w:val="00A12B02"/>
    <w:rsid w:val="00A221B2"/>
    <w:rsid w:val="00A34D5E"/>
    <w:rsid w:val="00A850D7"/>
    <w:rsid w:val="00A96537"/>
    <w:rsid w:val="00AB1E65"/>
    <w:rsid w:val="00AB50E5"/>
    <w:rsid w:val="00AB5F5A"/>
    <w:rsid w:val="00B01058"/>
    <w:rsid w:val="00B34B07"/>
    <w:rsid w:val="00B405DF"/>
    <w:rsid w:val="00B478AB"/>
    <w:rsid w:val="00B47E94"/>
    <w:rsid w:val="00B52411"/>
    <w:rsid w:val="00B54EC4"/>
    <w:rsid w:val="00BA4A3E"/>
    <w:rsid w:val="00BB7DB2"/>
    <w:rsid w:val="00BF4F17"/>
    <w:rsid w:val="00BF5BE0"/>
    <w:rsid w:val="00BF614E"/>
    <w:rsid w:val="00C2720D"/>
    <w:rsid w:val="00C75CC0"/>
    <w:rsid w:val="00C76A89"/>
    <w:rsid w:val="00C85107"/>
    <w:rsid w:val="00C947C5"/>
    <w:rsid w:val="00CF0128"/>
    <w:rsid w:val="00D02998"/>
    <w:rsid w:val="00D10680"/>
    <w:rsid w:val="00D44B0E"/>
    <w:rsid w:val="00D73B76"/>
    <w:rsid w:val="00D74684"/>
    <w:rsid w:val="00D802B2"/>
    <w:rsid w:val="00D81A8C"/>
    <w:rsid w:val="00D94136"/>
    <w:rsid w:val="00D94C6F"/>
    <w:rsid w:val="00DA2877"/>
    <w:rsid w:val="00DC3F2E"/>
    <w:rsid w:val="00DE5B43"/>
    <w:rsid w:val="00E146FB"/>
    <w:rsid w:val="00E3080C"/>
    <w:rsid w:val="00E35BF1"/>
    <w:rsid w:val="00E36DCB"/>
    <w:rsid w:val="00E558B5"/>
    <w:rsid w:val="00E57289"/>
    <w:rsid w:val="00EB6648"/>
    <w:rsid w:val="00EC4191"/>
    <w:rsid w:val="00ED229B"/>
    <w:rsid w:val="00EF2850"/>
    <w:rsid w:val="00F00918"/>
    <w:rsid w:val="00F0189E"/>
    <w:rsid w:val="00F10F2E"/>
    <w:rsid w:val="00F300B9"/>
    <w:rsid w:val="00F44B8C"/>
    <w:rsid w:val="00F55AB4"/>
    <w:rsid w:val="00F76588"/>
    <w:rsid w:val="00FB7A5A"/>
    <w:rsid w:val="00FC773F"/>
    <w:rsid w:val="00FD2E29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B0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B02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12B02"/>
    <w:rPr>
      <w:vertAlign w:val="superscript"/>
    </w:rPr>
  </w:style>
  <w:style w:type="paragraph" w:styleId="Sinespaciado">
    <w:name w:val="No Spacing"/>
    <w:uiPriority w:val="1"/>
    <w:qFormat/>
    <w:rsid w:val="00AB5F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69381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49</cp:revision>
  <cp:lastPrinted>2014-10-27T16:39:00Z</cp:lastPrinted>
  <dcterms:created xsi:type="dcterms:W3CDTF">2014-07-23T15:52:00Z</dcterms:created>
  <dcterms:modified xsi:type="dcterms:W3CDTF">2014-11-12T15:56:00Z</dcterms:modified>
</cp:coreProperties>
</file>