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05" w:rsidRDefault="00A376D0">
      <w:pPr>
        <w:pStyle w:val="Style2"/>
        <w:widowControl/>
        <w:ind w:left="1411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04545" distL="22860" distR="22860" simplePos="0" relativeHeight="251658240" behindDoc="0" locked="0" layoutInCell="1" allowOverlap="1">
                <wp:simplePos x="0" y="0"/>
                <wp:positionH relativeFrom="margin">
                  <wp:posOffset>2299970</wp:posOffset>
                </wp:positionH>
                <wp:positionV relativeFrom="paragraph">
                  <wp:posOffset>0</wp:posOffset>
                </wp:positionV>
                <wp:extent cx="1631950" cy="594360"/>
                <wp:effectExtent l="4445" t="0" r="190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E05" w:rsidRDefault="00277B14">
                            <w:pPr>
                              <w:pStyle w:val="Style1"/>
                              <w:widowControl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1pt;margin-top:0;width:128.5pt;height:46.8pt;z-index:251658240;visibility:visible;mso-wrap-style:square;mso-width-percent:0;mso-height-percent:0;mso-wrap-distance-left:1.8pt;mso-wrap-distance-top:0;mso-wrap-distance-right:1.8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utrgIAAKk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Y4wE6aBFD2w06FaOKLLVGXqdgdN9D25mhG3osmOq+ztJv2kk5LohYsdulJJDw0gF2YX2pv/k6oSj&#10;Lch2+CgrCEP2RjqgsVadLR0UAwE6dOnx1BmbCrUhk8swXcARhbNFGl8mrnU+yebbvdLmPZMdskaO&#10;FXTeoZPDnTY2G5LNLjaYkCVvW9f9VjzbAMdpB2LDVXtms3DN/JkG6Wa5WcZeHCUbLw6Kwrsp17GX&#10;lOHVorgs1usi/GXjhnHW8KpiwoaZhRXGf9a4o8QnSZykpWXLKwtnU9Jqt123Ch0ICLt0n6s5nJzd&#10;/OdpuCIAlxeUwigObqPUK5PllReX8cJLr4KlF4TpbZoEcRoX5XNKd1ywf6eEhhyni2gxiemc9Atu&#10;gftecyNZxw2MjpZ3OV6enEhmJbgRlWutIbyd7CelsOmfSwHtnhvtBGs1OqnVjNsRUKyKt7J6BOkq&#10;CcoCEcK8A6OR6gdGA8yOHOvve6IYRu0HAfK3g2Y21GxsZ4MICldzbDCazLWZBtK+V3zXAPL0wIS8&#10;gSdSc6fecxbHhwXzwJE4zi47cJ7+O6/zhF39BgAA//8DAFBLAwQUAAYACAAAACEApzx8ndwAAAAH&#10;AQAADwAAAGRycy9kb3ducmV2LnhtbEyPwU7DMBBE70j8g7VI3KjTVIpIyKaqEJyQEGl64OjEbmI1&#10;XofYbcPfs5zgOJrRzJtyu7hRXMwcrCeE9SoBYajz2lKPcGheHx5BhKhIq9GTQfg2AbbV7U2pCu2v&#10;VJvLPvaCSygUCmGIcSqkDN1gnAorPxli7+hnpyLLuZd6Vlcud6NMkySTTlnihUFN5nkw3Wl/dgi7&#10;T6pf7Nd7+1Efa9s0eUJv2Qnx/m7ZPYGIZol/YfjFZ3SomKn1Z9JBjAibLE05isCP2M7WOcsWId9k&#10;IKtS/uevfgAAAP//AwBQSwECLQAUAAYACAAAACEAtoM4kv4AAADhAQAAEwAAAAAAAAAAAAAAAAAA&#10;AAAAW0NvbnRlbnRfVHlwZXNdLnhtbFBLAQItABQABgAIAAAAIQA4/SH/1gAAAJQBAAALAAAAAAAA&#10;AAAAAAAAAC8BAABfcmVscy8ucmVsc1BLAQItABQABgAIAAAAIQCQtcutrgIAAKkFAAAOAAAAAAAA&#10;AAAAAAAAAC4CAABkcnMvZTJvRG9jLnhtbFBLAQItABQABgAIAAAAIQCnPHyd3AAAAAcBAAAPAAAA&#10;AAAAAAAAAAAAAAgFAABkcnMvZG93bnJldi54bWxQSwUGAAAAAAQABADzAAAAEQYAAAAA&#10;" filled="f" stroked="f">
                <v:textbox inset="0,0,0,0">
                  <w:txbxContent>
                    <w:p w:rsidR="00175E05" w:rsidRDefault="00277B14">
                      <w:pPr>
                        <w:pStyle w:val="Style1"/>
                        <w:widowControl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146050" distL="22860" distR="22860" simplePos="0" relativeHeight="251659264" behindDoc="0" locked="0" layoutInCell="1" allowOverlap="1">
                <wp:simplePos x="0" y="0"/>
                <wp:positionH relativeFrom="margin">
                  <wp:posOffset>2802890</wp:posOffset>
                </wp:positionH>
                <wp:positionV relativeFrom="paragraph">
                  <wp:posOffset>608330</wp:posOffset>
                </wp:positionV>
                <wp:extent cx="594360" cy="644525"/>
                <wp:effectExtent l="2540" t="0" r="3175" b="44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E05" w:rsidRDefault="00A376D0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0.7pt;margin-top:47.9pt;width:46.8pt;height:50.75pt;z-index:251659264;visibility:visible;mso-wrap-style:square;mso-width-percent:0;mso-height-percent:0;mso-wrap-distance-left:1.8pt;mso-wrap-distance-top:1.1pt;mso-wrap-distance-right:1.8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V7rgIAAK8FAAAOAAAAZHJzL2Uyb0RvYy54bWysVG1vmzAQ/j5p/8HydwokDg2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I5RoK20KIHNhh0Kwc0t9XpO52A030HbmaAbeiyY6q7O1l81UjIdU3Fjt0oJfua0RKyC+1N/+zq&#10;iKMtyLb/IEsIQ/dGOqChUq0tHRQDATp06fHUGZtKAZuLmMwjOCngKCJkMVu4CDSZLndKm3dMtsga&#10;KVbQeAdOD3fa2GRoMrnYWELmvGlc8xvxbAMcxx0IDVftmU3C9fJHHMSb5WZJPDKLNh4Jssy7ydfE&#10;i/LwcpHNs/U6C3/auCFJal6WTNgwk65C8md9Oyp8VMRJWVo2vLRwNiWtdtt1o9CBgq5z9x0Lcubm&#10;P0/DFQG4vKAUzkhwO4u9PFpeeiQnCy++DJZeEMa3cRSQmGT5c0p3XLB/p4T6FMe2j47Ob7kF7nvN&#10;jSYtNzA5Gt6meHlyoolV4EaUrrWG8ma0z0ph038qBbR7arTTq5XoKFYzbAf3MJyYrZa3snwEASsJ&#10;AgMtwtQDo5bqO0Y9TJAU6297qhhGzXsBj8COm8lQk7GdDCoKuJpig9Fors04lvad4rsakMdnJuQN&#10;PJSKOxE/ZXF8XjAVHJfjBLNj5/zfeT3N2dUvAAAA//8DAFBLAwQUAAYACAAAACEADH/net8AAAAK&#10;AQAADwAAAGRycy9kb3ducmV2LnhtbEyPQU+DQBCF7yb+h82YeLNLLVRBlqYxejIxpXjwuLBTIGVn&#10;kd22+O8dT3qczJf3vpdvZjuIM06+d6RguYhAIDXO9NQq+Khe7x5B+KDJ6MERKvhGD5vi+irXmXEX&#10;KvG8D63gEPKZVtCFMGZS+qZDq/3CjUj8O7jJ6sDn1Eoz6QuH20HeR9FaWt0TN3R6xOcOm+P+ZBVs&#10;P6l86b/e6115KPuqSiN6Wx+Vur2Zt08gAs7hD4ZffVaHgp1qdyLjxaAgjpcxowrShCcwkKwSHlcz&#10;mT6sQBa5/D+h+AEAAP//AwBQSwECLQAUAAYACAAAACEAtoM4kv4AAADhAQAAEwAAAAAAAAAAAAAA&#10;AAAAAAAAW0NvbnRlbnRfVHlwZXNdLnhtbFBLAQItABQABgAIAAAAIQA4/SH/1gAAAJQBAAALAAAA&#10;AAAAAAAAAAAAAC8BAABfcmVscy8ucmVsc1BLAQItABQABgAIAAAAIQDaJQV7rgIAAK8FAAAOAAAA&#10;AAAAAAAAAAAAAC4CAABkcnMvZTJvRG9jLnhtbFBLAQItABQABgAIAAAAIQAMf+d63wAAAAoBAAAP&#10;AAAAAAAAAAAAAAAAAAgFAABkcnMvZG93bnJldi54bWxQSwUGAAAAAAQABADzAAAAFAYAAAAA&#10;" filled="f" stroked="f">
                <v:textbox inset="0,0,0,0">
                  <w:txbxContent>
                    <w:p w:rsidR="00175E05" w:rsidRDefault="00A376D0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77B14">
        <w:rPr>
          <w:rStyle w:val="FontStyle11"/>
          <w:lang w:val="es-ES_tradnl" w:eastAsia="es-ES_tradnl"/>
        </w:rPr>
        <w:t>TRIBUNAL SUPERIOR DEL DISTRITO JUDICIAL DE BOGOTA</w:t>
      </w:r>
    </w:p>
    <w:p w:rsidR="00175E05" w:rsidRDefault="00277B14">
      <w:pPr>
        <w:pStyle w:val="Style3"/>
        <w:widowControl/>
        <w:spacing w:before="166"/>
        <w:ind w:left="396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175E05" w:rsidRDefault="00175E05">
      <w:pPr>
        <w:pStyle w:val="Style1"/>
        <w:widowControl/>
        <w:spacing w:line="240" w:lineRule="exact"/>
        <w:ind w:left="900"/>
        <w:rPr>
          <w:sz w:val="20"/>
          <w:szCs w:val="20"/>
        </w:rPr>
      </w:pPr>
    </w:p>
    <w:p w:rsidR="00175E05" w:rsidRDefault="00175E05">
      <w:pPr>
        <w:pStyle w:val="Style1"/>
        <w:widowControl/>
        <w:spacing w:line="240" w:lineRule="exact"/>
        <w:ind w:left="900"/>
        <w:rPr>
          <w:sz w:val="20"/>
          <w:szCs w:val="20"/>
        </w:rPr>
      </w:pPr>
    </w:p>
    <w:p w:rsidR="00175E05" w:rsidRDefault="00175E05">
      <w:pPr>
        <w:pStyle w:val="Style1"/>
        <w:widowControl/>
        <w:spacing w:line="240" w:lineRule="exact"/>
        <w:ind w:left="900"/>
        <w:rPr>
          <w:sz w:val="20"/>
          <w:szCs w:val="20"/>
        </w:rPr>
      </w:pPr>
    </w:p>
    <w:p w:rsidR="00175E05" w:rsidRDefault="00277B14">
      <w:pPr>
        <w:pStyle w:val="Style1"/>
        <w:widowControl/>
        <w:spacing w:before="144"/>
        <w:ind w:left="90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175E05" w:rsidRDefault="00175E05">
      <w:pPr>
        <w:pStyle w:val="Style4"/>
        <w:widowControl/>
        <w:spacing w:line="240" w:lineRule="exact"/>
        <w:ind w:left="367"/>
        <w:jc w:val="center"/>
        <w:rPr>
          <w:sz w:val="20"/>
          <w:szCs w:val="20"/>
        </w:rPr>
      </w:pPr>
    </w:p>
    <w:p w:rsidR="00175E05" w:rsidRDefault="00175E05">
      <w:pPr>
        <w:pStyle w:val="Style4"/>
        <w:widowControl/>
        <w:spacing w:line="240" w:lineRule="exact"/>
        <w:ind w:left="367"/>
        <w:jc w:val="center"/>
        <w:rPr>
          <w:sz w:val="20"/>
          <w:szCs w:val="20"/>
        </w:rPr>
      </w:pPr>
    </w:p>
    <w:p w:rsidR="00175E05" w:rsidRDefault="00277B14">
      <w:pPr>
        <w:pStyle w:val="Style4"/>
        <w:widowControl/>
        <w:spacing w:before="67"/>
        <w:ind w:left="367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175E05" w:rsidRDefault="00175E05">
      <w:pPr>
        <w:pStyle w:val="Style5"/>
        <w:widowControl/>
        <w:spacing w:line="240" w:lineRule="exact"/>
        <w:ind w:left="418"/>
        <w:rPr>
          <w:sz w:val="20"/>
          <w:szCs w:val="20"/>
        </w:rPr>
      </w:pPr>
    </w:p>
    <w:p w:rsidR="00175E05" w:rsidRDefault="00175E05">
      <w:pPr>
        <w:pStyle w:val="Style5"/>
        <w:widowControl/>
        <w:spacing w:line="240" w:lineRule="exact"/>
        <w:ind w:left="418"/>
        <w:rPr>
          <w:sz w:val="20"/>
          <w:szCs w:val="20"/>
        </w:rPr>
      </w:pPr>
    </w:p>
    <w:p w:rsidR="00175E05" w:rsidRDefault="00175E05">
      <w:pPr>
        <w:pStyle w:val="Style5"/>
        <w:widowControl/>
        <w:spacing w:line="240" w:lineRule="exact"/>
        <w:ind w:left="418"/>
        <w:rPr>
          <w:sz w:val="20"/>
          <w:szCs w:val="20"/>
        </w:rPr>
      </w:pPr>
    </w:p>
    <w:p w:rsidR="00175E05" w:rsidRDefault="00277B14">
      <w:pPr>
        <w:pStyle w:val="Style5"/>
        <w:widowControl/>
        <w:spacing w:before="144" w:line="418" w:lineRule="exact"/>
        <w:ind w:left="418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Primer (1) día del mes de NOVIEMBRE de DOS MIL DIECISIETE (2017),, la H. Magistrada MYRIAM INES LIZARAZU BITAR,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RAFAEL ANTONIO QUINTERO GONZALEZ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CONSEJO SUPERIOR DE LA JUDICATURA SALA JURISDICCIONAL DISCIPLINARIA, </w:t>
      </w:r>
      <w:r>
        <w:rPr>
          <w:rStyle w:val="FontStyle12"/>
          <w:lang w:val="es-ES_tradnl" w:eastAsia="es-ES_tradnl"/>
        </w:rPr>
        <w:t xml:space="preserve">con número de radicación 11001220300020170283300. Por lo tanto se pone en conocimiento </w:t>
      </w:r>
      <w:r>
        <w:rPr>
          <w:rStyle w:val="FontStyle11"/>
          <w:u w:val="single"/>
          <w:lang w:val="es-ES_tradnl" w:eastAsia="es-ES_tradnl"/>
        </w:rPr>
        <w:t>SRA. ADRIANA LOPEZ GIRALDO.</w:t>
      </w:r>
    </w:p>
    <w:p w:rsidR="00175E05" w:rsidRDefault="00175E05">
      <w:pPr>
        <w:pStyle w:val="Style5"/>
        <w:widowControl/>
        <w:spacing w:line="240" w:lineRule="exact"/>
        <w:ind w:left="410"/>
        <w:rPr>
          <w:sz w:val="20"/>
          <w:szCs w:val="20"/>
        </w:rPr>
      </w:pPr>
    </w:p>
    <w:p w:rsidR="00175E05" w:rsidRDefault="00175E05">
      <w:pPr>
        <w:pStyle w:val="Style5"/>
        <w:widowControl/>
        <w:spacing w:line="240" w:lineRule="exact"/>
        <w:ind w:left="410"/>
        <w:rPr>
          <w:sz w:val="20"/>
          <w:szCs w:val="20"/>
        </w:rPr>
      </w:pPr>
    </w:p>
    <w:p w:rsidR="00175E05" w:rsidRDefault="00175E05">
      <w:pPr>
        <w:pStyle w:val="Style5"/>
        <w:widowControl/>
        <w:spacing w:line="240" w:lineRule="exact"/>
        <w:ind w:left="410"/>
        <w:rPr>
          <w:sz w:val="20"/>
          <w:szCs w:val="20"/>
        </w:rPr>
      </w:pPr>
    </w:p>
    <w:p w:rsidR="00175E05" w:rsidRDefault="00277B14">
      <w:pPr>
        <w:pStyle w:val="Style5"/>
        <w:widowControl/>
        <w:spacing w:before="94" w:line="425" w:lineRule="exact"/>
        <w:ind w:left="41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A376D0" w:rsidRDefault="00A376D0">
      <w:pPr>
        <w:widowControl/>
        <w:spacing w:before="986"/>
      </w:pPr>
      <w:r>
        <w:rPr>
          <w:noProof/>
          <w:lang w:val="es-ES" w:eastAsia="es-ES"/>
        </w:rPr>
        <w:drawing>
          <wp:inline distT="0" distB="0" distL="0" distR="0">
            <wp:extent cx="5962650" cy="2381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6D0">
      <w:type w:val="continuous"/>
      <w:pgSz w:w="11905" w:h="16837"/>
      <w:pgMar w:top="751" w:right="1254" w:bottom="505" w:left="125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A6" w:rsidRDefault="002823A6">
      <w:r>
        <w:separator/>
      </w:r>
    </w:p>
  </w:endnote>
  <w:endnote w:type="continuationSeparator" w:id="0">
    <w:p w:rsidR="002823A6" w:rsidRDefault="002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A6" w:rsidRDefault="002823A6">
      <w:r>
        <w:separator/>
      </w:r>
    </w:p>
  </w:footnote>
  <w:footnote w:type="continuationSeparator" w:id="0">
    <w:p w:rsidR="002823A6" w:rsidRDefault="0028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0"/>
    <w:rsid w:val="00175E05"/>
    <w:rsid w:val="00277B14"/>
    <w:rsid w:val="002823A6"/>
    <w:rsid w:val="00A376D0"/>
    <w:rsid w:val="00DB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9203113-8FF5-4B48-98DB-BFCFA1F6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9" w:lineRule="exact"/>
      <w:jc w:val="both"/>
    </w:pPr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2017-11-02T19:54:00Z</dcterms:created>
  <dcterms:modified xsi:type="dcterms:W3CDTF">2017-11-02T19:54:00Z</dcterms:modified>
</cp:coreProperties>
</file>