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24" w:rsidRPr="001F0187" w:rsidRDefault="008E1024" w:rsidP="008E1024">
      <w:pPr>
        <w:spacing w:after="0"/>
        <w:jc w:val="center"/>
        <w:rPr>
          <w:noProof/>
          <w:sz w:val="20"/>
          <w:szCs w:val="20"/>
          <w:lang w:val="es-ES"/>
        </w:rPr>
      </w:pPr>
      <w:r w:rsidRPr="001F0187">
        <w:rPr>
          <w:noProof/>
          <w:sz w:val="20"/>
          <w:szCs w:val="20"/>
          <w:lang w:val="es-ES" w:eastAsia="es-ES"/>
        </w:rPr>
        <w:drawing>
          <wp:inline distT="0" distB="0" distL="0" distR="0" wp14:anchorId="22EA7C71" wp14:editId="18B4C9A7">
            <wp:extent cx="1294765" cy="914400"/>
            <wp:effectExtent l="0" t="0" r="635" b="0"/>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765" cy="914400"/>
                    </a:xfrm>
                    <a:prstGeom prst="rect">
                      <a:avLst/>
                    </a:prstGeom>
                    <a:noFill/>
                    <a:ln>
                      <a:noFill/>
                    </a:ln>
                  </pic:spPr>
                </pic:pic>
              </a:graphicData>
            </a:graphic>
          </wp:inline>
        </w:drawing>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JUZGADO PRIMERO CIVIL DEL CIRCUITO</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ESPECIALIZADO EN  RESTITUCION DE  TIERRAS</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162099" w:rsidRDefault="00162099" w:rsidP="00162099">
      <w:pPr>
        <w:pStyle w:val="Encabezado"/>
      </w:pPr>
      <w:r w:rsidRPr="000540FF">
        <w:rPr>
          <w:rFonts w:ascii="Century Gothic" w:eastAsia="Times New Roman" w:hAnsi="Century Gothic" w:cs="Arial"/>
          <w:lang w:eastAsia="es-CO"/>
        </w:rPr>
        <w:t>RADICADO 13-244-31-21-001-2013-078</w:t>
      </w:r>
    </w:p>
    <w:p w:rsidR="00162099" w:rsidRDefault="00162099" w:rsidP="00162099">
      <w:pPr>
        <w:spacing w:after="0" w:line="240" w:lineRule="auto"/>
        <w:rPr>
          <w:rFonts w:ascii="Century Gothic" w:eastAsia="Times New Roman" w:hAnsi="Century Gothic" w:cs="Arial"/>
          <w:b/>
          <w:lang w:eastAsia="es-CO"/>
        </w:rPr>
      </w:pPr>
    </w:p>
    <w:p w:rsidR="008E1024" w:rsidRPr="00162099" w:rsidRDefault="008E1024" w:rsidP="00162099">
      <w:pPr>
        <w:spacing w:after="0" w:line="240" w:lineRule="auto"/>
        <w:rPr>
          <w:rFonts w:ascii="Century Gothic" w:eastAsia="Times New Roman" w:hAnsi="Century Gothic" w:cs="Arial"/>
          <w:b/>
          <w:lang w:eastAsia="es-CO"/>
        </w:rPr>
      </w:pPr>
      <w:r w:rsidRPr="000540FF">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cual fue radicada bajo el número 13-244-31-21-001-2013-078.</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El Carmen de Bolívar, 25 de noviembre de 2013</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8E1024" w:rsidRDefault="008E1024" w:rsidP="008E1024">
      <w:pPr>
        <w:spacing w:after="0" w:line="240" w:lineRule="auto"/>
        <w:jc w:val="both"/>
        <w:rPr>
          <w:rFonts w:ascii="Century Gothic" w:eastAsia="Times New Roman" w:hAnsi="Century Gothic" w:cs="Arial"/>
          <w:b/>
          <w:lang w:eastAsia="es-CO"/>
        </w:rPr>
      </w:pP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El Carmen de Bolívar, noviembre veinticinco (25) de dos mil trece (2013)</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540FF">
        <w:rPr>
          <w:rFonts w:ascii="Century Gothic" w:hAnsi="Century Gothic" w:cs="Arial"/>
          <w:b/>
          <w:sz w:val="22"/>
          <w:szCs w:val="22"/>
          <w:lang w:val="es-MX"/>
        </w:rPr>
        <w:t>1)</w:t>
      </w:r>
      <w:r w:rsidRPr="000540FF">
        <w:rPr>
          <w:rFonts w:ascii="Century Gothic" w:hAnsi="Century Gothic" w:cs="Arial"/>
          <w:sz w:val="22"/>
          <w:szCs w:val="22"/>
          <w:lang w:val="es-MX"/>
        </w:rPr>
        <w:t xml:space="preserve"> Efectuado el estudio pertinente al caso </w:t>
      </w:r>
      <w:r w:rsidRPr="000540FF">
        <w:rPr>
          <w:rFonts w:ascii="Century Gothic" w:hAnsi="Century Gothic" w:cs="Arial"/>
          <w:i/>
          <w:sz w:val="22"/>
          <w:szCs w:val="22"/>
          <w:lang w:val="es-MX"/>
        </w:rPr>
        <w:t xml:space="preserve">sub examine, </w:t>
      </w:r>
      <w:r w:rsidRPr="000540FF">
        <w:rPr>
          <w:rFonts w:ascii="Century Gothic" w:hAnsi="Century Gothic" w:cs="Arial"/>
          <w:sz w:val="22"/>
          <w:szCs w:val="22"/>
          <w:lang w:val="es-MX"/>
        </w:rPr>
        <w:t>se encuentra que se trata de una solicitud de restitución y formalización de tierras que recae sobre el predio denominado “BUENOS AIRES” ubicado en</w:t>
      </w:r>
      <w:r w:rsidR="00604B0E" w:rsidRPr="000540FF">
        <w:rPr>
          <w:rFonts w:ascii="Century Gothic" w:hAnsi="Century Gothic" w:cs="Arial"/>
          <w:sz w:val="22"/>
          <w:szCs w:val="22"/>
          <w:lang w:val="es-MX"/>
        </w:rPr>
        <w:t xml:space="preserve"> el sector El Trigal de la vereda </w:t>
      </w:r>
      <w:proofErr w:type="spellStart"/>
      <w:r w:rsidR="00604B0E" w:rsidRPr="000540FF">
        <w:rPr>
          <w:rFonts w:ascii="Century Gothic" w:hAnsi="Century Gothic" w:cs="Arial"/>
          <w:sz w:val="22"/>
          <w:szCs w:val="22"/>
          <w:lang w:val="es-MX"/>
        </w:rPr>
        <w:t>Padula</w:t>
      </w:r>
      <w:proofErr w:type="spellEnd"/>
      <w:r w:rsidR="00604B0E" w:rsidRPr="000540FF">
        <w:rPr>
          <w:rFonts w:ascii="Century Gothic" w:hAnsi="Century Gothic" w:cs="Arial"/>
          <w:sz w:val="22"/>
          <w:szCs w:val="22"/>
          <w:lang w:val="es-MX"/>
        </w:rPr>
        <w:t xml:space="preserve"> de</w:t>
      </w:r>
      <w:r w:rsidRPr="000540FF">
        <w:rPr>
          <w:rFonts w:ascii="Century Gothic" w:hAnsi="Century Gothic" w:cs="Arial"/>
          <w:sz w:val="22"/>
          <w:szCs w:val="22"/>
          <w:lang w:val="es-MX"/>
        </w:rPr>
        <w:t xml:space="preserve"> la zona baja del Municipio de El Carmen de Bolívar, presentada por la UNIDAD ADMINISTRATIVA  ESPECIAL  DE  GESTION DE  RESTITUCION DE  TIERRAS DESPOJADAS a favor de la señora ANGELA CRISTINA TAPIA HERRERA, identificada con la cédula de ciudadanía No. 22.906.247 de </w:t>
      </w:r>
      <w:r w:rsidR="00604B0E" w:rsidRPr="000540FF">
        <w:rPr>
          <w:rFonts w:ascii="Century Gothic" w:hAnsi="Century Gothic" w:cs="Arial"/>
          <w:sz w:val="22"/>
          <w:szCs w:val="22"/>
          <w:lang w:val="es-MX"/>
        </w:rPr>
        <w:t>E</w:t>
      </w:r>
      <w:r w:rsidRPr="000540FF">
        <w:rPr>
          <w:rFonts w:ascii="Century Gothic" w:hAnsi="Century Gothic" w:cs="Arial"/>
          <w:sz w:val="22"/>
          <w:szCs w:val="22"/>
          <w:lang w:val="es-MX"/>
        </w:rPr>
        <w:t>l Carmen de Bolívar Quien actúan a través de el representante judicial Dr. MIGUE</w:t>
      </w:r>
      <w:r w:rsidR="00604B0E" w:rsidRPr="000540FF">
        <w:rPr>
          <w:rFonts w:ascii="Century Gothic" w:hAnsi="Century Gothic" w:cs="Arial"/>
          <w:sz w:val="22"/>
          <w:szCs w:val="22"/>
          <w:lang w:val="es-MX"/>
        </w:rPr>
        <w:t>L</w:t>
      </w:r>
      <w:r w:rsidRPr="000540FF">
        <w:rPr>
          <w:rFonts w:ascii="Century Gothic" w:hAnsi="Century Gothic" w:cs="Arial"/>
          <w:sz w:val="22"/>
          <w:szCs w:val="22"/>
          <w:lang w:val="es-MX"/>
        </w:rPr>
        <w:t xml:space="preserve"> ANTONIO DIAZ ARROYO, asignado por la UNIDAD ADMINISTRATIVA ESPECIAL DE GESTION DE  RESTITUCION DE TIERRAS DESPOJADAS, mediante resolución No. RDD 0078 del 22</w:t>
      </w:r>
      <w:r w:rsidR="00604B0E" w:rsidRPr="000540FF">
        <w:rPr>
          <w:rFonts w:ascii="Century Gothic" w:hAnsi="Century Gothic" w:cs="Arial"/>
          <w:sz w:val="22"/>
          <w:szCs w:val="22"/>
          <w:lang w:val="es-MX"/>
        </w:rPr>
        <w:t xml:space="preserve"> </w:t>
      </w:r>
      <w:r w:rsidRPr="000540FF">
        <w:rPr>
          <w:rFonts w:ascii="Century Gothic" w:hAnsi="Century Gothic" w:cs="Arial"/>
          <w:sz w:val="22"/>
          <w:szCs w:val="22"/>
          <w:lang w:val="es-MX"/>
        </w:rPr>
        <w:t>de octubre de 2013.</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eastAsia="es-CO"/>
        </w:rPr>
      </w:pPr>
      <w:r w:rsidRPr="000540FF">
        <w:rPr>
          <w:rFonts w:ascii="Century Gothic" w:hAnsi="Century Gothic" w:cs="Arial"/>
          <w:sz w:val="22"/>
          <w:szCs w:val="22"/>
          <w:lang w:val="es-MX"/>
        </w:rPr>
        <w:t>Revisada la misma, el Juzgado encuentra que resulta viable su admisión y así se dispondrá, por cuanto la misma contiene los documentos y datos mínimos que exige el Art. 84 de la Ley 1448 de 2011 y cumple con el requisito de procedibilidad de que trata el Art. 76 de la misma normatividad por cuanto el predio objeto de la solicitud se encuentra inscrito en el Registro de Tierras Despojadas.</w:t>
      </w:r>
    </w:p>
    <w:p w:rsidR="008E1024" w:rsidRPr="000540FF" w:rsidRDefault="008E1024" w:rsidP="008E1024">
      <w:pPr>
        <w:spacing w:after="0" w:line="240" w:lineRule="auto"/>
        <w:jc w:val="both"/>
        <w:rPr>
          <w:rFonts w:ascii="Century Gothic" w:eastAsia="Times New Roman" w:hAnsi="Century Gothic" w:cs="Arial"/>
          <w:lang w:eastAsia="es-CO"/>
        </w:rPr>
      </w:pPr>
    </w:p>
    <w:p w:rsidR="00945F33" w:rsidRPr="000540FF" w:rsidRDefault="00945F33" w:rsidP="00945F33">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Igualmente conforme a la información provista por la UNIDAD ADMINISTRATIVA ESPECIAL DE GESTIÓN DE RESTITUCIÓN DE TIERRAS DESPOJADAS y de la consulta del documento de archivo del proceso 2013-019</w:t>
      </w:r>
      <w:r w:rsidR="00604B0E" w:rsidRPr="000540FF">
        <w:rPr>
          <w:rFonts w:ascii="Century Gothic" w:eastAsia="Times New Roman" w:hAnsi="Century Gothic" w:cs="Arial"/>
          <w:lang w:eastAsia="es-CO"/>
        </w:rPr>
        <w:t xml:space="preserve"> y 2013-051</w:t>
      </w:r>
      <w:r w:rsidRPr="000540FF">
        <w:rPr>
          <w:rFonts w:ascii="Century Gothic" w:eastAsia="Times New Roman" w:hAnsi="Century Gothic" w:cs="Arial"/>
          <w:lang w:eastAsia="es-CO"/>
        </w:rPr>
        <w:t xml:space="preserve">, considera el Despacho que se debe disponer el traslado de la solicitud a los HEREDEROS INDETERMINADOS del señor </w:t>
      </w:r>
      <w:r w:rsidRPr="000540FF">
        <w:rPr>
          <w:rFonts w:ascii="Century Gothic" w:eastAsia="Times New Roman" w:hAnsi="Century Gothic"/>
          <w:lang w:eastAsia="es-CO"/>
        </w:rPr>
        <w:t xml:space="preserve">RICHARD ARTURO HENRIQUEZ RIVERA y a </w:t>
      </w:r>
      <w:r w:rsidRPr="000540FF">
        <w:rPr>
          <w:rFonts w:ascii="Century Gothic" w:eastAsia="Times New Roman" w:hAnsi="Century Gothic" w:cs="Arial"/>
          <w:lang w:eastAsia="es-CO"/>
        </w:rPr>
        <w:t xml:space="preserve">las señoras LÍA PATRICIA ENRÍQUEZ ORTEGA y NILSA LEONILDA CUETO RIVERA la primera como heredera determinada del señor </w:t>
      </w:r>
      <w:r w:rsidRPr="000540FF">
        <w:rPr>
          <w:rFonts w:ascii="Century Gothic" w:eastAsia="Times New Roman" w:hAnsi="Century Gothic"/>
          <w:lang w:eastAsia="es-CO"/>
        </w:rPr>
        <w:t xml:space="preserve">RICHARD ARTURO HENRIQUEZ RIVERA </w:t>
      </w:r>
      <w:r w:rsidRPr="000540FF">
        <w:rPr>
          <w:rFonts w:ascii="Century Gothic" w:eastAsia="Times New Roman" w:hAnsi="Century Gothic" w:cs="Arial"/>
          <w:lang w:eastAsia="es-CO"/>
        </w:rPr>
        <w:t>y la segunda como posible interesada en el resultado de la presente actuación.</w:t>
      </w:r>
    </w:p>
    <w:p w:rsidR="00945F33" w:rsidRPr="000540FF" w:rsidRDefault="00945F33" w:rsidP="00945F33">
      <w:pPr>
        <w:spacing w:after="0" w:line="240" w:lineRule="auto"/>
        <w:jc w:val="both"/>
        <w:rPr>
          <w:rFonts w:ascii="Century Gothic" w:eastAsia="Times New Roman" w:hAnsi="Century Gothic"/>
          <w:lang w:eastAsia="es-CO"/>
        </w:rPr>
      </w:pPr>
    </w:p>
    <w:p w:rsidR="00945F33" w:rsidRPr="000540FF" w:rsidRDefault="00945F33" w:rsidP="00945F33">
      <w:pPr>
        <w:spacing w:after="0" w:line="240" w:lineRule="auto"/>
        <w:jc w:val="both"/>
        <w:rPr>
          <w:rFonts w:ascii="Century Gothic" w:eastAsia="Times New Roman" w:hAnsi="Century Gothic"/>
          <w:lang w:eastAsia="es-CO"/>
        </w:rPr>
      </w:pPr>
      <w:r w:rsidRPr="000540FF">
        <w:rPr>
          <w:rFonts w:ascii="Century Gothic" w:eastAsia="Times New Roman" w:hAnsi="Century Gothic"/>
          <w:lang w:eastAsia="es-CO"/>
        </w:rPr>
        <w:t xml:space="preserve">Atendiendo a que </w:t>
      </w:r>
      <w:r w:rsidRPr="000540FF">
        <w:rPr>
          <w:rFonts w:ascii="Century Gothic" w:eastAsia="Times New Roman" w:hAnsi="Century Gothic" w:cs="Arial"/>
          <w:lang w:eastAsia="es-CO"/>
        </w:rPr>
        <w:t xml:space="preserve">las señoras LÍA PATRICIA ENRÍQUEZ ORTEGA y NILSA LEONILDA CUETO RIVERA </w:t>
      </w:r>
      <w:r w:rsidRPr="000540FF">
        <w:rPr>
          <w:rFonts w:ascii="Century Gothic" w:eastAsia="Times New Roman" w:hAnsi="Century Gothic"/>
          <w:lang w:eastAsia="es-CO"/>
        </w:rPr>
        <w:t xml:space="preserve">resultan ubicable para efectos de notificación, se dispondrá remitir por el medio más expedito copia de la solicitud junto con sus anexos ya sea en físico o en medio magnético para efectos del traslado previsto en el art. 87 de la </w:t>
      </w:r>
      <w:r w:rsidRPr="000540FF">
        <w:rPr>
          <w:rFonts w:ascii="Century Gothic" w:eastAsia="Times New Roman" w:hAnsi="Century Gothic"/>
          <w:lang w:eastAsia="es-CO"/>
        </w:rPr>
        <w:lastRenderedPageBreak/>
        <w:t>ley 1448 de 2011, con el fin de que ejerzan el derecho de defensa, se pronuncien sobre los hechos y pretensiones de la demanda, hagan valer las pruebas que estimen pertinentes y presenten oposiciones dentro de los quince (15) días siguientes contados a partir del día siguiente al recibido de la notificación.</w:t>
      </w:r>
    </w:p>
    <w:p w:rsidR="00945F33" w:rsidRDefault="00945F33" w:rsidP="00945F33">
      <w:pPr>
        <w:spacing w:after="0" w:line="240" w:lineRule="auto"/>
        <w:jc w:val="both"/>
        <w:rPr>
          <w:rFonts w:ascii="Century Gothic" w:eastAsia="Times New Roman" w:hAnsi="Century Gothic"/>
          <w:lang w:eastAsia="es-CO"/>
        </w:rPr>
      </w:pPr>
    </w:p>
    <w:p w:rsidR="00945F33" w:rsidRPr="000540FF" w:rsidRDefault="00945F33" w:rsidP="00945F33">
      <w:pPr>
        <w:spacing w:after="0" w:line="240" w:lineRule="auto"/>
        <w:jc w:val="both"/>
        <w:rPr>
          <w:rFonts w:ascii="Century Gothic" w:eastAsia="Times New Roman" w:hAnsi="Century Gothic" w:cs="Arial"/>
          <w:lang w:eastAsia="es-CO"/>
        </w:rPr>
      </w:pPr>
      <w:r w:rsidRPr="000540FF">
        <w:rPr>
          <w:rFonts w:ascii="Century Gothic" w:eastAsia="Times New Roman" w:hAnsi="Century Gothic"/>
          <w:lang w:eastAsia="es-CO"/>
        </w:rPr>
        <w:t xml:space="preserve">Igualmente, se remitirá un traslado a la dirección de traslado reportada por el representante judicial de los solicitantes dirigida a los </w:t>
      </w:r>
      <w:r w:rsidRPr="000540FF">
        <w:rPr>
          <w:rFonts w:ascii="Century Gothic" w:eastAsia="Times New Roman" w:hAnsi="Century Gothic" w:cs="Arial"/>
          <w:lang w:eastAsia="es-CO"/>
        </w:rPr>
        <w:t xml:space="preserve">HEREDEROS INDETERMINADOS del señor </w:t>
      </w:r>
      <w:r w:rsidRPr="000540FF">
        <w:rPr>
          <w:rFonts w:ascii="Century Gothic" w:eastAsia="Times New Roman" w:hAnsi="Century Gothic"/>
          <w:lang w:eastAsia="es-CO"/>
        </w:rPr>
        <w:t>RICHARD ARTURO HENRIQUEZ RIVERA, y con el fin de garantizar la vinculación de todos ello,</w:t>
      </w:r>
      <w:r w:rsidRPr="000540FF">
        <w:rPr>
          <w:rFonts w:ascii="Century Gothic" w:eastAsia="Times New Roman" w:hAnsi="Century Gothic" w:cs="Arial"/>
          <w:lang w:eastAsia="es-CO"/>
        </w:rPr>
        <w:t xml:space="preserve"> se dispondrá convocarlos expresamente dentro de la publicación de que trata el Art. 86 literal e) de la misma normatividad, atendiendo las facultades otorgadas por el Art. 93 de la citada ley, advirtiendo que una vez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 toda vez que si bien se trata de personas indeterminados, son herederos de una persona en concreto.</w:t>
      </w:r>
    </w:p>
    <w:p w:rsidR="008E1024" w:rsidRPr="000540FF" w:rsidRDefault="008E1024" w:rsidP="008E1024">
      <w:pPr>
        <w:spacing w:after="0" w:line="240" w:lineRule="auto"/>
        <w:jc w:val="both"/>
        <w:rPr>
          <w:rFonts w:ascii="Century Gothic" w:eastAsia="Times New Roman" w:hAnsi="Century Gothic"/>
          <w:lang w:eastAsia="es-CO"/>
        </w:rPr>
      </w:pPr>
    </w:p>
    <w:p w:rsidR="008E1024" w:rsidRPr="000540FF" w:rsidRDefault="008E1024" w:rsidP="008E1024">
      <w:pPr>
        <w:pStyle w:val="Default"/>
        <w:jc w:val="both"/>
        <w:rPr>
          <w:rFonts w:ascii="Century Gothic" w:hAnsi="Century Gothic"/>
          <w:sz w:val="22"/>
          <w:szCs w:val="22"/>
        </w:rPr>
      </w:pPr>
      <w:r w:rsidRPr="000540FF">
        <w:rPr>
          <w:rFonts w:ascii="Century Gothic" w:eastAsia="Times New Roman" w:hAnsi="Century Gothic"/>
          <w:sz w:val="22"/>
          <w:szCs w:val="22"/>
          <w:lang w:eastAsia="es-CO"/>
        </w:rPr>
        <w:t xml:space="preserve">A su vez, con el fin de garantizar la publicidad de la presente actuación y lograr la efectiva comparecencia de esta persona, se dispondrá efectuar la publicación no solo </w:t>
      </w:r>
      <w:r w:rsidRPr="000540FF">
        <w:rPr>
          <w:rFonts w:ascii="Century Gothic" w:hAnsi="Century Gothic"/>
          <w:sz w:val="22"/>
          <w:szCs w:val="22"/>
        </w:rPr>
        <w:t xml:space="preserve">en un diario de amplia circulación nacional, esto es, El Tiempo, El Universal, sino también en una </w:t>
      </w:r>
      <w:r w:rsidRPr="000540FF">
        <w:rPr>
          <w:rFonts w:ascii="Century Gothic" w:hAnsi="Century Gothic"/>
          <w:color w:val="auto"/>
          <w:sz w:val="22"/>
          <w:szCs w:val="22"/>
        </w:rPr>
        <w:t xml:space="preserve">radiodifusora de </w:t>
      </w:r>
      <w:r w:rsidRPr="000540FF">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8E1024" w:rsidRPr="000540FF" w:rsidRDefault="008E1024" w:rsidP="008E1024">
      <w:pPr>
        <w:spacing w:after="0" w:line="240" w:lineRule="auto"/>
        <w:jc w:val="both"/>
        <w:rPr>
          <w:rFonts w:ascii="Century Gothic" w:eastAsia="Times New Roman" w:hAnsi="Century Gothic" w:cs="Arial"/>
          <w:lang w:val="es-ES" w:eastAsia="es-CO"/>
        </w:rPr>
      </w:pPr>
    </w:p>
    <w:p w:rsidR="008E1024" w:rsidRPr="000540FF" w:rsidRDefault="008E1024" w:rsidP="00604B0E">
      <w:pPr>
        <w:pStyle w:val="Default"/>
        <w:jc w:val="both"/>
        <w:rPr>
          <w:rFonts w:ascii="Century Gothic" w:eastAsia="Times New Roman" w:hAnsi="Century Gothic"/>
          <w:sz w:val="22"/>
          <w:szCs w:val="22"/>
          <w:lang w:eastAsia="es-CO"/>
        </w:rPr>
      </w:pPr>
      <w:r w:rsidRPr="000540FF">
        <w:rPr>
          <w:rFonts w:ascii="Century Gothic" w:eastAsia="Times New Roman" w:hAnsi="Century Gothic"/>
          <w:b/>
          <w:color w:val="auto"/>
          <w:sz w:val="22"/>
          <w:szCs w:val="22"/>
          <w:lang w:val="es-CO" w:eastAsia="es-CO"/>
        </w:rPr>
        <w:t>4)</w:t>
      </w:r>
      <w:r w:rsidRPr="000540FF">
        <w:rPr>
          <w:rFonts w:ascii="Century Gothic" w:eastAsia="Times New Roman" w:hAnsi="Century Gothic"/>
          <w:color w:val="auto"/>
          <w:sz w:val="22"/>
          <w:szCs w:val="22"/>
          <w:lang w:val="es-CO" w:eastAsia="es-CO"/>
        </w:rPr>
        <w:t xml:space="preserve"> Se dispone vincular a la presente actuación al INCODER, a la</w:t>
      </w:r>
      <w:r w:rsidRPr="000540FF">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w:t>
      </w:r>
      <w:r w:rsidR="00604B0E" w:rsidRPr="000540FF">
        <w:rPr>
          <w:rFonts w:ascii="Century Gothic" w:eastAsia="Times New Roman" w:hAnsi="Century Gothic"/>
          <w:sz w:val="22"/>
          <w:szCs w:val="22"/>
          <w:lang w:eastAsia="es-CO"/>
        </w:rPr>
        <w:t xml:space="preserve">versa sobre un predio adjudicado inicialmente por el INCORA, </w:t>
      </w:r>
      <w:r w:rsidRPr="000540FF">
        <w:rPr>
          <w:rFonts w:ascii="Century Gothic" w:eastAsia="Times New Roman" w:hAnsi="Century Gothic"/>
          <w:sz w:val="22"/>
          <w:szCs w:val="22"/>
          <w:lang w:eastAsia="es-CO"/>
        </w:rPr>
        <w:t>en el acápite de afectaciones sobre el bien se señala que “toda la zona se encuentra en exploración por HOCOL S.A. y “existen 4 títulos mineros vigentes en el municipio (KGN-09451, JL</w:t>
      </w:r>
      <w:r w:rsidR="00604B0E" w:rsidRPr="000540FF">
        <w:rPr>
          <w:rFonts w:ascii="Century Gothic" w:eastAsia="Times New Roman" w:hAnsi="Century Gothic"/>
          <w:sz w:val="22"/>
          <w:szCs w:val="22"/>
          <w:lang w:eastAsia="es-CO"/>
        </w:rPr>
        <w:t>M-15131, KKP-09141 y LCQ-08171), y en el informe técnico predial se aduce que el predio se encuentra en una zona en exploración con ANH, contrato SAMAN.</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Pr="000540FF" w:rsidRDefault="008E1024" w:rsidP="008E1024">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162099" w:rsidRDefault="00162099" w:rsidP="008E1024">
      <w:pPr>
        <w:pStyle w:val="Default"/>
        <w:jc w:val="both"/>
        <w:rPr>
          <w:rFonts w:ascii="Century Gothic" w:eastAsia="Times New Roman" w:hAnsi="Century Gothic"/>
          <w:color w:val="auto"/>
          <w:sz w:val="22"/>
          <w:szCs w:val="22"/>
          <w:lang w:val="es-CO" w:eastAsia="es-CO"/>
        </w:rPr>
      </w:pPr>
    </w:p>
    <w:p w:rsidR="00825CAA" w:rsidRDefault="00825CAA" w:rsidP="008E1024">
      <w:pPr>
        <w:pStyle w:val="Default"/>
        <w:jc w:val="both"/>
        <w:rPr>
          <w:rFonts w:ascii="Century Gothic" w:eastAsia="Times New Roman" w:hAnsi="Century Gothic"/>
          <w:color w:val="auto"/>
          <w:sz w:val="22"/>
          <w:szCs w:val="22"/>
          <w:lang w:val="es-CO"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162099" w:rsidRDefault="00162099" w:rsidP="008E1024">
      <w:pPr>
        <w:pStyle w:val="Default"/>
        <w:jc w:val="center"/>
        <w:rPr>
          <w:rFonts w:ascii="Century Gothic" w:eastAsia="Times New Roman" w:hAnsi="Century Gothic"/>
          <w:b/>
          <w:color w:val="auto"/>
          <w:sz w:val="22"/>
          <w:szCs w:val="22"/>
          <w:lang w:val="es-CO" w:eastAsia="es-CO"/>
        </w:rPr>
      </w:pPr>
    </w:p>
    <w:p w:rsidR="00825CAA" w:rsidRPr="000540FF" w:rsidRDefault="00825CAA"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RESUELVE:</w:t>
      </w:r>
    </w:p>
    <w:p w:rsidR="008E1024" w:rsidRPr="000540FF" w:rsidRDefault="008E1024" w:rsidP="008E1024">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spacing w:after="0" w:line="240" w:lineRule="auto"/>
        <w:jc w:val="both"/>
        <w:rPr>
          <w:rFonts w:ascii="Century Gothic" w:hAnsi="Century Gothic"/>
        </w:rPr>
      </w:pPr>
      <w:r w:rsidRPr="000540FF">
        <w:rPr>
          <w:rFonts w:ascii="Century Gothic" w:hAnsi="Century Gothic" w:cs="Arial"/>
          <w:b/>
          <w:lang w:val="es-MX"/>
        </w:rPr>
        <w:t>PRIMERO: ADMITIR</w:t>
      </w:r>
      <w:r w:rsidRPr="000540FF">
        <w:rPr>
          <w:rFonts w:ascii="Century Gothic" w:hAnsi="Century Gothic" w:cs="Arial"/>
          <w:lang w:val="es-MX"/>
        </w:rPr>
        <w:t xml:space="preserve"> la solicitud de restitución y formalización de tierras interpuesta por la UNIDAD ADMINISTRATIVA ESPECIAL DE GESTION DE RESTITUCION DE TIERRAS DESPOJADAS a favor de</w:t>
      </w:r>
      <w:r w:rsidR="00945F33" w:rsidRPr="000540FF">
        <w:rPr>
          <w:rFonts w:ascii="Century Gothic" w:hAnsi="Century Gothic" w:cs="Arial"/>
          <w:lang w:val="es-MX"/>
        </w:rPr>
        <w:t xml:space="preserve"> </w:t>
      </w:r>
      <w:r w:rsidRPr="000540FF">
        <w:rPr>
          <w:rFonts w:ascii="Century Gothic" w:hAnsi="Century Gothic" w:cs="Arial"/>
          <w:lang w:val="es-MX"/>
        </w:rPr>
        <w:t>l</w:t>
      </w:r>
      <w:r w:rsidR="00945F33" w:rsidRPr="000540FF">
        <w:rPr>
          <w:rFonts w:ascii="Century Gothic" w:hAnsi="Century Gothic" w:cs="Arial"/>
          <w:lang w:val="es-MX"/>
        </w:rPr>
        <w:t>a</w:t>
      </w:r>
      <w:r w:rsidRPr="000540FF">
        <w:rPr>
          <w:rFonts w:ascii="Century Gothic" w:hAnsi="Century Gothic" w:cs="Arial"/>
          <w:lang w:val="es-MX"/>
        </w:rPr>
        <w:t xml:space="preserve"> señor</w:t>
      </w:r>
      <w:r w:rsidR="00945F33" w:rsidRPr="000540FF">
        <w:rPr>
          <w:rFonts w:ascii="Century Gothic" w:hAnsi="Century Gothic" w:cs="Arial"/>
          <w:lang w:val="es-MX"/>
        </w:rPr>
        <w:t>a</w:t>
      </w:r>
      <w:r w:rsidRPr="000540FF">
        <w:rPr>
          <w:rFonts w:ascii="Century Gothic" w:hAnsi="Century Gothic" w:cs="Arial"/>
          <w:lang w:val="es-MX"/>
        </w:rPr>
        <w:t xml:space="preserve"> </w:t>
      </w:r>
      <w:r w:rsidR="00945F33" w:rsidRPr="000540FF">
        <w:rPr>
          <w:rFonts w:ascii="Century Gothic" w:hAnsi="Century Gothic" w:cs="Arial"/>
          <w:lang w:val="es-MX"/>
        </w:rPr>
        <w:t>ANGELA CRISTINA TAPIA HERRERA</w:t>
      </w:r>
      <w:r w:rsidRPr="000540FF">
        <w:rPr>
          <w:rFonts w:ascii="Century Gothic" w:hAnsi="Century Gothic" w:cs="Arial"/>
          <w:lang w:val="es-MX"/>
        </w:rPr>
        <w:t>, en la cual se solicita la restitución del predio denominado “</w:t>
      </w:r>
      <w:r w:rsidR="00945F33" w:rsidRPr="000540FF">
        <w:rPr>
          <w:rFonts w:ascii="Century Gothic" w:hAnsi="Century Gothic" w:cs="Arial"/>
          <w:lang w:val="es-MX"/>
        </w:rPr>
        <w:t>BUENOS AIRES</w:t>
      </w:r>
      <w:r w:rsidRPr="000540FF">
        <w:rPr>
          <w:rFonts w:ascii="Century Gothic" w:hAnsi="Century Gothic" w:cs="Arial"/>
          <w:lang w:val="es-MX"/>
        </w:rPr>
        <w:t xml:space="preserve">” ubicado en </w:t>
      </w:r>
      <w:r w:rsidR="00F76CE6" w:rsidRPr="000540FF">
        <w:rPr>
          <w:rFonts w:ascii="Century Gothic" w:hAnsi="Century Gothic" w:cs="Arial"/>
          <w:lang w:val="es-MX"/>
        </w:rPr>
        <w:t xml:space="preserve">el sector El Trigal de la vereda </w:t>
      </w:r>
      <w:proofErr w:type="spellStart"/>
      <w:r w:rsidR="00F76CE6" w:rsidRPr="000540FF">
        <w:rPr>
          <w:rFonts w:ascii="Century Gothic" w:hAnsi="Century Gothic" w:cs="Arial"/>
          <w:lang w:val="es-MX"/>
        </w:rPr>
        <w:t>Padula</w:t>
      </w:r>
      <w:proofErr w:type="spellEnd"/>
      <w:r w:rsidR="00F76CE6" w:rsidRPr="000540FF">
        <w:rPr>
          <w:rFonts w:ascii="Century Gothic" w:hAnsi="Century Gothic" w:cs="Arial"/>
          <w:lang w:val="es-MX"/>
        </w:rPr>
        <w:t xml:space="preserve"> de la zona baja del Municipio</w:t>
      </w:r>
      <w:r w:rsidRPr="000540FF">
        <w:rPr>
          <w:rFonts w:ascii="Century Gothic" w:hAnsi="Century Gothic" w:cs="Arial"/>
          <w:lang w:val="es-MX"/>
        </w:rPr>
        <w:t xml:space="preserve"> de El Carmen de Bolívar, cuya información se relaciona a continuación:</w:t>
      </w:r>
    </w:p>
    <w:p w:rsidR="00604B0E" w:rsidRDefault="00604B0E" w:rsidP="008E1024">
      <w:pPr>
        <w:spacing w:after="0" w:line="240" w:lineRule="auto"/>
        <w:rPr>
          <w:rFonts w:ascii="Century Gothic" w:hAnsi="Century Gothic"/>
          <w:sz w:val="20"/>
          <w:szCs w:val="20"/>
        </w:rPr>
      </w:pPr>
    </w:p>
    <w:p w:rsidR="00825CAA" w:rsidRDefault="00825CAA" w:rsidP="008E1024">
      <w:pPr>
        <w:spacing w:after="0" w:line="240" w:lineRule="auto"/>
        <w:rPr>
          <w:rFonts w:ascii="Century Gothic" w:hAnsi="Century Gothic"/>
          <w:sz w:val="20"/>
          <w:szCs w:val="20"/>
        </w:rPr>
      </w:pPr>
    </w:p>
    <w:p w:rsidR="00825CAA" w:rsidRDefault="00825CAA" w:rsidP="008E1024">
      <w:pPr>
        <w:spacing w:after="0" w:line="240" w:lineRule="auto"/>
        <w:rPr>
          <w:rFonts w:ascii="Century Gothic" w:hAnsi="Century Gothic"/>
          <w:sz w:val="20"/>
          <w:szCs w:val="20"/>
        </w:rPr>
      </w:pPr>
    </w:p>
    <w:p w:rsidR="00825CAA" w:rsidRPr="001F0187" w:rsidRDefault="00825CAA" w:rsidP="008E1024">
      <w:pPr>
        <w:spacing w:after="0" w:line="240" w:lineRule="auto"/>
        <w:rPr>
          <w:rFonts w:ascii="Century Gothic" w:hAnsi="Century Gothic"/>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1"/>
        <w:gridCol w:w="1842"/>
        <w:gridCol w:w="2268"/>
      </w:tblGrid>
      <w:tr w:rsidR="008E1024" w:rsidRPr="001F0187" w:rsidTr="000540FF">
        <w:tc>
          <w:tcPr>
            <w:tcW w:w="4679" w:type="dxa"/>
            <w:gridSpan w:val="2"/>
            <w:tcBorders>
              <w:bottom w:val="nil"/>
            </w:tcBorders>
            <w:shd w:val="clear" w:color="auto" w:fill="auto"/>
          </w:tcPr>
          <w:p w:rsidR="008E1024" w:rsidRPr="004020F9" w:rsidRDefault="008E1024" w:rsidP="00E911B0">
            <w:pPr>
              <w:pStyle w:val="Default"/>
              <w:jc w:val="center"/>
              <w:rPr>
                <w:rFonts w:ascii="Century Gothic" w:hAnsi="Century Gothic"/>
                <w:b/>
                <w:sz w:val="16"/>
                <w:szCs w:val="16"/>
              </w:rPr>
            </w:pPr>
            <w:r w:rsidRPr="004020F9">
              <w:rPr>
                <w:rFonts w:ascii="Century Gothic" w:hAnsi="Century Gothic"/>
                <w:b/>
                <w:sz w:val="16"/>
                <w:szCs w:val="16"/>
              </w:rPr>
              <w:lastRenderedPageBreak/>
              <w:t xml:space="preserve">SOLICITANTE                                                                                                                                                                                                                                                                                                                                                                                                                                           </w:t>
            </w:r>
          </w:p>
        </w:tc>
        <w:tc>
          <w:tcPr>
            <w:tcW w:w="4110" w:type="dxa"/>
            <w:gridSpan w:val="2"/>
            <w:tcBorders>
              <w:bottom w:val="nil"/>
            </w:tcBorders>
            <w:shd w:val="clear" w:color="auto" w:fill="auto"/>
          </w:tcPr>
          <w:p w:rsidR="008E1024" w:rsidRPr="004020F9" w:rsidRDefault="008E1024" w:rsidP="00E911B0">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8E1024" w:rsidRPr="001F0187" w:rsidTr="000540FF">
        <w:trPr>
          <w:trHeight w:val="163"/>
        </w:trPr>
        <w:tc>
          <w:tcPr>
            <w:tcW w:w="4679" w:type="dxa"/>
            <w:gridSpan w:val="2"/>
            <w:shd w:val="clear" w:color="auto" w:fill="auto"/>
            <w:vAlign w:val="center"/>
          </w:tcPr>
          <w:p w:rsidR="008E1024" w:rsidRPr="004020F9" w:rsidRDefault="001F0187" w:rsidP="00E911B0">
            <w:pPr>
              <w:pStyle w:val="Default"/>
              <w:jc w:val="center"/>
              <w:rPr>
                <w:rFonts w:ascii="Century Gothic" w:hAnsi="Century Gothic"/>
                <w:b/>
                <w:sz w:val="16"/>
                <w:szCs w:val="16"/>
              </w:rPr>
            </w:pPr>
            <w:r w:rsidRPr="004020F9">
              <w:rPr>
                <w:rFonts w:ascii="Century Gothic" w:hAnsi="Century Gothic"/>
                <w:b/>
                <w:sz w:val="16"/>
                <w:szCs w:val="16"/>
                <w:lang w:val="es-MX"/>
              </w:rPr>
              <w:t>ANGELA CRISTINA TAPIA HERRERA</w:t>
            </w:r>
          </w:p>
        </w:tc>
        <w:tc>
          <w:tcPr>
            <w:tcW w:w="4110" w:type="dxa"/>
            <w:gridSpan w:val="2"/>
            <w:shd w:val="clear" w:color="auto" w:fill="auto"/>
          </w:tcPr>
          <w:p w:rsidR="008E1024" w:rsidRPr="004020F9" w:rsidRDefault="001F0187" w:rsidP="00E911B0">
            <w:pPr>
              <w:pStyle w:val="Default"/>
              <w:jc w:val="center"/>
              <w:rPr>
                <w:rFonts w:ascii="Century Gothic" w:hAnsi="Century Gothic"/>
                <w:b/>
                <w:sz w:val="16"/>
                <w:szCs w:val="16"/>
              </w:rPr>
            </w:pPr>
            <w:r w:rsidRPr="004020F9">
              <w:rPr>
                <w:rFonts w:ascii="Century Gothic" w:hAnsi="Century Gothic"/>
                <w:b/>
                <w:sz w:val="16"/>
                <w:szCs w:val="16"/>
                <w:lang w:val="es-MX"/>
              </w:rPr>
              <w:t>22.906.247</w:t>
            </w:r>
          </w:p>
        </w:tc>
      </w:tr>
      <w:tr w:rsidR="008E1024" w:rsidRPr="001F0187" w:rsidTr="00982680">
        <w:trPr>
          <w:trHeight w:val="562"/>
        </w:trPr>
        <w:tc>
          <w:tcPr>
            <w:tcW w:w="1558" w:type="dxa"/>
            <w:shd w:val="clear" w:color="auto" w:fill="auto"/>
            <w:vAlign w:val="center"/>
          </w:tcPr>
          <w:p w:rsidR="008E1024" w:rsidRPr="004020F9" w:rsidRDefault="008E1024" w:rsidP="00F76CE6">
            <w:pPr>
              <w:pStyle w:val="Default"/>
              <w:jc w:val="center"/>
              <w:rPr>
                <w:rFonts w:ascii="Century Gothic" w:hAnsi="Century Gothic"/>
                <w:b/>
                <w:sz w:val="16"/>
                <w:szCs w:val="16"/>
              </w:rPr>
            </w:pPr>
            <w:r w:rsidRPr="004020F9">
              <w:rPr>
                <w:rFonts w:ascii="Century Gothic" w:hAnsi="Century Gothic"/>
                <w:b/>
                <w:sz w:val="16"/>
                <w:szCs w:val="16"/>
              </w:rPr>
              <w:t>NOMBRE DEL PREDIO A RESTITUIR</w:t>
            </w:r>
          </w:p>
        </w:tc>
        <w:tc>
          <w:tcPr>
            <w:tcW w:w="3121" w:type="dxa"/>
            <w:shd w:val="clear" w:color="auto" w:fill="auto"/>
            <w:vAlign w:val="center"/>
          </w:tcPr>
          <w:p w:rsidR="008E1024" w:rsidRPr="004020F9" w:rsidRDefault="008E1024" w:rsidP="00F76CE6">
            <w:pPr>
              <w:pStyle w:val="Default"/>
              <w:jc w:val="center"/>
              <w:rPr>
                <w:rFonts w:ascii="Century Gothic" w:hAnsi="Century Gothic"/>
                <w:sz w:val="16"/>
                <w:szCs w:val="16"/>
              </w:rPr>
            </w:pPr>
            <w:r w:rsidRPr="004020F9">
              <w:rPr>
                <w:rFonts w:ascii="Century Gothic" w:hAnsi="Century Gothic"/>
                <w:sz w:val="16"/>
                <w:szCs w:val="16"/>
              </w:rPr>
              <w:t>REFERENCIAS CATASTRALES  DEL AREA SOLICITADA</w:t>
            </w:r>
          </w:p>
        </w:tc>
        <w:tc>
          <w:tcPr>
            <w:tcW w:w="1842" w:type="dxa"/>
            <w:shd w:val="clear" w:color="auto" w:fill="auto"/>
            <w:vAlign w:val="center"/>
          </w:tcPr>
          <w:p w:rsidR="008E1024" w:rsidRPr="004020F9" w:rsidRDefault="008E1024" w:rsidP="00F76CE6">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268" w:type="dxa"/>
            <w:shd w:val="clear" w:color="auto" w:fill="auto"/>
            <w:vAlign w:val="center"/>
          </w:tcPr>
          <w:p w:rsidR="008E1024" w:rsidRPr="004020F9" w:rsidRDefault="008E1024" w:rsidP="00F76CE6">
            <w:pPr>
              <w:pStyle w:val="Default"/>
              <w:jc w:val="center"/>
              <w:rPr>
                <w:rFonts w:ascii="Century Gothic" w:hAnsi="Century Gothic"/>
                <w:sz w:val="16"/>
                <w:szCs w:val="16"/>
              </w:rPr>
            </w:pPr>
            <w:r w:rsidRPr="004020F9">
              <w:rPr>
                <w:rFonts w:ascii="Century Gothic" w:hAnsi="Century Gothic"/>
                <w:sz w:val="16"/>
                <w:szCs w:val="16"/>
              </w:rPr>
              <w:t>TITULAR EN CATASTRO</w:t>
            </w:r>
          </w:p>
        </w:tc>
      </w:tr>
      <w:tr w:rsidR="008E1024" w:rsidRPr="001F0187" w:rsidTr="000540FF">
        <w:trPr>
          <w:trHeight w:val="589"/>
        </w:trPr>
        <w:tc>
          <w:tcPr>
            <w:tcW w:w="1558" w:type="dxa"/>
            <w:shd w:val="clear" w:color="auto" w:fill="auto"/>
            <w:vAlign w:val="center"/>
          </w:tcPr>
          <w:p w:rsidR="008E1024" w:rsidRPr="004020F9" w:rsidRDefault="008E1024" w:rsidP="00E911B0">
            <w:pPr>
              <w:pStyle w:val="Default"/>
              <w:jc w:val="center"/>
              <w:rPr>
                <w:rFonts w:ascii="Century Gothic" w:hAnsi="Century Gothic"/>
                <w:b/>
                <w:sz w:val="16"/>
                <w:szCs w:val="16"/>
                <w:lang w:val="en-US"/>
              </w:rPr>
            </w:pPr>
            <w:r w:rsidRPr="004020F9">
              <w:rPr>
                <w:rFonts w:ascii="Century Gothic" w:hAnsi="Century Gothic"/>
                <w:b/>
                <w:sz w:val="16"/>
                <w:szCs w:val="16"/>
                <w:lang w:val="en-US"/>
              </w:rPr>
              <w:t>“</w:t>
            </w:r>
            <w:r w:rsidR="0015540C" w:rsidRPr="004020F9">
              <w:rPr>
                <w:rFonts w:ascii="Century Gothic" w:hAnsi="Century Gothic"/>
                <w:b/>
                <w:sz w:val="16"/>
                <w:szCs w:val="16"/>
                <w:lang w:val="en-US"/>
              </w:rPr>
              <w:t>BUENOS AIRES</w:t>
            </w:r>
            <w:r w:rsidRPr="004020F9">
              <w:rPr>
                <w:rFonts w:ascii="Century Gothic" w:hAnsi="Century Gothic"/>
                <w:b/>
                <w:sz w:val="16"/>
                <w:szCs w:val="16"/>
                <w:lang w:val="en-US"/>
              </w:rPr>
              <w:t>”</w:t>
            </w:r>
          </w:p>
          <w:p w:rsidR="008E1024" w:rsidRPr="004020F9" w:rsidRDefault="00F76CE6" w:rsidP="00E911B0">
            <w:pPr>
              <w:pStyle w:val="Default"/>
              <w:jc w:val="center"/>
              <w:rPr>
                <w:rFonts w:ascii="Century Gothic" w:hAnsi="Century Gothic"/>
                <w:sz w:val="16"/>
                <w:szCs w:val="16"/>
                <w:lang w:val="en-US"/>
              </w:rPr>
            </w:pPr>
            <w:r w:rsidRPr="004020F9">
              <w:rPr>
                <w:rFonts w:ascii="Century Gothic" w:hAnsi="Century Gothic"/>
                <w:sz w:val="16"/>
                <w:szCs w:val="16"/>
                <w:lang w:val="en-US"/>
              </w:rPr>
              <w:t>7</w:t>
            </w:r>
            <w:r w:rsidR="008E1024" w:rsidRPr="004020F9">
              <w:rPr>
                <w:rFonts w:ascii="Century Gothic" w:hAnsi="Century Gothic"/>
                <w:b/>
                <w:sz w:val="16"/>
                <w:szCs w:val="16"/>
                <w:lang w:val="en-US"/>
              </w:rPr>
              <w:t xml:space="preserve"> </w:t>
            </w:r>
            <w:r w:rsidR="008E1024" w:rsidRPr="004020F9">
              <w:rPr>
                <w:rFonts w:ascii="Century Gothic" w:hAnsi="Century Gothic"/>
                <w:sz w:val="16"/>
                <w:szCs w:val="16"/>
                <w:lang w:val="en-US"/>
              </w:rPr>
              <w:t xml:space="preserve">HAS </w:t>
            </w:r>
            <w:r w:rsidR="0015540C" w:rsidRPr="004020F9">
              <w:rPr>
                <w:rFonts w:ascii="Century Gothic" w:hAnsi="Century Gothic"/>
                <w:sz w:val="16"/>
                <w:szCs w:val="16"/>
                <w:lang w:val="en-US"/>
              </w:rPr>
              <w:t>8569</w:t>
            </w:r>
            <w:r w:rsidR="008E1024" w:rsidRPr="004020F9">
              <w:rPr>
                <w:rFonts w:ascii="Century Gothic" w:hAnsi="Century Gothic"/>
                <w:sz w:val="16"/>
                <w:szCs w:val="16"/>
                <w:lang w:val="en-US"/>
              </w:rPr>
              <w:t xml:space="preserve"> </w:t>
            </w:r>
            <w:r w:rsidR="0015540C" w:rsidRPr="004020F9">
              <w:rPr>
                <w:rFonts w:ascii="Century Gothic" w:hAnsi="Century Gothic"/>
                <w:sz w:val="16"/>
                <w:szCs w:val="16"/>
                <w:lang w:val="en-US"/>
              </w:rPr>
              <w:t>MTS</w:t>
            </w:r>
          </w:p>
          <w:p w:rsidR="008E1024" w:rsidRPr="004020F9" w:rsidRDefault="008E1024" w:rsidP="00E911B0">
            <w:pPr>
              <w:pStyle w:val="Default"/>
              <w:jc w:val="center"/>
              <w:rPr>
                <w:rFonts w:ascii="Century Gothic" w:hAnsi="Century Gothic"/>
                <w:sz w:val="16"/>
                <w:szCs w:val="16"/>
                <w:lang w:val="en-US"/>
              </w:rPr>
            </w:pPr>
            <w:r w:rsidRPr="004020F9">
              <w:rPr>
                <w:rFonts w:ascii="Century Gothic" w:hAnsi="Century Gothic"/>
                <w:sz w:val="16"/>
                <w:szCs w:val="16"/>
                <w:lang w:val="en-US"/>
              </w:rPr>
              <w:t>(AREA)</w:t>
            </w:r>
          </w:p>
        </w:tc>
        <w:tc>
          <w:tcPr>
            <w:tcW w:w="3121" w:type="dxa"/>
            <w:shd w:val="clear" w:color="auto" w:fill="auto"/>
            <w:vAlign w:val="center"/>
          </w:tcPr>
          <w:p w:rsidR="008E1024" w:rsidRPr="004020F9" w:rsidRDefault="008E1024" w:rsidP="0015540C">
            <w:pPr>
              <w:pStyle w:val="Default"/>
              <w:jc w:val="center"/>
              <w:rPr>
                <w:rFonts w:ascii="Century Gothic" w:hAnsi="Century Gothic"/>
                <w:sz w:val="16"/>
                <w:szCs w:val="16"/>
              </w:rPr>
            </w:pPr>
            <w:r w:rsidRPr="004020F9">
              <w:rPr>
                <w:rFonts w:ascii="Century Gothic" w:hAnsi="Century Gothic"/>
                <w:sz w:val="16"/>
                <w:szCs w:val="16"/>
              </w:rPr>
              <w:t>132440001000302</w:t>
            </w:r>
            <w:r w:rsidR="0015540C" w:rsidRPr="004020F9">
              <w:rPr>
                <w:rFonts w:ascii="Century Gothic" w:hAnsi="Century Gothic"/>
                <w:sz w:val="16"/>
                <w:szCs w:val="16"/>
              </w:rPr>
              <w:t>42</w:t>
            </w:r>
            <w:r w:rsidRPr="004020F9">
              <w:rPr>
                <w:rFonts w:ascii="Century Gothic" w:hAnsi="Century Gothic"/>
                <w:sz w:val="16"/>
                <w:szCs w:val="16"/>
              </w:rPr>
              <w:t>000</w:t>
            </w:r>
          </w:p>
        </w:tc>
        <w:tc>
          <w:tcPr>
            <w:tcW w:w="1842" w:type="dxa"/>
            <w:shd w:val="clear" w:color="auto" w:fill="auto"/>
            <w:vAlign w:val="center"/>
          </w:tcPr>
          <w:p w:rsidR="008E1024" w:rsidRPr="004020F9" w:rsidRDefault="008E1024" w:rsidP="00A06904">
            <w:pPr>
              <w:pStyle w:val="Default"/>
              <w:jc w:val="center"/>
              <w:rPr>
                <w:rFonts w:ascii="Century Gothic" w:hAnsi="Century Gothic"/>
                <w:sz w:val="16"/>
                <w:szCs w:val="16"/>
              </w:rPr>
            </w:pPr>
            <w:r w:rsidRPr="004020F9">
              <w:rPr>
                <w:rFonts w:ascii="Century Gothic" w:hAnsi="Century Gothic"/>
                <w:sz w:val="16"/>
                <w:szCs w:val="16"/>
              </w:rPr>
              <w:t>062-</w:t>
            </w:r>
            <w:r w:rsidR="00A06904" w:rsidRPr="004020F9">
              <w:rPr>
                <w:rFonts w:ascii="Century Gothic" w:hAnsi="Century Gothic"/>
                <w:sz w:val="16"/>
                <w:szCs w:val="16"/>
              </w:rPr>
              <w:t>10852</w:t>
            </w:r>
          </w:p>
        </w:tc>
        <w:tc>
          <w:tcPr>
            <w:tcW w:w="2268" w:type="dxa"/>
            <w:shd w:val="clear" w:color="auto" w:fill="auto"/>
            <w:vAlign w:val="center"/>
          </w:tcPr>
          <w:p w:rsidR="008E1024" w:rsidRPr="004020F9" w:rsidRDefault="00A06904" w:rsidP="00E911B0">
            <w:pPr>
              <w:pStyle w:val="Default"/>
              <w:jc w:val="center"/>
              <w:rPr>
                <w:rFonts w:ascii="Century Gothic" w:hAnsi="Century Gothic"/>
                <w:sz w:val="16"/>
                <w:szCs w:val="16"/>
              </w:rPr>
            </w:pPr>
            <w:r w:rsidRPr="004020F9">
              <w:rPr>
                <w:rFonts w:ascii="Century Gothic" w:hAnsi="Century Gothic"/>
                <w:sz w:val="16"/>
                <w:szCs w:val="16"/>
              </w:rPr>
              <w:t>JUAN PEREZ MEZA</w:t>
            </w:r>
          </w:p>
        </w:tc>
      </w:tr>
      <w:tr w:rsidR="008E1024" w:rsidRPr="001F0187" w:rsidTr="000540FF">
        <w:tc>
          <w:tcPr>
            <w:tcW w:w="8789" w:type="dxa"/>
            <w:gridSpan w:val="4"/>
            <w:shd w:val="clear" w:color="auto" w:fill="auto"/>
            <w:vAlign w:val="center"/>
          </w:tcPr>
          <w:p w:rsidR="008E1024" w:rsidRPr="004020F9" w:rsidRDefault="008E1024" w:rsidP="00E911B0">
            <w:pPr>
              <w:pStyle w:val="Default"/>
              <w:jc w:val="both"/>
              <w:rPr>
                <w:rFonts w:ascii="Century Gothic" w:hAnsi="Century Gothic"/>
                <w:b/>
                <w:sz w:val="16"/>
                <w:szCs w:val="16"/>
              </w:rPr>
            </w:pPr>
            <w:r w:rsidRPr="004020F9">
              <w:rPr>
                <w:rFonts w:ascii="Century Gothic" w:hAnsi="Century Gothic"/>
                <w:b/>
                <w:sz w:val="16"/>
                <w:szCs w:val="16"/>
              </w:rPr>
              <w:t>REDACCIÓN TÉCNICA DE LINDEROS:</w:t>
            </w:r>
          </w:p>
        </w:tc>
      </w:tr>
      <w:tr w:rsidR="008E1024" w:rsidRPr="001F0187" w:rsidTr="00982680">
        <w:trPr>
          <w:trHeight w:val="127"/>
        </w:trPr>
        <w:tc>
          <w:tcPr>
            <w:tcW w:w="8789" w:type="dxa"/>
            <w:gridSpan w:val="4"/>
            <w:shd w:val="clear" w:color="auto" w:fill="auto"/>
            <w:vAlign w:val="center"/>
          </w:tcPr>
          <w:p w:rsidR="008E1024" w:rsidRPr="004020F9" w:rsidRDefault="008E1024" w:rsidP="00E911B0">
            <w:pPr>
              <w:spacing w:after="0" w:line="240" w:lineRule="auto"/>
              <w:jc w:val="both"/>
              <w:rPr>
                <w:rFonts w:ascii="Century Gothic" w:hAnsi="Century Gothic"/>
                <w:sz w:val="16"/>
                <w:szCs w:val="16"/>
              </w:rPr>
            </w:pPr>
            <w:r w:rsidRPr="004020F9">
              <w:rPr>
                <w:rFonts w:ascii="Century Gothic" w:hAnsi="Century Gothic"/>
                <w:b/>
                <w:sz w:val="16"/>
                <w:szCs w:val="16"/>
              </w:rPr>
              <w:t xml:space="preserve">NORTE: </w:t>
            </w:r>
            <w:r w:rsidRPr="004020F9">
              <w:rPr>
                <w:rFonts w:ascii="Century Gothic" w:hAnsi="Century Gothic"/>
                <w:sz w:val="16"/>
                <w:szCs w:val="16"/>
              </w:rPr>
              <w:t xml:space="preserve">Partimos del punto No. 1 en línea </w:t>
            </w:r>
            <w:r w:rsidR="00A06904" w:rsidRPr="004020F9">
              <w:rPr>
                <w:rFonts w:ascii="Century Gothic" w:hAnsi="Century Gothic"/>
                <w:sz w:val="16"/>
                <w:szCs w:val="16"/>
              </w:rPr>
              <w:t>recta</w:t>
            </w:r>
            <w:r w:rsidRPr="004020F9">
              <w:rPr>
                <w:rFonts w:ascii="Century Gothic" w:hAnsi="Century Gothic"/>
                <w:sz w:val="16"/>
                <w:szCs w:val="16"/>
              </w:rPr>
              <w:t xml:space="preserve"> siguiendo dirección este hasta el punto No. </w:t>
            </w:r>
            <w:r w:rsidR="00A06904" w:rsidRPr="004020F9">
              <w:rPr>
                <w:rFonts w:ascii="Century Gothic" w:hAnsi="Century Gothic"/>
                <w:sz w:val="16"/>
                <w:szCs w:val="16"/>
              </w:rPr>
              <w:t xml:space="preserve">2 </w:t>
            </w:r>
            <w:r w:rsidRPr="004020F9">
              <w:rPr>
                <w:rFonts w:ascii="Century Gothic" w:hAnsi="Century Gothic"/>
                <w:sz w:val="16"/>
                <w:szCs w:val="16"/>
              </w:rPr>
              <w:t xml:space="preserve">en una distancia de </w:t>
            </w:r>
            <w:r w:rsidR="00A06904" w:rsidRPr="004020F9">
              <w:rPr>
                <w:rFonts w:ascii="Century Gothic" w:hAnsi="Century Gothic"/>
                <w:sz w:val="16"/>
                <w:szCs w:val="16"/>
              </w:rPr>
              <w:t>191,33</w:t>
            </w:r>
            <w:r w:rsidRPr="004020F9">
              <w:rPr>
                <w:rFonts w:ascii="Century Gothic" w:hAnsi="Century Gothic"/>
                <w:sz w:val="16"/>
                <w:szCs w:val="16"/>
              </w:rPr>
              <w:t xml:space="preserve"> metros, con predio del señor </w:t>
            </w:r>
            <w:r w:rsidR="00A06904" w:rsidRPr="004020F9">
              <w:rPr>
                <w:rFonts w:ascii="Century Gothic" w:hAnsi="Century Gothic"/>
                <w:sz w:val="16"/>
                <w:szCs w:val="16"/>
              </w:rPr>
              <w:t xml:space="preserve">Erasmo </w:t>
            </w:r>
            <w:r w:rsidR="000540FF" w:rsidRPr="004020F9">
              <w:rPr>
                <w:rFonts w:ascii="Century Gothic" w:hAnsi="Century Gothic"/>
                <w:sz w:val="16"/>
                <w:szCs w:val="16"/>
              </w:rPr>
              <w:t>Ponce Días</w:t>
            </w:r>
            <w:r w:rsidRPr="004020F9">
              <w:rPr>
                <w:rFonts w:ascii="Century Gothic" w:hAnsi="Century Gothic"/>
                <w:sz w:val="16"/>
                <w:szCs w:val="16"/>
              </w:rPr>
              <w:t>.</w:t>
            </w:r>
          </w:p>
          <w:p w:rsidR="008E1024" w:rsidRPr="004020F9" w:rsidRDefault="008E1024" w:rsidP="00E911B0">
            <w:pPr>
              <w:spacing w:after="0" w:line="240" w:lineRule="auto"/>
              <w:jc w:val="both"/>
              <w:rPr>
                <w:rFonts w:ascii="Century Gothic" w:hAnsi="Century Gothic"/>
                <w:sz w:val="16"/>
                <w:szCs w:val="16"/>
              </w:rPr>
            </w:pPr>
            <w:r w:rsidRPr="004020F9">
              <w:rPr>
                <w:rFonts w:ascii="Century Gothic" w:hAnsi="Century Gothic"/>
                <w:b/>
                <w:sz w:val="16"/>
                <w:szCs w:val="16"/>
              </w:rPr>
              <w:t xml:space="preserve">SUR: </w:t>
            </w:r>
            <w:r w:rsidRPr="004020F9">
              <w:rPr>
                <w:rFonts w:ascii="Century Gothic" w:hAnsi="Century Gothic"/>
                <w:sz w:val="16"/>
                <w:szCs w:val="16"/>
              </w:rPr>
              <w:t xml:space="preserve">Partimos del punto No. </w:t>
            </w:r>
            <w:r w:rsidR="00A06904" w:rsidRPr="004020F9">
              <w:rPr>
                <w:rFonts w:ascii="Century Gothic" w:hAnsi="Century Gothic"/>
                <w:sz w:val="16"/>
                <w:szCs w:val="16"/>
              </w:rPr>
              <w:t>6</w:t>
            </w:r>
            <w:r w:rsidRPr="004020F9">
              <w:rPr>
                <w:rFonts w:ascii="Century Gothic" w:hAnsi="Century Gothic"/>
                <w:sz w:val="16"/>
                <w:szCs w:val="16"/>
              </w:rPr>
              <w:t xml:space="preserve"> en línea recta siguiendo dirección </w:t>
            </w:r>
            <w:r w:rsidR="00A06904" w:rsidRPr="004020F9">
              <w:rPr>
                <w:rFonts w:ascii="Century Gothic" w:hAnsi="Century Gothic"/>
                <w:sz w:val="16"/>
                <w:szCs w:val="16"/>
              </w:rPr>
              <w:t>no</w:t>
            </w:r>
            <w:r w:rsidRPr="004020F9">
              <w:rPr>
                <w:rFonts w:ascii="Century Gothic" w:hAnsi="Century Gothic"/>
                <w:sz w:val="16"/>
                <w:szCs w:val="16"/>
              </w:rPr>
              <w:t xml:space="preserve">roeste hasta el punto No. </w:t>
            </w:r>
            <w:r w:rsidR="00A06904" w:rsidRPr="004020F9">
              <w:rPr>
                <w:rFonts w:ascii="Century Gothic" w:hAnsi="Century Gothic"/>
                <w:sz w:val="16"/>
                <w:szCs w:val="16"/>
              </w:rPr>
              <w:t>7</w:t>
            </w:r>
            <w:r w:rsidRPr="004020F9">
              <w:rPr>
                <w:rFonts w:ascii="Century Gothic" w:hAnsi="Century Gothic"/>
                <w:sz w:val="16"/>
                <w:szCs w:val="16"/>
              </w:rPr>
              <w:t xml:space="preserve"> en una distancia de </w:t>
            </w:r>
            <w:r w:rsidR="00A06904" w:rsidRPr="004020F9">
              <w:rPr>
                <w:rFonts w:ascii="Century Gothic" w:hAnsi="Century Gothic"/>
                <w:sz w:val="16"/>
                <w:szCs w:val="16"/>
              </w:rPr>
              <w:t>245,747</w:t>
            </w:r>
            <w:r w:rsidRPr="004020F9">
              <w:rPr>
                <w:rFonts w:ascii="Century Gothic" w:hAnsi="Century Gothic"/>
                <w:sz w:val="16"/>
                <w:szCs w:val="16"/>
              </w:rPr>
              <w:t xml:space="preserve"> metros con el predio del señor </w:t>
            </w:r>
            <w:r w:rsidR="00A06904" w:rsidRPr="004020F9">
              <w:rPr>
                <w:rFonts w:ascii="Century Gothic" w:hAnsi="Century Gothic"/>
                <w:sz w:val="16"/>
                <w:szCs w:val="16"/>
              </w:rPr>
              <w:t xml:space="preserve">Cristian Madrid </w:t>
            </w:r>
            <w:r w:rsidR="000540FF" w:rsidRPr="004020F9">
              <w:rPr>
                <w:rFonts w:ascii="Century Gothic" w:hAnsi="Century Gothic"/>
                <w:sz w:val="16"/>
                <w:szCs w:val="16"/>
              </w:rPr>
              <w:t>Soriano.</w:t>
            </w:r>
          </w:p>
          <w:p w:rsidR="008E1024" w:rsidRPr="004020F9" w:rsidRDefault="008E1024" w:rsidP="00E911B0">
            <w:pPr>
              <w:spacing w:after="0" w:line="240" w:lineRule="auto"/>
              <w:jc w:val="both"/>
              <w:rPr>
                <w:rFonts w:ascii="Century Gothic" w:hAnsi="Century Gothic"/>
                <w:sz w:val="16"/>
                <w:szCs w:val="16"/>
              </w:rPr>
            </w:pPr>
            <w:r w:rsidRPr="004020F9">
              <w:rPr>
                <w:rFonts w:ascii="Century Gothic" w:hAnsi="Century Gothic"/>
                <w:b/>
                <w:sz w:val="16"/>
                <w:szCs w:val="16"/>
              </w:rPr>
              <w:t xml:space="preserve">OCCIDENTE: </w:t>
            </w:r>
            <w:r w:rsidRPr="004020F9">
              <w:rPr>
                <w:rFonts w:ascii="Century Gothic" w:hAnsi="Century Gothic"/>
                <w:sz w:val="16"/>
                <w:szCs w:val="16"/>
              </w:rPr>
              <w:t xml:space="preserve">Partimos del punto No. </w:t>
            </w:r>
            <w:r w:rsidR="00A06904" w:rsidRPr="004020F9">
              <w:rPr>
                <w:rFonts w:ascii="Century Gothic" w:hAnsi="Century Gothic"/>
                <w:sz w:val="16"/>
                <w:szCs w:val="16"/>
              </w:rPr>
              <w:t>7</w:t>
            </w:r>
            <w:r w:rsidR="000540FF" w:rsidRPr="004020F9">
              <w:rPr>
                <w:rFonts w:ascii="Century Gothic" w:hAnsi="Century Gothic"/>
                <w:sz w:val="16"/>
                <w:szCs w:val="16"/>
              </w:rPr>
              <w:t xml:space="preserve"> </w:t>
            </w:r>
            <w:r w:rsidRPr="004020F9">
              <w:rPr>
                <w:rFonts w:ascii="Century Gothic" w:hAnsi="Century Gothic"/>
                <w:sz w:val="16"/>
                <w:szCs w:val="16"/>
              </w:rPr>
              <w:t>en línea recta siguiendo direcci</w:t>
            </w:r>
            <w:r w:rsidR="00A06904" w:rsidRPr="004020F9">
              <w:rPr>
                <w:rFonts w:ascii="Century Gothic" w:hAnsi="Century Gothic"/>
                <w:sz w:val="16"/>
                <w:szCs w:val="16"/>
              </w:rPr>
              <w:t>ón Noreste hasta el punto No. 1</w:t>
            </w:r>
            <w:r w:rsidRPr="004020F9">
              <w:rPr>
                <w:rFonts w:ascii="Century Gothic" w:hAnsi="Century Gothic"/>
                <w:sz w:val="16"/>
                <w:szCs w:val="16"/>
              </w:rPr>
              <w:t xml:space="preserve"> en una distancia de </w:t>
            </w:r>
            <w:r w:rsidR="00A06904" w:rsidRPr="004020F9">
              <w:rPr>
                <w:rFonts w:ascii="Century Gothic" w:hAnsi="Century Gothic"/>
                <w:sz w:val="16"/>
                <w:szCs w:val="16"/>
              </w:rPr>
              <w:t>355,318</w:t>
            </w:r>
            <w:r w:rsidRPr="004020F9">
              <w:rPr>
                <w:rFonts w:ascii="Century Gothic" w:hAnsi="Century Gothic"/>
                <w:sz w:val="16"/>
                <w:szCs w:val="16"/>
              </w:rPr>
              <w:t xml:space="preserve"> metros, con predio del señor </w:t>
            </w:r>
            <w:r w:rsidR="00A06904" w:rsidRPr="004020F9">
              <w:rPr>
                <w:rFonts w:ascii="Century Gothic" w:hAnsi="Century Gothic"/>
                <w:sz w:val="16"/>
                <w:szCs w:val="16"/>
              </w:rPr>
              <w:t xml:space="preserve">Cosme </w:t>
            </w:r>
            <w:r w:rsidR="000540FF" w:rsidRPr="004020F9">
              <w:rPr>
                <w:rFonts w:ascii="Century Gothic" w:hAnsi="Century Gothic"/>
                <w:sz w:val="16"/>
                <w:szCs w:val="16"/>
              </w:rPr>
              <w:t>Meza Montes</w:t>
            </w:r>
            <w:r w:rsidRPr="004020F9">
              <w:rPr>
                <w:rFonts w:ascii="Century Gothic" w:hAnsi="Century Gothic"/>
                <w:sz w:val="16"/>
                <w:szCs w:val="16"/>
              </w:rPr>
              <w:t>.</w:t>
            </w:r>
          </w:p>
          <w:p w:rsidR="008E1024" w:rsidRPr="004020F9" w:rsidRDefault="008E1024" w:rsidP="00A06904">
            <w:pPr>
              <w:spacing w:after="0" w:line="240" w:lineRule="auto"/>
              <w:jc w:val="both"/>
              <w:rPr>
                <w:rFonts w:ascii="Century Gothic" w:hAnsi="Century Gothic"/>
                <w:sz w:val="16"/>
                <w:szCs w:val="16"/>
              </w:rPr>
            </w:pPr>
            <w:r w:rsidRPr="004020F9">
              <w:rPr>
                <w:rFonts w:ascii="Century Gothic" w:hAnsi="Century Gothic"/>
                <w:b/>
                <w:sz w:val="16"/>
                <w:szCs w:val="16"/>
              </w:rPr>
              <w:t xml:space="preserve">ORIENTE: </w:t>
            </w:r>
            <w:r w:rsidRPr="004020F9">
              <w:rPr>
                <w:rFonts w:ascii="Century Gothic" w:hAnsi="Century Gothic"/>
                <w:sz w:val="16"/>
                <w:szCs w:val="16"/>
              </w:rPr>
              <w:t xml:space="preserve">Partimos del punto No. </w:t>
            </w:r>
            <w:r w:rsidR="00A06904" w:rsidRPr="004020F9">
              <w:rPr>
                <w:rFonts w:ascii="Century Gothic" w:hAnsi="Century Gothic"/>
                <w:sz w:val="16"/>
                <w:szCs w:val="16"/>
              </w:rPr>
              <w:t xml:space="preserve">2 </w:t>
            </w:r>
            <w:r w:rsidRPr="004020F9">
              <w:rPr>
                <w:rFonts w:ascii="Century Gothic" w:hAnsi="Century Gothic"/>
                <w:sz w:val="16"/>
                <w:szCs w:val="16"/>
              </w:rPr>
              <w:t xml:space="preserve">en línea quebrada siguiendo dirección Sur hasta el punto No. </w:t>
            </w:r>
            <w:r w:rsidR="00A06904" w:rsidRPr="004020F9">
              <w:rPr>
                <w:rFonts w:ascii="Century Gothic" w:hAnsi="Century Gothic"/>
                <w:sz w:val="16"/>
                <w:szCs w:val="16"/>
              </w:rPr>
              <w:t>6</w:t>
            </w:r>
            <w:r w:rsidRPr="004020F9">
              <w:rPr>
                <w:rFonts w:ascii="Century Gothic" w:hAnsi="Century Gothic"/>
                <w:sz w:val="16"/>
                <w:szCs w:val="16"/>
              </w:rPr>
              <w:t xml:space="preserve"> en una distancia de </w:t>
            </w:r>
            <w:r w:rsidR="00A06904" w:rsidRPr="004020F9">
              <w:rPr>
                <w:rFonts w:ascii="Century Gothic" w:hAnsi="Century Gothic"/>
                <w:sz w:val="16"/>
                <w:szCs w:val="16"/>
              </w:rPr>
              <w:t>360,667</w:t>
            </w:r>
            <w:r w:rsidRPr="004020F9">
              <w:rPr>
                <w:rFonts w:ascii="Century Gothic" w:hAnsi="Century Gothic"/>
                <w:sz w:val="16"/>
                <w:szCs w:val="16"/>
              </w:rPr>
              <w:t xml:space="preserve"> metros, con </w:t>
            </w:r>
            <w:r w:rsidR="00A06904" w:rsidRPr="004020F9">
              <w:rPr>
                <w:rFonts w:ascii="Century Gothic" w:hAnsi="Century Gothic"/>
                <w:sz w:val="16"/>
                <w:szCs w:val="16"/>
              </w:rPr>
              <w:t xml:space="preserve">el señor Mario </w:t>
            </w:r>
            <w:r w:rsidR="000540FF" w:rsidRPr="004020F9">
              <w:rPr>
                <w:rFonts w:ascii="Century Gothic" w:hAnsi="Century Gothic"/>
                <w:sz w:val="16"/>
                <w:szCs w:val="16"/>
              </w:rPr>
              <w:t>Montes</w:t>
            </w:r>
            <w:r w:rsidRPr="004020F9">
              <w:rPr>
                <w:rFonts w:ascii="Century Gothic" w:hAnsi="Century Gothic"/>
                <w:sz w:val="16"/>
                <w:szCs w:val="16"/>
              </w:rPr>
              <w:t>.</w:t>
            </w:r>
          </w:p>
        </w:tc>
      </w:tr>
    </w:tbl>
    <w:p w:rsidR="00162099" w:rsidRDefault="00162099"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540FF">
        <w:rPr>
          <w:rFonts w:ascii="Century Gothic" w:hAnsi="Century Gothic" w:cs="Arial"/>
          <w:b/>
          <w:sz w:val="22"/>
          <w:szCs w:val="22"/>
          <w:lang w:val="es-MX"/>
        </w:rPr>
        <w:t xml:space="preserve">SEGUNDO: INSCRIBIR </w:t>
      </w:r>
      <w:r w:rsidRPr="000540FF">
        <w:rPr>
          <w:rFonts w:ascii="Century Gothic" w:hAnsi="Century Gothic" w:cs="Arial"/>
          <w:sz w:val="22"/>
          <w:szCs w:val="22"/>
          <w:lang w:val="es-MX"/>
        </w:rPr>
        <w:t>en la Oficina de Registro de Instrumentos Públicos de El Carmen de Bolívar  la admisión de la presente solicitud el folio de matrícula inmobiliaria No. 062-</w:t>
      </w:r>
      <w:r w:rsidR="00A06904" w:rsidRPr="000540FF">
        <w:rPr>
          <w:rFonts w:ascii="Century Gothic" w:hAnsi="Century Gothic" w:cs="Arial"/>
          <w:sz w:val="22"/>
          <w:szCs w:val="22"/>
          <w:lang w:val="es-MX"/>
        </w:rPr>
        <w:t>10852</w:t>
      </w:r>
      <w:r w:rsidRPr="000540FF">
        <w:rPr>
          <w:rFonts w:ascii="Century Gothic" w:hAnsi="Century Gothic" w:cs="Arial"/>
          <w:sz w:val="22"/>
          <w:szCs w:val="22"/>
          <w:lang w:val="es-MX"/>
        </w:rPr>
        <w:t xml:space="preserve"> en cumplimiento de lo ordenado en el artículo 86 literal a) de la  Ley 1448  de 2011.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0540FF" w:rsidRDefault="008E1024" w:rsidP="008E1024">
      <w:pPr>
        <w:spacing w:after="0" w:line="240" w:lineRule="auto"/>
        <w:jc w:val="both"/>
        <w:rPr>
          <w:rFonts w:ascii="Century Gothic" w:eastAsia="Times New Roman" w:hAnsi="Century Gothic" w:cs="Arial"/>
          <w:color w:val="000000"/>
          <w:lang w:val="es-MX" w:eastAsia="es-MX"/>
        </w:rPr>
      </w:pPr>
      <w:r w:rsidRPr="000540FF">
        <w:rPr>
          <w:rFonts w:ascii="Century Gothic" w:eastAsia="Times New Roman" w:hAnsi="Century Gothic" w:cs="Arial"/>
          <w:b/>
          <w:color w:val="000000"/>
          <w:lang w:val="es-MX" w:eastAsia="es-MX"/>
        </w:rPr>
        <w:t>TERCERO: DISPONER</w:t>
      </w:r>
      <w:r w:rsidRPr="000540FF">
        <w:rPr>
          <w:rFonts w:ascii="Century Gothic" w:eastAsia="Times New Roman" w:hAnsi="Century Gothic" w:cs="Arial"/>
          <w:color w:val="000000"/>
          <w:lang w:val="es-MX" w:eastAsia="es-MX"/>
        </w:rPr>
        <w:t xml:space="preserve"> la sustracción provisional del comercio del predio denominado </w:t>
      </w:r>
      <w:r w:rsidRPr="000540FF">
        <w:rPr>
          <w:rFonts w:ascii="Century Gothic" w:hAnsi="Century Gothic" w:cs="Arial"/>
          <w:lang w:val="es-MX"/>
        </w:rPr>
        <w:t>“</w:t>
      </w:r>
      <w:r w:rsidR="00A06904" w:rsidRPr="000540FF">
        <w:rPr>
          <w:rFonts w:ascii="Century Gothic" w:hAnsi="Century Gothic" w:cs="Arial"/>
          <w:lang w:val="es-MX"/>
        </w:rPr>
        <w:t>BUENOS AIRES</w:t>
      </w:r>
      <w:r w:rsidRPr="000540FF">
        <w:rPr>
          <w:rFonts w:ascii="Century Gothic" w:hAnsi="Century Gothic" w:cs="Arial"/>
          <w:lang w:val="es-MX"/>
        </w:rPr>
        <w:t xml:space="preserve">” identificado </w:t>
      </w:r>
      <w:r w:rsidRPr="000540FF">
        <w:rPr>
          <w:rFonts w:ascii="Century Gothic" w:eastAsia="Times New Roman" w:hAnsi="Century Gothic" w:cs="Arial"/>
          <w:color w:val="000000"/>
          <w:lang w:val="es-MX" w:eastAsia="es-MX"/>
        </w:rPr>
        <w:t>con el</w:t>
      </w:r>
      <w:r w:rsidRPr="000540FF">
        <w:rPr>
          <w:rFonts w:ascii="Century Gothic" w:hAnsi="Century Gothic" w:cs="Arial"/>
          <w:lang w:val="es-MX"/>
        </w:rPr>
        <w:t xml:space="preserve"> folio de matrícula inmobiliaria No. 062-</w:t>
      </w:r>
      <w:r w:rsidR="00A06904" w:rsidRPr="000540FF">
        <w:rPr>
          <w:rFonts w:ascii="Century Gothic" w:hAnsi="Century Gothic" w:cs="Arial"/>
          <w:lang w:val="es-MX"/>
        </w:rPr>
        <w:t>10852</w:t>
      </w:r>
      <w:r w:rsidRPr="000540FF">
        <w:rPr>
          <w:rFonts w:ascii="Century Gothic" w:hAnsi="Century Gothic" w:cs="Arial"/>
          <w:lang w:val="es-ES" w:eastAsia="es-CO"/>
        </w:rPr>
        <w:t xml:space="preserve"> </w:t>
      </w:r>
      <w:r w:rsidRPr="000540FF">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8E1024" w:rsidRPr="000540FF" w:rsidRDefault="008E1024" w:rsidP="008E1024">
      <w:pPr>
        <w:spacing w:after="0" w:line="240" w:lineRule="auto"/>
        <w:jc w:val="both"/>
        <w:rPr>
          <w:rFonts w:ascii="Century Gothic" w:eastAsia="Times New Roman" w:hAnsi="Century Gothic" w:cs="Arial"/>
          <w:color w:val="000000"/>
          <w:lang w:val="es-MX" w:eastAsia="es-MX"/>
        </w:rPr>
      </w:pPr>
    </w:p>
    <w:p w:rsidR="008E1024" w:rsidRPr="000540FF" w:rsidRDefault="008E1024" w:rsidP="008E1024">
      <w:pPr>
        <w:spacing w:after="0" w:line="240" w:lineRule="auto"/>
        <w:jc w:val="both"/>
        <w:rPr>
          <w:rFonts w:ascii="Century Gothic" w:eastAsia="Times New Roman" w:hAnsi="Century Gothic" w:cs="Arial"/>
          <w:color w:val="000000"/>
          <w:lang w:val="es-MX" w:eastAsia="es-MX"/>
        </w:rPr>
      </w:pPr>
      <w:r w:rsidRPr="000540FF">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Pr="000540FF">
        <w:rPr>
          <w:rFonts w:ascii="Century Gothic" w:hAnsi="Century Gothic" w:cs="Arial"/>
          <w:lang w:val="es-MX"/>
        </w:rPr>
        <w:t>“</w:t>
      </w:r>
      <w:r w:rsidR="00A06904" w:rsidRPr="000540FF">
        <w:rPr>
          <w:rFonts w:ascii="Century Gothic" w:hAnsi="Century Gothic" w:cs="Arial"/>
          <w:lang w:val="es-MX"/>
        </w:rPr>
        <w:t>BUENOS AIRES</w:t>
      </w:r>
      <w:r w:rsidRPr="000540FF">
        <w:rPr>
          <w:rFonts w:ascii="Century Gothic" w:hAnsi="Century Gothic" w:cs="Arial"/>
          <w:lang w:val="es-MX"/>
        </w:rPr>
        <w:t xml:space="preserve">” identificado </w:t>
      </w:r>
      <w:r w:rsidRPr="000540FF">
        <w:rPr>
          <w:rFonts w:ascii="Century Gothic" w:eastAsia="Times New Roman" w:hAnsi="Century Gothic" w:cs="Arial"/>
          <w:color w:val="000000"/>
          <w:lang w:val="es-MX" w:eastAsia="es-MX"/>
        </w:rPr>
        <w:t>con el</w:t>
      </w:r>
      <w:r w:rsidRPr="000540FF">
        <w:rPr>
          <w:rFonts w:ascii="Century Gothic" w:hAnsi="Century Gothic" w:cs="Arial"/>
          <w:lang w:val="es-MX"/>
        </w:rPr>
        <w:t xml:space="preserve"> folio de matrícula inmobiliaria No. 062-</w:t>
      </w:r>
      <w:r w:rsidR="00A06904" w:rsidRPr="000540FF">
        <w:rPr>
          <w:rFonts w:ascii="Century Gothic" w:hAnsi="Century Gothic" w:cs="Arial"/>
          <w:lang w:val="es-MX"/>
        </w:rPr>
        <w:t>10852</w:t>
      </w:r>
      <w:r w:rsidRPr="000540FF">
        <w:rPr>
          <w:rFonts w:ascii="Century Gothic" w:hAnsi="Century Gothic" w:cs="Arial"/>
          <w:lang w:val="es-ES" w:eastAsia="es-CO"/>
        </w:rPr>
        <w:t xml:space="preserve"> </w:t>
      </w:r>
      <w:r w:rsidRPr="000540FF">
        <w:rPr>
          <w:rFonts w:ascii="Century Gothic" w:eastAsia="Times New Roman" w:hAnsi="Century Gothic" w:cs="Arial"/>
          <w:color w:val="000000"/>
          <w:lang w:val="es-MX" w:eastAsia="es-MX"/>
        </w:rPr>
        <w:t xml:space="preserve">cuya  restitución se demanda en este Despacho  Judicial.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0540FF">
        <w:rPr>
          <w:rFonts w:ascii="Century Gothic" w:hAnsi="Century Gothic" w:cs="Arial"/>
          <w:sz w:val="22"/>
          <w:szCs w:val="22"/>
          <w:lang w:val="es-MX"/>
        </w:rPr>
        <w:t>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folios de matrícula inmobiliaria que a continuación se relaciona</w:t>
      </w:r>
      <w:r w:rsidRPr="000540FF">
        <w:rPr>
          <w:rFonts w:ascii="Century Gothic" w:hAnsi="Century Gothic"/>
          <w:color w:val="auto"/>
          <w:sz w:val="22"/>
          <w:szCs w:val="22"/>
          <w:lang w:val="es-CO" w:eastAsia="es-CO"/>
        </w:rPr>
        <w:t>:</w:t>
      </w:r>
    </w:p>
    <w:p w:rsidR="008E1024" w:rsidRPr="001F0187"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808"/>
        <w:gridCol w:w="1882"/>
      </w:tblGrid>
      <w:tr w:rsidR="008E1024" w:rsidRPr="001F0187" w:rsidTr="00A06904">
        <w:tc>
          <w:tcPr>
            <w:tcW w:w="8612" w:type="dxa"/>
            <w:gridSpan w:val="3"/>
            <w:shd w:val="clear" w:color="auto" w:fill="auto"/>
          </w:tcPr>
          <w:p w:rsidR="008E1024" w:rsidRPr="001F0187" w:rsidRDefault="008E1024" w:rsidP="00A06904">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Proceso de Restitución y Formalización de Tierras Despojadas y Abandonadas Forzosamente Rad: 13-244-31-21-001-2013-</w:t>
            </w:r>
            <w:r w:rsidR="00A06904" w:rsidRPr="001F0187">
              <w:rPr>
                <w:rFonts w:ascii="Century Gothic" w:eastAsia="Times New Roman" w:hAnsi="Century Gothic"/>
                <w:color w:val="auto"/>
                <w:sz w:val="20"/>
                <w:szCs w:val="20"/>
                <w:lang w:val="es-CO" w:eastAsia="es-CO"/>
              </w:rPr>
              <w:t>078</w:t>
            </w:r>
          </w:p>
        </w:tc>
      </w:tr>
      <w:tr w:rsidR="008E1024" w:rsidRPr="001F0187" w:rsidTr="00A06904">
        <w:tc>
          <w:tcPr>
            <w:tcW w:w="2922" w:type="dxa"/>
            <w:shd w:val="clear" w:color="auto" w:fill="auto"/>
          </w:tcPr>
          <w:p w:rsidR="008E1024" w:rsidRPr="001F0187" w:rsidRDefault="008E1024" w:rsidP="00E911B0">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Fecha auto admisorio</w:t>
            </w:r>
          </w:p>
        </w:tc>
        <w:tc>
          <w:tcPr>
            <w:tcW w:w="5690" w:type="dxa"/>
            <w:gridSpan w:val="2"/>
            <w:shd w:val="clear" w:color="auto" w:fill="auto"/>
          </w:tcPr>
          <w:p w:rsidR="008E1024" w:rsidRPr="001F0187" w:rsidRDefault="00A06904" w:rsidP="00A06904">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 xml:space="preserve">25 </w:t>
            </w:r>
            <w:r w:rsidR="008E1024" w:rsidRPr="001F0187">
              <w:rPr>
                <w:rFonts w:ascii="Century Gothic" w:eastAsia="Times New Roman" w:hAnsi="Century Gothic"/>
                <w:color w:val="auto"/>
                <w:sz w:val="20"/>
                <w:szCs w:val="20"/>
                <w:lang w:val="es-CO" w:eastAsia="es-CO"/>
              </w:rPr>
              <w:t xml:space="preserve">de </w:t>
            </w:r>
            <w:r w:rsidRPr="001F0187">
              <w:rPr>
                <w:rFonts w:ascii="Century Gothic" w:eastAsia="Times New Roman" w:hAnsi="Century Gothic"/>
                <w:color w:val="auto"/>
                <w:sz w:val="20"/>
                <w:szCs w:val="20"/>
                <w:lang w:val="es-CO" w:eastAsia="es-CO"/>
              </w:rPr>
              <w:t>noviembre</w:t>
            </w:r>
            <w:r w:rsidR="008E1024" w:rsidRPr="001F0187">
              <w:rPr>
                <w:rFonts w:ascii="Century Gothic" w:eastAsia="Times New Roman" w:hAnsi="Century Gothic"/>
                <w:color w:val="auto"/>
                <w:sz w:val="20"/>
                <w:szCs w:val="20"/>
                <w:lang w:val="es-CO" w:eastAsia="es-CO"/>
              </w:rPr>
              <w:t xml:space="preserve"> de 2013</w:t>
            </w:r>
          </w:p>
        </w:tc>
      </w:tr>
      <w:tr w:rsidR="008E1024" w:rsidRPr="001F0187" w:rsidTr="00A06904">
        <w:tc>
          <w:tcPr>
            <w:tcW w:w="2922" w:type="dxa"/>
            <w:shd w:val="clear" w:color="auto" w:fill="auto"/>
          </w:tcPr>
          <w:p w:rsidR="008E1024" w:rsidRPr="001F0187" w:rsidRDefault="008E1024" w:rsidP="00E911B0">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Nro. De matrícula</w:t>
            </w:r>
          </w:p>
        </w:tc>
        <w:tc>
          <w:tcPr>
            <w:tcW w:w="3808" w:type="dxa"/>
            <w:shd w:val="clear" w:color="auto" w:fill="auto"/>
          </w:tcPr>
          <w:p w:rsidR="008E1024" w:rsidRPr="001F0187" w:rsidRDefault="008E1024" w:rsidP="00E911B0">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Demandante</w:t>
            </w:r>
          </w:p>
        </w:tc>
        <w:tc>
          <w:tcPr>
            <w:tcW w:w="1882" w:type="dxa"/>
            <w:shd w:val="clear" w:color="auto" w:fill="auto"/>
          </w:tcPr>
          <w:p w:rsidR="008E1024" w:rsidRPr="001F0187" w:rsidRDefault="008E1024" w:rsidP="00E911B0">
            <w:pPr>
              <w:pStyle w:val="Default"/>
              <w:jc w:val="both"/>
              <w:rPr>
                <w:rFonts w:ascii="Century Gothic" w:eastAsia="Times New Roman" w:hAnsi="Century Gothic"/>
                <w:color w:val="auto"/>
                <w:sz w:val="20"/>
                <w:szCs w:val="20"/>
                <w:lang w:val="es-CO" w:eastAsia="es-CO"/>
              </w:rPr>
            </w:pPr>
            <w:r w:rsidRPr="001F0187">
              <w:rPr>
                <w:rFonts w:ascii="Century Gothic" w:eastAsia="Times New Roman" w:hAnsi="Century Gothic"/>
                <w:color w:val="auto"/>
                <w:sz w:val="20"/>
                <w:szCs w:val="20"/>
                <w:lang w:val="es-CO" w:eastAsia="es-CO"/>
              </w:rPr>
              <w:t>Cédula</w:t>
            </w:r>
          </w:p>
        </w:tc>
      </w:tr>
      <w:tr w:rsidR="008E1024" w:rsidRPr="001F0187" w:rsidTr="004020F9">
        <w:trPr>
          <w:trHeight w:val="250"/>
        </w:trPr>
        <w:tc>
          <w:tcPr>
            <w:tcW w:w="2922" w:type="dxa"/>
            <w:shd w:val="clear" w:color="auto" w:fill="auto"/>
            <w:vAlign w:val="center"/>
          </w:tcPr>
          <w:p w:rsidR="008E1024" w:rsidRPr="001F0187" w:rsidRDefault="008E1024" w:rsidP="00A06904">
            <w:pPr>
              <w:pStyle w:val="Default"/>
              <w:jc w:val="center"/>
              <w:rPr>
                <w:rFonts w:ascii="Century Gothic" w:eastAsia="Times New Roman" w:hAnsi="Century Gothic"/>
                <w:color w:val="auto"/>
                <w:sz w:val="20"/>
                <w:szCs w:val="20"/>
                <w:lang w:val="es-CO" w:eastAsia="es-CO"/>
              </w:rPr>
            </w:pPr>
            <w:r w:rsidRPr="001F0187">
              <w:rPr>
                <w:rFonts w:ascii="Century Gothic" w:eastAsia="Times New Roman" w:hAnsi="Century Gothic"/>
                <w:sz w:val="20"/>
                <w:szCs w:val="20"/>
                <w:lang w:eastAsia="es-CO"/>
              </w:rPr>
              <w:t>062-</w:t>
            </w:r>
            <w:r w:rsidR="00A06904" w:rsidRPr="001F0187">
              <w:rPr>
                <w:rFonts w:ascii="Century Gothic" w:eastAsia="Times New Roman" w:hAnsi="Century Gothic"/>
                <w:sz w:val="20"/>
                <w:szCs w:val="20"/>
                <w:lang w:eastAsia="es-CO"/>
              </w:rPr>
              <w:t>10852</w:t>
            </w:r>
          </w:p>
        </w:tc>
        <w:tc>
          <w:tcPr>
            <w:tcW w:w="3808" w:type="dxa"/>
            <w:shd w:val="clear" w:color="auto" w:fill="auto"/>
            <w:vAlign w:val="center"/>
          </w:tcPr>
          <w:p w:rsidR="008E1024" w:rsidRPr="001F0187" w:rsidRDefault="00A06904" w:rsidP="00E911B0">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Century Gothic" w:hAnsi="Century Gothic" w:cs="Arial"/>
                <w:color w:val="auto"/>
                <w:lang w:val="es-CO" w:eastAsia="es-CO"/>
              </w:rPr>
            </w:pPr>
            <w:r w:rsidRPr="001F0187">
              <w:rPr>
                <w:rFonts w:ascii="Century Gothic" w:hAnsi="Century Gothic" w:cs="Arial"/>
                <w:color w:val="auto"/>
                <w:lang w:val="es-CO" w:eastAsia="es-CO"/>
              </w:rPr>
              <w:t>ANGELA CRISTINA TAPIA HERRERA</w:t>
            </w:r>
          </w:p>
        </w:tc>
        <w:tc>
          <w:tcPr>
            <w:tcW w:w="1882" w:type="dxa"/>
            <w:shd w:val="clear" w:color="auto" w:fill="auto"/>
            <w:vAlign w:val="center"/>
          </w:tcPr>
          <w:p w:rsidR="008E1024" w:rsidRPr="001F0187" w:rsidRDefault="00A06904" w:rsidP="00E911B0">
            <w:pPr>
              <w:pStyle w:val="Default"/>
              <w:jc w:val="center"/>
              <w:rPr>
                <w:rFonts w:ascii="Century Gothic" w:eastAsia="Times New Roman" w:hAnsi="Century Gothic"/>
                <w:color w:val="auto"/>
                <w:sz w:val="20"/>
                <w:szCs w:val="20"/>
                <w:lang w:val="es-CO" w:eastAsia="es-CO"/>
              </w:rPr>
            </w:pPr>
            <w:r w:rsidRPr="001F0187">
              <w:rPr>
                <w:rFonts w:ascii="Century Gothic" w:hAnsi="Century Gothic"/>
                <w:sz w:val="20"/>
                <w:szCs w:val="20"/>
                <w:lang w:val="es-MX"/>
              </w:rPr>
              <w:t>22.906.247</w:t>
            </w:r>
          </w:p>
        </w:tc>
      </w:tr>
    </w:tbl>
    <w:p w:rsidR="008E1024" w:rsidRPr="001F0187" w:rsidRDefault="008E1024" w:rsidP="008E1024">
      <w:pPr>
        <w:pStyle w:val="Default"/>
        <w:jc w:val="both"/>
        <w:rPr>
          <w:rFonts w:ascii="Century Gothic" w:eastAsia="Times New Roman" w:hAnsi="Century Gothic"/>
          <w:b/>
          <w:color w:val="auto"/>
          <w:sz w:val="20"/>
          <w:szCs w:val="20"/>
          <w:lang w:val="es-CO"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b/>
          <w:color w:val="auto"/>
          <w:sz w:val="22"/>
          <w:szCs w:val="22"/>
          <w:lang w:val="es-CO" w:eastAsia="es-CO"/>
        </w:rPr>
        <w:t>CUARTO: ORDENAR</w:t>
      </w:r>
      <w:r w:rsidRPr="000540FF">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de la demanda y de la sustracción</w:t>
      </w:r>
      <w:r w:rsidRPr="000540FF">
        <w:rPr>
          <w:rFonts w:ascii="Century Gothic" w:eastAsia="Times New Roman" w:hAnsi="Century Gothic"/>
          <w:sz w:val="22"/>
          <w:szCs w:val="22"/>
          <w:lang w:val="es-MX" w:eastAsia="es-MX"/>
        </w:rPr>
        <w:t xml:space="preserve"> provisional del comercio del predio cuya restitución se solicita</w:t>
      </w:r>
      <w:r w:rsidRPr="000540FF">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0540FF">
        <w:rPr>
          <w:rFonts w:ascii="Century Gothic" w:hAnsi="Century Gothic" w:cs="Arial"/>
          <w:b/>
          <w:sz w:val="22"/>
          <w:szCs w:val="22"/>
          <w:lang w:val="es-MX"/>
        </w:rPr>
        <w:t>QUINTO:</w:t>
      </w:r>
      <w:r w:rsidRPr="000540FF">
        <w:rPr>
          <w:rFonts w:ascii="Century Gothic" w:hAnsi="Century Gothic"/>
          <w:b/>
          <w:sz w:val="22"/>
          <w:szCs w:val="22"/>
          <w:lang w:val="es-ES"/>
        </w:rPr>
        <w:t xml:space="preserve"> ORDENAR</w:t>
      </w:r>
      <w:r w:rsidRPr="000540FF">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0540FF">
        <w:rPr>
          <w:rFonts w:ascii="Century Gothic" w:hAnsi="Century Gothic" w:cs="Arial"/>
          <w:sz w:val="22"/>
          <w:szCs w:val="22"/>
          <w:lang w:val="es-MX"/>
        </w:rPr>
        <w:t>con el predio denominado “</w:t>
      </w:r>
      <w:r w:rsidR="00A06904" w:rsidRPr="000540FF">
        <w:rPr>
          <w:rFonts w:ascii="Century Gothic" w:hAnsi="Century Gothic" w:cs="Arial"/>
          <w:sz w:val="22"/>
          <w:szCs w:val="22"/>
          <w:lang w:val="es-MX"/>
        </w:rPr>
        <w:t>BUENOS AIRES</w:t>
      </w:r>
      <w:r w:rsidRPr="000540FF">
        <w:rPr>
          <w:rFonts w:ascii="Century Gothic" w:hAnsi="Century Gothic" w:cs="Arial"/>
          <w:sz w:val="22"/>
          <w:szCs w:val="22"/>
          <w:lang w:val="es-MX"/>
        </w:rPr>
        <w:t xml:space="preserve">” identificado con el folio </w:t>
      </w:r>
      <w:r w:rsidRPr="000540FF">
        <w:rPr>
          <w:rFonts w:ascii="Century Gothic" w:hAnsi="Century Gothic" w:cs="Arial"/>
          <w:sz w:val="22"/>
          <w:szCs w:val="22"/>
          <w:lang w:val="es-MX"/>
        </w:rPr>
        <w:lastRenderedPageBreak/>
        <w:t>de matrícula inmobiliaria No. 062-</w:t>
      </w:r>
      <w:r w:rsidR="00A06904" w:rsidRPr="000540FF">
        <w:rPr>
          <w:rFonts w:ascii="Century Gothic" w:hAnsi="Century Gothic" w:cs="Arial"/>
          <w:sz w:val="22"/>
          <w:szCs w:val="22"/>
          <w:lang w:val="es-MX"/>
        </w:rPr>
        <w:t>10852</w:t>
      </w:r>
      <w:r w:rsidRPr="000540FF">
        <w:rPr>
          <w:rFonts w:ascii="Century Gothic" w:hAnsi="Century Gothic" w:cs="Arial"/>
          <w:sz w:val="22"/>
          <w:szCs w:val="22"/>
          <w:lang w:val="es-MX"/>
        </w:rPr>
        <w:t xml:space="preserve"> cuya </w:t>
      </w:r>
      <w:r w:rsidRPr="000540FF">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eastAsia="Times New Roman" w:hAnsi="Century Gothic"/>
          <w:color w:val="000000"/>
          <w:lang w:val="es-ES" w:eastAsia="es-MX"/>
        </w:rPr>
      </w:pPr>
      <w:r w:rsidRPr="000540FF">
        <w:rPr>
          <w:rFonts w:ascii="Century Gothic" w:hAnsi="Century Gothic"/>
          <w:lang w:val="es-ES"/>
        </w:rPr>
        <w:t xml:space="preserve">Para tal efecto, se dispone por </w:t>
      </w:r>
      <w:r w:rsidRPr="000540FF">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lang w:val="es-ES"/>
        </w:rPr>
        <w:t xml:space="preserve">De igual manera, ofíciese </w:t>
      </w:r>
      <w:r w:rsidRPr="000540FF">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0540FF">
        <w:rPr>
          <w:rFonts w:ascii="Century Gothic" w:hAnsi="Century Gothic"/>
          <w:lang w:val="es-ES"/>
        </w:rPr>
        <w:t>s Notarías, 1°, 2°, 3°, 4°, 5°,6°, 7° de Cartagena y Notaria Única de El Carmen de Bolívar.</w:t>
      </w:r>
    </w:p>
    <w:p w:rsidR="00162099" w:rsidRDefault="00162099" w:rsidP="008E1024">
      <w:pPr>
        <w:spacing w:after="0" w:line="240" w:lineRule="auto"/>
        <w:jc w:val="both"/>
        <w:rPr>
          <w:rFonts w:ascii="Century Gothic" w:hAnsi="Century Gothic"/>
          <w:b/>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b/>
          <w:lang w:val="es-ES"/>
        </w:rPr>
        <w:t xml:space="preserve">SEXTO: NOTIFICAR </w:t>
      </w:r>
      <w:r w:rsidRPr="000540FF">
        <w:rPr>
          <w:rFonts w:ascii="Century Gothic" w:hAnsi="Century Gothic"/>
          <w:lang w:val="es-ES"/>
        </w:rPr>
        <w:t>la admisión de esta solicitud al ALCALDE MUNICIPAL DE EL CARMEN DE BOLÍVAR, al PERSONERO MUNICIPAL y al PROCURADOR DELEGADO ANTE LOS JUZGADOS DE RESTITUCIÓN DE TIERRAS.</w:t>
      </w:r>
    </w:p>
    <w:p w:rsidR="008C0C4F" w:rsidRPr="000540FF" w:rsidRDefault="008C0C4F" w:rsidP="008E1024">
      <w:pPr>
        <w:pStyle w:val="Default"/>
        <w:jc w:val="both"/>
        <w:rPr>
          <w:rFonts w:ascii="Century Gothic" w:hAnsi="Century Gothic"/>
          <w:b/>
          <w:sz w:val="22"/>
          <w:szCs w:val="22"/>
        </w:rPr>
      </w:pPr>
    </w:p>
    <w:p w:rsidR="008E1024" w:rsidRPr="000540FF" w:rsidRDefault="008E1024" w:rsidP="008E1024">
      <w:pPr>
        <w:pStyle w:val="Default"/>
        <w:jc w:val="both"/>
        <w:rPr>
          <w:rFonts w:ascii="Century Gothic" w:hAnsi="Century Gothic"/>
          <w:sz w:val="22"/>
          <w:szCs w:val="22"/>
        </w:rPr>
      </w:pPr>
      <w:r w:rsidRPr="000540FF">
        <w:rPr>
          <w:rFonts w:ascii="Century Gothic" w:hAnsi="Century Gothic"/>
          <w:b/>
          <w:sz w:val="22"/>
          <w:szCs w:val="22"/>
        </w:rPr>
        <w:t>SÉPTIMO</w:t>
      </w:r>
      <w:r w:rsidRPr="000540FF">
        <w:rPr>
          <w:rFonts w:ascii="Century Gothic" w:hAnsi="Century Gothic"/>
          <w:sz w:val="22"/>
          <w:szCs w:val="22"/>
        </w:rPr>
        <w:t xml:space="preserve">: </w:t>
      </w:r>
      <w:r w:rsidRPr="000540FF">
        <w:rPr>
          <w:rFonts w:ascii="Century Gothic" w:hAnsi="Century Gothic"/>
          <w:b/>
          <w:sz w:val="22"/>
          <w:szCs w:val="22"/>
        </w:rPr>
        <w:t>PUBLICAR</w:t>
      </w:r>
      <w:r w:rsidRPr="000540FF">
        <w:rPr>
          <w:rFonts w:ascii="Century Gothic" w:hAnsi="Century Gothic"/>
          <w:sz w:val="22"/>
          <w:szCs w:val="22"/>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RCN o CARACOL y en una emisora de la localidad MARINA STEREO o RADIO CARMEN STEREO, ,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b/>
        </w:rPr>
        <w:t xml:space="preserve">OCTAVO: </w:t>
      </w:r>
      <w:r w:rsidRPr="000540FF">
        <w:rPr>
          <w:rFonts w:ascii="Century Gothic" w:hAnsi="Century Gothic"/>
          <w:b/>
          <w:lang w:val="es-ES"/>
        </w:rPr>
        <w:t>CORRER</w:t>
      </w:r>
      <w:r w:rsidRPr="000540FF">
        <w:rPr>
          <w:rFonts w:ascii="Century Gothic" w:hAnsi="Century Gothic"/>
          <w:lang w:val="es-ES"/>
        </w:rPr>
        <w:t xml:space="preserve"> traslado de la solicitud </w:t>
      </w:r>
      <w:r w:rsidRPr="000540FF">
        <w:rPr>
          <w:rFonts w:ascii="Century Gothic" w:hAnsi="Century Gothic"/>
          <w:b/>
          <w:lang w:val="es-ES"/>
        </w:rPr>
        <w:t>1)</w:t>
      </w:r>
      <w:r w:rsidRPr="000540FF">
        <w:rPr>
          <w:rFonts w:ascii="Century Gothic" w:hAnsi="Century Gothic"/>
          <w:lang w:val="es-ES"/>
        </w:rPr>
        <w:t xml:space="preserve"> a los HEREDEROS INDETERMINADOS del señor </w:t>
      </w:r>
      <w:r w:rsidRPr="000540FF">
        <w:rPr>
          <w:rFonts w:ascii="Century Gothic" w:eastAsia="Times New Roman" w:hAnsi="Century Gothic"/>
          <w:lang w:eastAsia="es-CO"/>
        </w:rPr>
        <w:t>RICHARD ARTURO HENRIQUEZ RIVERA</w:t>
      </w:r>
      <w:r w:rsidRPr="000540FF">
        <w:rPr>
          <w:rFonts w:ascii="Century Gothic" w:eastAsia="Times New Roman" w:hAnsi="Century Gothic" w:cs="Arial"/>
          <w:lang w:eastAsia="es-CO"/>
        </w:rPr>
        <w:t xml:space="preserve">, atendiendo a que es la persona que se señala compró posteriormente el predio que en este momento se solicita en restitución; </w:t>
      </w: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a las señoras LÍA PATRICIA ENRÍQUEZ ORTEGA y NILSA LEONILDA CUETO RIVERA la primera como heredera indeterminada del señor </w:t>
      </w:r>
      <w:r w:rsidRPr="000540FF">
        <w:rPr>
          <w:rFonts w:ascii="Century Gothic" w:eastAsia="Times New Roman" w:hAnsi="Century Gothic"/>
          <w:lang w:eastAsia="es-CO"/>
        </w:rPr>
        <w:t>RICHARD ARTURO HENRIQUEZ RIVERA</w:t>
      </w:r>
      <w:r w:rsidRPr="000540FF">
        <w:rPr>
          <w:rFonts w:ascii="Century Gothic" w:eastAsia="Times New Roman" w:hAnsi="Century Gothic" w:cs="Arial"/>
          <w:lang w:eastAsia="es-CO"/>
        </w:rPr>
        <w:t xml:space="preserve"> y la segunda como posible interesada en el resultado del proceso</w:t>
      </w:r>
      <w:r w:rsidRPr="000540FF">
        <w:rPr>
          <w:rFonts w:ascii="Century Gothic" w:hAnsi="Century Gothic"/>
          <w:lang w:val="es-ES"/>
        </w:rPr>
        <w:t>, con el fin de que ejerzan el derecho de defensa, se pronuncien sobre los hechos y pretensiones de la demanda, hagan valer las pruebas que estimen pertinentes y presenten oposiciones.</w:t>
      </w:r>
    </w:p>
    <w:p w:rsidR="008E1024" w:rsidRPr="000540FF" w:rsidRDefault="008E1024" w:rsidP="008E1024">
      <w:pPr>
        <w:pStyle w:val="Default"/>
        <w:jc w:val="both"/>
        <w:rPr>
          <w:rFonts w:ascii="Century Gothic" w:eastAsia="Times New Roman" w:hAnsi="Century Gothic"/>
          <w:color w:val="auto"/>
          <w:sz w:val="22"/>
          <w:szCs w:val="22"/>
          <w:lang w:val="es-CO"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Para ello, se deberá proceder como se señaló en la parte motiva del presente proveído.</w:t>
      </w:r>
    </w:p>
    <w:p w:rsidR="008E1024" w:rsidRPr="000540FF" w:rsidRDefault="008E1024" w:rsidP="008E1024">
      <w:pPr>
        <w:pStyle w:val="Default"/>
        <w:jc w:val="both"/>
        <w:rPr>
          <w:rFonts w:ascii="Century Gothic" w:hAnsi="Century Gothic"/>
          <w:b/>
          <w:sz w:val="22"/>
          <w:szCs w:val="22"/>
        </w:rPr>
      </w:pPr>
    </w:p>
    <w:p w:rsidR="00604B0E" w:rsidRPr="000540FF" w:rsidRDefault="008E1024" w:rsidP="00604B0E">
      <w:pPr>
        <w:spacing w:after="0" w:line="240" w:lineRule="auto"/>
        <w:jc w:val="both"/>
        <w:rPr>
          <w:rFonts w:ascii="Century Gothic" w:eastAsia="Times New Roman" w:hAnsi="Century Gothic"/>
          <w:lang w:eastAsia="es-CO"/>
        </w:rPr>
      </w:pPr>
      <w:r w:rsidRPr="000540FF">
        <w:rPr>
          <w:rFonts w:ascii="Century Gothic" w:eastAsia="Times New Roman" w:hAnsi="Century Gothic"/>
          <w:b/>
          <w:lang w:eastAsia="es-CO"/>
        </w:rPr>
        <w:t xml:space="preserve">NOVENO: </w:t>
      </w:r>
      <w:r w:rsidRPr="000540FF">
        <w:rPr>
          <w:rFonts w:ascii="Century Gothic" w:eastAsia="Times New Roman" w:hAnsi="Century Gothic" w:cs="Arial"/>
          <w:lang w:eastAsia="es-CO"/>
        </w:rPr>
        <w:t xml:space="preserve">VINCULAR </w:t>
      </w:r>
      <w:r w:rsidRPr="000540FF">
        <w:rPr>
          <w:rFonts w:ascii="Century Gothic" w:eastAsia="Times New Roman" w:hAnsi="Century Gothic"/>
          <w:lang w:eastAsia="es-CO"/>
        </w:rPr>
        <w:t xml:space="preserve">a la presente actuación al </w:t>
      </w:r>
      <w:r w:rsidR="001F0187" w:rsidRPr="000540FF">
        <w:rPr>
          <w:rFonts w:ascii="Century Gothic" w:eastAsia="Times New Roman" w:hAnsi="Century Gothic"/>
          <w:lang w:eastAsia="es-CO"/>
        </w:rPr>
        <w:t>INCODER</w:t>
      </w:r>
      <w:r w:rsidRPr="000540FF">
        <w:rPr>
          <w:rFonts w:ascii="Century Gothic" w:eastAsia="Times New Roman" w:hAnsi="Century Gothic"/>
          <w:lang w:eastAsia="es-CO"/>
        </w:rPr>
        <w:t>,</w:t>
      </w:r>
      <w:r w:rsidR="001F0187" w:rsidRPr="000540FF">
        <w:rPr>
          <w:rFonts w:ascii="Century Gothic" w:eastAsia="Times New Roman" w:hAnsi="Century Gothic"/>
          <w:lang w:eastAsia="es-CO"/>
        </w:rPr>
        <w:t xml:space="preserve"> a la AGENCIA NACIONAL DE HIDRICARBUROS</w:t>
      </w:r>
      <w:r w:rsidRPr="000540FF">
        <w:rPr>
          <w:rFonts w:ascii="Century Gothic" w:eastAsia="Times New Roman" w:hAnsi="Century Gothic"/>
          <w:lang w:eastAsia="es-CO"/>
        </w:rPr>
        <w:t xml:space="preserve"> a la empresa HOCOL S.A. y a la AGENCIA NACIONAL MINERA </w:t>
      </w:r>
      <w:r w:rsidR="00604B0E" w:rsidRPr="000540FF">
        <w:rPr>
          <w:rFonts w:ascii="Century Gothic" w:eastAsia="Times New Roman" w:hAnsi="Century Gothic"/>
          <w:lang w:eastAsia="es-CO"/>
        </w:rPr>
        <w:t>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ANH, contrato SAMAN.</w:t>
      </w:r>
    </w:p>
    <w:p w:rsidR="00604B0E" w:rsidRPr="000540FF" w:rsidRDefault="00604B0E" w:rsidP="008E1024">
      <w:pPr>
        <w:spacing w:after="0" w:line="240" w:lineRule="auto"/>
        <w:jc w:val="both"/>
        <w:rPr>
          <w:rFonts w:ascii="Century Gothic" w:eastAsia="Times New Roman" w:hAnsi="Century Gothic"/>
          <w:lang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Para ello, se deberá proceder como se señaló en la parte motiva del presente proveído.</w:t>
      </w:r>
    </w:p>
    <w:p w:rsidR="008E1024" w:rsidRPr="000540FF" w:rsidRDefault="008E1024" w:rsidP="008E1024">
      <w:pPr>
        <w:spacing w:after="0" w:line="240" w:lineRule="auto"/>
        <w:jc w:val="both"/>
        <w:rPr>
          <w:rFonts w:ascii="Century Gothic" w:eastAsia="Times New Roman" w:hAnsi="Century Gothic"/>
          <w:lang w:eastAsia="es-CO"/>
        </w:rPr>
      </w:pPr>
    </w:p>
    <w:p w:rsidR="008E1024" w:rsidRPr="000540FF" w:rsidRDefault="008E1024" w:rsidP="008E1024">
      <w:pPr>
        <w:pStyle w:val="Default"/>
        <w:jc w:val="both"/>
        <w:rPr>
          <w:rFonts w:ascii="Century Gothic" w:hAnsi="Century Gothic"/>
          <w:sz w:val="22"/>
          <w:szCs w:val="22"/>
        </w:rPr>
      </w:pPr>
      <w:r w:rsidRPr="000540FF">
        <w:rPr>
          <w:rFonts w:ascii="Century Gothic" w:eastAsia="Times New Roman" w:hAnsi="Century Gothic"/>
          <w:b/>
          <w:color w:val="auto"/>
          <w:sz w:val="22"/>
          <w:szCs w:val="22"/>
          <w:lang w:val="es-CO" w:eastAsia="es-CO"/>
        </w:rPr>
        <w:t>DÉCIMO: ADVIERTASE</w:t>
      </w:r>
      <w:r w:rsidRPr="000540FF">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E1024" w:rsidRPr="000540FF" w:rsidRDefault="008E1024" w:rsidP="008E1024">
      <w:pPr>
        <w:pStyle w:val="Default"/>
        <w:jc w:val="both"/>
        <w:rPr>
          <w:rFonts w:ascii="Century Gothic" w:eastAsia="Times New Roman" w:hAnsi="Century Gothic"/>
          <w:color w:val="auto"/>
          <w:sz w:val="22"/>
          <w:szCs w:val="22"/>
          <w:lang w:val="es-CO" w:eastAsia="es-CO"/>
        </w:rPr>
      </w:pPr>
    </w:p>
    <w:p w:rsidR="008E1024" w:rsidRPr="000540FF" w:rsidRDefault="008E1024" w:rsidP="008E1024">
      <w:pPr>
        <w:pStyle w:val="Default"/>
        <w:jc w:val="both"/>
        <w:rPr>
          <w:rFonts w:ascii="Century Gothic" w:hAnsi="Century Gothic"/>
          <w:sz w:val="22"/>
          <w:szCs w:val="22"/>
        </w:rPr>
      </w:pPr>
      <w:r w:rsidRPr="000540FF">
        <w:rPr>
          <w:rFonts w:ascii="Century Gothic" w:eastAsia="Times New Roman" w:hAnsi="Century Gothic"/>
          <w:b/>
          <w:color w:val="auto"/>
          <w:sz w:val="22"/>
          <w:szCs w:val="22"/>
          <w:lang w:val="es-CO" w:eastAsia="es-CO"/>
        </w:rPr>
        <w:t xml:space="preserve">DECIMOPRIMERO: </w:t>
      </w:r>
      <w:r w:rsidRPr="000540FF">
        <w:rPr>
          <w:rFonts w:ascii="Century Gothic" w:hAnsi="Century Gothic"/>
          <w:b/>
          <w:caps/>
          <w:sz w:val="22"/>
          <w:szCs w:val="22"/>
        </w:rPr>
        <w:t xml:space="preserve">expídanse </w:t>
      </w:r>
      <w:r w:rsidRPr="000540FF">
        <w:rPr>
          <w:rFonts w:ascii="Century Gothic" w:hAnsi="Century Gothic"/>
          <w:sz w:val="22"/>
          <w:szCs w:val="22"/>
        </w:rPr>
        <w:t>por secretaría las comunicaciones pertinentes, dando cumplimiento a lo dispuesto por este Despacho.</w:t>
      </w:r>
    </w:p>
    <w:p w:rsidR="001F0187" w:rsidRPr="000540FF" w:rsidRDefault="001F0187"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1F0187" w:rsidRDefault="001F0187" w:rsidP="008E1024">
      <w:pPr>
        <w:pStyle w:val="Default"/>
        <w:jc w:val="center"/>
        <w:rPr>
          <w:rFonts w:ascii="Century Gothic" w:eastAsia="Times New Roman" w:hAnsi="Century Gothic"/>
          <w:b/>
          <w:color w:val="auto"/>
          <w:sz w:val="22"/>
          <w:szCs w:val="22"/>
          <w:lang w:val="es-CO" w:eastAsia="es-CO"/>
        </w:rPr>
      </w:pPr>
    </w:p>
    <w:p w:rsidR="004020F9" w:rsidRDefault="004020F9" w:rsidP="008E1024">
      <w:pPr>
        <w:pStyle w:val="Default"/>
        <w:jc w:val="center"/>
        <w:rPr>
          <w:rFonts w:ascii="Century Gothic" w:eastAsia="Times New Roman" w:hAnsi="Century Gothic"/>
          <w:b/>
          <w:color w:val="auto"/>
          <w:sz w:val="22"/>
          <w:szCs w:val="22"/>
          <w:lang w:val="es-CO" w:eastAsia="es-CO"/>
        </w:rPr>
      </w:pPr>
    </w:p>
    <w:p w:rsidR="00982680" w:rsidRDefault="00982680" w:rsidP="008E1024">
      <w:pPr>
        <w:pStyle w:val="Default"/>
        <w:jc w:val="center"/>
        <w:rPr>
          <w:rFonts w:ascii="Century Gothic" w:eastAsia="Times New Roman" w:hAnsi="Century Gothic"/>
          <w:b/>
          <w:color w:val="auto"/>
          <w:sz w:val="22"/>
          <w:szCs w:val="22"/>
          <w:lang w:val="es-CO" w:eastAsia="es-CO"/>
        </w:rPr>
      </w:pPr>
    </w:p>
    <w:p w:rsidR="004020F9" w:rsidRPr="000540FF" w:rsidRDefault="004020F9"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1F0187" w:rsidRPr="000540FF" w:rsidRDefault="001F0187" w:rsidP="008E1024">
      <w:pPr>
        <w:spacing w:after="0"/>
        <w:jc w:val="center"/>
        <w:rPr>
          <w:noProof/>
          <w:lang w:val="es-ES"/>
        </w:rPr>
      </w:pPr>
    </w:p>
    <w:p w:rsidR="001F0187" w:rsidRDefault="001F0187"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25CAA" w:rsidRDefault="00825CAA" w:rsidP="008E1024">
      <w:pPr>
        <w:spacing w:after="0"/>
        <w:jc w:val="center"/>
        <w:rPr>
          <w:noProof/>
          <w:lang w:val="es-ES"/>
        </w:rPr>
      </w:pPr>
    </w:p>
    <w:p w:rsidR="008E1024" w:rsidRPr="00C73FD8" w:rsidRDefault="008E1024" w:rsidP="008E1024">
      <w:pPr>
        <w:spacing w:after="0"/>
        <w:jc w:val="center"/>
        <w:rPr>
          <w:noProof/>
          <w:sz w:val="18"/>
          <w:szCs w:val="18"/>
          <w:lang w:val="es-ES"/>
        </w:rPr>
      </w:pPr>
      <w:r>
        <w:rPr>
          <w:noProof/>
          <w:sz w:val="18"/>
          <w:szCs w:val="18"/>
          <w:lang w:val="es-ES" w:eastAsia="es-ES"/>
        </w:rPr>
        <w:lastRenderedPageBreak/>
        <w:drawing>
          <wp:inline distT="0" distB="0" distL="0" distR="0">
            <wp:extent cx="1053465" cy="746125"/>
            <wp:effectExtent l="0" t="0" r="0" b="0"/>
            <wp:docPr id="1" name="Imagen 1"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belalcazar-caldas.gov.co/apc-aa-files/66333132643038656366663133383566/rama_judicial_thum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465" cy="746125"/>
                    </a:xfrm>
                    <a:prstGeom prst="rect">
                      <a:avLst/>
                    </a:prstGeom>
                    <a:noFill/>
                    <a:ln>
                      <a:noFill/>
                    </a:ln>
                  </pic:spPr>
                </pic:pic>
              </a:graphicData>
            </a:graphic>
          </wp:inline>
        </w:drawing>
      </w:r>
    </w:p>
    <w:p w:rsidR="008E1024" w:rsidRPr="00825CAA" w:rsidRDefault="008E1024" w:rsidP="008E1024">
      <w:pPr>
        <w:tabs>
          <w:tab w:val="left" w:pos="5907"/>
        </w:tabs>
        <w:spacing w:after="0" w:line="240" w:lineRule="auto"/>
        <w:jc w:val="center"/>
        <w:rPr>
          <w:rFonts w:ascii="Century Gothic" w:hAnsi="Century Gothic" w:cs="Century Gothic"/>
          <w:b/>
          <w:sz w:val="20"/>
          <w:szCs w:val="20"/>
        </w:rPr>
      </w:pPr>
      <w:r w:rsidRPr="00825CAA">
        <w:rPr>
          <w:rFonts w:ascii="Century Gothic" w:hAnsi="Century Gothic" w:cs="Century Gothic"/>
          <w:b/>
          <w:sz w:val="20"/>
          <w:szCs w:val="20"/>
        </w:rPr>
        <w:t>JUZGADO PRIMERO CIVIL DEL CIRCUITO</w:t>
      </w:r>
    </w:p>
    <w:p w:rsidR="008E1024" w:rsidRPr="00825CAA" w:rsidRDefault="008E1024" w:rsidP="008E1024">
      <w:pPr>
        <w:spacing w:after="0" w:line="240" w:lineRule="auto"/>
        <w:jc w:val="center"/>
        <w:rPr>
          <w:rFonts w:ascii="Century Gothic" w:hAnsi="Century Gothic" w:cs="Century Gothic"/>
          <w:b/>
          <w:sz w:val="20"/>
          <w:szCs w:val="20"/>
        </w:rPr>
      </w:pPr>
      <w:r w:rsidRPr="00825CAA">
        <w:rPr>
          <w:rFonts w:ascii="Century Gothic" w:hAnsi="Century Gothic" w:cs="Century Gothic"/>
          <w:b/>
          <w:sz w:val="20"/>
          <w:szCs w:val="20"/>
        </w:rPr>
        <w:t>ESPECIALIZADO EN RESTITUCION DE TIERRAS</w:t>
      </w:r>
    </w:p>
    <w:p w:rsidR="008E1024" w:rsidRPr="00825CAA" w:rsidRDefault="008E1024" w:rsidP="008E1024">
      <w:pPr>
        <w:spacing w:after="0" w:line="240" w:lineRule="auto"/>
        <w:jc w:val="center"/>
        <w:rPr>
          <w:rFonts w:ascii="Century Gothic" w:hAnsi="Century Gothic" w:cs="Century Gothic"/>
          <w:b/>
          <w:sz w:val="20"/>
          <w:szCs w:val="20"/>
        </w:rPr>
      </w:pPr>
      <w:r w:rsidRPr="00825CAA">
        <w:rPr>
          <w:rFonts w:ascii="Century Gothic" w:hAnsi="Century Gothic" w:cs="Century Gothic"/>
          <w:b/>
          <w:sz w:val="20"/>
          <w:szCs w:val="20"/>
        </w:rPr>
        <w:t xml:space="preserve">  DE EL CARMEN DE BOLIVAR</w:t>
      </w:r>
    </w:p>
    <w:p w:rsidR="008E1024" w:rsidRPr="00825CAA" w:rsidRDefault="008E1024" w:rsidP="008E1024">
      <w:pPr>
        <w:pStyle w:val="Default"/>
        <w:rPr>
          <w:rFonts w:eastAsia="Times New Roman"/>
          <w:color w:val="auto"/>
          <w:sz w:val="20"/>
          <w:szCs w:val="20"/>
          <w:lang w:val="es-CO" w:eastAsia="es-CO"/>
        </w:rPr>
      </w:pPr>
    </w:p>
    <w:p w:rsidR="008E1024" w:rsidRPr="00825CAA" w:rsidRDefault="008E1024" w:rsidP="008E1024">
      <w:pPr>
        <w:pStyle w:val="Default"/>
        <w:jc w:val="both"/>
        <w:rPr>
          <w:rFonts w:ascii="Century Gothic" w:eastAsia="Times New Roman" w:hAnsi="Century Gothic"/>
          <w:b/>
          <w:color w:val="auto"/>
          <w:sz w:val="20"/>
          <w:szCs w:val="20"/>
          <w:lang w:val="es-CO" w:eastAsia="es-CO"/>
        </w:rPr>
      </w:pPr>
      <w:r w:rsidRPr="00825CAA">
        <w:rPr>
          <w:rFonts w:ascii="Century Gothic" w:eastAsia="Times New Roman" w:hAnsi="Century Gothic"/>
          <w:b/>
          <w:color w:val="auto"/>
          <w:sz w:val="20"/>
          <w:szCs w:val="20"/>
          <w:lang w:val="es-CO" w:eastAsia="es-CO"/>
        </w:rPr>
        <w:t xml:space="preserve">EL SUSCRITO JUEZ PRIMERO CIVIL DEL CIRCUITO ESPECIALIZADO EN RESTITUCIÓN DE TIERRAS DEL CARMEN DE BOLÍVAR – DEPARTAMENTO DE BOLÍVAR – COLOMBIA, DE CONFORMIDAD CON LOS ARTS. 86 LITERAL E) Y 87 DE LA LEY 1448 DE 2011 </w:t>
      </w:r>
    </w:p>
    <w:p w:rsidR="008E1024" w:rsidRPr="00825CAA" w:rsidRDefault="008E1024" w:rsidP="008E1024">
      <w:pPr>
        <w:pStyle w:val="Default"/>
        <w:rPr>
          <w:rFonts w:ascii="Century Gothic" w:eastAsia="Times New Roman" w:hAnsi="Century Gothic"/>
          <w:b/>
          <w:color w:val="auto"/>
          <w:sz w:val="20"/>
          <w:szCs w:val="20"/>
          <w:lang w:val="es-CO" w:eastAsia="es-CO"/>
        </w:rPr>
      </w:pPr>
    </w:p>
    <w:p w:rsidR="008E1024" w:rsidRPr="00825CAA" w:rsidRDefault="008E1024" w:rsidP="008E1024">
      <w:pPr>
        <w:pStyle w:val="Default"/>
        <w:jc w:val="center"/>
        <w:rPr>
          <w:rFonts w:ascii="Century Gothic" w:eastAsia="Times New Roman" w:hAnsi="Century Gothic"/>
          <w:b/>
          <w:color w:val="auto"/>
          <w:sz w:val="20"/>
          <w:szCs w:val="20"/>
          <w:lang w:val="es-CO" w:eastAsia="es-CO"/>
        </w:rPr>
      </w:pPr>
      <w:r w:rsidRPr="00825CAA">
        <w:rPr>
          <w:rFonts w:ascii="Century Gothic" w:eastAsia="Times New Roman" w:hAnsi="Century Gothic"/>
          <w:b/>
          <w:color w:val="auto"/>
          <w:sz w:val="20"/>
          <w:szCs w:val="20"/>
          <w:lang w:val="es-CO" w:eastAsia="es-CO"/>
        </w:rPr>
        <w:t>CONVOCA</w:t>
      </w:r>
    </w:p>
    <w:p w:rsidR="008E1024" w:rsidRPr="00825CAA" w:rsidRDefault="008E1024" w:rsidP="008E1024">
      <w:pPr>
        <w:pStyle w:val="Default"/>
        <w:jc w:val="both"/>
        <w:rPr>
          <w:rFonts w:ascii="Century Gothic" w:eastAsia="Times New Roman" w:hAnsi="Century Gothic"/>
          <w:b/>
          <w:color w:val="auto"/>
          <w:sz w:val="20"/>
          <w:szCs w:val="20"/>
          <w:lang w:val="es-CO" w:eastAsia="es-CO"/>
        </w:rPr>
      </w:pPr>
    </w:p>
    <w:p w:rsidR="008E1024" w:rsidRPr="00825CAA" w:rsidRDefault="008E1024" w:rsidP="008E1024">
      <w:pPr>
        <w:pStyle w:val="Default"/>
        <w:jc w:val="both"/>
        <w:rPr>
          <w:rFonts w:ascii="Century Gothic" w:eastAsia="Times New Roman" w:hAnsi="Century Gothic"/>
          <w:color w:val="auto"/>
          <w:sz w:val="20"/>
          <w:szCs w:val="20"/>
          <w:lang w:val="es-CO" w:eastAsia="es-CO"/>
        </w:rPr>
      </w:pPr>
      <w:r w:rsidRPr="00825CAA">
        <w:rPr>
          <w:rFonts w:ascii="Century Gothic" w:eastAsia="Times New Roman" w:hAnsi="Century Gothic"/>
          <w:b/>
          <w:color w:val="auto"/>
          <w:sz w:val="20"/>
          <w:szCs w:val="20"/>
          <w:lang w:val="es-CO" w:eastAsia="es-CO"/>
        </w:rPr>
        <w:t xml:space="preserve">A LOS </w:t>
      </w:r>
      <w:r w:rsidRPr="00825CAA">
        <w:rPr>
          <w:rFonts w:ascii="Century Gothic" w:eastAsia="Times New Roman" w:hAnsi="Century Gothic"/>
          <w:b/>
          <w:sz w:val="20"/>
          <w:szCs w:val="20"/>
          <w:lang w:eastAsia="es-CO"/>
        </w:rPr>
        <w:t xml:space="preserve">HEREDEROS </w:t>
      </w:r>
      <w:r w:rsidRPr="00825CAA">
        <w:rPr>
          <w:rFonts w:ascii="Century Gothic" w:eastAsia="Times New Roman" w:hAnsi="Century Gothic"/>
          <w:b/>
          <w:color w:val="auto"/>
          <w:sz w:val="20"/>
          <w:szCs w:val="20"/>
          <w:lang w:val="es-CO" w:eastAsia="es-CO"/>
        </w:rPr>
        <w:t>INDETERMINADOS DEL SEÑOR RICHARD ARTURO HENRIQUEZ RIVERA IDENTIFICADO EN VIDA CON LA C.C. No. 9.112</w:t>
      </w:r>
      <w:r w:rsidR="00982680" w:rsidRPr="00825CAA">
        <w:rPr>
          <w:rFonts w:ascii="Century Gothic" w:eastAsia="Times New Roman" w:hAnsi="Century Gothic"/>
          <w:b/>
          <w:sz w:val="20"/>
          <w:szCs w:val="20"/>
          <w:lang w:eastAsia="es-CO"/>
        </w:rPr>
        <w:t>.777, ASÍ COMO A TODAS LAS PERSONAS QUE SE CREAN CON DERECHOS SOBRE EL PREDIO DENOMINADO “BUENOS AIRES” IDENTIFICADO CON EL FOLIO DE MATRÍCULA INMOBILIARIA NO. 062-10852 EL CUAL SE ENCUENTRA UBICADO EN EL SECTOR EL TRIGAL DE LA VEREDA PADULA DE LA ZONA BAJA DEL MUNICIPIO DE EL CARMEN DE BOLÍVAR</w:t>
      </w:r>
      <w:r w:rsidRPr="00825CAA">
        <w:rPr>
          <w:rFonts w:ascii="Century Gothic" w:hAnsi="Century Gothic"/>
          <w:sz w:val="20"/>
          <w:szCs w:val="20"/>
          <w:lang w:val="es-MX"/>
        </w:rPr>
        <w:t xml:space="preserve">, </w:t>
      </w:r>
      <w:r w:rsidRPr="00825CAA">
        <w:rPr>
          <w:rFonts w:ascii="Century Gothic" w:eastAsia="Times New Roman" w:hAnsi="Century Gothic"/>
          <w:color w:val="auto"/>
          <w:sz w:val="20"/>
          <w:szCs w:val="20"/>
          <w:lang w:val="es-CO" w:eastAsia="es-CO"/>
        </w:rPr>
        <w:t>que fue abandonado definitivamente el día 2</w:t>
      </w:r>
      <w:r w:rsidR="001F0187" w:rsidRPr="00825CAA">
        <w:rPr>
          <w:rFonts w:ascii="Century Gothic" w:eastAsia="Times New Roman" w:hAnsi="Century Gothic"/>
          <w:color w:val="auto"/>
          <w:sz w:val="20"/>
          <w:szCs w:val="20"/>
          <w:lang w:val="es-CO" w:eastAsia="es-CO"/>
        </w:rPr>
        <w:t>7</w:t>
      </w:r>
      <w:r w:rsidRPr="00825CAA">
        <w:rPr>
          <w:rFonts w:ascii="Century Gothic" w:eastAsia="Times New Roman" w:hAnsi="Century Gothic"/>
          <w:color w:val="auto"/>
          <w:sz w:val="20"/>
          <w:szCs w:val="20"/>
          <w:lang w:val="es-CO" w:eastAsia="es-CO"/>
        </w:rPr>
        <w:t xml:space="preserve">de </w:t>
      </w:r>
      <w:r w:rsidR="001F0187" w:rsidRPr="00825CAA">
        <w:rPr>
          <w:rFonts w:ascii="Century Gothic" w:eastAsia="Times New Roman" w:hAnsi="Century Gothic"/>
          <w:color w:val="auto"/>
          <w:sz w:val="20"/>
          <w:szCs w:val="20"/>
          <w:lang w:val="es-CO" w:eastAsia="es-CO"/>
        </w:rPr>
        <w:t>mayo</w:t>
      </w:r>
      <w:r w:rsidRPr="00825CAA">
        <w:rPr>
          <w:rFonts w:ascii="Century Gothic" w:eastAsia="Times New Roman" w:hAnsi="Century Gothic"/>
          <w:color w:val="auto"/>
          <w:sz w:val="20"/>
          <w:szCs w:val="20"/>
          <w:lang w:val="es-CO" w:eastAsia="es-CO"/>
        </w:rPr>
        <w:t xml:space="preserve"> del año </w:t>
      </w:r>
      <w:r w:rsidR="001F0187" w:rsidRPr="00825CAA">
        <w:rPr>
          <w:rFonts w:ascii="Century Gothic" w:eastAsia="Times New Roman" w:hAnsi="Century Gothic"/>
          <w:color w:val="auto"/>
          <w:sz w:val="20"/>
          <w:szCs w:val="20"/>
          <w:lang w:val="es-CO" w:eastAsia="es-CO"/>
        </w:rPr>
        <w:t>1997</w:t>
      </w:r>
      <w:r w:rsidRPr="00825CAA">
        <w:rPr>
          <w:rFonts w:ascii="Century Gothic" w:eastAsia="Times New Roman" w:hAnsi="Century Gothic"/>
          <w:color w:val="auto"/>
          <w:sz w:val="20"/>
          <w:szCs w:val="20"/>
          <w:lang w:val="es-CO" w:eastAsia="es-CO"/>
        </w:rPr>
        <w:t xml:space="preserve"> como consecuencia de</w:t>
      </w:r>
      <w:r w:rsidR="001F0187" w:rsidRPr="00825CAA">
        <w:rPr>
          <w:rFonts w:ascii="Century Gothic" w:eastAsia="Times New Roman" w:hAnsi="Century Gothic"/>
          <w:color w:val="auto"/>
          <w:sz w:val="20"/>
          <w:szCs w:val="20"/>
          <w:lang w:val="es-CO" w:eastAsia="es-CO"/>
        </w:rPr>
        <w:t>l asesinato de los señores LUIS ALBERTO SALCEDO Y JORGE LUIS YEPES RAMOS</w:t>
      </w:r>
      <w:r w:rsidRPr="00825CAA">
        <w:rPr>
          <w:rFonts w:ascii="Century Gothic" w:eastAsia="Times New Roman" w:hAnsi="Century Gothic"/>
          <w:color w:val="auto"/>
          <w:sz w:val="20"/>
          <w:szCs w:val="20"/>
          <w:lang w:val="es-CO" w:eastAsia="es-CO"/>
        </w:rPr>
        <w:t>, para que dentro de los quince (15) días siguientes contados a partir de la fecha de la publicación de esta convocatoria se hagan presente a efectos de hacer valer sus derechos sobre dicho predio y presentar oposiciones de conformidad con el Art. 88 de la Ley 1448 de 2011 dentro del Proceso de Restitución y Formalización de Tierras</w:t>
      </w:r>
      <w:bookmarkStart w:id="0" w:name="_GoBack"/>
      <w:bookmarkEnd w:id="0"/>
      <w:r w:rsidRPr="00825CAA">
        <w:rPr>
          <w:rFonts w:ascii="Century Gothic" w:eastAsia="Times New Roman" w:hAnsi="Century Gothic"/>
          <w:color w:val="auto"/>
          <w:sz w:val="20"/>
          <w:szCs w:val="20"/>
          <w:lang w:val="es-CO" w:eastAsia="es-CO"/>
        </w:rPr>
        <w:t xml:space="preserve"> despojadas o abandonadas forzosamente presentada por la UNIDAD ADMINISTRATIVA ESPECIAL DE GESTIÓN DE RESTITUCIÓN DE TIERRAS DESPOJADAS - TERRITORIAL BOLIVAR ante este Despacho Judicial, demanda que fue admitida el </w:t>
      </w:r>
      <w:r w:rsidR="001F0187" w:rsidRPr="00825CAA">
        <w:rPr>
          <w:rFonts w:ascii="Century Gothic" w:eastAsia="Times New Roman" w:hAnsi="Century Gothic"/>
          <w:color w:val="auto"/>
          <w:sz w:val="20"/>
          <w:szCs w:val="20"/>
          <w:lang w:val="es-CO" w:eastAsia="es-CO"/>
        </w:rPr>
        <w:t>25</w:t>
      </w:r>
      <w:r w:rsidRPr="00825CAA">
        <w:rPr>
          <w:rFonts w:ascii="Century Gothic" w:eastAsia="Times New Roman" w:hAnsi="Century Gothic"/>
          <w:color w:val="auto"/>
          <w:sz w:val="20"/>
          <w:szCs w:val="20"/>
          <w:lang w:val="es-CO" w:eastAsia="es-CO"/>
        </w:rPr>
        <w:t xml:space="preserve"> de </w:t>
      </w:r>
      <w:r w:rsidR="001F0187" w:rsidRPr="00825CAA">
        <w:rPr>
          <w:rFonts w:ascii="Century Gothic" w:eastAsia="Times New Roman" w:hAnsi="Century Gothic"/>
          <w:color w:val="auto"/>
          <w:sz w:val="20"/>
          <w:szCs w:val="20"/>
          <w:lang w:val="es-CO" w:eastAsia="es-CO"/>
        </w:rPr>
        <w:t xml:space="preserve">noviembre </w:t>
      </w:r>
      <w:r w:rsidRPr="00825CAA">
        <w:rPr>
          <w:rFonts w:ascii="Century Gothic" w:eastAsia="Times New Roman" w:hAnsi="Century Gothic"/>
          <w:color w:val="auto"/>
          <w:sz w:val="20"/>
          <w:szCs w:val="20"/>
          <w:lang w:val="es-CO" w:eastAsia="es-CO"/>
        </w:rPr>
        <w:t xml:space="preserve">del año en curso bajo el radicado </w:t>
      </w:r>
      <w:r w:rsidRPr="00825CAA">
        <w:rPr>
          <w:rFonts w:ascii="Century Gothic" w:eastAsia="Times New Roman" w:hAnsi="Century Gothic"/>
          <w:sz w:val="20"/>
          <w:szCs w:val="20"/>
          <w:lang w:eastAsia="es-CO"/>
        </w:rPr>
        <w:t>No13-244-31-21-001-2013-0</w:t>
      </w:r>
      <w:r w:rsidR="001F0187" w:rsidRPr="00825CAA">
        <w:rPr>
          <w:rFonts w:ascii="Century Gothic" w:eastAsia="Times New Roman" w:hAnsi="Century Gothic"/>
          <w:sz w:val="20"/>
          <w:szCs w:val="20"/>
          <w:lang w:eastAsia="es-CO"/>
        </w:rPr>
        <w:t>78</w:t>
      </w:r>
      <w:r w:rsidRPr="00825CAA">
        <w:rPr>
          <w:rFonts w:ascii="Century Gothic" w:eastAsia="Times New Roman" w:hAnsi="Century Gothic"/>
          <w:color w:val="auto"/>
          <w:sz w:val="20"/>
          <w:szCs w:val="20"/>
          <w:lang w:val="es-CO" w:eastAsia="es-CO"/>
        </w:rPr>
        <w:t xml:space="preserve"> y que a continuación se relaciona:</w:t>
      </w:r>
    </w:p>
    <w:p w:rsidR="001F0187" w:rsidRPr="001F0187" w:rsidRDefault="001F0187" w:rsidP="001F0187">
      <w:pPr>
        <w:spacing w:after="0" w:line="240" w:lineRule="auto"/>
        <w:rPr>
          <w:rFonts w:ascii="Century Gothic" w:hAnsi="Century Gothic"/>
          <w:sz w:val="14"/>
          <w:szCs w:val="1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1"/>
        <w:gridCol w:w="1842"/>
        <w:gridCol w:w="2268"/>
      </w:tblGrid>
      <w:tr w:rsidR="00982680" w:rsidRPr="001F0187" w:rsidTr="00DF2AE8">
        <w:tc>
          <w:tcPr>
            <w:tcW w:w="4679" w:type="dxa"/>
            <w:gridSpan w:val="2"/>
            <w:tcBorders>
              <w:bottom w:val="nil"/>
            </w:tcBorders>
            <w:shd w:val="clear" w:color="auto" w:fill="auto"/>
          </w:tcPr>
          <w:p w:rsidR="00982680" w:rsidRPr="004020F9" w:rsidRDefault="00982680" w:rsidP="00DF2AE8">
            <w:pPr>
              <w:pStyle w:val="Default"/>
              <w:jc w:val="center"/>
              <w:rPr>
                <w:rFonts w:ascii="Century Gothic" w:hAnsi="Century Gothic"/>
                <w:b/>
                <w:sz w:val="16"/>
                <w:szCs w:val="16"/>
              </w:rPr>
            </w:pPr>
            <w:r w:rsidRPr="004020F9">
              <w:rPr>
                <w:rFonts w:ascii="Century Gothic" w:hAnsi="Century Gothic"/>
                <w:b/>
                <w:sz w:val="16"/>
                <w:szCs w:val="16"/>
              </w:rPr>
              <w:t xml:space="preserve">SOLICITANTE                                                                                                                                                                                                                                                                                                                                                                                                                                           </w:t>
            </w:r>
          </w:p>
        </w:tc>
        <w:tc>
          <w:tcPr>
            <w:tcW w:w="4110" w:type="dxa"/>
            <w:gridSpan w:val="2"/>
            <w:tcBorders>
              <w:bottom w:val="nil"/>
            </w:tcBorders>
            <w:shd w:val="clear" w:color="auto" w:fill="auto"/>
          </w:tcPr>
          <w:p w:rsidR="00982680" w:rsidRPr="004020F9" w:rsidRDefault="00982680" w:rsidP="00DF2AE8">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982680" w:rsidRPr="001F0187" w:rsidTr="00DF2AE8">
        <w:trPr>
          <w:trHeight w:val="163"/>
        </w:trPr>
        <w:tc>
          <w:tcPr>
            <w:tcW w:w="4679" w:type="dxa"/>
            <w:gridSpan w:val="2"/>
            <w:shd w:val="clear" w:color="auto" w:fill="auto"/>
            <w:vAlign w:val="center"/>
          </w:tcPr>
          <w:p w:rsidR="00982680" w:rsidRPr="004020F9" w:rsidRDefault="00982680" w:rsidP="00DF2AE8">
            <w:pPr>
              <w:pStyle w:val="Default"/>
              <w:jc w:val="center"/>
              <w:rPr>
                <w:rFonts w:ascii="Century Gothic" w:hAnsi="Century Gothic"/>
                <w:b/>
                <w:sz w:val="16"/>
                <w:szCs w:val="16"/>
              </w:rPr>
            </w:pPr>
            <w:r w:rsidRPr="004020F9">
              <w:rPr>
                <w:rFonts w:ascii="Century Gothic" w:hAnsi="Century Gothic"/>
                <w:b/>
                <w:sz w:val="16"/>
                <w:szCs w:val="16"/>
                <w:lang w:val="es-MX"/>
              </w:rPr>
              <w:t>ANGELA CRISTINA TAPIA HERRERA</w:t>
            </w:r>
          </w:p>
        </w:tc>
        <w:tc>
          <w:tcPr>
            <w:tcW w:w="4110" w:type="dxa"/>
            <w:gridSpan w:val="2"/>
            <w:shd w:val="clear" w:color="auto" w:fill="auto"/>
          </w:tcPr>
          <w:p w:rsidR="00982680" w:rsidRPr="004020F9" w:rsidRDefault="00982680" w:rsidP="00DF2AE8">
            <w:pPr>
              <w:pStyle w:val="Default"/>
              <w:jc w:val="center"/>
              <w:rPr>
                <w:rFonts w:ascii="Century Gothic" w:hAnsi="Century Gothic"/>
                <w:b/>
                <w:sz w:val="16"/>
                <w:szCs w:val="16"/>
              </w:rPr>
            </w:pPr>
            <w:r w:rsidRPr="004020F9">
              <w:rPr>
                <w:rFonts w:ascii="Century Gothic" w:hAnsi="Century Gothic"/>
                <w:b/>
                <w:sz w:val="16"/>
                <w:szCs w:val="16"/>
                <w:lang w:val="es-MX"/>
              </w:rPr>
              <w:t>22.906.247</w:t>
            </w:r>
          </w:p>
        </w:tc>
      </w:tr>
      <w:tr w:rsidR="00982680" w:rsidRPr="001F0187" w:rsidTr="00DF2AE8">
        <w:trPr>
          <w:trHeight w:val="562"/>
        </w:trPr>
        <w:tc>
          <w:tcPr>
            <w:tcW w:w="1558" w:type="dxa"/>
            <w:shd w:val="clear" w:color="auto" w:fill="auto"/>
            <w:vAlign w:val="center"/>
          </w:tcPr>
          <w:p w:rsidR="00982680" w:rsidRPr="004020F9" w:rsidRDefault="00982680" w:rsidP="00DF2AE8">
            <w:pPr>
              <w:pStyle w:val="Default"/>
              <w:jc w:val="center"/>
              <w:rPr>
                <w:rFonts w:ascii="Century Gothic" w:hAnsi="Century Gothic"/>
                <w:b/>
                <w:sz w:val="16"/>
                <w:szCs w:val="16"/>
              </w:rPr>
            </w:pPr>
            <w:r w:rsidRPr="004020F9">
              <w:rPr>
                <w:rFonts w:ascii="Century Gothic" w:hAnsi="Century Gothic"/>
                <w:b/>
                <w:sz w:val="16"/>
                <w:szCs w:val="16"/>
              </w:rPr>
              <w:t>NOMBRE DEL PREDIO A RESTITUIR</w:t>
            </w:r>
          </w:p>
        </w:tc>
        <w:tc>
          <w:tcPr>
            <w:tcW w:w="3121" w:type="dxa"/>
            <w:shd w:val="clear" w:color="auto" w:fill="auto"/>
            <w:vAlign w:val="center"/>
          </w:tcPr>
          <w:p w:rsidR="00982680" w:rsidRPr="004020F9" w:rsidRDefault="00982680" w:rsidP="00DF2AE8">
            <w:pPr>
              <w:pStyle w:val="Default"/>
              <w:jc w:val="center"/>
              <w:rPr>
                <w:rFonts w:ascii="Century Gothic" w:hAnsi="Century Gothic"/>
                <w:sz w:val="16"/>
                <w:szCs w:val="16"/>
              </w:rPr>
            </w:pPr>
            <w:r w:rsidRPr="004020F9">
              <w:rPr>
                <w:rFonts w:ascii="Century Gothic" w:hAnsi="Century Gothic"/>
                <w:sz w:val="16"/>
                <w:szCs w:val="16"/>
              </w:rPr>
              <w:t>REFERENCIAS CATASTRALES  DEL AREA SOLICITADA</w:t>
            </w:r>
          </w:p>
        </w:tc>
        <w:tc>
          <w:tcPr>
            <w:tcW w:w="1842" w:type="dxa"/>
            <w:shd w:val="clear" w:color="auto" w:fill="auto"/>
            <w:vAlign w:val="center"/>
          </w:tcPr>
          <w:p w:rsidR="00982680" w:rsidRPr="004020F9" w:rsidRDefault="00982680" w:rsidP="00DF2AE8">
            <w:pPr>
              <w:pStyle w:val="Default"/>
              <w:jc w:val="center"/>
              <w:rPr>
                <w:rFonts w:ascii="Century Gothic" w:hAnsi="Century Gothic"/>
                <w:sz w:val="16"/>
                <w:szCs w:val="16"/>
              </w:rPr>
            </w:pPr>
            <w:r w:rsidRPr="004020F9">
              <w:rPr>
                <w:rFonts w:ascii="Century Gothic" w:hAnsi="Century Gothic"/>
                <w:sz w:val="16"/>
                <w:szCs w:val="16"/>
              </w:rPr>
              <w:t>MATRICULA INMOBILIARIA</w:t>
            </w:r>
          </w:p>
        </w:tc>
        <w:tc>
          <w:tcPr>
            <w:tcW w:w="2268" w:type="dxa"/>
            <w:shd w:val="clear" w:color="auto" w:fill="auto"/>
            <w:vAlign w:val="center"/>
          </w:tcPr>
          <w:p w:rsidR="00982680" w:rsidRPr="004020F9" w:rsidRDefault="00982680" w:rsidP="00DF2AE8">
            <w:pPr>
              <w:pStyle w:val="Default"/>
              <w:jc w:val="center"/>
              <w:rPr>
                <w:rFonts w:ascii="Century Gothic" w:hAnsi="Century Gothic"/>
                <w:sz w:val="16"/>
                <w:szCs w:val="16"/>
              </w:rPr>
            </w:pPr>
            <w:r w:rsidRPr="004020F9">
              <w:rPr>
                <w:rFonts w:ascii="Century Gothic" w:hAnsi="Century Gothic"/>
                <w:sz w:val="16"/>
                <w:szCs w:val="16"/>
              </w:rPr>
              <w:t>TITULAR EN CATASTRO</w:t>
            </w:r>
          </w:p>
        </w:tc>
      </w:tr>
      <w:tr w:rsidR="00982680" w:rsidRPr="001F0187" w:rsidTr="00DF2AE8">
        <w:trPr>
          <w:trHeight w:val="589"/>
        </w:trPr>
        <w:tc>
          <w:tcPr>
            <w:tcW w:w="1558" w:type="dxa"/>
            <w:shd w:val="clear" w:color="auto" w:fill="auto"/>
            <w:vAlign w:val="center"/>
          </w:tcPr>
          <w:p w:rsidR="00982680" w:rsidRPr="004020F9" w:rsidRDefault="00982680" w:rsidP="00DF2AE8">
            <w:pPr>
              <w:pStyle w:val="Default"/>
              <w:jc w:val="center"/>
              <w:rPr>
                <w:rFonts w:ascii="Century Gothic" w:hAnsi="Century Gothic"/>
                <w:b/>
                <w:sz w:val="16"/>
                <w:szCs w:val="16"/>
                <w:lang w:val="en-US"/>
              </w:rPr>
            </w:pPr>
            <w:r w:rsidRPr="004020F9">
              <w:rPr>
                <w:rFonts w:ascii="Century Gothic" w:hAnsi="Century Gothic"/>
                <w:b/>
                <w:sz w:val="16"/>
                <w:szCs w:val="16"/>
                <w:lang w:val="en-US"/>
              </w:rPr>
              <w:t>“BUENOS AIRES”</w:t>
            </w:r>
          </w:p>
          <w:p w:rsidR="00982680" w:rsidRPr="004020F9" w:rsidRDefault="00982680" w:rsidP="00DF2AE8">
            <w:pPr>
              <w:pStyle w:val="Default"/>
              <w:jc w:val="center"/>
              <w:rPr>
                <w:rFonts w:ascii="Century Gothic" w:hAnsi="Century Gothic"/>
                <w:sz w:val="16"/>
                <w:szCs w:val="16"/>
                <w:lang w:val="en-US"/>
              </w:rPr>
            </w:pPr>
            <w:r w:rsidRPr="004020F9">
              <w:rPr>
                <w:rFonts w:ascii="Century Gothic" w:hAnsi="Century Gothic"/>
                <w:sz w:val="16"/>
                <w:szCs w:val="16"/>
                <w:lang w:val="en-US"/>
              </w:rPr>
              <w:t>7</w:t>
            </w:r>
            <w:r w:rsidRPr="004020F9">
              <w:rPr>
                <w:rFonts w:ascii="Century Gothic" w:hAnsi="Century Gothic"/>
                <w:b/>
                <w:sz w:val="16"/>
                <w:szCs w:val="16"/>
                <w:lang w:val="en-US"/>
              </w:rPr>
              <w:t xml:space="preserve"> </w:t>
            </w:r>
            <w:r w:rsidRPr="004020F9">
              <w:rPr>
                <w:rFonts w:ascii="Century Gothic" w:hAnsi="Century Gothic"/>
                <w:sz w:val="16"/>
                <w:szCs w:val="16"/>
                <w:lang w:val="en-US"/>
              </w:rPr>
              <w:t>HAS 8569 MTS</w:t>
            </w:r>
          </w:p>
          <w:p w:rsidR="00982680" w:rsidRPr="004020F9" w:rsidRDefault="00982680" w:rsidP="00DF2AE8">
            <w:pPr>
              <w:pStyle w:val="Default"/>
              <w:jc w:val="center"/>
              <w:rPr>
                <w:rFonts w:ascii="Century Gothic" w:hAnsi="Century Gothic"/>
                <w:sz w:val="16"/>
                <w:szCs w:val="16"/>
                <w:lang w:val="en-US"/>
              </w:rPr>
            </w:pPr>
            <w:r w:rsidRPr="004020F9">
              <w:rPr>
                <w:rFonts w:ascii="Century Gothic" w:hAnsi="Century Gothic"/>
                <w:sz w:val="16"/>
                <w:szCs w:val="16"/>
                <w:lang w:val="en-US"/>
              </w:rPr>
              <w:t>(AREA)</w:t>
            </w:r>
          </w:p>
        </w:tc>
        <w:tc>
          <w:tcPr>
            <w:tcW w:w="3121" w:type="dxa"/>
            <w:shd w:val="clear" w:color="auto" w:fill="auto"/>
            <w:vAlign w:val="center"/>
          </w:tcPr>
          <w:p w:rsidR="00982680" w:rsidRPr="004020F9" w:rsidRDefault="00982680" w:rsidP="00DF2AE8">
            <w:pPr>
              <w:pStyle w:val="Default"/>
              <w:jc w:val="center"/>
              <w:rPr>
                <w:rFonts w:ascii="Century Gothic" w:hAnsi="Century Gothic"/>
                <w:sz w:val="16"/>
                <w:szCs w:val="16"/>
              </w:rPr>
            </w:pPr>
            <w:r w:rsidRPr="004020F9">
              <w:rPr>
                <w:rFonts w:ascii="Century Gothic" w:hAnsi="Century Gothic"/>
                <w:sz w:val="16"/>
                <w:szCs w:val="16"/>
              </w:rPr>
              <w:t>13244000100030242000</w:t>
            </w:r>
          </w:p>
        </w:tc>
        <w:tc>
          <w:tcPr>
            <w:tcW w:w="1842" w:type="dxa"/>
            <w:shd w:val="clear" w:color="auto" w:fill="auto"/>
            <w:vAlign w:val="center"/>
          </w:tcPr>
          <w:p w:rsidR="00982680" w:rsidRPr="004020F9" w:rsidRDefault="00982680" w:rsidP="00DF2AE8">
            <w:pPr>
              <w:pStyle w:val="Default"/>
              <w:jc w:val="center"/>
              <w:rPr>
                <w:rFonts w:ascii="Century Gothic" w:hAnsi="Century Gothic"/>
                <w:sz w:val="16"/>
                <w:szCs w:val="16"/>
              </w:rPr>
            </w:pPr>
            <w:r w:rsidRPr="004020F9">
              <w:rPr>
                <w:rFonts w:ascii="Century Gothic" w:hAnsi="Century Gothic"/>
                <w:sz w:val="16"/>
                <w:szCs w:val="16"/>
              </w:rPr>
              <w:t>062-10852</w:t>
            </w:r>
          </w:p>
        </w:tc>
        <w:tc>
          <w:tcPr>
            <w:tcW w:w="2268" w:type="dxa"/>
            <w:shd w:val="clear" w:color="auto" w:fill="auto"/>
            <w:vAlign w:val="center"/>
          </w:tcPr>
          <w:p w:rsidR="00982680" w:rsidRPr="004020F9" w:rsidRDefault="00982680" w:rsidP="00DF2AE8">
            <w:pPr>
              <w:pStyle w:val="Default"/>
              <w:jc w:val="center"/>
              <w:rPr>
                <w:rFonts w:ascii="Century Gothic" w:hAnsi="Century Gothic"/>
                <w:sz w:val="16"/>
                <w:szCs w:val="16"/>
              </w:rPr>
            </w:pPr>
            <w:r w:rsidRPr="004020F9">
              <w:rPr>
                <w:rFonts w:ascii="Century Gothic" w:hAnsi="Century Gothic"/>
                <w:sz w:val="16"/>
                <w:szCs w:val="16"/>
              </w:rPr>
              <w:t>JUAN PEREZ MEZA</w:t>
            </w:r>
          </w:p>
        </w:tc>
      </w:tr>
      <w:tr w:rsidR="00982680" w:rsidRPr="001F0187" w:rsidTr="00DF2AE8">
        <w:tc>
          <w:tcPr>
            <w:tcW w:w="8789" w:type="dxa"/>
            <w:gridSpan w:val="4"/>
            <w:shd w:val="clear" w:color="auto" w:fill="auto"/>
            <w:vAlign w:val="center"/>
          </w:tcPr>
          <w:p w:rsidR="00982680" w:rsidRPr="004020F9" w:rsidRDefault="00982680" w:rsidP="00DF2AE8">
            <w:pPr>
              <w:pStyle w:val="Default"/>
              <w:jc w:val="both"/>
              <w:rPr>
                <w:rFonts w:ascii="Century Gothic" w:hAnsi="Century Gothic"/>
                <w:b/>
                <w:sz w:val="16"/>
                <w:szCs w:val="16"/>
              </w:rPr>
            </w:pPr>
            <w:r w:rsidRPr="004020F9">
              <w:rPr>
                <w:rFonts w:ascii="Century Gothic" w:hAnsi="Century Gothic"/>
                <w:b/>
                <w:sz w:val="16"/>
                <w:szCs w:val="16"/>
              </w:rPr>
              <w:t>REDACCIÓN TÉCNICA DE LINDEROS:</w:t>
            </w:r>
          </w:p>
        </w:tc>
      </w:tr>
      <w:tr w:rsidR="00982680" w:rsidRPr="001F0187" w:rsidTr="00DF2AE8">
        <w:trPr>
          <w:trHeight w:val="127"/>
        </w:trPr>
        <w:tc>
          <w:tcPr>
            <w:tcW w:w="8789" w:type="dxa"/>
            <w:gridSpan w:val="4"/>
            <w:shd w:val="clear" w:color="auto" w:fill="auto"/>
            <w:vAlign w:val="center"/>
          </w:tcPr>
          <w:p w:rsidR="00982680" w:rsidRPr="004020F9" w:rsidRDefault="00982680" w:rsidP="00DF2AE8">
            <w:pPr>
              <w:spacing w:after="0" w:line="240" w:lineRule="auto"/>
              <w:jc w:val="both"/>
              <w:rPr>
                <w:rFonts w:ascii="Century Gothic" w:hAnsi="Century Gothic"/>
                <w:sz w:val="16"/>
                <w:szCs w:val="16"/>
              </w:rPr>
            </w:pPr>
            <w:r w:rsidRPr="004020F9">
              <w:rPr>
                <w:rFonts w:ascii="Century Gothic" w:hAnsi="Century Gothic"/>
                <w:b/>
                <w:sz w:val="16"/>
                <w:szCs w:val="16"/>
              </w:rPr>
              <w:t xml:space="preserve">NORTE: </w:t>
            </w:r>
            <w:r w:rsidRPr="004020F9">
              <w:rPr>
                <w:rFonts w:ascii="Century Gothic" w:hAnsi="Century Gothic"/>
                <w:sz w:val="16"/>
                <w:szCs w:val="16"/>
              </w:rPr>
              <w:t>Partimos del punto No. 1 en línea recta siguiendo dirección este hasta el punto No. 2 en una distancia de 191,33 metros, con predio del señor Erasmo Ponce Días.</w:t>
            </w:r>
          </w:p>
          <w:p w:rsidR="00982680" w:rsidRPr="004020F9" w:rsidRDefault="00982680" w:rsidP="00DF2AE8">
            <w:pPr>
              <w:spacing w:after="0" w:line="240" w:lineRule="auto"/>
              <w:jc w:val="both"/>
              <w:rPr>
                <w:rFonts w:ascii="Century Gothic" w:hAnsi="Century Gothic"/>
                <w:sz w:val="16"/>
                <w:szCs w:val="16"/>
              </w:rPr>
            </w:pPr>
            <w:r w:rsidRPr="004020F9">
              <w:rPr>
                <w:rFonts w:ascii="Century Gothic" w:hAnsi="Century Gothic"/>
                <w:b/>
                <w:sz w:val="16"/>
                <w:szCs w:val="16"/>
              </w:rPr>
              <w:t xml:space="preserve">SUR: </w:t>
            </w:r>
            <w:r w:rsidRPr="004020F9">
              <w:rPr>
                <w:rFonts w:ascii="Century Gothic" w:hAnsi="Century Gothic"/>
                <w:sz w:val="16"/>
                <w:szCs w:val="16"/>
              </w:rPr>
              <w:t>Partimos del punto No. 6 en línea recta siguiendo dirección noroeste hasta el punto No. 7 en una distancia de 245,747 metros con el predio del señor Cristian Madrid Soriano.</w:t>
            </w:r>
          </w:p>
          <w:p w:rsidR="00982680" w:rsidRPr="004020F9" w:rsidRDefault="00982680" w:rsidP="00DF2AE8">
            <w:pPr>
              <w:spacing w:after="0" w:line="240" w:lineRule="auto"/>
              <w:jc w:val="both"/>
              <w:rPr>
                <w:rFonts w:ascii="Century Gothic" w:hAnsi="Century Gothic"/>
                <w:sz w:val="16"/>
                <w:szCs w:val="16"/>
              </w:rPr>
            </w:pPr>
            <w:r w:rsidRPr="004020F9">
              <w:rPr>
                <w:rFonts w:ascii="Century Gothic" w:hAnsi="Century Gothic"/>
                <w:b/>
                <w:sz w:val="16"/>
                <w:szCs w:val="16"/>
              </w:rPr>
              <w:t xml:space="preserve">OCCIDENTE: </w:t>
            </w:r>
            <w:r w:rsidRPr="004020F9">
              <w:rPr>
                <w:rFonts w:ascii="Century Gothic" w:hAnsi="Century Gothic"/>
                <w:sz w:val="16"/>
                <w:szCs w:val="16"/>
              </w:rPr>
              <w:t>Partimos del punto No. 7 en línea recta siguiendo dirección Noreste hasta el punto No. 1 en una distancia de 355,318 metros, con predio del señor Cosme Meza Montes.</w:t>
            </w:r>
          </w:p>
          <w:p w:rsidR="00982680" w:rsidRPr="004020F9" w:rsidRDefault="00982680" w:rsidP="00DF2AE8">
            <w:pPr>
              <w:spacing w:after="0" w:line="240" w:lineRule="auto"/>
              <w:jc w:val="both"/>
              <w:rPr>
                <w:rFonts w:ascii="Century Gothic" w:hAnsi="Century Gothic"/>
                <w:sz w:val="16"/>
                <w:szCs w:val="16"/>
              </w:rPr>
            </w:pPr>
            <w:r w:rsidRPr="004020F9">
              <w:rPr>
                <w:rFonts w:ascii="Century Gothic" w:hAnsi="Century Gothic"/>
                <w:b/>
                <w:sz w:val="16"/>
                <w:szCs w:val="16"/>
              </w:rPr>
              <w:t xml:space="preserve">ORIENTE: </w:t>
            </w:r>
            <w:r w:rsidRPr="004020F9">
              <w:rPr>
                <w:rFonts w:ascii="Century Gothic" w:hAnsi="Century Gothic"/>
                <w:sz w:val="16"/>
                <w:szCs w:val="16"/>
              </w:rPr>
              <w:t>Partimos del punto No. 2 en línea quebrada siguiendo dirección Sur hasta el punto No. 6 en una distancia de 360,667 metros, con el señor Mario Montes.</w:t>
            </w:r>
          </w:p>
        </w:tc>
      </w:tr>
    </w:tbl>
    <w:p w:rsidR="008E1024" w:rsidRPr="00C73FD8"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18"/>
          <w:szCs w:val="18"/>
          <w:lang w:val="es-CO"/>
        </w:rPr>
      </w:pPr>
    </w:p>
    <w:p w:rsidR="008E1024" w:rsidRPr="00825CAA" w:rsidRDefault="008E1024" w:rsidP="008E1024">
      <w:pPr>
        <w:pStyle w:val="Default"/>
        <w:jc w:val="both"/>
        <w:rPr>
          <w:rFonts w:ascii="Century Gothic" w:eastAsia="Times New Roman" w:hAnsi="Century Gothic"/>
          <w:color w:val="auto"/>
          <w:sz w:val="20"/>
          <w:szCs w:val="20"/>
          <w:lang w:val="es-CO" w:eastAsia="es-CO"/>
        </w:rPr>
      </w:pPr>
      <w:r w:rsidRPr="00825CAA">
        <w:rPr>
          <w:rFonts w:ascii="Century Gothic" w:eastAsia="Times New Roman" w:hAnsi="Century Gothic"/>
          <w:color w:val="auto"/>
          <w:sz w:val="20"/>
          <w:szCs w:val="20"/>
          <w:lang w:val="es-CO" w:eastAsia="es-CO"/>
        </w:rPr>
        <w:t>Con esta publicación se entenderá surtido el traslado de la solicitud a las personas indeterminadas, a los herederos indeterminados convocados y a quienes consideren que deben comparecer al proceso para hacer valer sus derechos legítimos y quienes se consideren afectados por el proceso de restitución, advirtiendo que para efectos de los terceros determinados y de los herederos convocados,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8E1024" w:rsidRPr="00825CAA" w:rsidRDefault="008E1024" w:rsidP="008E1024">
      <w:pPr>
        <w:pStyle w:val="Default"/>
        <w:jc w:val="both"/>
        <w:rPr>
          <w:rFonts w:ascii="Century Gothic" w:eastAsia="Times New Roman" w:hAnsi="Century Gothic"/>
          <w:color w:val="auto"/>
          <w:sz w:val="20"/>
          <w:szCs w:val="20"/>
          <w:lang w:val="es-CO" w:eastAsia="es-CO"/>
        </w:rPr>
      </w:pPr>
    </w:p>
    <w:p w:rsidR="008E1024" w:rsidRPr="00825CAA" w:rsidRDefault="008E1024" w:rsidP="008E1024">
      <w:pPr>
        <w:pStyle w:val="Default"/>
        <w:jc w:val="both"/>
        <w:rPr>
          <w:rFonts w:ascii="Century Gothic" w:eastAsia="Times New Roman" w:hAnsi="Century Gothic"/>
          <w:color w:val="auto"/>
          <w:sz w:val="20"/>
          <w:szCs w:val="20"/>
          <w:lang w:val="es-CO" w:eastAsia="es-CO"/>
        </w:rPr>
      </w:pPr>
      <w:r w:rsidRPr="00825CAA">
        <w:rPr>
          <w:rFonts w:ascii="Century Gothic" w:eastAsia="Times New Roman" w:hAnsi="Century Gothic"/>
          <w:color w:val="auto"/>
          <w:sz w:val="20"/>
          <w:szCs w:val="20"/>
          <w:lang w:val="es-CO" w:eastAsia="es-CO"/>
        </w:rPr>
        <w:t xml:space="preserve">El Carmen de Bolívar, el </w:t>
      </w:r>
      <w:r w:rsidR="001F0187" w:rsidRPr="00825CAA">
        <w:rPr>
          <w:rFonts w:ascii="Century Gothic" w:eastAsia="Times New Roman" w:hAnsi="Century Gothic"/>
          <w:color w:val="auto"/>
          <w:sz w:val="20"/>
          <w:szCs w:val="20"/>
          <w:lang w:val="es-CO" w:eastAsia="es-CO"/>
        </w:rPr>
        <w:t>veinticinco</w:t>
      </w:r>
      <w:r w:rsidRPr="00825CAA">
        <w:rPr>
          <w:rFonts w:ascii="Century Gothic" w:eastAsia="Times New Roman" w:hAnsi="Century Gothic"/>
          <w:color w:val="auto"/>
          <w:sz w:val="20"/>
          <w:szCs w:val="20"/>
          <w:lang w:val="es-CO" w:eastAsia="es-CO"/>
        </w:rPr>
        <w:t xml:space="preserve"> (</w:t>
      </w:r>
      <w:r w:rsidR="001F0187" w:rsidRPr="00825CAA">
        <w:rPr>
          <w:rFonts w:ascii="Century Gothic" w:eastAsia="Times New Roman" w:hAnsi="Century Gothic"/>
          <w:color w:val="auto"/>
          <w:sz w:val="20"/>
          <w:szCs w:val="20"/>
          <w:lang w:val="es-CO" w:eastAsia="es-CO"/>
        </w:rPr>
        <w:t>25</w:t>
      </w:r>
      <w:r w:rsidRPr="00825CAA">
        <w:rPr>
          <w:rFonts w:ascii="Century Gothic" w:eastAsia="Times New Roman" w:hAnsi="Century Gothic"/>
          <w:color w:val="auto"/>
          <w:sz w:val="20"/>
          <w:szCs w:val="20"/>
          <w:lang w:val="es-CO" w:eastAsia="es-CO"/>
        </w:rPr>
        <w:t xml:space="preserve">) del mes de </w:t>
      </w:r>
      <w:r w:rsidR="001F0187" w:rsidRPr="00825CAA">
        <w:rPr>
          <w:rFonts w:ascii="Century Gothic" w:eastAsia="Times New Roman" w:hAnsi="Century Gothic"/>
          <w:color w:val="auto"/>
          <w:sz w:val="20"/>
          <w:szCs w:val="20"/>
          <w:lang w:val="es-CO" w:eastAsia="es-CO"/>
        </w:rPr>
        <w:t xml:space="preserve">noviembre </w:t>
      </w:r>
      <w:r w:rsidRPr="00825CAA">
        <w:rPr>
          <w:rFonts w:ascii="Century Gothic" w:eastAsia="Times New Roman" w:hAnsi="Century Gothic"/>
          <w:color w:val="auto"/>
          <w:sz w:val="20"/>
          <w:szCs w:val="20"/>
          <w:lang w:val="es-CO" w:eastAsia="es-CO"/>
        </w:rPr>
        <w:t>del año dos mil trece (2013)</w:t>
      </w:r>
    </w:p>
    <w:p w:rsidR="00982680" w:rsidRDefault="00982680" w:rsidP="008E1024">
      <w:pPr>
        <w:spacing w:after="0" w:line="240" w:lineRule="auto"/>
        <w:jc w:val="center"/>
        <w:rPr>
          <w:rFonts w:ascii="Century Gothic" w:eastAsia="Times New Roman" w:hAnsi="Century Gothic" w:cs="Arial"/>
          <w:b/>
          <w:sz w:val="20"/>
          <w:szCs w:val="20"/>
          <w:lang w:eastAsia="es-CO"/>
        </w:rPr>
      </w:pPr>
    </w:p>
    <w:p w:rsidR="00825CAA" w:rsidRPr="00825CAA" w:rsidRDefault="00825CAA" w:rsidP="008E1024">
      <w:pPr>
        <w:spacing w:after="0" w:line="240" w:lineRule="auto"/>
        <w:jc w:val="center"/>
        <w:rPr>
          <w:rFonts w:ascii="Century Gothic" w:eastAsia="Times New Roman" w:hAnsi="Century Gothic" w:cs="Arial"/>
          <w:b/>
          <w:sz w:val="20"/>
          <w:szCs w:val="20"/>
          <w:lang w:eastAsia="es-CO"/>
        </w:rPr>
      </w:pPr>
    </w:p>
    <w:p w:rsidR="005B1E70" w:rsidRPr="00825CAA" w:rsidRDefault="005B1E70" w:rsidP="008E1024">
      <w:pPr>
        <w:spacing w:after="0" w:line="240" w:lineRule="auto"/>
        <w:jc w:val="center"/>
        <w:rPr>
          <w:rFonts w:ascii="Century Gothic" w:eastAsia="Times New Roman" w:hAnsi="Century Gothic" w:cs="Arial"/>
          <w:b/>
          <w:sz w:val="20"/>
          <w:szCs w:val="20"/>
          <w:lang w:eastAsia="es-CO"/>
        </w:rPr>
      </w:pPr>
    </w:p>
    <w:p w:rsidR="008E1024" w:rsidRPr="00825CAA" w:rsidRDefault="008E1024" w:rsidP="008E1024">
      <w:pPr>
        <w:spacing w:after="0" w:line="240" w:lineRule="auto"/>
        <w:jc w:val="center"/>
        <w:rPr>
          <w:rFonts w:ascii="Century Gothic" w:eastAsia="Times New Roman" w:hAnsi="Century Gothic" w:cs="Arial"/>
          <w:b/>
          <w:sz w:val="20"/>
          <w:szCs w:val="20"/>
          <w:lang w:eastAsia="es-CO"/>
        </w:rPr>
      </w:pPr>
      <w:r w:rsidRPr="00825CAA">
        <w:rPr>
          <w:rFonts w:ascii="Century Gothic" w:eastAsia="Times New Roman" w:hAnsi="Century Gothic" w:cs="Arial"/>
          <w:b/>
          <w:sz w:val="20"/>
          <w:szCs w:val="20"/>
          <w:lang w:eastAsia="es-CO"/>
        </w:rPr>
        <w:t>HAROLD DAVID RESTREPO MENDOZA</w:t>
      </w:r>
    </w:p>
    <w:p w:rsidR="008E0FC2" w:rsidRPr="00825CAA" w:rsidRDefault="008E1024" w:rsidP="001F0187">
      <w:pPr>
        <w:spacing w:after="0" w:line="240" w:lineRule="auto"/>
        <w:jc w:val="center"/>
        <w:rPr>
          <w:sz w:val="20"/>
          <w:szCs w:val="20"/>
        </w:rPr>
      </w:pPr>
      <w:r w:rsidRPr="00825CAA">
        <w:rPr>
          <w:rFonts w:ascii="Century Gothic" w:eastAsia="Times New Roman" w:hAnsi="Century Gothic" w:cs="Arial"/>
          <w:b/>
          <w:sz w:val="20"/>
          <w:szCs w:val="20"/>
          <w:lang w:eastAsia="es-CO"/>
        </w:rPr>
        <w:t>Secretario</w:t>
      </w:r>
    </w:p>
    <w:sectPr w:rsidR="008E0FC2" w:rsidRPr="00825CAA" w:rsidSect="0016209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DC" w:rsidRDefault="008254DC" w:rsidP="001F0187">
      <w:pPr>
        <w:spacing w:after="0" w:line="240" w:lineRule="auto"/>
      </w:pPr>
      <w:r>
        <w:separator/>
      </w:r>
    </w:p>
  </w:endnote>
  <w:endnote w:type="continuationSeparator" w:id="0">
    <w:p w:rsidR="008254DC" w:rsidRDefault="008254DC" w:rsidP="001F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DC" w:rsidRDefault="008254DC" w:rsidP="001F0187">
      <w:pPr>
        <w:spacing w:after="0" w:line="240" w:lineRule="auto"/>
      </w:pPr>
      <w:r>
        <w:separator/>
      </w:r>
    </w:p>
  </w:footnote>
  <w:footnote w:type="continuationSeparator" w:id="0">
    <w:p w:rsidR="008254DC" w:rsidRDefault="008254DC" w:rsidP="001F0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24"/>
    <w:rsid w:val="000540FF"/>
    <w:rsid w:val="000A1076"/>
    <w:rsid w:val="000E06B7"/>
    <w:rsid w:val="0015540C"/>
    <w:rsid w:val="00162099"/>
    <w:rsid w:val="001F0187"/>
    <w:rsid w:val="004020F9"/>
    <w:rsid w:val="005B1E70"/>
    <w:rsid w:val="005E287D"/>
    <w:rsid w:val="00604B0E"/>
    <w:rsid w:val="008254DC"/>
    <w:rsid w:val="00825CAA"/>
    <w:rsid w:val="008C0C4F"/>
    <w:rsid w:val="008E1024"/>
    <w:rsid w:val="00945F33"/>
    <w:rsid w:val="00982680"/>
    <w:rsid w:val="00A06904"/>
    <w:rsid w:val="00F76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2814</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2013-11-25T19:26:00Z</cp:lastPrinted>
  <dcterms:created xsi:type="dcterms:W3CDTF">2013-11-25T19:27:00Z</dcterms:created>
  <dcterms:modified xsi:type="dcterms:W3CDTF">2013-11-25T19:27:00Z</dcterms:modified>
</cp:coreProperties>
</file>