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24" w:rsidRPr="001F0187" w:rsidRDefault="008E1024" w:rsidP="008E1024">
      <w:pPr>
        <w:spacing w:after="0"/>
        <w:jc w:val="center"/>
        <w:rPr>
          <w:noProof/>
          <w:sz w:val="20"/>
          <w:szCs w:val="20"/>
          <w:lang w:val="es-ES"/>
        </w:rPr>
      </w:pPr>
      <w:r w:rsidRPr="001F0187">
        <w:rPr>
          <w:noProof/>
          <w:sz w:val="20"/>
          <w:szCs w:val="20"/>
          <w:lang w:eastAsia="es-CO"/>
        </w:rPr>
        <w:drawing>
          <wp:inline distT="0" distB="0" distL="0" distR="0">
            <wp:extent cx="1104595" cy="913969"/>
            <wp:effectExtent l="19050" t="0" r="305" b="0"/>
            <wp:docPr id="2" name="Imagen 2"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belalcazar-caldas.gov.co/apc-aa-files/66333132643038656366663133383566/rama_judicial_thumb.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5116" cy="914400"/>
                    </a:xfrm>
                    <a:prstGeom prst="rect">
                      <a:avLst/>
                    </a:prstGeom>
                    <a:noFill/>
                    <a:ln>
                      <a:noFill/>
                    </a:ln>
                  </pic:spPr>
                </pic:pic>
              </a:graphicData>
            </a:graphic>
          </wp:inline>
        </w:drawing>
      </w:r>
    </w:p>
    <w:p w:rsidR="008E1024" w:rsidRPr="000540FF" w:rsidRDefault="008E1024" w:rsidP="00825CAA">
      <w:pPr>
        <w:spacing w:after="0"/>
        <w:jc w:val="center"/>
        <w:rPr>
          <w:rFonts w:ascii="Century Gothic" w:hAnsi="Century Gothic" w:cs="Century Gothic"/>
          <w:b/>
        </w:rPr>
      </w:pPr>
      <w:r w:rsidRPr="000540FF">
        <w:rPr>
          <w:rFonts w:ascii="Century Gothic" w:hAnsi="Century Gothic" w:cs="Century Gothic"/>
          <w:b/>
        </w:rPr>
        <w:t>JUZGADO PRIMERO CIVIL DEL CIRCUITO</w:t>
      </w:r>
    </w:p>
    <w:p w:rsidR="008E1024" w:rsidRPr="000540FF" w:rsidRDefault="008E1024" w:rsidP="00825CAA">
      <w:pPr>
        <w:spacing w:after="0"/>
        <w:jc w:val="center"/>
        <w:rPr>
          <w:rFonts w:ascii="Century Gothic" w:hAnsi="Century Gothic" w:cs="Century Gothic"/>
          <w:b/>
        </w:rPr>
      </w:pPr>
      <w:r w:rsidRPr="000540FF">
        <w:rPr>
          <w:rFonts w:ascii="Century Gothic" w:hAnsi="Century Gothic" w:cs="Century Gothic"/>
          <w:b/>
        </w:rPr>
        <w:t>ESPECIALIZADO EN  RESTITUCION DE  TIERRAS</w:t>
      </w:r>
    </w:p>
    <w:p w:rsidR="008E1024" w:rsidRPr="000540FF" w:rsidRDefault="008E1024" w:rsidP="00825CAA">
      <w:pPr>
        <w:spacing w:after="0"/>
        <w:jc w:val="center"/>
        <w:rPr>
          <w:rFonts w:ascii="Century Gothic" w:hAnsi="Century Gothic" w:cs="Century Gothic"/>
          <w:b/>
        </w:rPr>
      </w:pPr>
      <w:r w:rsidRPr="000540FF">
        <w:rPr>
          <w:rFonts w:ascii="Century Gothic" w:hAnsi="Century Gothic" w:cs="Century Gothic"/>
          <w:b/>
        </w:rPr>
        <w:t xml:space="preserve">  DE EL CARMEN DE BOLIVAR</w:t>
      </w:r>
    </w:p>
    <w:p w:rsidR="00162099" w:rsidRDefault="00162099" w:rsidP="00162099">
      <w:pPr>
        <w:spacing w:after="0" w:line="240" w:lineRule="auto"/>
        <w:rPr>
          <w:rFonts w:ascii="Century Gothic" w:eastAsia="Times New Roman" w:hAnsi="Century Gothic" w:cs="Arial"/>
          <w:b/>
          <w:lang w:eastAsia="es-CO"/>
        </w:rPr>
      </w:pPr>
    </w:p>
    <w:p w:rsidR="008E1024" w:rsidRDefault="008E1024" w:rsidP="008E1024">
      <w:pPr>
        <w:spacing w:after="0" w:line="240" w:lineRule="auto"/>
        <w:jc w:val="both"/>
        <w:rPr>
          <w:rFonts w:ascii="Century Gothic" w:eastAsia="Times New Roman" w:hAnsi="Century Gothic" w:cs="Arial"/>
          <w:lang w:eastAsia="es-CO"/>
        </w:rPr>
      </w:pPr>
      <w:r w:rsidRPr="000540FF">
        <w:rPr>
          <w:rFonts w:ascii="Century Gothic" w:eastAsia="Times New Roman" w:hAnsi="Century Gothic" w:cs="Arial"/>
          <w:lang w:eastAsia="es-CO"/>
        </w:rPr>
        <w:t xml:space="preserve">Al Despacho </w:t>
      </w:r>
      <w:r w:rsidR="00F85562">
        <w:rPr>
          <w:rFonts w:ascii="Century Gothic" w:eastAsia="Times New Roman" w:hAnsi="Century Gothic" w:cs="Arial"/>
          <w:lang w:eastAsia="es-CO"/>
        </w:rPr>
        <w:t xml:space="preserve">la presente </w:t>
      </w:r>
      <w:r w:rsidRPr="000540FF">
        <w:rPr>
          <w:rFonts w:ascii="Century Gothic" w:eastAsia="Times New Roman" w:hAnsi="Century Gothic" w:cs="Arial"/>
          <w:lang w:eastAsia="es-CO"/>
        </w:rPr>
        <w:t xml:space="preserve">solicitud </w:t>
      </w:r>
      <w:r w:rsidR="00F85562">
        <w:rPr>
          <w:rFonts w:ascii="Century Gothic" w:eastAsia="Times New Roman" w:hAnsi="Century Gothic" w:cs="Arial"/>
          <w:lang w:eastAsia="es-CO"/>
        </w:rPr>
        <w:t xml:space="preserve"> informando que se recibió respuesta por parte del Juzgado Segundo Civil del Circuito Especializado en Restitución de Tierras de El Carmen de Bolívar del requerimiento hecho en el auto precedente.</w:t>
      </w:r>
    </w:p>
    <w:p w:rsidR="00F85562" w:rsidRPr="000540FF" w:rsidRDefault="00F85562" w:rsidP="008E1024">
      <w:pPr>
        <w:spacing w:after="0" w:line="240" w:lineRule="auto"/>
        <w:jc w:val="both"/>
        <w:rPr>
          <w:rFonts w:ascii="Century Gothic" w:eastAsia="Times New Roman" w:hAnsi="Century Gothic" w:cs="Arial"/>
          <w:lang w:eastAsia="es-CO"/>
        </w:rPr>
      </w:pPr>
    </w:p>
    <w:p w:rsidR="008E1024" w:rsidRPr="000540FF" w:rsidRDefault="008E1024" w:rsidP="008E1024">
      <w:pPr>
        <w:spacing w:after="0" w:line="240" w:lineRule="auto"/>
        <w:jc w:val="both"/>
        <w:rPr>
          <w:rFonts w:ascii="Century Gothic" w:eastAsia="Times New Roman" w:hAnsi="Century Gothic" w:cs="Arial"/>
          <w:lang w:eastAsia="es-CO"/>
        </w:rPr>
      </w:pPr>
      <w:r w:rsidRPr="000540FF">
        <w:rPr>
          <w:rFonts w:ascii="Century Gothic" w:eastAsia="Times New Roman" w:hAnsi="Century Gothic" w:cs="Arial"/>
          <w:lang w:eastAsia="es-CO"/>
        </w:rPr>
        <w:t xml:space="preserve">El Carmen de Bolívar, </w:t>
      </w:r>
      <w:r w:rsidR="00D4408C">
        <w:rPr>
          <w:rFonts w:ascii="Century Gothic" w:eastAsia="Times New Roman" w:hAnsi="Century Gothic" w:cs="Arial"/>
          <w:lang w:eastAsia="es-CO"/>
        </w:rPr>
        <w:t>0</w:t>
      </w:r>
      <w:r w:rsidR="00F85562">
        <w:rPr>
          <w:rFonts w:ascii="Century Gothic" w:eastAsia="Times New Roman" w:hAnsi="Century Gothic" w:cs="Arial"/>
          <w:lang w:eastAsia="es-CO"/>
        </w:rPr>
        <w:t>5</w:t>
      </w:r>
      <w:r w:rsidR="00655686">
        <w:rPr>
          <w:rFonts w:ascii="Century Gothic" w:eastAsia="Times New Roman" w:hAnsi="Century Gothic" w:cs="Arial"/>
          <w:lang w:eastAsia="es-CO"/>
        </w:rPr>
        <w:t xml:space="preserve"> de </w:t>
      </w:r>
      <w:r w:rsidR="00D4408C">
        <w:rPr>
          <w:rFonts w:ascii="Century Gothic" w:eastAsia="Times New Roman" w:hAnsi="Century Gothic" w:cs="Arial"/>
          <w:lang w:eastAsia="es-CO"/>
        </w:rPr>
        <w:t xml:space="preserve">marzo </w:t>
      </w:r>
      <w:r w:rsidR="00655686">
        <w:rPr>
          <w:rFonts w:ascii="Century Gothic" w:eastAsia="Times New Roman" w:hAnsi="Century Gothic" w:cs="Arial"/>
          <w:lang w:eastAsia="es-CO"/>
        </w:rPr>
        <w:t>de 2014</w:t>
      </w:r>
    </w:p>
    <w:p w:rsidR="008E1024" w:rsidRDefault="008E1024" w:rsidP="008E1024">
      <w:pPr>
        <w:spacing w:after="0" w:line="240" w:lineRule="auto"/>
        <w:jc w:val="both"/>
        <w:rPr>
          <w:rFonts w:ascii="Century Gothic" w:eastAsia="Times New Roman" w:hAnsi="Century Gothic" w:cs="Arial"/>
          <w:lang w:eastAsia="es-CO"/>
        </w:rPr>
      </w:pPr>
    </w:p>
    <w:p w:rsidR="006556C6" w:rsidRDefault="006556C6" w:rsidP="008E1024">
      <w:pPr>
        <w:spacing w:after="0" w:line="240" w:lineRule="auto"/>
        <w:jc w:val="center"/>
        <w:rPr>
          <w:rFonts w:ascii="Century Gothic" w:eastAsia="Times New Roman" w:hAnsi="Century Gothic" w:cs="Arial"/>
          <w:b/>
          <w:lang w:eastAsia="es-CO"/>
        </w:rPr>
      </w:pPr>
    </w:p>
    <w:p w:rsidR="008E1024" w:rsidRPr="000540FF" w:rsidRDefault="008E1024" w:rsidP="008E1024">
      <w:pPr>
        <w:spacing w:after="0" w:line="240" w:lineRule="auto"/>
        <w:jc w:val="center"/>
        <w:rPr>
          <w:rFonts w:ascii="Century Gothic" w:eastAsia="Times New Roman" w:hAnsi="Century Gothic" w:cs="Arial"/>
          <w:b/>
          <w:lang w:eastAsia="es-CO"/>
        </w:rPr>
      </w:pPr>
      <w:r w:rsidRPr="000540FF">
        <w:rPr>
          <w:rFonts w:ascii="Century Gothic" w:eastAsia="Times New Roman" w:hAnsi="Century Gothic" w:cs="Arial"/>
          <w:b/>
          <w:lang w:eastAsia="es-CO"/>
        </w:rPr>
        <w:t>HAROLD DAVID RESTREPO MENDOZA</w:t>
      </w:r>
    </w:p>
    <w:p w:rsidR="008E1024" w:rsidRPr="000540FF" w:rsidRDefault="008E1024" w:rsidP="008E1024">
      <w:pPr>
        <w:spacing w:after="0" w:line="240" w:lineRule="auto"/>
        <w:jc w:val="center"/>
        <w:rPr>
          <w:rFonts w:ascii="Century Gothic" w:eastAsia="Times New Roman" w:hAnsi="Century Gothic" w:cs="Arial"/>
          <w:b/>
          <w:lang w:eastAsia="es-CO"/>
        </w:rPr>
      </w:pPr>
      <w:r w:rsidRPr="000540FF">
        <w:rPr>
          <w:rFonts w:ascii="Century Gothic" w:eastAsia="Times New Roman" w:hAnsi="Century Gothic" w:cs="Arial"/>
          <w:b/>
          <w:lang w:eastAsia="es-CO"/>
        </w:rPr>
        <w:t>Secretario</w:t>
      </w:r>
    </w:p>
    <w:p w:rsidR="00162099" w:rsidRPr="000540FF" w:rsidRDefault="00162099" w:rsidP="008E1024">
      <w:pPr>
        <w:spacing w:after="0" w:line="240" w:lineRule="auto"/>
        <w:jc w:val="both"/>
        <w:rPr>
          <w:rFonts w:ascii="Century Gothic" w:eastAsia="Times New Roman" w:hAnsi="Century Gothic" w:cs="Arial"/>
          <w:b/>
          <w:lang w:eastAsia="es-CO"/>
        </w:rPr>
      </w:pPr>
    </w:p>
    <w:p w:rsidR="008E1024" w:rsidRDefault="008E1024" w:rsidP="008E1024">
      <w:pPr>
        <w:spacing w:after="0" w:line="240" w:lineRule="auto"/>
        <w:jc w:val="both"/>
        <w:rPr>
          <w:rFonts w:ascii="Century Gothic" w:eastAsia="Times New Roman" w:hAnsi="Century Gothic" w:cs="Arial"/>
          <w:lang w:eastAsia="es-CO"/>
        </w:rPr>
      </w:pPr>
      <w:r w:rsidRPr="000540FF">
        <w:rPr>
          <w:rFonts w:ascii="Century Gothic" w:eastAsia="Times New Roman" w:hAnsi="Century Gothic" w:cs="Arial"/>
          <w:b/>
          <w:lang w:eastAsia="es-CO"/>
        </w:rPr>
        <w:t>JUZGADO PRIMERO CIVIL DEL CIRCUITO ESPECIALIZADO EN RESTITUCIÓN DE TIERRAS</w:t>
      </w:r>
      <w:r w:rsidRPr="000540FF">
        <w:rPr>
          <w:rFonts w:ascii="Century Gothic" w:eastAsia="Times New Roman" w:hAnsi="Century Gothic" w:cs="Arial"/>
          <w:lang w:eastAsia="es-CO"/>
        </w:rPr>
        <w:t xml:space="preserve">, El Carmen de Bolívar, </w:t>
      </w:r>
      <w:r w:rsidR="00D4408C">
        <w:rPr>
          <w:rFonts w:ascii="Century Gothic" w:eastAsia="Times New Roman" w:hAnsi="Century Gothic" w:cs="Arial"/>
          <w:lang w:eastAsia="es-CO"/>
        </w:rPr>
        <w:t>marzo</w:t>
      </w:r>
      <w:r w:rsidR="00F85562">
        <w:rPr>
          <w:rFonts w:ascii="Century Gothic" w:eastAsia="Times New Roman" w:hAnsi="Century Gothic" w:cs="Arial"/>
          <w:lang w:eastAsia="es-CO"/>
        </w:rPr>
        <w:t xml:space="preserve"> cinco</w:t>
      </w:r>
      <w:r w:rsidR="00655686">
        <w:rPr>
          <w:rFonts w:ascii="Century Gothic" w:eastAsia="Times New Roman" w:hAnsi="Century Gothic" w:cs="Arial"/>
          <w:lang w:eastAsia="es-CO"/>
        </w:rPr>
        <w:t xml:space="preserve"> </w:t>
      </w:r>
      <w:r w:rsidRPr="000540FF">
        <w:rPr>
          <w:rFonts w:ascii="Century Gothic" w:eastAsia="Times New Roman" w:hAnsi="Century Gothic" w:cs="Arial"/>
          <w:lang w:eastAsia="es-CO"/>
        </w:rPr>
        <w:t>(</w:t>
      </w:r>
      <w:r w:rsidR="00D4408C">
        <w:rPr>
          <w:rFonts w:ascii="Century Gothic" w:eastAsia="Times New Roman" w:hAnsi="Century Gothic" w:cs="Arial"/>
          <w:lang w:eastAsia="es-CO"/>
        </w:rPr>
        <w:t>0</w:t>
      </w:r>
      <w:r w:rsidR="00F85562">
        <w:rPr>
          <w:rFonts w:ascii="Century Gothic" w:eastAsia="Times New Roman" w:hAnsi="Century Gothic" w:cs="Arial"/>
          <w:lang w:eastAsia="es-CO"/>
        </w:rPr>
        <w:t>5</w:t>
      </w:r>
      <w:r w:rsidRPr="000540FF">
        <w:rPr>
          <w:rFonts w:ascii="Century Gothic" w:eastAsia="Times New Roman" w:hAnsi="Century Gothic" w:cs="Arial"/>
          <w:lang w:eastAsia="es-CO"/>
        </w:rPr>
        <w:t xml:space="preserve">) de dos mil </w:t>
      </w:r>
      <w:r w:rsidR="00636658">
        <w:rPr>
          <w:rFonts w:ascii="Century Gothic" w:eastAsia="Times New Roman" w:hAnsi="Century Gothic" w:cs="Arial"/>
          <w:lang w:eastAsia="es-CO"/>
        </w:rPr>
        <w:t xml:space="preserve">catorce </w:t>
      </w:r>
      <w:r w:rsidRPr="000540FF">
        <w:rPr>
          <w:rFonts w:ascii="Century Gothic" w:eastAsia="Times New Roman" w:hAnsi="Century Gothic" w:cs="Arial"/>
          <w:lang w:eastAsia="es-CO"/>
        </w:rPr>
        <w:t>(201</w:t>
      </w:r>
      <w:r w:rsidR="00636658">
        <w:rPr>
          <w:rFonts w:ascii="Century Gothic" w:eastAsia="Times New Roman" w:hAnsi="Century Gothic" w:cs="Arial"/>
          <w:lang w:eastAsia="es-CO"/>
        </w:rPr>
        <w:t>4</w:t>
      </w:r>
      <w:r w:rsidRPr="000540FF">
        <w:rPr>
          <w:rFonts w:ascii="Century Gothic" w:eastAsia="Times New Roman" w:hAnsi="Century Gothic" w:cs="Arial"/>
          <w:lang w:eastAsia="es-CO"/>
        </w:rPr>
        <w:t>)</w:t>
      </w:r>
      <w:r w:rsidR="00F85562">
        <w:rPr>
          <w:rFonts w:ascii="Century Gothic" w:eastAsia="Times New Roman" w:hAnsi="Century Gothic" w:cs="Arial"/>
          <w:lang w:eastAsia="es-CO"/>
        </w:rPr>
        <w:t>.</w:t>
      </w:r>
    </w:p>
    <w:p w:rsidR="00F85562" w:rsidRDefault="00F85562" w:rsidP="008E1024">
      <w:pPr>
        <w:spacing w:after="0" w:line="240" w:lineRule="auto"/>
        <w:jc w:val="both"/>
        <w:rPr>
          <w:rFonts w:ascii="Century Gothic" w:eastAsia="Times New Roman" w:hAnsi="Century Gothic" w:cs="Arial"/>
          <w:lang w:eastAsia="es-CO"/>
        </w:rPr>
      </w:pPr>
    </w:p>
    <w:p w:rsidR="00F85562" w:rsidRPr="000540FF" w:rsidRDefault="00F85562" w:rsidP="008E1024">
      <w:pPr>
        <w:spacing w:after="0" w:line="240" w:lineRule="auto"/>
        <w:jc w:val="both"/>
        <w:rPr>
          <w:rFonts w:ascii="Century Gothic" w:eastAsia="Times New Roman" w:hAnsi="Century Gothic" w:cs="Arial"/>
          <w:lang w:eastAsia="es-CO"/>
        </w:rPr>
      </w:pPr>
      <w:r>
        <w:rPr>
          <w:rFonts w:ascii="Century Gothic" w:eastAsia="Times New Roman" w:hAnsi="Century Gothic" w:cs="Arial"/>
          <w:lang w:eastAsia="es-CO"/>
        </w:rPr>
        <w:t>Visto el informe secretarial que antecede y la información suministrada por el</w:t>
      </w:r>
      <w:r w:rsidRPr="00F85562">
        <w:rPr>
          <w:rFonts w:ascii="Century Gothic" w:eastAsia="Times New Roman" w:hAnsi="Century Gothic" w:cs="Arial"/>
          <w:lang w:eastAsia="es-CO"/>
        </w:rPr>
        <w:t xml:space="preserve"> </w:t>
      </w:r>
      <w:r>
        <w:rPr>
          <w:rFonts w:ascii="Century Gothic" w:eastAsia="Times New Roman" w:hAnsi="Century Gothic" w:cs="Arial"/>
          <w:lang w:eastAsia="es-CO"/>
        </w:rPr>
        <w:t>Juzgado Segundo Civil del Circuito Especializado en Restitución de Tierras de El Carmen de Bolívar, el Despacho procederá a pronunciarse sobre lo siguiente:</w:t>
      </w:r>
    </w:p>
    <w:p w:rsidR="008E1024" w:rsidRPr="000540FF" w:rsidRDefault="008E1024" w:rsidP="008E1024">
      <w:pPr>
        <w:spacing w:after="0" w:line="240" w:lineRule="auto"/>
        <w:jc w:val="both"/>
        <w:rPr>
          <w:rFonts w:ascii="Century Gothic" w:eastAsia="Times New Roman" w:hAnsi="Century Gothic" w:cs="Arial"/>
          <w:lang w:eastAsia="es-CO"/>
        </w:rPr>
      </w:pPr>
    </w:p>
    <w:p w:rsidR="008E1024" w:rsidRPr="000540FF" w:rsidRDefault="008E1024" w:rsidP="00AD7474">
      <w:pPr>
        <w:spacing w:after="0" w:line="240" w:lineRule="auto"/>
        <w:jc w:val="both"/>
        <w:rPr>
          <w:rFonts w:ascii="Century Gothic" w:hAnsi="Century Gothic" w:cs="Arial"/>
          <w:lang w:val="es-ES" w:eastAsia="es-CO"/>
        </w:rPr>
      </w:pPr>
      <w:r w:rsidRPr="000540FF">
        <w:rPr>
          <w:rFonts w:ascii="Century Gothic" w:hAnsi="Century Gothic" w:cs="Arial"/>
          <w:b/>
          <w:lang w:val="es-MX"/>
        </w:rPr>
        <w:t>1)</w:t>
      </w:r>
      <w:r w:rsidRPr="000540FF">
        <w:rPr>
          <w:rFonts w:ascii="Century Gothic" w:hAnsi="Century Gothic" w:cs="Arial"/>
          <w:lang w:val="es-MX"/>
        </w:rPr>
        <w:t xml:space="preserve"> Efectuado el estudio pertinente al caso </w:t>
      </w:r>
      <w:r w:rsidRPr="000540FF">
        <w:rPr>
          <w:rFonts w:ascii="Century Gothic" w:hAnsi="Century Gothic" w:cs="Arial"/>
          <w:i/>
          <w:lang w:val="es-MX"/>
        </w:rPr>
        <w:t xml:space="preserve">sub examine </w:t>
      </w:r>
      <w:r w:rsidRPr="000540FF">
        <w:rPr>
          <w:rFonts w:ascii="Century Gothic" w:hAnsi="Century Gothic" w:cs="Arial"/>
          <w:lang w:val="es-MX"/>
        </w:rPr>
        <w:t xml:space="preserve">el Juzgado encuentra que resulta viable </w:t>
      </w:r>
      <w:r w:rsidR="00AD7474">
        <w:rPr>
          <w:rFonts w:ascii="Century Gothic" w:hAnsi="Century Gothic" w:cs="Arial"/>
          <w:lang w:val="es-MX"/>
        </w:rPr>
        <w:t>admitir la solicitud</w:t>
      </w:r>
      <w:r w:rsidRPr="000540FF">
        <w:rPr>
          <w:rFonts w:ascii="Century Gothic" w:hAnsi="Century Gothic" w:cs="Arial"/>
          <w:lang w:val="es-MX"/>
        </w:rPr>
        <w:t xml:space="preserve">, por cuanto contiene los documentos y datos mínimos que exige el Art. 84 de la Ley 1448 de 2011 y cumple con el requisito de procedibilidad de que trata el Art. 76 de la misma normatividad </w:t>
      </w:r>
      <w:r w:rsidR="00AD7474">
        <w:rPr>
          <w:rFonts w:ascii="Century Gothic" w:hAnsi="Century Gothic" w:cs="Arial"/>
          <w:lang w:val="es-MX"/>
        </w:rPr>
        <w:t xml:space="preserve">ya que </w:t>
      </w:r>
      <w:r w:rsidRPr="000540FF">
        <w:rPr>
          <w:rFonts w:ascii="Century Gothic" w:hAnsi="Century Gothic" w:cs="Arial"/>
          <w:lang w:val="es-MX"/>
        </w:rPr>
        <w:t>el predio objeto de la solicitud se encuentra inscrito en el Registro de Tierras Despojadas.</w:t>
      </w:r>
    </w:p>
    <w:p w:rsidR="008E1024" w:rsidRDefault="008E1024" w:rsidP="008E1024">
      <w:pPr>
        <w:spacing w:after="0" w:line="240" w:lineRule="auto"/>
        <w:jc w:val="both"/>
        <w:rPr>
          <w:rFonts w:ascii="Century Gothic" w:eastAsia="Times New Roman" w:hAnsi="Century Gothic" w:cs="Arial"/>
          <w:lang w:eastAsia="es-CO"/>
        </w:rPr>
      </w:pPr>
    </w:p>
    <w:p w:rsidR="00AE67DB" w:rsidRDefault="00945F33" w:rsidP="00945F33">
      <w:pPr>
        <w:spacing w:after="0" w:line="240" w:lineRule="auto"/>
        <w:jc w:val="both"/>
        <w:rPr>
          <w:rFonts w:ascii="Century Gothic" w:eastAsia="Times New Roman" w:hAnsi="Century Gothic"/>
          <w:lang w:eastAsia="es-CO"/>
        </w:rPr>
      </w:pPr>
      <w:r w:rsidRPr="000540FF">
        <w:rPr>
          <w:rFonts w:ascii="Century Gothic" w:eastAsia="Times New Roman" w:hAnsi="Century Gothic" w:cs="Arial"/>
          <w:b/>
          <w:lang w:eastAsia="es-CO"/>
        </w:rPr>
        <w:t>2)</w:t>
      </w:r>
      <w:r w:rsidRPr="000540FF">
        <w:rPr>
          <w:rFonts w:ascii="Century Gothic" w:eastAsia="Times New Roman" w:hAnsi="Century Gothic" w:cs="Arial"/>
          <w:lang w:eastAsia="es-CO"/>
        </w:rPr>
        <w:t xml:space="preserve"> Igualmente se debe disponer el traslado de la solicitud </w:t>
      </w:r>
      <w:r w:rsidR="006556C6" w:rsidRPr="000540FF">
        <w:rPr>
          <w:rFonts w:ascii="Century Gothic" w:eastAsia="Times New Roman" w:hAnsi="Century Gothic"/>
          <w:lang w:eastAsia="es-CO"/>
        </w:rPr>
        <w:t>a</w:t>
      </w:r>
      <w:r w:rsidR="00D4408C">
        <w:rPr>
          <w:rFonts w:ascii="Century Gothic" w:eastAsia="Times New Roman" w:hAnsi="Century Gothic"/>
          <w:lang w:eastAsia="es-CO"/>
        </w:rPr>
        <w:t xml:space="preserve"> </w:t>
      </w:r>
      <w:r w:rsidR="006556C6" w:rsidRPr="000540FF">
        <w:rPr>
          <w:rFonts w:ascii="Century Gothic" w:eastAsia="Times New Roman" w:hAnsi="Century Gothic"/>
          <w:lang w:eastAsia="es-CO"/>
        </w:rPr>
        <w:t>l</w:t>
      </w:r>
      <w:r w:rsidR="00D4408C">
        <w:rPr>
          <w:rFonts w:ascii="Century Gothic" w:eastAsia="Times New Roman" w:hAnsi="Century Gothic"/>
          <w:lang w:eastAsia="es-CO"/>
        </w:rPr>
        <w:t>a sociedad AGROSERVICIOS SAN SIMON S.A., y a los señores ANDRES CORREA BOTERO y</w:t>
      </w:r>
      <w:r w:rsidR="00CA0349">
        <w:rPr>
          <w:rFonts w:ascii="Century Gothic" w:eastAsia="Times New Roman" w:hAnsi="Century Gothic"/>
          <w:lang w:eastAsia="es-CO"/>
        </w:rPr>
        <w:t xml:space="preserve"> CLAUDIA ALEJANDRA MARIN VASQUEZ</w:t>
      </w:r>
      <w:r w:rsidR="00D4408C">
        <w:rPr>
          <w:rFonts w:ascii="Century Gothic" w:eastAsia="Times New Roman" w:hAnsi="Century Gothic"/>
          <w:lang w:eastAsia="es-CO"/>
        </w:rPr>
        <w:t xml:space="preserve">, por figurar como titulares </w:t>
      </w:r>
      <w:r w:rsidR="002B1624">
        <w:rPr>
          <w:rFonts w:ascii="Century Gothic" w:eastAsia="Times New Roman" w:hAnsi="Century Gothic"/>
          <w:lang w:eastAsia="es-CO"/>
        </w:rPr>
        <w:t xml:space="preserve">inscrito </w:t>
      </w:r>
      <w:r w:rsidR="00D4408C">
        <w:rPr>
          <w:rFonts w:ascii="Century Gothic" w:eastAsia="Times New Roman" w:hAnsi="Century Gothic"/>
          <w:lang w:eastAsia="es-CO"/>
        </w:rPr>
        <w:t xml:space="preserve">del derecho de dominio </w:t>
      </w:r>
      <w:r w:rsidR="00F85562">
        <w:rPr>
          <w:rFonts w:ascii="Century Gothic" w:eastAsia="Times New Roman" w:hAnsi="Century Gothic"/>
          <w:lang w:eastAsia="es-CO"/>
        </w:rPr>
        <w:t xml:space="preserve">en el folio de matrícula inmobiliaria </w:t>
      </w:r>
      <w:r w:rsidR="00D4408C">
        <w:rPr>
          <w:rFonts w:ascii="Century Gothic" w:eastAsia="Times New Roman" w:hAnsi="Century Gothic"/>
          <w:lang w:eastAsia="es-CO"/>
        </w:rPr>
        <w:t>del predio</w:t>
      </w:r>
      <w:r w:rsidR="002B1624">
        <w:rPr>
          <w:rFonts w:ascii="Century Gothic" w:eastAsia="Times New Roman" w:hAnsi="Century Gothic"/>
          <w:lang w:eastAsia="es-CO"/>
        </w:rPr>
        <w:t xml:space="preserve"> solicitado en restitución</w:t>
      </w:r>
      <w:r w:rsidR="00D4408C">
        <w:rPr>
          <w:rFonts w:ascii="Century Gothic" w:eastAsia="Times New Roman" w:hAnsi="Century Gothic"/>
          <w:lang w:eastAsia="es-CO"/>
        </w:rPr>
        <w:t xml:space="preserve">, </w:t>
      </w:r>
      <w:r w:rsidR="00655686">
        <w:rPr>
          <w:rFonts w:ascii="Century Gothic" w:eastAsia="Times New Roman" w:hAnsi="Century Gothic" w:cs="Arial"/>
          <w:lang w:eastAsia="es-CO"/>
        </w:rPr>
        <w:t xml:space="preserve"> para ello</w:t>
      </w:r>
      <w:r w:rsidRPr="000540FF">
        <w:rPr>
          <w:rFonts w:ascii="Century Gothic" w:eastAsia="Times New Roman" w:hAnsi="Century Gothic"/>
          <w:lang w:eastAsia="es-CO"/>
        </w:rPr>
        <w:t xml:space="preserve"> se dispondrá remitir por el medio más expedito copia de la solicitud junto con sus anexos ya sea en físico o en medio magnético para efectos del traslado previsto en el art. 87 de la ley 1448 de 2011</w:t>
      </w:r>
      <w:r w:rsidR="00ED180A">
        <w:rPr>
          <w:rFonts w:ascii="Century Gothic" w:eastAsia="Times New Roman" w:hAnsi="Century Gothic"/>
          <w:lang w:eastAsia="es-CO"/>
        </w:rPr>
        <w:t>.</w:t>
      </w:r>
    </w:p>
    <w:p w:rsidR="00F85562" w:rsidRDefault="00F85562" w:rsidP="00945F33">
      <w:pPr>
        <w:spacing w:after="0" w:line="240" w:lineRule="auto"/>
        <w:jc w:val="both"/>
        <w:rPr>
          <w:rFonts w:ascii="Century Gothic" w:eastAsia="Times New Roman" w:hAnsi="Century Gothic"/>
          <w:lang w:eastAsia="es-CO"/>
        </w:rPr>
      </w:pPr>
    </w:p>
    <w:p w:rsidR="00B73879" w:rsidRDefault="00F85562" w:rsidP="00F85562">
      <w:pPr>
        <w:spacing w:after="0" w:line="240" w:lineRule="auto"/>
        <w:jc w:val="both"/>
        <w:rPr>
          <w:rFonts w:ascii="Century Gothic" w:eastAsia="Times New Roman" w:hAnsi="Century Gothic" w:cs="Arial"/>
          <w:lang w:eastAsia="es-CO"/>
        </w:rPr>
      </w:pPr>
      <w:r>
        <w:rPr>
          <w:rFonts w:ascii="Century Gothic" w:eastAsia="Times New Roman" w:hAnsi="Century Gothic" w:cs="Arial"/>
          <w:lang w:eastAsia="es-CO"/>
        </w:rPr>
        <w:t xml:space="preserve">Sin embargo frente a los señores </w:t>
      </w:r>
      <w:r w:rsidRPr="002B1624">
        <w:rPr>
          <w:rFonts w:ascii="Century Gothic" w:eastAsia="Times New Roman" w:hAnsi="Century Gothic"/>
          <w:lang w:eastAsia="es-CO"/>
        </w:rPr>
        <w:t>ANDRES CORREA BOTERO y CLAUDIA ALEJANDRA MARIN VASQUE</w:t>
      </w:r>
      <w:r>
        <w:rPr>
          <w:rFonts w:ascii="Century Gothic" w:eastAsia="Times New Roman" w:hAnsi="Century Gothic"/>
          <w:lang w:eastAsia="es-CO"/>
        </w:rPr>
        <w:t>Z</w:t>
      </w:r>
      <w:r w:rsidRPr="00AF441E">
        <w:rPr>
          <w:rFonts w:ascii="Century Gothic" w:hAnsi="Century Gothic"/>
          <w:lang w:val="es-MX"/>
        </w:rPr>
        <w:t xml:space="preserve">, </w:t>
      </w:r>
      <w:r w:rsidRPr="00AF441E">
        <w:rPr>
          <w:rFonts w:ascii="Century Gothic" w:eastAsia="Times New Roman" w:hAnsi="Century Gothic"/>
          <w:lang w:eastAsia="es-CO"/>
        </w:rPr>
        <w:t xml:space="preserve">dentro de la actuación </w:t>
      </w:r>
      <w:r>
        <w:rPr>
          <w:rFonts w:ascii="Century Gothic" w:eastAsia="Times New Roman" w:hAnsi="Century Gothic"/>
          <w:lang w:eastAsia="es-CO"/>
        </w:rPr>
        <w:t>no reportan dirección para ser notificados y la Unidad manifestó desconocer</w:t>
      </w:r>
      <w:r w:rsidR="00BD5310">
        <w:rPr>
          <w:rFonts w:ascii="Century Gothic" w:eastAsia="Times New Roman" w:hAnsi="Century Gothic"/>
          <w:lang w:eastAsia="es-CO"/>
        </w:rPr>
        <w:t xml:space="preserve"> domicilio alguno</w:t>
      </w:r>
      <w:r>
        <w:rPr>
          <w:rFonts w:ascii="Century Gothic" w:eastAsia="Times New Roman" w:hAnsi="Century Gothic"/>
          <w:lang w:eastAsia="es-CO"/>
        </w:rPr>
        <w:t xml:space="preserve"> de estas personas</w:t>
      </w:r>
      <w:r w:rsidR="00B73879">
        <w:rPr>
          <w:rFonts w:ascii="Century Gothic" w:eastAsia="Times New Roman" w:hAnsi="Century Gothic" w:cs="Arial"/>
          <w:lang w:eastAsia="es-CO"/>
        </w:rPr>
        <w:t>. No obstante ello</w:t>
      </w:r>
      <w:r w:rsidRPr="00FA5B73">
        <w:rPr>
          <w:rFonts w:ascii="Century Gothic" w:eastAsia="Times New Roman" w:hAnsi="Century Gothic" w:cs="Arial"/>
          <w:lang w:eastAsia="es-CO"/>
        </w:rPr>
        <w:t xml:space="preserve"> </w:t>
      </w:r>
      <w:r w:rsidR="00BD5310">
        <w:rPr>
          <w:rFonts w:ascii="Century Gothic" w:eastAsia="Times New Roman" w:hAnsi="Century Gothic" w:cs="Arial"/>
          <w:lang w:eastAsia="es-CO"/>
        </w:rPr>
        <w:t>en la misma solicitud</w:t>
      </w:r>
      <w:r w:rsidR="00B73879">
        <w:rPr>
          <w:rFonts w:ascii="Century Gothic" w:eastAsia="Times New Roman" w:hAnsi="Century Gothic" w:cs="Arial"/>
          <w:lang w:eastAsia="es-CO"/>
        </w:rPr>
        <w:t xml:space="preserve"> </w:t>
      </w:r>
      <w:r w:rsidR="00BD5310">
        <w:rPr>
          <w:rFonts w:ascii="Century Gothic" w:eastAsia="Times New Roman" w:hAnsi="Century Gothic" w:cs="Arial"/>
          <w:lang w:eastAsia="es-CO"/>
        </w:rPr>
        <w:t>requiere</w:t>
      </w:r>
      <w:r w:rsidR="00435998">
        <w:rPr>
          <w:rFonts w:ascii="Century Gothic" w:eastAsia="Times New Roman" w:hAnsi="Century Gothic" w:cs="Arial"/>
          <w:lang w:eastAsia="es-CO"/>
        </w:rPr>
        <w:t>n</w:t>
      </w:r>
      <w:r>
        <w:rPr>
          <w:rFonts w:ascii="Century Gothic" w:eastAsia="Times New Roman" w:hAnsi="Century Gothic" w:cs="Arial"/>
          <w:lang w:eastAsia="es-CO"/>
        </w:rPr>
        <w:t xml:space="preserve"> que se acumule esta demanda al proceso que cursa en el Juzgado Segundo Civil del Circuito Especializado en Restitución de Tierras de El Carmen de Bolívar, bajo el radicado 2013-0062, en cual estos señores figuran </w:t>
      </w:r>
      <w:r w:rsidR="00EB5570">
        <w:rPr>
          <w:rFonts w:ascii="Century Gothic" w:eastAsia="Times New Roman" w:hAnsi="Century Gothic" w:cs="Arial"/>
          <w:lang w:eastAsia="es-CO"/>
        </w:rPr>
        <w:t xml:space="preserve">también </w:t>
      </w:r>
      <w:r>
        <w:rPr>
          <w:rFonts w:ascii="Century Gothic" w:eastAsia="Times New Roman" w:hAnsi="Century Gothic" w:cs="Arial"/>
          <w:lang w:eastAsia="es-CO"/>
        </w:rPr>
        <w:t xml:space="preserve">como </w:t>
      </w:r>
      <w:r w:rsidR="00EB5570">
        <w:rPr>
          <w:rFonts w:ascii="Century Gothic" w:eastAsia="Times New Roman" w:hAnsi="Century Gothic" w:cs="Arial"/>
          <w:lang w:eastAsia="es-CO"/>
        </w:rPr>
        <w:t>opositores</w:t>
      </w:r>
      <w:r w:rsidR="00B73879">
        <w:rPr>
          <w:rFonts w:ascii="Century Gothic" w:eastAsia="Times New Roman" w:hAnsi="Century Gothic" w:cs="Arial"/>
          <w:lang w:eastAsia="es-CO"/>
        </w:rPr>
        <w:t>.</w:t>
      </w:r>
    </w:p>
    <w:p w:rsidR="00B73879" w:rsidRDefault="00B73879" w:rsidP="00F85562">
      <w:pPr>
        <w:spacing w:after="0" w:line="240" w:lineRule="auto"/>
        <w:jc w:val="both"/>
        <w:rPr>
          <w:rFonts w:ascii="Century Gothic" w:eastAsia="Times New Roman" w:hAnsi="Century Gothic" w:cs="Arial"/>
          <w:lang w:eastAsia="es-CO"/>
        </w:rPr>
      </w:pPr>
    </w:p>
    <w:p w:rsidR="00F85562" w:rsidRDefault="00B73879" w:rsidP="00F85562">
      <w:pPr>
        <w:spacing w:after="0" w:line="240" w:lineRule="auto"/>
        <w:jc w:val="both"/>
        <w:rPr>
          <w:rFonts w:ascii="Century Gothic" w:eastAsia="Times New Roman" w:hAnsi="Century Gothic" w:cs="Arial"/>
          <w:lang w:eastAsia="es-CO"/>
        </w:rPr>
      </w:pPr>
      <w:r>
        <w:rPr>
          <w:rFonts w:ascii="Century Gothic" w:eastAsia="Times New Roman" w:hAnsi="Century Gothic" w:cs="Arial"/>
          <w:lang w:eastAsia="es-CO"/>
        </w:rPr>
        <w:t>Ante esta situación</w:t>
      </w:r>
      <w:r w:rsidR="00F85562">
        <w:rPr>
          <w:rFonts w:ascii="Century Gothic" w:eastAsia="Times New Roman" w:hAnsi="Century Gothic" w:cs="Arial"/>
          <w:lang w:eastAsia="es-CO"/>
        </w:rPr>
        <w:t xml:space="preserve"> se ofició a dicho </w:t>
      </w:r>
      <w:r>
        <w:rPr>
          <w:rFonts w:ascii="Century Gothic" w:eastAsia="Times New Roman" w:hAnsi="Century Gothic" w:cs="Arial"/>
          <w:lang w:eastAsia="es-CO"/>
        </w:rPr>
        <w:t>J</w:t>
      </w:r>
      <w:r w:rsidR="00F85562">
        <w:rPr>
          <w:rFonts w:ascii="Century Gothic" w:eastAsia="Times New Roman" w:hAnsi="Century Gothic" w:cs="Arial"/>
          <w:lang w:eastAsia="es-CO"/>
        </w:rPr>
        <w:t>uzgado</w:t>
      </w:r>
      <w:r w:rsidR="00EB5570">
        <w:rPr>
          <w:rFonts w:ascii="Century Gothic" w:eastAsia="Times New Roman" w:hAnsi="Century Gothic" w:cs="Arial"/>
          <w:lang w:eastAsia="es-CO"/>
        </w:rPr>
        <w:t xml:space="preserve"> para obtener información sobre la dirección de </w:t>
      </w:r>
      <w:r>
        <w:rPr>
          <w:rFonts w:ascii="Century Gothic" w:eastAsia="Times New Roman" w:hAnsi="Century Gothic" w:cs="Arial"/>
          <w:lang w:eastAsia="es-CO"/>
        </w:rPr>
        <w:t xml:space="preserve">los señores </w:t>
      </w:r>
      <w:r w:rsidRPr="002B1624">
        <w:rPr>
          <w:rFonts w:ascii="Century Gothic" w:eastAsia="Times New Roman" w:hAnsi="Century Gothic"/>
          <w:lang w:eastAsia="es-CO"/>
        </w:rPr>
        <w:t>ANDRES CORREA BOTERO y CLAUDIA ALEJANDRA MARIN VASQUE</w:t>
      </w:r>
      <w:r>
        <w:rPr>
          <w:rFonts w:ascii="Century Gothic" w:eastAsia="Times New Roman" w:hAnsi="Century Gothic"/>
          <w:lang w:eastAsia="es-CO"/>
        </w:rPr>
        <w:t>Z</w:t>
      </w:r>
      <w:r w:rsidR="00F85562">
        <w:rPr>
          <w:rFonts w:ascii="Century Gothic" w:eastAsia="Times New Roman" w:hAnsi="Century Gothic" w:cs="Arial"/>
          <w:lang w:eastAsia="es-CO"/>
        </w:rPr>
        <w:t>,</w:t>
      </w:r>
      <w:r>
        <w:rPr>
          <w:rFonts w:ascii="Century Gothic" w:eastAsia="Times New Roman" w:hAnsi="Century Gothic" w:cs="Arial"/>
          <w:lang w:eastAsia="es-CO"/>
        </w:rPr>
        <w:t xml:space="preserve"> recibiendo como respuesta que é</w:t>
      </w:r>
      <w:r w:rsidR="00F85562">
        <w:rPr>
          <w:rFonts w:ascii="Century Gothic" w:eastAsia="Times New Roman" w:hAnsi="Century Gothic" w:cs="Arial"/>
          <w:lang w:eastAsia="es-CO"/>
        </w:rPr>
        <w:t>stos presentaron oposición a través de la d</w:t>
      </w:r>
      <w:r w:rsidR="00080570">
        <w:rPr>
          <w:rFonts w:ascii="Century Gothic" w:eastAsia="Times New Roman" w:hAnsi="Century Gothic" w:cs="Arial"/>
          <w:lang w:eastAsia="es-CO"/>
        </w:rPr>
        <w:t>octora XIOMARA ROCIO PEÑA RABAL, pero que ni en la oposición, ni en la declaración</w:t>
      </w:r>
      <w:r w:rsidR="00EB5570">
        <w:rPr>
          <w:rFonts w:ascii="Century Gothic" w:eastAsia="Times New Roman" w:hAnsi="Century Gothic" w:cs="Arial"/>
          <w:lang w:eastAsia="es-CO"/>
        </w:rPr>
        <w:t xml:space="preserve"> que rindieron</w:t>
      </w:r>
      <w:r w:rsidR="00080570">
        <w:rPr>
          <w:rFonts w:ascii="Century Gothic" w:eastAsia="Times New Roman" w:hAnsi="Century Gothic" w:cs="Arial"/>
          <w:lang w:eastAsia="es-CO"/>
        </w:rPr>
        <w:t xml:space="preserve"> mencionan dirección para ser notificado. </w:t>
      </w:r>
    </w:p>
    <w:p w:rsidR="00F85562" w:rsidRDefault="00F85562" w:rsidP="00F85562">
      <w:pPr>
        <w:spacing w:after="0" w:line="240" w:lineRule="auto"/>
        <w:jc w:val="both"/>
        <w:rPr>
          <w:rFonts w:ascii="Century Gothic" w:eastAsia="Times New Roman" w:hAnsi="Century Gothic" w:cs="Arial"/>
          <w:lang w:eastAsia="es-CO"/>
        </w:rPr>
      </w:pPr>
    </w:p>
    <w:p w:rsidR="00F85562" w:rsidRPr="00080570" w:rsidRDefault="00B73879" w:rsidP="00F85562">
      <w:pPr>
        <w:spacing w:after="0" w:line="240" w:lineRule="auto"/>
        <w:jc w:val="both"/>
        <w:rPr>
          <w:rFonts w:ascii="Century Gothic" w:eastAsia="Times New Roman" w:hAnsi="Century Gothic" w:cs="Arial"/>
          <w:lang w:eastAsia="es-CO"/>
        </w:rPr>
      </w:pPr>
      <w:r>
        <w:rPr>
          <w:rFonts w:ascii="Century Gothic" w:eastAsia="Times New Roman" w:hAnsi="Century Gothic" w:cs="Arial"/>
          <w:lang w:eastAsia="es-CO"/>
        </w:rPr>
        <w:t>Teniendo en cuenta l</w:t>
      </w:r>
      <w:r w:rsidR="00C30E39">
        <w:rPr>
          <w:rFonts w:ascii="Century Gothic" w:eastAsia="Times New Roman" w:hAnsi="Century Gothic" w:cs="Arial"/>
          <w:lang w:eastAsia="es-CO"/>
        </w:rPr>
        <w:t xml:space="preserve">o anterior </w:t>
      </w:r>
      <w:r>
        <w:rPr>
          <w:rFonts w:ascii="Century Gothic" w:eastAsia="Times New Roman" w:hAnsi="Century Gothic" w:cs="Arial"/>
          <w:lang w:eastAsia="es-CO"/>
        </w:rPr>
        <w:t>se observa</w:t>
      </w:r>
      <w:r w:rsidR="00C30E39">
        <w:rPr>
          <w:rFonts w:ascii="Century Gothic" w:eastAsia="Times New Roman" w:hAnsi="Century Gothic" w:cs="Arial"/>
          <w:lang w:eastAsia="es-CO"/>
        </w:rPr>
        <w:t xml:space="preserve"> que la UAEGRTD, </w:t>
      </w:r>
      <w:r>
        <w:rPr>
          <w:rFonts w:ascii="Century Gothic" w:eastAsia="Times New Roman" w:hAnsi="Century Gothic" w:cs="Arial"/>
          <w:lang w:eastAsia="es-CO"/>
        </w:rPr>
        <w:t>n</w:t>
      </w:r>
      <w:r w:rsidR="00C30E39">
        <w:rPr>
          <w:rFonts w:ascii="Century Gothic" w:eastAsia="Times New Roman" w:hAnsi="Century Gothic" w:cs="Arial"/>
          <w:lang w:eastAsia="es-CO"/>
        </w:rPr>
        <w:t>o realiz</w:t>
      </w:r>
      <w:r>
        <w:rPr>
          <w:rFonts w:ascii="Century Gothic" w:eastAsia="Times New Roman" w:hAnsi="Century Gothic" w:cs="Arial"/>
          <w:lang w:eastAsia="es-CO"/>
        </w:rPr>
        <w:t>ó</w:t>
      </w:r>
      <w:r w:rsidR="00C30E39">
        <w:rPr>
          <w:rFonts w:ascii="Century Gothic" w:eastAsia="Times New Roman" w:hAnsi="Century Gothic" w:cs="Arial"/>
          <w:lang w:eastAsia="es-CO"/>
        </w:rPr>
        <w:t xml:space="preserve"> las diligencias tendientes a obtener la dirección de </w:t>
      </w:r>
      <w:r w:rsidR="004A4418">
        <w:rPr>
          <w:rFonts w:ascii="Century Gothic" w:eastAsia="Times New Roman" w:hAnsi="Century Gothic" w:cs="Arial"/>
          <w:lang w:eastAsia="es-CO"/>
        </w:rPr>
        <w:t>los mencionados señores</w:t>
      </w:r>
      <w:r w:rsidR="00C30E39">
        <w:rPr>
          <w:rFonts w:ascii="Century Gothic" w:eastAsia="Times New Roman" w:hAnsi="Century Gothic" w:cs="Arial"/>
          <w:lang w:eastAsia="es-CO"/>
        </w:rPr>
        <w:t xml:space="preserve">, sino que </w:t>
      </w:r>
      <w:r w:rsidR="00BD5310">
        <w:rPr>
          <w:rFonts w:ascii="Century Gothic" w:eastAsia="Times New Roman" w:hAnsi="Century Gothic" w:cs="Arial"/>
          <w:lang w:eastAsia="es-CO"/>
        </w:rPr>
        <w:t xml:space="preserve">solo </w:t>
      </w:r>
      <w:r w:rsidR="00C30E39">
        <w:rPr>
          <w:rFonts w:ascii="Century Gothic" w:eastAsia="Times New Roman" w:hAnsi="Century Gothic" w:cs="Arial"/>
          <w:lang w:eastAsia="es-CO"/>
        </w:rPr>
        <w:t>se limitó a manifestar su desconocimiento</w:t>
      </w:r>
      <w:r w:rsidR="00F85562" w:rsidRPr="00FA5B73">
        <w:rPr>
          <w:rFonts w:ascii="Century Gothic" w:eastAsia="Times New Roman" w:hAnsi="Century Gothic" w:cs="Arial"/>
          <w:lang w:eastAsia="es-CO"/>
        </w:rPr>
        <w:t>, dificultando ostensiblemente que el Despacho pueda realizar el traslado oportuno de la solicitud, generando desgastes procesales que conllevan únicamente a retrasos en la etapa judicial del proceso</w:t>
      </w:r>
      <w:r w:rsidR="00F85562">
        <w:rPr>
          <w:rFonts w:ascii="Century Gothic" w:eastAsia="Times New Roman" w:hAnsi="Century Gothic" w:cs="Arial"/>
          <w:lang w:eastAsia="es-CO"/>
        </w:rPr>
        <w:t xml:space="preserve">, desatendiendo con </w:t>
      </w:r>
      <w:r w:rsidR="00F85562">
        <w:rPr>
          <w:rFonts w:ascii="Century Gothic" w:eastAsia="Times New Roman" w:hAnsi="Century Gothic" w:cs="Arial"/>
          <w:lang w:eastAsia="es-CO"/>
        </w:rPr>
        <w:lastRenderedPageBreak/>
        <w:t xml:space="preserve">ello </w:t>
      </w:r>
      <w:r w:rsidR="00F85562" w:rsidRPr="00FA5B73">
        <w:rPr>
          <w:rFonts w:ascii="Century Gothic" w:eastAsia="Times New Roman" w:hAnsi="Century Gothic" w:cs="Arial"/>
          <w:lang w:eastAsia="es-CO"/>
        </w:rPr>
        <w:t>los parámetros que la Corte Constitucional estableció en la sentencia C – 099 de 2013 donde precisó con claridad que en la etapa administrativa se debe identificar los posibles opositores</w:t>
      </w:r>
      <w:r w:rsidR="00F85562" w:rsidRPr="00FA5B73">
        <w:rPr>
          <w:rStyle w:val="Refdenotaalpie"/>
          <w:rFonts w:ascii="Century Gothic" w:eastAsia="Times New Roman" w:hAnsi="Century Gothic" w:cs="Arial"/>
          <w:lang w:eastAsia="es-CO"/>
        </w:rPr>
        <w:footnoteReference w:id="1"/>
      </w:r>
      <w:r w:rsidR="00F85562" w:rsidRPr="00FA5B73">
        <w:rPr>
          <w:rFonts w:ascii="Century Gothic" w:eastAsia="Times New Roman" w:hAnsi="Century Gothic" w:cs="Arial"/>
          <w:lang w:eastAsia="es-CO"/>
        </w:rPr>
        <w:t>.</w:t>
      </w:r>
    </w:p>
    <w:p w:rsidR="00F85562" w:rsidRDefault="00F85562" w:rsidP="00945F33">
      <w:pPr>
        <w:spacing w:after="0" w:line="240" w:lineRule="auto"/>
        <w:jc w:val="both"/>
        <w:rPr>
          <w:rFonts w:ascii="Century Gothic" w:eastAsia="Times New Roman" w:hAnsi="Century Gothic"/>
          <w:lang w:eastAsia="es-CO"/>
        </w:rPr>
      </w:pPr>
    </w:p>
    <w:p w:rsidR="00B73879" w:rsidRDefault="00B73879" w:rsidP="00B73879">
      <w:pPr>
        <w:spacing w:after="0" w:line="240" w:lineRule="auto"/>
        <w:jc w:val="both"/>
        <w:rPr>
          <w:rFonts w:ascii="Century Gothic" w:eastAsia="Times New Roman" w:hAnsi="Century Gothic" w:cs="Arial"/>
          <w:lang w:eastAsia="es-CO"/>
        </w:rPr>
      </w:pPr>
      <w:r>
        <w:rPr>
          <w:rFonts w:ascii="Century Gothic" w:eastAsia="Times New Roman" w:hAnsi="Century Gothic" w:cs="Arial"/>
          <w:lang w:eastAsia="es-CO"/>
        </w:rPr>
        <w:t>En consecuencia</w:t>
      </w:r>
      <w:r w:rsidRPr="00FA5B73">
        <w:rPr>
          <w:rFonts w:ascii="Century Gothic" w:eastAsia="Times New Roman" w:hAnsi="Century Gothic" w:cs="Arial"/>
          <w:lang w:eastAsia="es-CO"/>
        </w:rPr>
        <w:t xml:space="preserve">, se dispondrá requerir a la </w:t>
      </w:r>
      <w:r>
        <w:rPr>
          <w:rFonts w:ascii="Century Gothic" w:eastAsia="Times New Roman" w:hAnsi="Century Gothic" w:cs="Arial"/>
          <w:lang w:eastAsia="es-CO"/>
        </w:rPr>
        <w:t xml:space="preserve">doctora XIOMARA ROCIO PEÑA RABAL </w:t>
      </w:r>
      <w:r w:rsidRPr="00FA5B73">
        <w:rPr>
          <w:rFonts w:ascii="Century Gothic" w:eastAsia="Times New Roman" w:hAnsi="Century Gothic" w:cs="Arial"/>
          <w:lang w:eastAsia="es-CO"/>
        </w:rPr>
        <w:t xml:space="preserve"> para que dentro de los cinco (5) días siguientes informe al Despacho</w:t>
      </w:r>
      <w:r>
        <w:rPr>
          <w:rFonts w:ascii="Century Gothic" w:eastAsia="Times New Roman" w:hAnsi="Century Gothic" w:cs="Arial"/>
          <w:lang w:eastAsia="es-CO"/>
        </w:rPr>
        <w:t xml:space="preserve">, la dirección de notificación de los señores </w:t>
      </w:r>
      <w:r w:rsidRPr="002B1624">
        <w:rPr>
          <w:rFonts w:ascii="Century Gothic" w:eastAsia="Times New Roman" w:hAnsi="Century Gothic"/>
          <w:lang w:eastAsia="es-CO"/>
        </w:rPr>
        <w:t>ANDRES CORREA BOTERO y CLAUDIA ALEJANDRA MARIN VASQUE</w:t>
      </w:r>
      <w:r>
        <w:rPr>
          <w:rFonts w:ascii="Century Gothic" w:eastAsia="Times New Roman" w:hAnsi="Century Gothic"/>
          <w:lang w:eastAsia="es-CO"/>
        </w:rPr>
        <w:t>Z.</w:t>
      </w:r>
    </w:p>
    <w:p w:rsidR="00B73879" w:rsidRPr="00B73879" w:rsidRDefault="00B73879" w:rsidP="003B66F9">
      <w:pPr>
        <w:spacing w:after="0" w:line="240" w:lineRule="auto"/>
        <w:jc w:val="both"/>
        <w:rPr>
          <w:rFonts w:ascii="Century Gothic" w:eastAsia="Times New Roman" w:hAnsi="Century Gothic"/>
          <w:lang w:val="es-ES" w:eastAsia="es-CO"/>
        </w:rPr>
      </w:pPr>
    </w:p>
    <w:p w:rsidR="00B73879" w:rsidRPr="00FA5B73" w:rsidRDefault="00B73879" w:rsidP="00B73879">
      <w:pPr>
        <w:spacing w:after="0" w:line="240" w:lineRule="auto"/>
        <w:jc w:val="both"/>
        <w:rPr>
          <w:rFonts w:ascii="Century Gothic" w:eastAsia="Times New Roman" w:hAnsi="Century Gothic" w:cs="Arial"/>
          <w:lang w:eastAsia="es-CO"/>
        </w:rPr>
      </w:pPr>
      <w:r>
        <w:rPr>
          <w:rFonts w:ascii="Century Gothic" w:eastAsia="Times New Roman" w:hAnsi="Century Gothic"/>
          <w:lang w:eastAsia="es-CO"/>
        </w:rPr>
        <w:t xml:space="preserve">Sin embargo como en este momento </w:t>
      </w:r>
      <w:r w:rsidRPr="00FA5B73">
        <w:rPr>
          <w:rFonts w:ascii="Century Gothic" w:eastAsia="Times New Roman" w:hAnsi="Century Gothic" w:cs="Arial"/>
          <w:lang w:eastAsia="es-CO"/>
        </w:rPr>
        <w:t xml:space="preserve">no se cuenta con información alguna </w:t>
      </w:r>
      <w:r>
        <w:rPr>
          <w:rFonts w:ascii="Century Gothic" w:eastAsia="Times New Roman" w:hAnsi="Century Gothic" w:cs="Arial"/>
          <w:lang w:eastAsia="es-CO"/>
        </w:rPr>
        <w:t xml:space="preserve">sobre </w:t>
      </w:r>
      <w:r w:rsidR="005570A7">
        <w:rPr>
          <w:rFonts w:ascii="Century Gothic" w:eastAsia="Times New Roman" w:hAnsi="Century Gothic" w:cs="Arial"/>
          <w:lang w:eastAsia="es-CO"/>
        </w:rPr>
        <w:t xml:space="preserve">su </w:t>
      </w:r>
      <w:r>
        <w:rPr>
          <w:rFonts w:ascii="Century Gothic" w:eastAsia="Times New Roman" w:hAnsi="Century Gothic" w:cs="Arial"/>
          <w:lang w:eastAsia="es-CO"/>
        </w:rPr>
        <w:t>lugar de dirección</w:t>
      </w:r>
      <w:r w:rsidR="005570A7">
        <w:rPr>
          <w:rFonts w:ascii="Century Gothic" w:eastAsia="Times New Roman" w:hAnsi="Century Gothic" w:cs="Arial"/>
          <w:lang w:eastAsia="es-CO"/>
        </w:rPr>
        <w:t xml:space="preserve">,  conforme </w:t>
      </w:r>
      <w:r w:rsidR="00BD5310">
        <w:rPr>
          <w:rFonts w:ascii="Century Gothic" w:eastAsia="Times New Roman" w:hAnsi="Century Gothic"/>
          <w:lang w:eastAsia="es-CO"/>
        </w:rPr>
        <w:t>a</w:t>
      </w:r>
      <w:r w:rsidR="00BD5310" w:rsidRPr="00FA5B73">
        <w:rPr>
          <w:rFonts w:ascii="Century Gothic" w:eastAsia="Times New Roman" w:hAnsi="Century Gothic" w:cs="Arial"/>
          <w:lang w:eastAsia="es-CO"/>
        </w:rPr>
        <w:t xml:space="preserve"> las facultades otorgadas por el Art. 93</w:t>
      </w:r>
      <w:r w:rsidR="00BD5310">
        <w:rPr>
          <w:rFonts w:ascii="Century Gothic" w:eastAsia="Times New Roman" w:hAnsi="Century Gothic" w:cs="Arial"/>
          <w:lang w:eastAsia="es-CO"/>
        </w:rPr>
        <w:t xml:space="preserve"> </w:t>
      </w:r>
      <w:r w:rsidR="003B66F9">
        <w:rPr>
          <w:rFonts w:ascii="Century Gothic" w:eastAsia="Times New Roman" w:hAnsi="Century Gothic"/>
          <w:lang w:eastAsia="es-CO"/>
        </w:rPr>
        <w:t xml:space="preserve">de la ley 1448 de 2011, </w:t>
      </w:r>
      <w:r w:rsidR="005570A7">
        <w:rPr>
          <w:rFonts w:ascii="Century Gothic" w:eastAsia="Times New Roman" w:hAnsi="Century Gothic"/>
          <w:lang w:eastAsia="es-CO"/>
        </w:rPr>
        <w:t xml:space="preserve">se dispone </w:t>
      </w:r>
      <w:r w:rsidRPr="00FA5B73">
        <w:rPr>
          <w:rFonts w:ascii="Century Gothic" w:eastAsia="Times New Roman" w:hAnsi="Century Gothic" w:cs="Arial"/>
          <w:lang w:eastAsia="es-CO"/>
        </w:rPr>
        <w:t xml:space="preserve">para el traslado de la solicitud previsto en el Art. 87 de la </w:t>
      </w:r>
      <w:r w:rsidR="005570A7">
        <w:rPr>
          <w:rFonts w:ascii="Century Gothic" w:eastAsia="Times New Roman" w:hAnsi="Century Gothic" w:cs="Arial"/>
          <w:lang w:eastAsia="es-CO"/>
        </w:rPr>
        <w:t>misma normatividad, convocar</w:t>
      </w:r>
      <w:r w:rsidRPr="00FA5B73">
        <w:rPr>
          <w:rFonts w:ascii="Century Gothic" w:eastAsia="Times New Roman" w:hAnsi="Century Gothic" w:cs="Arial"/>
          <w:lang w:eastAsia="es-CO"/>
        </w:rPr>
        <w:t xml:space="preserve"> </w:t>
      </w:r>
      <w:r w:rsidR="005570A7" w:rsidRPr="00FA5B73">
        <w:rPr>
          <w:rFonts w:ascii="Century Gothic" w:eastAsia="Times New Roman" w:hAnsi="Century Gothic" w:cs="Arial"/>
          <w:lang w:eastAsia="es-CO"/>
        </w:rPr>
        <w:t xml:space="preserve">expresamente </w:t>
      </w:r>
      <w:r w:rsidR="005570A7">
        <w:rPr>
          <w:rFonts w:ascii="Century Gothic" w:eastAsia="Times New Roman" w:hAnsi="Century Gothic" w:cs="Arial"/>
          <w:lang w:eastAsia="es-CO"/>
        </w:rPr>
        <w:t xml:space="preserve">a los señores </w:t>
      </w:r>
      <w:r w:rsidR="005570A7" w:rsidRPr="002B1624">
        <w:rPr>
          <w:rFonts w:ascii="Century Gothic" w:eastAsia="Times New Roman" w:hAnsi="Century Gothic"/>
          <w:lang w:eastAsia="es-CO"/>
        </w:rPr>
        <w:t>ANDRES CORREA BOTERO y CLAUDIA ALEJANDRA MARIN VASQUE</w:t>
      </w:r>
      <w:r w:rsidR="005570A7">
        <w:rPr>
          <w:rFonts w:ascii="Century Gothic" w:eastAsia="Times New Roman" w:hAnsi="Century Gothic"/>
          <w:lang w:eastAsia="es-CO"/>
        </w:rPr>
        <w:t xml:space="preserve">, </w:t>
      </w:r>
      <w:r w:rsidRPr="00FA5B73">
        <w:rPr>
          <w:rFonts w:ascii="Century Gothic" w:eastAsia="Times New Roman" w:hAnsi="Century Gothic" w:cs="Arial"/>
          <w:lang w:eastAsia="es-CO"/>
        </w:rPr>
        <w:t>dentro de la publicación de que trata el Art. 86 literal e) de la misma</w:t>
      </w:r>
      <w:r w:rsidR="005570A7">
        <w:rPr>
          <w:rFonts w:ascii="Century Gothic" w:eastAsia="Times New Roman" w:hAnsi="Century Gothic" w:cs="Arial"/>
          <w:lang w:eastAsia="es-CO"/>
        </w:rPr>
        <w:t xml:space="preserve"> ley</w:t>
      </w:r>
      <w:r w:rsidRPr="00FA5B73">
        <w:rPr>
          <w:rFonts w:ascii="Century Gothic" w:eastAsia="Times New Roman" w:hAnsi="Century Gothic" w:cs="Arial"/>
          <w:lang w:eastAsia="es-CO"/>
        </w:rPr>
        <w:t>, advirtiendo que una vez cumplida la formalidad de la publicación sin que se hagan presentes, se les asignará un representante judicial para el proceso en el término de cinco (5) días contados a partir del día siguiente de la última publicación conforme a lo previsto en el inciso tercero del Art. 87 de la Ley 1448 de 2011.</w:t>
      </w:r>
    </w:p>
    <w:p w:rsidR="00B73879" w:rsidRDefault="00B73879" w:rsidP="003B66F9">
      <w:pPr>
        <w:spacing w:after="0" w:line="240" w:lineRule="auto"/>
        <w:jc w:val="both"/>
        <w:rPr>
          <w:rFonts w:ascii="Century Gothic" w:eastAsia="Times New Roman" w:hAnsi="Century Gothic" w:cs="Arial"/>
          <w:lang w:eastAsia="es-CO"/>
        </w:rPr>
      </w:pPr>
    </w:p>
    <w:p w:rsidR="00BD5310" w:rsidRPr="00FA5B73" w:rsidRDefault="00BD5310" w:rsidP="00BD5310">
      <w:pPr>
        <w:pStyle w:val="Default"/>
        <w:jc w:val="both"/>
        <w:rPr>
          <w:rFonts w:ascii="Century Gothic" w:hAnsi="Century Gothic"/>
          <w:sz w:val="22"/>
          <w:szCs w:val="22"/>
        </w:rPr>
      </w:pPr>
      <w:r>
        <w:rPr>
          <w:rFonts w:ascii="Century Gothic" w:eastAsia="Times New Roman" w:hAnsi="Century Gothic"/>
          <w:sz w:val="22"/>
          <w:szCs w:val="22"/>
          <w:lang w:eastAsia="es-CO"/>
        </w:rPr>
        <w:t xml:space="preserve">Para </w:t>
      </w:r>
      <w:r w:rsidRPr="00FA5B73">
        <w:rPr>
          <w:rFonts w:ascii="Century Gothic" w:eastAsia="Times New Roman" w:hAnsi="Century Gothic"/>
          <w:sz w:val="22"/>
          <w:szCs w:val="22"/>
          <w:lang w:eastAsia="es-CO"/>
        </w:rPr>
        <w:t xml:space="preserve">garantizar la publicidad de la presente actuación y lograr la efectiva comparecencia de estas personas, se dispondrá efectuar la publicación no solo </w:t>
      </w:r>
      <w:r w:rsidRPr="00FA5B73">
        <w:rPr>
          <w:rFonts w:ascii="Century Gothic" w:hAnsi="Century Gothic"/>
          <w:sz w:val="22"/>
          <w:szCs w:val="22"/>
        </w:rPr>
        <w:t xml:space="preserve">en un diario de amplia circulación nacional, esto es, El Tiempo, El Universal, sino también en una </w:t>
      </w:r>
      <w:r w:rsidRPr="00FA5B73">
        <w:rPr>
          <w:rFonts w:ascii="Century Gothic" w:hAnsi="Century Gothic"/>
          <w:color w:val="auto"/>
          <w:sz w:val="22"/>
          <w:szCs w:val="22"/>
        </w:rPr>
        <w:t xml:space="preserve">radiodifusora de </w:t>
      </w:r>
      <w:r w:rsidRPr="00FA5B73">
        <w:rPr>
          <w:rFonts w:ascii="Century Gothic" w:hAnsi="Century Gothic"/>
          <w:sz w:val="22"/>
          <w:szCs w:val="22"/>
        </w:rPr>
        <w:t>cobertura nacional RCN o CARACOL y en una emisora de la localidad MARINA STEREO o RADIO CARMEN STEREO, precisando que para la contabilización de términos y con el fin de garantizar el debido proceso, así como el derecho de defensa de los convocados, se tendrá en cuenta la última que se realice, advirtiendo que se deberá propender porque cada publicación se haga con intervalos no menores de cinco días calendario.</w:t>
      </w:r>
    </w:p>
    <w:p w:rsidR="003B66F9" w:rsidRDefault="003B66F9" w:rsidP="00945F33">
      <w:pPr>
        <w:spacing w:after="0" w:line="240" w:lineRule="auto"/>
        <w:jc w:val="both"/>
        <w:rPr>
          <w:rFonts w:ascii="Century Gothic" w:eastAsia="Times New Roman" w:hAnsi="Century Gothic"/>
          <w:lang w:val="es-ES" w:eastAsia="es-CO"/>
        </w:rPr>
      </w:pPr>
    </w:p>
    <w:p w:rsidR="00EB5570" w:rsidRPr="00FA5B73" w:rsidRDefault="00EB5570" w:rsidP="00EB5570">
      <w:pPr>
        <w:spacing w:after="0" w:line="240" w:lineRule="auto"/>
        <w:jc w:val="both"/>
        <w:rPr>
          <w:rFonts w:ascii="Century Gothic" w:eastAsia="Times New Roman" w:hAnsi="Century Gothic" w:cs="Arial"/>
          <w:lang w:eastAsia="es-CO"/>
        </w:rPr>
      </w:pPr>
      <w:r w:rsidRPr="00FA5B73">
        <w:rPr>
          <w:rFonts w:ascii="Century Gothic" w:eastAsia="Times New Roman" w:hAnsi="Century Gothic" w:cs="Arial"/>
          <w:lang w:eastAsia="es-CO"/>
        </w:rPr>
        <w:t xml:space="preserve">A su vez, atendiendo a que es reiterado </w:t>
      </w:r>
      <w:r w:rsidR="005570A7">
        <w:rPr>
          <w:rFonts w:ascii="Century Gothic" w:eastAsia="Times New Roman" w:hAnsi="Century Gothic" w:cs="Arial"/>
          <w:lang w:eastAsia="es-CO"/>
        </w:rPr>
        <w:t xml:space="preserve">e injustificado el actuar </w:t>
      </w:r>
      <w:proofErr w:type="spellStart"/>
      <w:r w:rsidR="005570A7">
        <w:rPr>
          <w:rFonts w:ascii="Century Gothic" w:eastAsia="Times New Roman" w:hAnsi="Century Gothic" w:cs="Arial"/>
          <w:lang w:eastAsia="es-CO"/>
        </w:rPr>
        <w:t>omisiv</w:t>
      </w:r>
      <w:r w:rsidRPr="00FA5B73">
        <w:rPr>
          <w:rFonts w:ascii="Century Gothic" w:eastAsia="Times New Roman" w:hAnsi="Century Gothic" w:cs="Arial"/>
          <w:lang w:eastAsia="es-CO"/>
        </w:rPr>
        <w:t>o</w:t>
      </w:r>
      <w:proofErr w:type="spellEnd"/>
      <w:r w:rsidRPr="00FA5B73">
        <w:rPr>
          <w:rFonts w:ascii="Century Gothic" w:eastAsia="Times New Roman" w:hAnsi="Century Gothic" w:cs="Arial"/>
          <w:lang w:eastAsia="es-CO"/>
        </w:rPr>
        <w:t xml:space="preserve"> por parte de los abogados representantes de solicitantes de la SEDE DE </w:t>
      </w:r>
      <w:r w:rsidR="0040558E">
        <w:rPr>
          <w:rFonts w:ascii="Century Gothic" w:eastAsia="Times New Roman" w:hAnsi="Century Gothic" w:cs="Arial"/>
          <w:lang w:eastAsia="es-CO"/>
        </w:rPr>
        <w:t>EL CARMEN DE BOLIVAR</w:t>
      </w:r>
      <w:r w:rsidRPr="00FA5B73">
        <w:rPr>
          <w:rFonts w:ascii="Century Gothic" w:eastAsia="Times New Roman" w:hAnsi="Century Gothic" w:cs="Arial"/>
          <w:lang w:eastAsia="es-CO"/>
        </w:rPr>
        <w:t xml:space="preserve"> </w:t>
      </w:r>
      <w:r w:rsidR="0040558E">
        <w:rPr>
          <w:rFonts w:ascii="Century Gothic" w:eastAsia="Times New Roman" w:hAnsi="Century Gothic" w:cs="Arial"/>
          <w:lang w:eastAsia="es-CO"/>
        </w:rPr>
        <w:t xml:space="preserve"> </w:t>
      </w:r>
      <w:r w:rsidR="005570A7">
        <w:rPr>
          <w:rFonts w:ascii="Century Gothic" w:eastAsia="Times New Roman" w:hAnsi="Century Gothic" w:cs="Arial"/>
          <w:lang w:eastAsia="es-CO"/>
        </w:rPr>
        <w:t>D</w:t>
      </w:r>
      <w:r w:rsidRPr="00FA5B73">
        <w:rPr>
          <w:rFonts w:ascii="Century Gothic" w:eastAsia="Times New Roman" w:hAnsi="Century Gothic" w:cs="Arial"/>
          <w:lang w:eastAsia="es-CO"/>
        </w:rPr>
        <w:t>E LA TERRITORIAL BOLÍVAR DE LA UNIDAD ADMINISTRATIVA ESPECIAL DE GESTIÓN DE RESTITUC</w:t>
      </w:r>
      <w:r w:rsidR="007157C6">
        <w:rPr>
          <w:rFonts w:ascii="Century Gothic" w:eastAsia="Times New Roman" w:hAnsi="Century Gothic" w:cs="Arial"/>
          <w:lang w:eastAsia="es-CO"/>
        </w:rPr>
        <w:t xml:space="preserve">IÓN DE TIERRAS en el sentido que </w:t>
      </w:r>
      <w:r w:rsidR="0040558E">
        <w:rPr>
          <w:rFonts w:ascii="Century Gothic" w:eastAsia="Times New Roman" w:hAnsi="Century Gothic" w:cs="Arial"/>
          <w:lang w:eastAsia="es-CO"/>
        </w:rPr>
        <w:t xml:space="preserve">no </w:t>
      </w:r>
      <w:r w:rsidR="007157C6">
        <w:rPr>
          <w:rFonts w:ascii="Century Gothic" w:eastAsia="Times New Roman" w:hAnsi="Century Gothic" w:cs="Arial"/>
          <w:lang w:eastAsia="es-CO"/>
        </w:rPr>
        <w:t>suministran</w:t>
      </w:r>
      <w:r w:rsidRPr="00FA5B73">
        <w:rPr>
          <w:rFonts w:ascii="Century Gothic" w:eastAsia="Times New Roman" w:hAnsi="Century Gothic" w:cs="Arial"/>
          <w:lang w:eastAsia="es-CO"/>
        </w:rPr>
        <w:t xml:space="preserve"> oportunamente información </w:t>
      </w:r>
      <w:r w:rsidR="0040558E">
        <w:rPr>
          <w:rFonts w:ascii="Century Gothic" w:eastAsia="Times New Roman" w:hAnsi="Century Gothic" w:cs="Arial"/>
          <w:lang w:eastAsia="es-CO"/>
        </w:rPr>
        <w:t xml:space="preserve">sobre la dirección </w:t>
      </w:r>
      <w:r w:rsidR="0040558E" w:rsidRPr="00FA5B73">
        <w:rPr>
          <w:rFonts w:ascii="Century Gothic" w:eastAsia="Times New Roman" w:hAnsi="Century Gothic" w:cs="Arial"/>
          <w:lang w:eastAsia="es-CO"/>
        </w:rPr>
        <w:t>de los posibles opositores</w:t>
      </w:r>
      <w:r w:rsidR="005570A7">
        <w:rPr>
          <w:rFonts w:ascii="Century Gothic" w:eastAsia="Times New Roman" w:hAnsi="Century Gothic" w:cs="Arial"/>
          <w:lang w:eastAsia="es-CO"/>
        </w:rPr>
        <w:t xml:space="preserve"> o este caso no hacen</w:t>
      </w:r>
      <w:r w:rsidR="0040558E">
        <w:rPr>
          <w:rFonts w:ascii="Century Gothic" w:eastAsia="Times New Roman" w:hAnsi="Century Gothic" w:cs="Arial"/>
          <w:lang w:eastAsia="es-CO"/>
        </w:rPr>
        <w:t xml:space="preserve"> las </w:t>
      </w:r>
      <w:r w:rsidR="007157C6">
        <w:rPr>
          <w:rFonts w:ascii="Century Gothic" w:eastAsia="Times New Roman" w:hAnsi="Century Gothic" w:cs="Arial"/>
          <w:lang w:eastAsia="es-CO"/>
        </w:rPr>
        <w:t>indagaciones</w:t>
      </w:r>
      <w:r w:rsidR="0040558E">
        <w:rPr>
          <w:rFonts w:ascii="Century Gothic" w:eastAsia="Times New Roman" w:hAnsi="Century Gothic" w:cs="Arial"/>
          <w:lang w:eastAsia="es-CO"/>
        </w:rPr>
        <w:t xml:space="preserve"> necesarios </w:t>
      </w:r>
      <w:r w:rsidR="007157C6">
        <w:rPr>
          <w:rFonts w:ascii="Century Gothic" w:eastAsia="Times New Roman" w:hAnsi="Century Gothic" w:cs="Arial"/>
          <w:lang w:eastAsia="es-CO"/>
        </w:rPr>
        <w:t xml:space="preserve">tendientes a </w:t>
      </w:r>
      <w:r w:rsidR="0040558E">
        <w:rPr>
          <w:rFonts w:ascii="Century Gothic" w:eastAsia="Times New Roman" w:hAnsi="Century Gothic" w:cs="Arial"/>
          <w:lang w:eastAsia="es-CO"/>
        </w:rPr>
        <w:t>obtener dicha información</w:t>
      </w:r>
      <w:r w:rsidRPr="00FA5B73">
        <w:rPr>
          <w:rFonts w:ascii="Century Gothic" w:eastAsia="Times New Roman" w:hAnsi="Century Gothic" w:cs="Arial"/>
          <w:lang w:eastAsia="es-CO"/>
        </w:rPr>
        <w:t xml:space="preserve">, generando trabas innecesarias en el proceso, el Despacho dispone oficiar al DIRECTOR DE LA TERRITORIAL BOLÍVAR y al DIRECTOR NACIONAL DE LA UNIDAD ADMINISTRATIVA ESPECIAL DE GESTIÓN DE RESTITUCIÓN DE TIERRAS poniendo en conocimiento esta situación, para que dentro de sus competencias adopten las medidas necesarias a efectos de que en lo sucesivo </w:t>
      </w:r>
      <w:r w:rsidR="007157C6">
        <w:rPr>
          <w:rFonts w:ascii="Century Gothic" w:eastAsia="Times New Roman" w:hAnsi="Century Gothic" w:cs="Arial"/>
          <w:lang w:eastAsia="es-CO"/>
        </w:rPr>
        <w:t xml:space="preserve">se hagas las </w:t>
      </w:r>
      <w:r w:rsidR="005570A7">
        <w:rPr>
          <w:rFonts w:ascii="Century Gothic" w:eastAsia="Times New Roman" w:hAnsi="Century Gothic" w:cs="Arial"/>
          <w:lang w:eastAsia="es-CO"/>
        </w:rPr>
        <w:t>investigaciones</w:t>
      </w:r>
      <w:r w:rsidR="007157C6">
        <w:rPr>
          <w:rFonts w:ascii="Century Gothic" w:eastAsia="Times New Roman" w:hAnsi="Century Gothic" w:cs="Arial"/>
          <w:lang w:eastAsia="es-CO"/>
        </w:rPr>
        <w:t xml:space="preserve"> del caso para </w:t>
      </w:r>
      <w:r w:rsidRPr="00FA5B73">
        <w:rPr>
          <w:rFonts w:ascii="Century Gothic" w:eastAsia="Times New Roman" w:hAnsi="Century Gothic" w:cs="Arial"/>
          <w:lang w:eastAsia="es-CO"/>
        </w:rPr>
        <w:t xml:space="preserve">se informe de manera clara </w:t>
      </w:r>
      <w:r w:rsidR="007157C6">
        <w:rPr>
          <w:rFonts w:ascii="Century Gothic" w:eastAsia="Times New Roman" w:hAnsi="Century Gothic" w:cs="Arial"/>
          <w:lang w:eastAsia="es-CO"/>
        </w:rPr>
        <w:t xml:space="preserve">y con la solicitud </w:t>
      </w:r>
      <w:r w:rsidRPr="00FA5B73">
        <w:rPr>
          <w:rFonts w:ascii="Century Gothic" w:eastAsia="Times New Roman" w:hAnsi="Century Gothic" w:cs="Arial"/>
          <w:lang w:eastAsia="es-CO"/>
        </w:rPr>
        <w:t xml:space="preserve">quienes son los opositores dentro de los proceso de restitución </w:t>
      </w:r>
      <w:r w:rsidR="007157C6">
        <w:rPr>
          <w:rFonts w:ascii="Century Gothic" w:eastAsia="Times New Roman" w:hAnsi="Century Gothic" w:cs="Arial"/>
          <w:lang w:eastAsia="es-CO"/>
        </w:rPr>
        <w:t>así como su dirección para efectuar la notificación y el traslado</w:t>
      </w:r>
      <w:r w:rsidRPr="00FA5B73">
        <w:rPr>
          <w:rFonts w:ascii="Century Gothic" w:eastAsia="Times New Roman" w:hAnsi="Century Gothic" w:cs="Arial"/>
          <w:lang w:eastAsia="es-CO"/>
        </w:rPr>
        <w:t xml:space="preserve"> </w:t>
      </w:r>
      <w:r w:rsidR="007157C6">
        <w:rPr>
          <w:rFonts w:ascii="Century Gothic" w:eastAsia="Times New Roman" w:hAnsi="Century Gothic" w:cs="Arial"/>
          <w:lang w:eastAsia="es-CO"/>
        </w:rPr>
        <w:t xml:space="preserve">de la solicitud, y así </w:t>
      </w:r>
      <w:r w:rsidRPr="00FA5B73">
        <w:rPr>
          <w:rFonts w:ascii="Century Gothic" w:eastAsia="Times New Roman" w:hAnsi="Century Gothic" w:cs="Arial"/>
          <w:lang w:eastAsia="es-CO"/>
        </w:rPr>
        <w:t>evitar dilaciones</w:t>
      </w:r>
      <w:r w:rsidR="007157C6">
        <w:rPr>
          <w:rFonts w:ascii="Century Gothic" w:eastAsia="Times New Roman" w:hAnsi="Century Gothic" w:cs="Arial"/>
          <w:lang w:eastAsia="es-CO"/>
        </w:rPr>
        <w:t xml:space="preserve"> por omisiones </w:t>
      </w:r>
      <w:r w:rsidRPr="00FA5B73">
        <w:rPr>
          <w:rFonts w:ascii="Century Gothic" w:eastAsia="Times New Roman" w:hAnsi="Century Gothic" w:cs="Arial"/>
          <w:lang w:eastAsia="es-CO"/>
        </w:rPr>
        <w:t xml:space="preserve">injustificadas </w:t>
      </w:r>
      <w:r w:rsidR="007157C6">
        <w:rPr>
          <w:rFonts w:ascii="Century Gothic" w:eastAsia="Times New Roman" w:hAnsi="Century Gothic" w:cs="Arial"/>
          <w:lang w:eastAsia="es-CO"/>
        </w:rPr>
        <w:t>por parte sus abogados, que</w:t>
      </w:r>
      <w:r w:rsidRPr="00FA5B73">
        <w:rPr>
          <w:rFonts w:ascii="Century Gothic" w:eastAsia="Times New Roman" w:hAnsi="Century Gothic" w:cs="Arial"/>
          <w:lang w:eastAsia="es-CO"/>
        </w:rPr>
        <w:t xml:space="preserve"> lo único que generan son trabas en el proceso de restitución y demoras que finalmente perjudican a las víctimas que representan.</w:t>
      </w:r>
    </w:p>
    <w:p w:rsidR="00EB5570" w:rsidRPr="00EB5570" w:rsidRDefault="00EB5570" w:rsidP="00945F33">
      <w:pPr>
        <w:spacing w:after="0" w:line="240" w:lineRule="auto"/>
        <w:jc w:val="both"/>
        <w:rPr>
          <w:rFonts w:ascii="Century Gothic" w:eastAsia="Times New Roman" w:hAnsi="Century Gothic"/>
          <w:lang w:eastAsia="es-CO"/>
        </w:rPr>
      </w:pPr>
    </w:p>
    <w:p w:rsidR="008E1024" w:rsidRDefault="00ED180A" w:rsidP="008E1024">
      <w:pPr>
        <w:pStyle w:val="Default"/>
        <w:jc w:val="both"/>
        <w:rPr>
          <w:rFonts w:ascii="Century Gothic" w:eastAsia="Times New Roman" w:hAnsi="Century Gothic"/>
          <w:sz w:val="22"/>
          <w:szCs w:val="22"/>
          <w:lang w:eastAsia="es-CO"/>
        </w:rPr>
      </w:pPr>
      <w:r>
        <w:rPr>
          <w:rFonts w:ascii="Century Gothic" w:eastAsia="Times New Roman" w:hAnsi="Century Gothic"/>
          <w:b/>
          <w:color w:val="auto"/>
          <w:sz w:val="22"/>
          <w:szCs w:val="22"/>
          <w:lang w:eastAsia="es-CO"/>
        </w:rPr>
        <w:t>3</w:t>
      </w:r>
      <w:r w:rsidR="008E1024" w:rsidRPr="000540FF">
        <w:rPr>
          <w:rFonts w:ascii="Century Gothic" w:eastAsia="Times New Roman" w:hAnsi="Century Gothic"/>
          <w:b/>
          <w:color w:val="auto"/>
          <w:sz w:val="22"/>
          <w:szCs w:val="22"/>
          <w:lang w:val="es-CO" w:eastAsia="es-CO"/>
        </w:rPr>
        <w:t>)</w:t>
      </w:r>
      <w:r w:rsidR="008E1024" w:rsidRPr="000540FF">
        <w:rPr>
          <w:rFonts w:ascii="Century Gothic" w:eastAsia="Times New Roman" w:hAnsi="Century Gothic"/>
          <w:color w:val="auto"/>
          <w:sz w:val="22"/>
          <w:szCs w:val="22"/>
          <w:lang w:val="es-CO" w:eastAsia="es-CO"/>
        </w:rPr>
        <w:t xml:space="preserve"> </w:t>
      </w:r>
      <w:r w:rsidR="00930F86" w:rsidRPr="000540FF">
        <w:rPr>
          <w:rFonts w:ascii="Century Gothic" w:eastAsia="Times New Roman" w:hAnsi="Century Gothic"/>
          <w:color w:val="auto"/>
          <w:sz w:val="22"/>
          <w:szCs w:val="22"/>
          <w:lang w:val="es-CO" w:eastAsia="es-CO"/>
        </w:rPr>
        <w:t>Se dispone vincular a la presente actuación al INCODER, a la</w:t>
      </w:r>
      <w:r w:rsidR="00930F86" w:rsidRPr="000540FF">
        <w:rPr>
          <w:rFonts w:ascii="Century Gothic" w:eastAsia="Times New Roman" w:hAnsi="Century Gothic"/>
          <w:sz w:val="22"/>
          <w:szCs w:val="22"/>
          <w:lang w:eastAsia="es-CO"/>
        </w:rPr>
        <w:t xml:space="preserve"> AGENCIA NACIONAL DE HIDROCARBUROS, a la empresa HOCOL S.A. y a la AGENCIA NACIONAL MINERA atendiendo a que en la demanda de restitución versa sobre un predio adjudicado inicialmente por el INCORA, en el acápite de afectaciones sobre el bien se señala que “toda la zona se encuentra en exploración por HOCOL S.A. y “existen 4 títulos mineros vigentes en el municipio (KGN-09451, JLM-15131, KKP-09141 y LCQ-08171), y en el informe técnico predial se aduce que el predio se encuentra en una zona en exploración con ANH, contrato SAMAN.</w:t>
      </w:r>
    </w:p>
    <w:p w:rsidR="00930F86" w:rsidRPr="000540FF" w:rsidRDefault="00930F86" w:rsidP="008E1024">
      <w:pPr>
        <w:pStyle w:val="Default"/>
        <w:jc w:val="both"/>
        <w:rPr>
          <w:rFonts w:ascii="Century Gothic" w:eastAsia="Times New Roman" w:hAnsi="Century Gothic"/>
          <w:sz w:val="22"/>
          <w:szCs w:val="22"/>
          <w:lang w:eastAsia="es-CO"/>
        </w:rPr>
      </w:pPr>
    </w:p>
    <w:p w:rsidR="008E1024" w:rsidRPr="000540FF" w:rsidRDefault="008E1024" w:rsidP="008E1024">
      <w:pPr>
        <w:pStyle w:val="Default"/>
        <w:jc w:val="both"/>
        <w:rPr>
          <w:rFonts w:ascii="Century Gothic" w:eastAsia="Times New Roman" w:hAnsi="Century Gothic"/>
          <w:sz w:val="22"/>
          <w:szCs w:val="22"/>
          <w:lang w:eastAsia="es-CO"/>
        </w:rPr>
      </w:pPr>
      <w:r w:rsidRPr="000540FF">
        <w:rPr>
          <w:rFonts w:ascii="Century Gothic" w:eastAsia="Times New Roman" w:hAnsi="Century Gothic"/>
          <w:sz w:val="22"/>
          <w:szCs w:val="22"/>
          <w:lang w:eastAsia="es-CO"/>
        </w:rPr>
        <w:t>Por ende, se dispone remitir copia de la</w:t>
      </w:r>
      <w:r w:rsidR="00435998">
        <w:rPr>
          <w:rFonts w:ascii="Century Gothic" w:eastAsia="Times New Roman" w:hAnsi="Century Gothic"/>
          <w:sz w:val="22"/>
          <w:szCs w:val="22"/>
          <w:lang w:eastAsia="es-CO"/>
        </w:rPr>
        <w:t xml:space="preserve"> solicitud junto con sus anexos, </w:t>
      </w:r>
      <w:r w:rsidRPr="000540FF">
        <w:rPr>
          <w:rFonts w:ascii="Century Gothic" w:eastAsia="Times New Roman" w:hAnsi="Century Gothic"/>
          <w:sz w:val="22"/>
          <w:szCs w:val="22"/>
          <w:lang w:eastAsia="es-CO"/>
        </w:rPr>
        <w:t xml:space="preserve">para que si lo estiman necesario </w:t>
      </w:r>
      <w:r w:rsidRPr="000540FF">
        <w:rPr>
          <w:rFonts w:ascii="Century Gothic" w:hAnsi="Century Gothic"/>
          <w:sz w:val="22"/>
          <w:szCs w:val="22"/>
        </w:rPr>
        <w:t xml:space="preserve">ejerzan el derecho de defensa y contradicción, hagan valer las pruebas que estimen pertinentes, presenten oposiciones y </w:t>
      </w:r>
      <w:r w:rsidRPr="000540FF">
        <w:rPr>
          <w:rFonts w:ascii="Century Gothic" w:eastAsia="Times New Roman" w:hAnsi="Century Gothic"/>
          <w:sz w:val="22"/>
          <w:szCs w:val="22"/>
          <w:lang w:eastAsia="es-CO"/>
        </w:rPr>
        <w:t xml:space="preserve">se pronuncien sobre los hechos y pretensiones de la demanda. </w:t>
      </w:r>
    </w:p>
    <w:p w:rsidR="0070486B" w:rsidRDefault="0070486B" w:rsidP="008E1024">
      <w:pPr>
        <w:pStyle w:val="Default"/>
        <w:jc w:val="both"/>
        <w:rPr>
          <w:rFonts w:ascii="Century Gothic" w:eastAsia="Times New Roman" w:hAnsi="Century Gothic"/>
          <w:color w:val="auto"/>
          <w:sz w:val="22"/>
          <w:szCs w:val="22"/>
          <w:lang w:val="es-CO" w:eastAsia="es-CO"/>
        </w:rPr>
      </w:pPr>
    </w:p>
    <w:p w:rsidR="005570A7" w:rsidRDefault="005570A7" w:rsidP="008E1024">
      <w:pPr>
        <w:pStyle w:val="Default"/>
        <w:jc w:val="both"/>
        <w:rPr>
          <w:rFonts w:ascii="Century Gothic" w:eastAsia="Times New Roman" w:hAnsi="Century Gothic"/>
          <w:color w:val="auto"/>
          <w:sz w:val="22"/>
          <w:szCs w:val="22"/>
          <w:lang w:val="es-CO" w:eastAsia="es-CO"/>
        </w:rPr>
      </w:pPr>
      <w:r>
        <w:rPr>
          <w:rFonts w:ascii="Century Gothic" w:eastAsia="Times New Roman" w:hAnsi="Century Gothic"/>
          <w:b/>
          <w:color w:val="auto"/>
          <w:sz w:val="22"/>
          <w:szCs w:val="22"/>
          <w:lang w:val="es-CO" w:eastAsia="es-CO"/>
        </w:rPr>
        <w:t xml:space="preserve">4). </w:t>
      </w:r>
      <w:r>
        <w:rPr>
          <w:rFonts w:ascii="Century Gothic" w:eastAsia="Times New Roman" w:hAnsi="Century Gothic"/>
          <w:color w:val="auto"/>
          <w:sz w:val="22"/>
          <w:szCs w:val="22"/>
          <w:lang w:val="es-CO" w:eastAsia="es-CO"/>
        </w:rPr>
        <w:t xml:space="preserve">Frente a la solicitud de acumulación procesal, se tiene que de conformidad con el art 158 del C de P.C. </w:t>
      </w:r>
      <w:r w:rsidR="004A4418">
        <w:rPr>
          <w:rFonts w:ascii="Century Gothic" w:eastAsia="Times New Roman" w:hAnsi="Century Gothic"/>
          <w:color w:val="auto"/>
          <w:sz w:val="22"/>
          <w:szCs w:val="22"/>
          <w:lang w:val="es-CO" w:eastAsia="es-CO"/>
        </w:rPr>
        <w:t xml:space="preserve">el cual </w:t>
      </w:r>
      <w:r>
        <w:rPr>
          <w:rFonts w:ascii="Century Gothic" w:eastAsia="Times New Roman" w:hAnsi="Century Gothic"/>
          <w:color w:val="auto"/>
          <w:sz w:val="22"/>
          <w:szCs w:val="22"/>
          <w:lang w:val="es-CO" w:eastAsia="es-CO"/>
        </w:rPr>
        <w:t>establece que “</w:t>
      </w:r>
      <w:r w:rsidRPr="00435998">
        <w:rPr>
          <w:rFonts w:ascii="Century Gothic" w:eastAsia="Times New Roman" w:hAnsi="Century Gothic"/>
          <w:i/>
          <w:color w:val="auto"/>
          <w:sz w:val="22"/>
          <w:szCs w:val="22"/>
          <w:lang w:val="es-CO" w:eastAsia="es-CO"/>
        </w:rPr>
        <w:t xml:space="preserve">De la solicitud de acumulación conocerá el juez que trámite el proceso </w:t>
      </w:r>
      <w:r w:rsidR="00435998" w:rsidRPr="00435998">
        <w:rPr>
          <w:rFonts w:ascii="Century Gothic" w:eastAsia="Times New Roman" w:hAnsi="Century Gothic"/>
          <w:i/>
          <w:color w:val="auto"/>
          <w:sz w:val="22"/>
          <w:szCs w:val="22"/>
          <w:lang w:val="es-CO" w:eastAsia="es-CO"/>
        </w:rPr>
        <w:t>más</w:t>
      </w:r>
      <w:r w:rsidRPr="00435998">
        <w:rPr>
          <w:rFonts w:ascii="Century Gothic" w:eastAsia="Times New Roman" w:hAnsi="Century Gothic"/>
          <w:i/>
          <w:color w:val="auto"/>
          <w:sz w:val="22"/>
          <w:szCs w:val="22"/>
          <w:lang w:val="es-CO" w:eastAsia="es-CO"/>
        </w:rPr>
        <w:t xml:space="preserve"> antiguo</w:t>
      </w:r>
      <w:r w:rsidR="00435998" w:rsidRPr="00435998">
        <w:rPr>
          <w:rFonts w:ascii="Century Gothic" w:eastAsia="Times New Roman" w:hAnsi="Century Gothic"/>
          <w:i/>
          <w:color w:val="auto"/>
          <w:sz w:val="22"/>
          <w:szCs w:val="22"/>
          <w:lang w:val="es-CO" w:eastAsia="es-CO"/>
        </w:rPr>
        <w:t xml:space="preserve"> (…)</w:t>
      </w:r>
      <w:r w:rsidR="00435998">
        <w:rPr>
          <w:rFonts w:ascii="Century Gothic" w:eastAsia="Times New Roman" w:hAnsi="Century Gothic"/>
          <w:i/>
          <w:color w:val="auto"/>
          <w:sz w:val="22"/>
          <w:szCs w:val="22"/>
          <w:lang w:val="es-CO" w:eastAsia="es-CO"/>
        </w:rPr>
        <w:t xml:space="preserve">”, </w:t>
      </w:r>
      <w:r w:rsidR="00435998">
        <w:rPr>
          <w:rFonts w:ascii="Century Gothic" w:eastAsia="Times New Roman" w:hAnsi="Century Gothic"/>
          <w:color w:val="auto"/>
          <w:sz w:val="22"/>
          <w:szCs w:val="22"/>
          <w:lang w:val="es-CO" w:eastAsia="es-CO"/>
        </w:rPr>
        <w:t xml:space="preserve">por lo que dicha solicitud deberá ser elevada ante el </w:t>
      </w:r>
      <w:r w:rsidR="00435998" w:rsidRPr="00435998">
        <w:rPr>
          <w:rFonts w:ascii="Century Gothic" w:eastAsia="Times New Roman" w:hAnsi="Century Gothic"/>
          <w:color w:val="auto"/>
          <w:sz w:val="22"/>
          <w:szCs w:val="22"/>
          <w:lang w:val="es-CO" w:eastAsia="es-CO"/>
        </w:rPr>
        <w:t>Juzgado Segundo Civil del Circuito Especializado en Restitución de Tierras de El Carmen de Bolívar</w:t>
      </w:r>
      <w:r w:rsidR="00435998">
        <w:rPr>
          <w:rFonts w:ascii="Century Gothic" w:eastAsia="Times New Roman" w:hAnsi="Century Gothic"/>
          <w:color w:val="auto"/>
          <w:sz w:val="22"/>
          <w:szCs w:val="22"/>
          <w:lang w:val="es-CO" w:eastAsia="es-CO"/>
        </w:rPr>
        <w:t>.</w:t>
      </w:r>
    </w:p>
    <w:p w:rsidR="005570A7" w:rsidRDefault="005570A7" w:rsidP="008E1024">
      <w:pPr>
        <w:pStyle w:val="Default"/>
        <w:jc w:val="both"/>
        <w:rPr>
          <w:rFonts w:ascii="Century Gothic" w:eastAsia="Times New Roman" w:hAnsi="Century Gothic"/>
          <w:color w:val="auto"/>
          <w:sz w:val="22"/>
          <w:szCs w:val="22"/>
          <w:lang w:val="es-CO" w:eastAsia="es-CO"/>
        </w:rPr>
      </w:pPr>
    </w:p>
    <w:p w:rsidR="005570A7" w:rsidRPr="005570A7" w:rsidRDefault="005570A7" w:rsidP="008E1024">
      <w:pPr>
        <w:pStyle w:val="Default"/>
        <w:jc w:val="both"/>
        <w:rPr>
          <w:rFonts w:ascii="Century Gothic" w:eastAsia="Times New Roman" w:hAnsi="Century Gothic"/>
          <w:color w:val="auto"/>
          <w:sz w:val="22"/>
          <w:szCs w:val="22"/>
          <w:lang w:val="es-CO" w:eastAsia="es-CO"/>
        </w:rPr>
      </w:pPr>
    </w:p>
    <w:p w:rsidR="008E1024" w:rsidRDefault="008E1024" w:rsidP="008E1024">
      <w:pPr>
        <w:pStyle w:val="Default"/>
        <w:jc w:val="both"/>
        <w:rPr>
          <w:rFonts w:ascii="Century Gothic" w:eastAsia="Times New Roman" w:hAnsi="Century Gothic"/>
          <w:color w:val="auto"/>
          <w:sz w:val="22"/>
          <w:szCs w:val="22"/>
          <w:lang w:val="es-CO" w:eastAsia="es-CO"/>
        </w:rPr>
      </w:pPr>
      <w:r w:rsidRPr="000540FF">
        <w:rPr>
          <w:rFonts w:ascii="Century Gothic" w:eastAsia="Times New Roman" w:hAnsi="Century Gothic"/>
          <w:color w:val="auto"/>
          <w:sz w:val="22"/>
          <w:szCs w:val="22"/>
          <w:lang w:val="es-CO" w:eastAsia="es-CO"/>
        </w:rPr>
        <w:t>Por lo expuesto, el JUZGADO PRIMERO CIVIL DEL CIRCUITO ESPECIALIZADO EN RESTITUCIÓN DE TIERRAS DE EL CARMEN DE BOLIVAR,</w:t>
      </w:r>
    </w:p>
    <w:p w:rsidR="001E1C4F" w:rsidRDefault="001E1C4F" w:rsidP="008E1024">
      <w:pPr>
        <w:pStyle w:val="Default"/>
        <w:jc w:val="both"/>
        <w:rPr>
          <w:rFonts w:ascii="Century Gothic" w:eastAsia="Times New Roman" w:hAnsi="Century Gothic"/>
          <w:color w:val="auto"/>
          <w:sz w:val="22"/>
          <w:szCs w:val="22"/>
          <w:lang w:val="es-CO" w:eastAsia="es-CO"/>
        </w:rPr>
      </w:pPr>
    </w:p>
    <w:p w:rsidR="001E1C4F" w:rsidRPr="000540FF" w:rsidRDefault="001E1C4F" w:rsidP="008E1024">
      <w:pPr>
        <w:pStyle w:val="Default"/>
        <w:jc w:val="both"/>
        <w:rPr>
          <w:rFonts w:ascii="Century Gothic" w:eastAsia="Times New Roman" w:hAnsi="Century Gothic"/>
          <w:color w:val="auto"/>
          <w:sz w:val="22"/>
          <w:szCs w:val="22"/>
          <w:lang w:val="es-CO" w:eastAsia="es-CO"/>
        </w:rPr>
      </w:pPr>
    </w:p>
    <w:p w:rsidR="008E1024"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RESUELVE:</w:t>
      </w:r>
    </w:p>
    <w:p w:rsidR="00CA0349" w:rsidRPr="000540FF" w:rsidRDefault="00CA0349" w:rsidP="008E1024">
      <w:pPr>
        <w:pStyle w:val="Default"/>
        <w:jc w:val="center"/>
        <w:rPr>
          <w:rFonts w:ascii="Century Gothic" w:eastAsia="Times New Roman" w:hAnsi="Century Gothic"/>
          <w:b/>
          <w:color w:val="auto"/>
          <w:sz w:val="22"/>
          <w:szCs w:val="22"/>
          <w:lang w:val="es-CO" w:eastAsia="es-CO"/>
        </w:rPr>
      </w:pPr>
    </w:p>
    <w:p w:rsidR="008E1024" w:rsidRPr="000540FF" w:rsidRDefault="008E1024" w:rsidP="008E1024">
      <w:pPr>
        <w:spacing w:after="0" w:line="240" w:lineRule="auto"/>
        <w:jc w:val="both"/>
        <w:rPr>
          <w:rFonts w:ascii="Century Gothic" w:hAnsi="Century Gothic"/>
        </w:rPr>
      </w:pPr>
      <w:r w:rsidRPr="000540FF">
        <w:rPr>
          <w:rFonts w:ascii="Century Gothic" w:hAnsi="Century Gothic" w:cs="Arial"/>
          <w:b/>
          <w:lang w:val="es-MX"/>
        </w:rPr>
        <w:t>PRIMERO: ADMITIR</w:t>
      </w:r>
      <w:r w:rsidRPr="000540FF">
        <w:rPr>
          <w:rFonts w:ascii="Century Gothic" w:hAnsi="Century Gothic" w:cs="Arial"/>
          <w:lang w:val="es-MX"/>
        </w:rPr>
        <w:t xml:space="preserve"> la solicitud de restitución y formalización de tierras interpuesta por la UNIDAD ADMINISTRATIVA ESPECIAL DE GESTION DE RESTITUCION DE TIERRAS DESPOJADAS </w:t>
      </w:r>
      <w:r w:rsidR="001E1C4F" w:rsidRPr="00A34DA8">
        <w:rPr>
          <w:rFonts w:ascii="Century Gothic" w:hAnsi="Century Gothic" w:cs="Arial"/>
          <w:lang w:val="es-MX"/>
        </w:rPr>
        <w:t>a través de</w:t>
      </w:r>
      <w:r w:rsidR="00930F86">
        <w:rPr>
          <w:rFonts w:ascii="Century Gothic" w:hAnsi="Century Gothic" w:cs="Arial"/>
          <w:lang w:val="es-MX"/>
        </w:rPr>
        <w:t>l Dr</w:t>
      </w:r>
      <w:r w:rsidR="001E1C4F" w:rsidRPr="00A34DA8">
        <w:rPr>
          <w:rFonts w:ascii="Century Gothic" w:hAnsi="Century Gothic" w:cs="Arial"/>
          <w:lang w:val="es-MX"/>
        </w:rPr>
        <w:t xml:space="preserve">. </w:t>
      </w:r>
      <w:r w:rsidR="00930F86">
        <w:rPr>
          <w:rFonts w:ascii="Century Gothic" w:hAnsi="Century Gothic" w:cs="Arial"/>
          <w:lang w:val="es-MX"/>
        </w:rPr>
        <w:t>GABRIEL EDUARDO MARTINEZ HERAZO</w:t>
      </w:r>
      <w:r w:rsidR="001E1C4F" w:rsidRPr="000540FF">
        <w:rPr>
          <w:rFonts w:ascii="Century Gothic" w:hAnsi="Century Gothic" w:cs="Arial"/>
          <w:lang w:val="es-MX"/>
        </w:rPr>
        <w:t xml:space="preserve"> </w:t>
      </w:r>
      <w:r w:rsidRPr="000540FF">
        <w:rPr>
          <w:rFonts w:ascii="Century Gothic" w:hAnsi="Century Gothic" w:cs="Arial"/>
          <w:lang w:val="es-MX"/>
        </w:rPr>
        <w:t xml:space="preserve">a favor del señor </w:t>
      </w:r>
      <w:r w:rsidR="00930F86">
        <w:rPr>
          <w:rFonts w:ascii="Century Gothic" w:hAnsi="Century Gothic" w:cs="Arial"/>
          <w:lang w:val="es-MX"/>
        </w:rPr>
        <w:t>JULIO MANUEL RIVERA SALAZAR</w:t>
      </w:r>
      <w:r w:rsidRPr="000540FF">
        <w:rPr>
          <w:rFonts w:ascii="Century Gothic" w:hAnsi="Century Gothic" w:cs="Arial"/>
          <w:lang w:val="es-MX"/>
        </w:rPr>
        <w:t xml:space="preserve">, en la cual se solicita la restitución del predio denominado </w:t>
      </w:r>
      <w:r w:rsidR="00655686">
        <w:rPr>
          <w:rFonts w:ascii="Century Gothic" w:hAnsi="Century Gothic" w:cs="Arial"/>
          <w:lang w:val="es-MX"/>
        </w:rPr>
        <w:t>“</w:t>
      </w:r>
      <w:r w:rsidR="003F1031">
        <w:rPr>
          <w:rFonts w:ascii="Century Gothic" w:hAnsi="Century Gothic" w:cs="Arial"/>
          <w:lang w:val="es-MX"/>
        </w:rPr>
        <w:t>EL BA</w:t>
      </w:r>
      <w:r w:rsidR="00930F86">
        <w:rPr>
          <w:rFonts w:ascii="Century Gothic" w:hAnsi="Century Gothic" w:cs="Arial"/>
          <w:lang w:val="es-MX"/>
        </w:rPr>
        <w:t>LSAMO</w:t>
      </w:r>
      <w:r w:rsidR="00655686">
        <w:rPr>
          <w:rFonts w:ascii="Century Gothic" w:hAnsi="Century Gothic" w:cs="Arial"/>
          <w:lang w:val="es-MX"/>
        </w:rPr>
        <w:t>”</w:t>
      </w:r>
      <w:r w:rsidRPr="000540FF">
        <w:rPr>
          <w:rFonts w:ascii="Century Gothic" w:hAnsi="Century Gothic" w:cs="Arial"/>
          <w:lang w:val="es-MX"/>
        </w:rPr>
        <w:t xml:space="preserve"> </w:t>
      </w:r>
      <w:r w:rsidR="00F05206">
        <w:rPr>
          <w:rFonts w:ascii="Century Gothic" w:hAnsi="Century Gothic" w:cs="Arial"/>
          <w:lang w:val="es-MX"/>
        </w:rPr>
        <w:t xml:space="preserve">ubicado en </w:t>
      </w:r>
      <w:r w:rsidR="00F76CE6" w:rsidRPr="000540FF">
        <w:rPr>
          <w:rFonts w:ascii="Century Gothic" w:hAnsi="Century Gothic" w:cs="Arial"/>
          <w:lang w:val="es-MX"/>
        </w:rPr>
        <w:t xml:space="preserve">el </w:t>
      </w:r>
      <w:r w:rsidR="00ED180A">
        <w:rPr>
          <w:rFonts w:ascii="Century Gothic" w:hAnsi="Century Gothic" w:cs="Arial"/>
          <w:lang w:val="es-MX"/>
        </w:rPr>
        <w:t>m</w:t>
      </w:r>
      <w:r w:rsidR="00F76CE6" w:rsidRPr="000540FF">
        <w:rPr>
          <w:rFonts w:ascii="Century Gothic" w:hAnsi="Century Gothic" w:cs="Arial"/>
          <w:lang w:val="es-MX"/>
        </w:rPr>
        <w:t>unicipio</w:t>
      </w:r>
      <w:r w:rsidRPr="000540FF">
        <w:rPr>
          <w:rFonts w:ascii="Century Gothic" w:hAnsi="Century Gothic" w:cs="Arial"/>
          <w:lang w:val="es-MX"/>
        </w:rPr>
        <w:t xml:space="preserve"> de El Carmen de Bolívar, </w:t>
      </w:r>
      <w:r w:rsidR="00930F86">
        <w:rPr>
          <w:rFonts w:ascii="Century Gothic" w:hAnsi="Century Gothic" w:cs="Arial"/>
          <w:lang w:val="es-MX"/>
        </w:rPr>
        <w:t xml:space="preserve">departamento de Bolívar, </w:t>
      </w:r>
      <w:r w:rsidRPr="000540FF">
        <w:rPr>
          <w:rFonts w:ascii="Century Gothic" w:hAnsi="Century Gothic" w:cs="Arial"/>
          <w:lang w:val="es-MX"/>
        </w:rPr>
        <w:t>cuya información se relaciona a continuación:</w:t>
      </w:r>
    </w:p>
    <w:p w:rsidR="00825CAA" w:rsidRPr="001F0187" w:rsidRDefault="00825CAA" w:rsidP="008E1024">
      <w:pPr>
        <w:spacing w:after="0" w:line="240" w:lineRule="auto"/>
        <w:rPr>
          <w:rFonts w:ascii="Century Gothic" w:hAnsi="Century Gothic"/>
          <w:sz w:val="20"/>
          <w:szCs w:val="20"/>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551"/>
        <w:gridCol w:w="1560"/>
        <w:gridCol w:w="3260"/>
      </w:tblGrid>
      <w:tr w:rsidR="008C015B" w:rsidRPr="001F0187" w:rsidTr="00B01BE2">
        <w:trPr>
          <w:trHeight w:val="213"/>
        </w:trPr>
        <w:tc>
          <w:tcPr>
            <w:tcW w:w="4252" w:type="dxa"/>
            <w:gridSpan w:val="2"/>
            <w:tcBorders>
              <w:bottom w:val="nil"/>
            </w:tcBorders>
            <w:shd w:val="clear" w:color="auto" w:fill="auto"/>
          </w:tcPr>
          <w:p w:rsidR="008C015B" w:rsidRPr="004020F9" w:rsidRDefault="008C015B" w:rsidP="00E911B0">
            <w:pPr>
              <w:pStyle w:val="Default"/>
              <w:jc w:val="center"/>
              <w:rPr>
                <w:rFonts w:ascii="Century Gothic" w:hAnsi="Century Gothic"/>
                <w:b/>
                <w:sz w:val="16"/>
                <w:szCs w:val="16"/>
              </w:rPr>
            </w:pPr>
            <w:r w:rsidRPr="004020F9">
              <w:rPr>
                <w:rFonts w:ascii="Century Gothic" w:hAnsi="Century Gothic"/>
                <w:b/>
                <w:sz w:val="16"/>
                <w:szCs w:val="16"/>
              </w:rPr>
              <w:t xml:space="preserve">SOLICITANTE                                                                                                                                                                                                                                                                                                                                                                                                                                           </w:t>
            </w:r>
          </w:p>
        </w:tc>
        <w:tc>
          <w:tcPr>
            <w:tcW w:w="4820" w:type="dxa"/>
            <w:gridSpan w:val="2"/>
            <w:tcBorders>
              <w:bottom w:val="nil"/>
            </w:tcBorders>
          </w:tcPr>
          <w:p w:rsidR="008C015B" w:rsidRPr="004020F9" w:rsidRDefault="008C015B" w:rsidP="00E911B0">
            <w:pPr>
              <w:pStyle w:val="Default"/>
              <w:jc w:val="center"/>
              <w:rPr>
                <w:rFonts w:ascii="Century Gothic" w:hAnsi="Century Gothic"/>
                <w:b/>
                <w:sz w:val="16"/>
                <w:szCs w:val="16"/>
              </w:rPr>
            </w:pPr>
            <w:r w:rsidRPr="004020F9">
              <w:rPr>
                <w:rFonts w:ascii="Century Gothic" w:hAnsi="Century Gothic"/>
                <w:b/>
                <w:sz w:val="16"/>
                <w:szCs w:val="16"/>
              </w:rPr>
              <w:t>IDENTIFICACION</w:t>
            </w:r>
          </w:p>
        </w:tc>
      </w:tr>
      <w:tr w:rsidR="008C015B" w:rsidRPr="001F0187" w:rsidTr="00B01BE2">
        <w:trPr>
          <w:trHeight w:val="442"/>
        </w:trPr>
        <w:tc>
          <w:tcPr>
            <w:tcW w:w="4252" w:type="dxa"/>
            <w:gridSpan w:val="2"/>
            <w:shd w:val="clear" w:color="auto" w:fill="auto"/>
            <w:vAlign w:val="center"/>
          </w:tcPr>
          <w:p w:rsidR="008C015B" w:rsidRPr="004020F9" w:rsidRDefault="00930F86" w:rsidP="001E1C4F">
            <w:pPr>
              <w:pStyle w:val="Default"/>
              <w:jc w:val="center"/>
              <w:rPr>
                <w:rFonts w:ascii="Century Gothic" w:hAnsi="Century Gothic"/>
                <w:b/>
                <w:sz w:val="16"/>
                <w:szCs w:val="16"/>
              </w:rPr>
            </w:pPr>
            <w:r>
              <w:rPr>
                <w:rFonts w:ascii="Century Gothic" w:hAnsi="Century Gothic"/>
                <w:b/>
                <w:sz w:val="16"/>
                <w:szCs w:val="16"/>
                <w:lang w:val="es-MX"/>
              </w:rPr>
              <w:t>JULIO MANUEL RIVERA SALAZAR</w:t>
            </w:r>
          </w:p>
        </w:tc>
        <w:tc>
          <w:tcPr>
            <w:tcW w:w="4820" w:type="dxa"/>
            <w:gridSpan w:val="2"/>
            <w:vAlign w:val="center"/>
          </w:tcPr>
          <w:p w:rsidR="008C015B" w:rsidRPr="004020F9" w:rsidRDefault="00930F86" w:rsidP="008C015B">
            <w:pPr>
              <w:pStyle w:val="Default"/>
              <w:jc w:val="center"/>
              <w:rPr>
                <w:rFonts w:ascii="Century Gothic" w:hAnsi="Century Gothic"/>
                <w:b/>
                <w:sz w:val="16"/>
                <w:szCs w:val="16"/>
              </w:rPr>
            </w:pPr>
            <w:r>
              <w:rPr>
                <w:rFonts w:ascii="Century Gothic" w:hAnsi="Century Gothic"/>
                <w:b/>
                <w:sz w:val="16"/>
                <w:szCs w:val="16"/>
                <w:lang w:val="es-MX"/>
              </w:rPr>
              <w:t>73.544.053</w:t>
            </w:r>
          </w:p>
        </w:tc>
      </w:tr>
      <w:tr w:rsidR="003F1031" w:rsidRPr="001F0187" w:rsidTr="00B01BE2">
        <w:trPr>
          <w:trHeight w:val="562"/>
        </w:trPr>
        <w:tc>
          <w:tcPr>
            <w:tcW w:w="1701" w:type="dxa"/>
            <w:shd w:val="clear" w:color="auto" w:fill="auto"/>
            <w:vAlign w:val="center"/>
          </w:tcPr>
          <w:p w:rsidR="003F1031" w:rsidRPr="004020F9" w:rsidRDefault="003F1031" w:rsidP="00F76CE6">
            <w:pPr>
              <w:pStyle w:val="Default"/>
              <w:jc w:val="center"/>
              <w:rPr>
                <w:rFonts w:ascii="Century Gothic" w:hAnsi="Century Gothic"/>
                <w:b/>
                <w:sz w:val="16"/>
                <w:szCs w:val="16"/>
              </w:rPr>
            </w:pPr>
            <w:r w:rsidRPr="004020F9">
              <w:rPr>
                <w:rFonts w:ascii="Century Gothic" w:hAnsi="Century Gothic"/>
                <w:b/>
                <w:sz w:val="16"/>
                <w:szCs w:val="16"/>
              </w:rPr>
              <w:t>NOMBRE DEL PREDIO A RESTITUIR</w:t>
            </w:r>
          </w:p>
        </w:tc>
        <w:tc>
          <w:tcPr>
            <w:tcW w:w="2551" w:type="dxa"/>
            <w:shd w:val="clear" w:color="auto" w:fill="auto"/>
            <w:vAlign w:val="center"/>
          </w:tcPr>
          <w:p w:rsidR="003F1031" w:rsidRPr="004020F9" w:rsidRDefault="003F1031" w:rsidP="00B01BE2">
            <w:pPr>
              <w:pStyle w:val="Default"/>
              <w:jc w:val="center"/>
              <w:rPr>
                <w:rFonts w:ascii="Century Gothic" w:hAnsi="Century Gothic"/>
                <w:sz w:val="16"/>
                <w:szCs w:val="16"/>
              </w:rPr>
            </w:pPr>
            <w:r>
              <w:rPr>
                <w:rFonts w:ascii="Century Gothic" w:hAnsi="Century Gothic"/>
                <w:sz w:val="16"/>
                <w:szCs w:val="16"/>
              </w:rPr>
              <w:t>REFERENCIA CATASTRAL</w:t>
            </w:r>
            <w:r w:rsidRPr="004020F9">
              <w:rPr>
                <w:rFonts w:ascii="Century Gothic" w:hAnsi="Century Gothic"/>
                <w:sz w:val="16"/>
                <w:szCs w:val="16"/>
              </w:rPr>
              <w:t xml:space="preserve"> </w:t>
            </w:r>
          </w:p>
        </w:tc>
        <w:tc>
          <w:tcPr>
            <w:tcW w:w="1560" w:type="dxa"/>
            <w:shd w:val="clear" w:color="auto" w:fill="auto"/>
            <w:vAlign w:val="center"/>
          </w:tcPr>
          <w:p w:rsidR="003F1031" w:rsidRPr="004020F9" w:rsidRDefault="003F1031" w:rsidP="00F76CE6">
            <w:pPr>
              <w:pStyle w:val="Default"/>
              <w:jc w:val="center"/>
              <w:rPr>
                <w:rFonts w:ascii="Century Gothic" w:hAnsi="Century Gothic"/>
                <w:sz w:val="16"/>
                <w:szCs w:val="16"/>
              </w:rPr>
            </w:pPr>
            <w:r w:rsidRPr="004020F9">
              <w:rPr>
                <w:rFonts w:ascii="Century Gothic" w:hAnsi="Century Gothic"/>
                <w:sz w:val="16"/>
                <w:szCs w:val="16"/>
              </w:rPr>
              <w:t>MATRICULA INMOBILIARIA</w:t>
            </w:r>
            <w:r>
              <w:rPr>
                <w:rFonts w:ascii="Century Gothic" w:hAnsi="Century Gothic"/>
                <w:sz w:val="16"/>
                <w:szCs w:val="16"/>
              </w:rPr>
              <w:t xml:space="preserve"> ASOCIADA</w:t>
            </w:r>
          </w:p>
        </w:tc>
        <w:tc>
          <w:tcPr>
            <w:tcW w:w="3260" w:type="dxa"/>
            <w:shd w:val="clear" w:color="auto" w:fill="auto"/>
            <w:vAlign w:val="center"/>
          </w:tcPr>
          <w:p w:rsidR="003F1031" w:rsidRPr="004020F9" w:rsidRDefault="003F1031" w:rsidP="00F76CE6">
            <w:pPr>
              <w:pStyle w:val="Default"/>
              <w:jc w:val="center"/>
              <w:rPr>
                <w:rFonts w:ascii="Century Gothic" w:hAnsi="Century Gothic"/>
                <w:sz w:val="16"/>
                <w:szCs w:val="16"/>
              </w:rPr>
            </w:pPr>
            <w:r>
              <w:rPr>
                <w:rFonts w:ascii="Century Gothic" w:hAnsi="Century Gothic"/>
                <w:sz w:val="16"/>
                <w:szCs w:val="16"/>
              </w:rPr>
              <w:t>PROPIETARIO</w:t>
            </w:r>
          </w:p>
        </w:tc>
      </w:tr>
      <w:tr w:rsidR="003F1031" w:rsidRPr="001F0187" w:rsidTr="00B01BE2">
        <w:trPr>
          <w:trHeight w:val="589"/>
        </w:trPr>
        <w:tc>
          <w:tcPr>
            <w:tcW w:w="1701" w:type="dxa"/>
            <w:shd w:val="clear" w:color="auto" w:fill="auto"/>
            <w:vAlign w:val="center"/>
          </w:tcPr>
          <w:p w:rsidR="003F1031" w:rsidRDefault="003F1031" w:rsidP="003F1031">
            <w:pPr>
              <w:pStyle w:val="Default"/>
              <w:jc w:val="center"/>
              <w:rPr>
                <w:rFonts w:ascii="Century Gothic" w:hAnsi="Century Gothic"/>
                <w:b/>
                <w:sz w:val="16"/>
                <w:szCs w:val="16"/>
              </w:rPr>
            </w:pPr>
            <w:r w:rsidRPr="00655686">
              <w:rPr>
                <w:rFonts w:ascii="Century Gothic" w:hAnsi="Century Gothic"/>
                <w:b/>
                <w:sz w:val="16"/>
                <w:szCs w:val="16"/>
              </w:rPr>
              <w:t>“</w:t>
            </w:r>
            <w:r>
              <w:rPr>
                <w:rFonts w:ascii="Century Gothic" w:hAnsi="Century Gothic"/>
                <w:b/>
                <w:sz w:val="16"/>
                <w:szCs w:val="16"/>
              </w:rPr>
              <w:t>EL BALSAMO</w:t>
            </w:r>
            <w:r w:rsidRPr="00655686">
              <w:rPr>
                <w:rFonts w:ascii="Century Gothic" w:hAnsi="Century Gothic"/>
                <w:b/>
                <w:sz w:val="16"/>
                <w:szCs w:val="16"/>
              </w:rPr>
              <w:t>”</w:t>
            </w:r>
          </w:p>
          <w:p w:rsidR="003F1031" w:rsidRDefault="003F1031" w:rsidP="003F1031">
            <w:pPr>
              <w:pStyle w:val="Default"/>
              <w:jc w:val="center"/>
              <w:rPr>
                <w:rFonts w:ascii="Century Gothic" w:hAnsi="Century Gothic"/>
                <w:sz w:val="16"/>
                <w:szCs w:val="16"/>
              </w:rPr>
            </w:pPr>
            <w:r>
              <w:rPr>
                <w:rFonts w:ascii="Century Gothic" w:hAnsi="Century Gothic"/>
                <w:sz w:val="16"/>
                <w:szCs w:val="16"/>
              </w:rPr>
              <w:t xml:space="preserve"> 10</w:t>
            </w:r>
            <w:r w:rsidRPr="008C015B">
              <w:rPr>
                <w:rFonts w:ascii="Century Gothic" w:hAnsi="Century Gothic"/>
                <w:sz w:val="16"/>
                <w:szCs w:val="16"/>
              </w:rPr>
              <w:t xml:space="preserve"> Ha</w:t>
            </w:r>
            <w:r>
              <w:rPr>
                <w:rFonts w:ascii="Century Gothic" w:hAnsi="Century Gothic"/>
                <w:sz w:val="16"/>
                <w:szCs w:val="16"/>
              </w:rPr>
              <w:t>s</w:t>
            </w:r>
          </w:p>
          <w:p w:rsidR="003F1031" w:rsidRPr="00655686" w:rsidRDefault="003F1031" w:rsidP="003F1031">
            <w:pPr>
              <w:pStyle w:val="Default"/>
              <w:jc w:val="center"/>
              <w:rPr>
                <w:rFonts w:ascii="Century Gothic" w:hAnsi="Century Gothic"/>
                <w:sz w:val="16"/>
                <w:szCs w:val="16"/>
              </w:rPr>
            </w:pPr>
            <w:r>
              <w:rPr>
                <w:rFonts w:ascii="Century Gothic" w:hAnsi="Century Gothic"/>
                <w:sz w:val="16"/>
                <w:szCs w:val="16"/>
              </w:rPr>
              <w:t>(AREA)</w:t>
            </w:r>
          </w:p>
        </w:tc>
        <w:tc>
          <w:tcPr>
            <w:tcW w:w="2551" w:type="dxa"/>
            <w:shd w:val="clear" w:color="auto" w:fill="auto"/>
            <w:vAlign w:val="center"/>
          </w:tcPr>
          <w:p w:rsidR="003F1031" w:rsidRPr="004020F9" w:rsidRDefault="003F1031" w:rsidP="003F1031">
            <w:pPr>
              <w:pStyle w:val="Default"/>
              <w:jc w:val="center"/>
              <w:rPr>
                <w:rFonts w:ascii="Century Gothic" w:hAnsi="Century Gothic"/>
                <w:sz w:val="16"/>
                <w:szCs w:val="16"/>
              </w:rPr>
            </w:pPr>
            <w:r>
              <w:rPr>
                <w:rFonts w:ascii="Century Gothic" w:hAnsi="Century Gothic"/>
                <w:sz w:val="16"/>
                <w:szCs w:val="16"/>
              </w:rPr>
              <w:t>13244000100030336000</w:t>
            </w:r>
          </w:p>
        </w:tc>
        <w:tc>
          <w:tcPr>
            <w:tcW w:w="1560" w:type="dxa"/>
            <w:shd w:val="clear" w:color="auto" w:fill="auto"/>
            <w:vAlign w:val="center"/>
          </w:tcPr>
          <w:p w:rsidR="003F1031" w:rsidRPr="004020F9" w:rsidRDefault="003F1031" w:rsidP="00A06904">
            <w:pPr>
              <w:pStyle w:val="Default"/>
              <w:jc w:val="center"/>
              <w:rPr>
                <w:rFonts w:ascii="Century Gothic" w:hAnsi="Century Gothic"/>
                <w:sz w:val="16"/>
                <w:szCs w:val="16"/>
              </w:rPr>
            </w:pPr>
            <w:r>
              <w:rPr>
                <w:rFonts w:ascii="Century Gothic" w:hAnsi="Century Gothic"/>
                <w:sz w:val="16"/>
                <w:szCs w:val="16"/>
              </w:rPr>
              <w:t>062-14191</w:t>
            </w:r>
          </w:p>
        </w:tc>
        <w:tc>
          <w:tcPr>
            <w:tcW w:w="3260" w:type="dxa"/>
            <w:shd w:val="clear" w:color="auto" w:fill="auto"/>
            <w:vAlign w:val="center"/>
          </w:tcPr>
          <w:p w:rsidR="003F1031" w:rsidRDefault="003F1031" w:rsidP="003F1031">
            <w:pPr>
              <w:pStyle w:val="Default"/>
              <w:rPr>
                <w:rFonts w:ascii="Century Gothic" w:hAnsi="Century Gothic"/>
                <w:sz w:val="16"/>
                <w:szCs w:val="16"/>
                <w:lang w:val="es-MX"/>
              </w:rPr>
            </w:pPr>
            <w:r>
              <w:rPr>
                <w:rFonts w:ascii="Century Gothic" w:hAnsi="Century Gothic"/>
                <w:sz w:val="16"/>
                <w:szCs w:val="16"/>
                <w:lang w:val="es-MX"/>
              </w:rPr>
              <w:t>AGROSERVICIOS SAN SIMON S.A.</w:t>
            </w:r>
          </w:p>
          <w:p w:rsidR="003F1031" w:rsidRDefault="003F1031" w:rsidP="003F1031">
            <w:pPr>
              <w:pStyle w:val="Default"/>
              <w:rPr>
                <w:rFonts w:ascii="Century Gothic" w:hAnsi="Century Gothic"/>
                <w:sz w:val="16"/>
                <w:szCs w:val="16"/>
                <w:lang w:val="es-MX"/>
              </w:rPr>
            </w:pPr>
            <w:r>
              <w:rPr>
                <w:rFonts w:ascii="Century Gothic" w:hAnsi="Century Gothic"/>
                <w:sz w:val="16"/>
                <w:szCs w:val="16"/>
                <w:lang w:val="es-MX"/>
              </w:rPr>
              <w:t>ANDRES CORREA BOPTERO</w:t>
            </w:r>
          </w:p>
          <w:p w:rsidR="003F1031" w:rsidRPr="0070486B" w:rsidRDefault="003F1031" w:rsidP="003F1031">
            <w:pPr>
              <w:pStyle w:val="Default"/>
              <w:rPr>
                <w:rFonts w:ascii="Century Gothic" w:hAnsi="Century Gothic"/>
                <w:sz w:val="16"/>
                <w:szCs w:val="16"/>
              </w:rPr>
            </w:pPr>
            <w:r>
              <w:rPr>
                <w:rFonts w:ascii="Century Gothic" w:hAnsi="Century Gothic"/>
                <w:sz w:val="16"/>
                <w:szCs w:val="16"/>
                <w:lang w:val="es-MX"/>
              </w:rPr>
              <w:t>CLAUDIA ALEJANDRA MARIN VASQUEZ</w:t>
            </w:r>
          </w:p>
        </w:tc>
      </w:tr>
      <w:tr w:rsidR="008C015B" w:rsidRPr="001F267D" w:rsidTr="00B01BE2">
        <w:tc>
          <w:tcPr>
            <w:tcW w:w="9072" w:type="dxa"/>
            <w:gridSpan w:val="4"/>
            <w:shd w:val="clear" w:color="auto" w:fill="auto"/>
            <w:vAlign w:val="center"/>
          </w:tcPr>
          <w:p w:rsidR="008C015B" w:rsidRPr="001F267D" w:rsidRDefault="008C015B" w:rsidP="00BA5A78">
            <w:pPr>
              <w:pStyle w:val="Default"/>
              <w:jc w:val="both"/>
              <w:rPr>
                <w:rFonts w:ascii="Century Gothic" w:hAnsi="Century Gothic"/>
                <w:b/>
                <w:sz w:val="16"/>
                <w:szCs w:val="16"/>
              </w:rPr>
            </w:pPr>
            <w:r w:rsidRPr="001F267D">
              <w:rPr>
                <w:rFonts w:ascii="Century Gothic" w:hAnsi="Century Gothic"/>
                <w:b/>
                <w:sz w:val="16"/>
                <w:szCs w:val="16"/>
              </w:rPr>
              <w:t>REDACCIÓN TÉCNICA DE LINDEROS:</w:t>
            </w:r>
          </w:p>
        </w:tc>
      </w:tr>
      <w:tr w:rsidR="008C015B" w:rsidRPr="008C015B" w:rsidTr="00B01BE2">
        <w:trPr>
          <w:trHeight w:val="27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C015B" w:rsidRPr="008C015B" w:rsidRDefault="008C015B" w:rsidP="008C015B">
            <w:pPr>
              <w:spacing w:after="0" w:line="240" w:lineRule="auto"/>
              <w:jc w:val="center"/>
              <w:rPr>
                <w:rFonts w:ascii="Century Gothic" w:hAnsi="Century Gothic"/>
                <w:b/>
                <w:sz w:val="16"/>
                <w:szCs w:val="16"/>
              </w:rPr>
            </w:pPr>
            <w:r w:rsidRPr="008C015B">
              <w:rPr>
                <w:rFonts w:ascii="Century Gothic" w:hAnsi="Century Gothic"/>
                <w:b/>
                <w:sz w:val="16"/>
                <w:szCs w:val="16"/>
              </w:rPr>
              <w:t>NORTE:</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C015B" w:rsidRPr="008C015B" w:rsidRDefault="003F1031" w:rsidP="008C015B">
            <w:pPr>
              <w:spacing w:after="0" w:line="240" w:lineRule="auto"/>
              <w:jc w:val="both"/>
              <w:rPr>
                <w:rFonts w:ascii="Century Gothic" w:hAnsi="Century Gothic"/>
                <w:sz w:val="16"/>
                <w:szCs w:val="16"/>
              </w:rPr>
            </w:pPr>
            <w:r>
              <w:rPr>
                <w:rFonts w:ascii="Century Gothic" w:hAnsi="Century Gothic"/>
                <w:sz w:val="16"/>
                <w:szCs w:val="16"/>
              </w:rPr>
              <w:t>Partimos de punto Nº 1 en línea recta siguiendo dirección Sureste hasta el punto Nª 2 en una distancia de 177 metros con predio de Ismael Olivera.</w:t>
            </w:r>
          </w:p>
        </w:tc>
      </w:tr>
      <w:tr w:rsidR="008C015B" w:rsidRPr="008C015B" w:rsidTr="00B01BE2">
        <w:trPr>
          <w:trHeight w:val="27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C015B" w:rsidRPr="008C015B" w:rsidRDefault="008C015B" w:rsidP="008C015B">
            <w:pPr>
              <w:spacing w:after="0" w:line="240" w:lineRule="auto"/>
              <w:jc w:val="center"/>
              <w:rPr>
                <w:rFonts w:ascii="Century Gothic" w:hAnsi="Century Gothic"/>
                <w:b/>
                <w:sz w:val="16"/>
                <w:szCs w:val="16"/>
              </w:rPr>
            </w:pPr>
            <w:r w:rsidRPr="008C015B">
              <w:rPr>
                <w:rFonts w:ascii="Century Gothic" w:hAnsi="Century Gothic"/>
                <w:b/>
                <w:sz w:val="16"/>
                <w:szCs w:val="16"/>
              </w:rPr>
              <w:t xml:space="preserve">ORIENTE: </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C015B" w:rsidRPr="008C015B" w:rsidRDefault="003F1031" w:rsidP="008C015B">
            <w:pPr>
              <w:spacing w:after="0" w:line="240" w:lineRule="auto"/>
              <w:jc w:val="both"/>
              <w:rPr>
                <w:rFonts w:ascii="Century Gothic" w:hAnsi="Century Gothic"/>
                <w:sz w:val="16"/>
                <w:szCs w:val="16"/>
              </w:rPr>
            </w:pPr>
            <w:r>
              <w:rPr>
                <w:rFonts w:ascii="Century Gothic" w:hAnsi="Century Gothic"/>
                <w:sz w:val="16"/>
                <w:szCs w:val="16"/>
              </w:rPr>
              <w:t>Partimos del punto Nº 2 en línea recta siguiendo dirección Suroeste hasta el punto Nº 3en una distancia de 536 metros con predio del señor Néstor Capela.</w:t>
            </w:r>
          </w:p>
        </w:tc>
      </w:tr>
      <w:tr w:rsidR="008C015B" w:rsidRPr="008C015B" w:rsidTr="00B01BE2">
        <w:trPr>
          <w:trHeight w:val="27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C015B" w:rsidRPr="008C015B" w:rsidRDefault="008C015B" w:rsidP="008C015B">
            <w:pPr>
              <w:spacing w:after="0" w:line="240" w:lineRule="auto"/>
              <w:jc w:val="center"/>
              <w:rPr>
                <w:rFonts w:ascii="Century Gothic" w:hAnsi="Century Gothic"/>
                <w:b/>
                <w:sz w:val="16"/>
                <w:szCs w:val="16"/>
              </w:rPr>
            </w:pPr>
            <w:r w:rsidRPr="008C015B">
              <w:rPr>
                <w:rFonts w:ascii="Century Gothic" w:hAnsi="Century Gothic"/>
                <w:b/>
                <w:sz w:val="16"/>
                <w:szCs w:val="16"/>
              </w:rPr>
              <w:t xml:space="preserve"> SUR: </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C015B" w:rsidRPr="008C015B" w:rsidRDefault="003F1031" w:rsidP="008C015B">
            <w:pPr>
              <w:spacing w:after="0" w:line="240" w:lineRule="auto"/>
              <w:jc w:val="both"/>
              <w:rPr>
                <w:rFonts w:ascii="Century Gothic" w:hAnsi="Century Gothic"/>
                <w:sz w:val="16"/>
                <w:szCs w:val="16"/>
              </w:rPr>
            </w:pPr>
            <w:r>
              <w:rPr>
                <w:rFonts w:ascii="Century Gothic" w:hAnsi="Century Gothic"/>
                <w:sz w:val="16"/>
                <w:szCs w:val="16"/>
              </w:rPr>
              <w:t xml:space="preserve">Partimos del punto </w:t>
            </w:r>
            <w:r w:rsidR="006410BA">
              <w:rPr>
                <w:rFonts w:ascii="Century Gothic" w:hAnsi="Century Gothic"/>
                <w:sz w:val="16"/>
                <w:szCs w:val="16"/>
              </w:rPr>
              <w:t>Nº 3 en línea recta siguiendo dirección Noroeste hasta el punto Nº 4 en una distancia de 225 metros con el predio Borrachera.</w:t>
            </w:r>
          </w:p>
        </w:tc>
      </w:tr>
      <w:tr w:rsidR="008C015B" w:rsidRPr="008C015B" w:rsidTr="00B01BE2">
        <w:trPr>
          <w:trHeight w:val="27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C015B" w:rsidRPr="008C015B" w:rsidRDefault="008C015B" w:rsidP="008C015B">
            <w:pPr>
              <w:spacing w:after="0" w:line="240" w:lineRule="auto"/>
              <w:jc w:val="center"/>
              <w:rPr>
                <w:rFonts w:ascii="Century Gothic" w:hAnsi="Century Gothic"/>
                <w:b/>
                <w:sz w:val="16"/>
                <w:szCs w:val="16"/>
              </w:rPr>
            </w:pPr>
            <w:r w:rsidRPr="008C015B">
              <w:rPr>
                <w:rFonts w:ascii="Century Gothic" w:hAnsi="Century Gothic"/>
                <w:b/>
                <w:sz w:val="16"/>
                <w:szCs w:val="16"/>
              </w:rPr>
              <w:t>OCCIDENTE:</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C015B" w:rsidRPr="008C015B" w:rsidRDefault="006410BA" w:rsidP="008C015B">
            <w:pPr>
              <w:spacing w:after="0" w:line="240" w:lineRule="auto"/>
              <w:jc w:val="both"/>
              <w:rPr>
                <w:rFonts w:ascii="Century Gothic" w:hAnsi="Century Gothic"/>
                <w:sz w:val="16"/>
                <w:szCs w:val="16"/>
              </w:rPr>
            </w:pPr>
            <w:r>
              <w:rPr>
                <w:rFonts w:ascii="Century Gothic" w:hAnsi="Century Gothic"/>
                <w:sz w:val="16"/>
                <w:szCs w:val="16"/>
              </w:rPr>
              <w:t>Partimos del punto Nº 4 en línea recta siguiendo dirección Noreste hasta el punto Nº 1 en una distancia de 525 metros con el predio del señor Ramón Torres.</w:t>
            </w:r>
          </w:p>
        </w:tc>
      </w:tr>
    </w:tbl>
    <w:p w:rsidR="008C015B" w:rsidRPr="008C015B" w:rsidRDefault="008C015B"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CO"/>
        </w:rPr>
      </w:pP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0540FF">
        <w:rPr>
          <w:rFonts w:ascii="Century Gothic" w:hAnsi="Century Gothic" w:cs="Arial"/>
          <w:b/>
          <w:sz w:val="22"/>
          <w:szCs w:val="22"/>
          <w:lang w:val="es-MX"/>
        </w:rPr>
        <w:t xml:space="preserve">SEGUNDO: INSCRIBIR </w:t>
      </w:r>
      <w:r w:rsidRPr="000540FF">
        <w:rPr>
          <w:rFonts w:ascii="Century Gothic" w:hAnsi="Century Gothic" w:cs="Arial"/>
          <w:sz w:val="22"/>
          <w:szCs w:val="22"/>
          <w:lang w:val="es-MX"/>
        </w:rPr>
        <w:t xml:space="preserve">en la Oficina de Registro de Instrumentos Públicos de El Carmen de Bolívar  la admisión de la presente solicitud el folio de matrícula inmobiliaria No. </w:t>
      </w:r>
      <w:r w:rsidR="006410BA" w:rsidRPr="006410BA">
        <w:rPr>
          <w:rFonts w:ascii="Century Gothic" w:hAnsi="Century Gothic" w:cs="Arial"/>
          <w:sz w:val="22"/>
          <w:szCs w:val="22"/>
          <w:lang w:val="es-MX"/>
        </w:rPr>
        <w:t>062-14191</w:t>
      </w:r>
      <w:r w:rsidRPr="000540FF">
        <w:rPr>
          <w:rFonts w:ascii="Century Gothic" w:hAnsi="Century Gothic" w:cs="Arial"/>
          <w:sz w:val="22"/>
          <w:szCs w:val="22"/>
          <w:lang w:val="es-MX"/>
        </w:rPr>
        <w:t xml:space="preserve">en cumplimiento de lo ordenado en el artículo 86 literal a) de la  Ley 1448  de 2011.  </w:t>
      </w: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8E1024" w:rsidRPr="00D218AF" w:rsidRDefault="008E1024" w:rsidP="008E1024">
      <w:pPr>
        <w:spacing w:after="0" w:line="240" w:lineRule="auto"/>
        <w:jc w:val="both"/>
        <w:rPr>
          <w:rFonts w:ascii="Century Gothic" w:eastAsia="Times New Roman" w:hAnsi="Century Gothic" w:cs="Arial"/>
          <w:color w:val="000000"/>
          <w:lang w:val="es-MX" w:eastAsia="es-MX"/>
        </w:rPr>
      </w:pPr>
      <w:r w:rsidRPr="00D218AF">
        <w:rPr>
          <w:rFonts w:ascii="Century Gothic" w:eastAsia="Times New Roman" w:hAnsi="Century Gothic" w:cs="Arial"/>
          <w:b/>
          <w:color w:val="000000"/>
          <w:lang w:val="es-MX" w:eastAsia="es-MX"/>
        </w:rPr>
        <w:t>TERCERO: DISPONER</w:t>
      </w:r>
      <w:r w:rsidRPr="00D218AF">
        <w:rPr>
          <w:rFonts w:ascii="Century Gothic" w:eastAsia="Times New Roman" w:hAnsi="Century Gothic" w:cs="Arial"/>
          <w:color w:val="000000"/>
          <w:lang w:val="es-MX" w:eastAsia="es-MX"/>
        </w:rPr>
        <w:t xml:space="preserve"> la sustracción provisional del comercio del predio denominado </w:t>
      </w:r>
      <w:r w:rsidR="006410BA">
        <w:rPr>
          <w:rFonts w:ascii="Century Gothic" w:hAnsi="Century Gothic" w:cs="Arial"/>
          <w:lang w:val="es-MX"/>
        </w:rPr>
        <w:t>“EL BALSAMO</w:t>
      </w:r>
      <w:r w:rsidR="00D218AF" w:rsidRPr="00D218AF">
        <w:rPr>
          <w:rFonts w:ascii="Century Gothic" w:hAnsi="Century Gothic" w:cs="Arial"/>
          <w:lang w:val="es-MX"/>
        </w:rPr>
        <w:t xml:space="preserve">” </w:t>
      </w:r>
      <w:r w:rsidRPr="00D218AF">
        <w:rPr>
          <w:rFonts w:ascii="Century Gothic" w:hAnsi="Century Gothic" w:cs="Arial"/>
          <w:lang w:val="es-MX"/>
        </w:rPr>
        <w:t xml:space="preserve">identificado </w:t>
      </w:r>
      <w:r w:rsidRPr="00D218AF">
        <w:rPr>
          <w:rFonts w:ascii="Century Gothic" w:eastAsia="Times New Roman" w:hAnsi="Century Gothic" w:cs="Arial"/>
          <w:color w:val="000000"/>
          <w:lang w:val="es-MX" w:eastAsia="es-MX"/>
        </w:rPr>
        <w:t>con el</w:t>
      </w:r>
      <w:r w:rsidRPr="00D218AF">
        <w:rPr>
          <w:rFonts w:ascii="Century Gothic" w:hAnsi="Century Gothic" w:cs="Arial"/>
          <w:lang w:val="es-MX"/>
        </w:rPr>
        <w:t xml:space="preserve"> folio de matrícula inmobiliaria No. </w:t>
      </w:r>
      <w:r w:rsidR="006410BA" w:rsidRPr="006410BA">
        <w:rPr>
          <w:rFonts w:ascii="Century Gothic" w:hAnsi="Century Gothic" w:cs="Arial"/>
          <w:lang w:val="es-MX"/>
        </w:rPr>
        <w:t>062-14191</w:t>
      </w:r>
      <w:r w:rsidRPr="00D218AF">
        <w:rPr>
          <w:rFonts w:ascii="Century Gothic" w:eastAsia="Times New Roman" w:hAnsi="Century Gothic" w:cs="Arial"/>
          <w:color w:val="000000"/>
          <w:lang w:val="es-MX" w:eastAsia="es-MX"/>
        </w:rPr>
        <w:t xml:space="preserve">cuya restitución y formalización se solicita en esta demanda, hasta la ejecutoria de la sentencia que se dicte en este proceso. </w:t>
      </w:r>
    </w:p>
    <w:p w:rsidR="008E1024" w:rsidRPr="00D218AF" w:rsidRDefault="008E1024" w:rsidP="008E1024">
      <w:pPr>
        <w:spacing w:after="0" w:line="240" w:lineRule="auto"/>
        <w:jc w:val="both"/>
        <w:rPr>
          <w:rFonts w:ascii="Century Gothic" w:eastAsia="Times New Roman" w:hAnsi="Century Gothic" w:cs="Arial"/>
          <w:color w:val="000000"/>
          <w:lang w:val="es-MX" w:eastAsia="es-MX"/>
        </w:rPr>
      </w:pPr>
      <w:r w:rsidRPr="00D218AF">
        <w:rPr>
          <w:rFonts w:ascii="Century Gothic" w:eastAsia="Times New Roman" w:hAnsi="Century Gothic" w:cs="Arial"/>
          <w:color w:val="000000"/>
          <w:lang w:val="es-MX" w:eastAsia="es-MX"/>
        </w:rPr>
        <w:t xml:space="preserve">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escrituras  que  tengan  relación  con  el predio denominado </w:t>
      </w:r>
      <w:r w:rsidR="00655686" w:rsidRPr="00D218AF">
        <w:rPr>
          <w:rFonts w:ascii="Century Gothic" w:hAnsi="Century Gothic" w:cs="Arial"/>
          <w:lang w:val="es-MX"/>
        </w:rPr>
        <w:t>“</w:t>
      </w:r>
      <w:r w:rsidR="006410BA">
        <w:rPr>
          <w:rFonts w:ascii="Century Gothic" w:hAnsi="Century Gothic" w:cs="Arial"/>
          <w:lang w:val="es-MX"/>
        </w:rPr>
        <w:t xml:space="preserve">EL BALSAMO” </w:t>
      </w:r>
      <w:r w:rsidRPr="00D218AF">
        <w:rPr>
          <w:rFonts w:ascii="Century Gothic" w:hAnsi="Century Gothic" w:cs="Arial"/>
          <w:lang w:val="es-MX"/>
        </w:rPr>
        <w:t xml:space="preserve">identificado </w:t>
      </w:r>
      <w:r w:rsidRPr="00D218AF">
        <w:rPr>
          <w:rFonts w:ascii="Century Gothic" w:eastAsia="Times New Roman" w:hAnsi="Century Gothic" w:cs="Arial"/>
          <w:color w:val="000000"/>
          <w:lang w:val="es-MX" w:eastAsia="es-MX"/>
        </w:rPr>
        <w:t>con el</w:t>
      </w:r>
      <w:r w:rsidRPr="00D218AF">
        <w:rPr>
          <w:rFonts w:ascii="Century Gothic" w:hAnsi="Century Gothic" w:cs="Arial"/>
          <w:lang w:val="es-MX"/>
        </w:rPr>
        <w:t xml:space="preserve"> folio de matrícula inmobiliaria No. </w:t>
      </w:r>
      <w:r w:rsidR="006410BA" w:rsidRPr="006410BA">
        <w:rPr>
          <w:rFonts w:ascii="Century Gothic" w:hAnsi="Century Gothic" w:cs="Arial"/>
          <w:lang w:val="es-MX"/>
        </w:rPr>
        <w:t>062-14191</w:t>
      </w:r>
      <w:r w:rsidRPr="00D218AF">
        <w:rPr>
          <w:rFonts w:ascii="Century Gothic" w:eastAsia="Times New Roman" w:hAnsi="Century Gothic" w:cs="Arial"/>
          <w:color w:val="000000"/>
          <w:lang w:val="es-MX" w:eastAsia="es-MX"/>
        </w:rPr>
        <w:t xml:space="preserve">cuya  restitución se demanda en este Despacho  Judicial. </w:t>
      </w:r>
    </w:p>
    <w:p w:rsidR="00F05206" w:rsidRPr="00D218AF" w:rsidRDefault="00F05206" w:rsidP="008E1024">
      <w:pPr>
        <w:spacing w:after="0" w:line="240" w:lineRule="auto"/>
        <w:jc w:val="both"/>
        <w:rPr>
          <w:rFonts w:ascii="Century Gothic" w:eastAsia="Times New Roman" w:hAnsi="Century Gothic" w:cs="Arial"/>
          <w:color w:val="000000"/>
          <w:lang w:val="es-MX" w:eastAsia="es-MX"/>
        </w:rPr>
      </w:pPr>
    </w:p>
    <w:p w:rsidR="00F05206" w:rsidRPr="00D218AF" w:rsidRDefault="00F05206" w:rsidP="00F0520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olor w:val="auto"/>
          <w:sz w:val="22"/>
          <w:szCs w:val="22"/>
          <w:lang w:val="es-CO" w:eastAsia="es-CO"/>
        </w:rPr>
      </w:pPr>
      <w:r w:rsidRPr="00D218AF">
        <w:rPr>
          <w:rFonts w:ascii="Century Gothic" w:hAnsi="Century Gothic" w:cs="Arial"/>
          <w:sz w:val="22"/>
          <w:szCs w:val="22"/>
          <w:lang w:val="es-MX"/>
        </w:rPr>
        <w:t xml:space="preserve">Igualmente para el cumplimiento de lo dispuesto en los numerales SEGUNDO y TERCERO, se dispone librar oficio a la REGISTRADORA DE LA OFICINA DE REGISTRO DE </w:t>
      </w:r>
      <w:r w:rsidRPr="00D218AF">
        <w:rPr>
          <w:rFonts w:ascii="Century Gothic" w:hAnsi="Century Gothic" w:cs="Arial"/>
          <w:sz w:val="22"/>
          <w:szCs w:val="22"/>
          <w:lang w:val="es-MX"/>
        </w:rPr>
        <w:lastRenderedPageBreak/>
        <w:t xml:space="preserve">INSTRUMENTOS PÚBLICOS DE EL CARMEN DE BOLIVAR para que proceda a inscribir la solicitud de restitución y formalización de tierras admitida por este Despacho Judicial y la medida de sustracción provisional del comercio del predio </w:t>
      </w:r>
      <w:r w:rsidR="006410BA">
        <w:rPr>
          <w:rFonts w:ascii="Century Gothic" w:hAnsi="Century Gothic" w:cs="Arial"/>
          <w:sz w:val="22"/>
          <w:szCs w:val="22"/>
          <w:lang w:val="es-MX"/>
        </w:rPr>
        <w:t>“EL BALSAMO</w:t>
      </w:r>
      <w:r w:rsidR="00D218AF" w:rsidRPr="00D218AF">
        <w:rPr>
          <w:rFonts w:ascii="Century Gothic" w:hAnsi="Century Gothic" w:cs="Arial"/>
          <w:sz w:val="22"/>
          <w:szCs w:val="22"/>
          <w:lang w:val="es-MX"/>
        </w:rPr>
        <w:t xml:space="preserve">” </w:t>
      </w:r>
      <w:r w:rsidRPr="00D218AF">
        <w:rPr>
          <w:rFonts w:ascii="Century Gothic" w:hAnsi="Century Gothic" w:cs="Arial"/>
          <w:sz w:val="22"/>
          <w:szCs w:val="22"/>
          <w:lang w:val="es-MX"/>
        </w:rPr>
        <w:t xml:space="preserve">identificado con folio de matrícula inmobiliaria No. </w:t>
      </w:r>
      <w:r w:rsidR="006410BA" w:rsidRPr="006410BA">
        <w:rPr>
          <w:rFonts w:ascii="Century Gothic" w:hAnsi="Century Gothic" w:cs="Arial"/>
          <w:sz w:val="22"/>
          <w:szCs w:val="22"/>
          <w:lang w:val="es-MX"/>
        </w:rPr>
        <w:t>062-14191</w:t>
      </w:r>
      <w:r w:rsidRPr="00D218AF">
        <w:rPr>
          <w:rFonts w:ascii="Century Gothic" w:hAnsi="Century Gothic" w:cs="Arial"/>
          <w:sz w:val="22"/>
          <w:szCs w:val="22"/>
          <w:lang w:val="es-MX"/>
        </w:rPr>
        <w:t>, cuya restitución se solicita hasta la ejecutoria de la sentencia, en el folio de matrícula inmobiliaria que a continuación se relaciona</w:t>
      </w:r>
      <w:r w:rsidRPr="00D218AF">
        <w:rPr>
          <w:rFonts w:ascii="Century Gothic" w:hAnsi="Century Gothic"/>
          <w:color w:val="auto"/>
          <w:sz w:val="22"/>
          <w:szCs w:val="22"/>
          <w:lang w:val="es-CO" w:eastAsia="es-CO"/>
        </w:rPr>
        <w:t>:</w:t>
      </w:r>
    </w:p>
    <w:p w:rsidR="00F05206" w:rsidRPr="002C4E7C" w:rsidRDefault="00F05206" w:rsidP="00F0520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C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4111"/>
        <w:gridCol w:w="1559"/>
      </w:tblGrid>
      <w:tr w:rsidR="00F05206" w:rsidRPr="006410BA" w:rsidTr="00F05206">
        <w:tc>
          <w:tcPr>
            <w:tcW w:w="8505" w:type="dxa"/>
            <w:gridSpan w:val="3"/>
          </w:tcPr>
          <w:p w:rsidR="00F05206" w:rsidRPr="006410BA" w:rsidRDefault="00F05206" w:rsidP="002E331F">
            <w:pPr>
              <w:pStyle w:val="Default"/>
              <w:jc w:val="both"/>
              <w:rPr>
                <w:rFonts w:ascii="Century Gothic" w:eastAsia="Times New Roman" w:hAnsi="Century Gothic"/>
                <w:color w:val="auto"/>
                <w:sz w:val="20"/>
                <w:szCs w:val="20"/>
                <w:lang w:val="es-CO" w:eastAsia="es-CO"/>
              </w:rPr>
            </w:pPr>
            <w:r w:rsidRPr="006410BA">
              <w:rPr>
                <w:rFonts w:ascii="Century Gothic" w:eastAsia="Times New Roman" w:hAnsi="Century Gothic"/>
                <w:color w:val="auto"/>
                <w:sz w:val="20"/>
                <w:szCs w:val="20"/>
                <w:lang w:val="es-CO" w:eastAsia="es-CO"/>
              </w:rPr>
              <w:t>Proceso de Restitución y Formalización de Tierras Despojadas y Abandonadas Forzosament</w:t>
            </w:r>
            <w:r w:rsidR="006410BA" w:rsidRPr="006410BA">
              <w:rPr>
                <w:rFonts w:ascii="Century Gothic" w:eastAsia="Times New Roman" w:hAnsi="Century Gothic"/>
                <w:color w:val="auto"/>
                <w:sz w:val="20"/>
                <w:szCs w:val="20"/>
                <w:lang w:val="es-CO" w:eastAsia="es-CO"/>
              </w:rPr>
              <w:t>e Rad: 13-244-31-21-001-2014-0033</w:t>
            </w:r>
          </w:p>
        </w:tc>
      </w:tr>
      <w:tr w:rsidR="00F05206" w:rsidRPr="006410BA" w:rsidTr="006410BA">
        <w:tc>
          <w:tcPr>
            <w:tcW w:w="2835" w:type="dxa"/>
          </w:tcPr>
          <w:p w:rsidR="00F05206" w:rsidRPr="006410BA" w:rsidRDefault="00F05206" w:rsidP="00F05206">
            <w:pPr>
              <w:pStyle w:val="Default"/>
              <w:rPr>
                <w:rFonts w:ascii="Century Gothic" w:eastAsia="Times New Roman" w:hAnsi="Century Gothic"/>
                <w:color w:val="auto"/>
                <w:sz w:val="20"/>
                <w:szCs w:val="20"/>
                <w:lang w:val="es-CO" w:eastAsia="es-CO"/>
              </w:rPr>
            </w:pPr>
            <w:r w:rsidRPr="006410BA">
              <w:rPr>
                <w:rFonts w:ascii="Century Gothic" w:eastAsia="Times New Roman" w:hAnsi="Century Gothic"/>
                <w:color w:val="auto"/>
                <w:sz w:val="20"/>
                <w:szCs w:val="20"/>
                <w:lang w:val="es-CO" w:eastAsia="es-CO"/>
              </w:rPr>
              <w:t>Fecha auto admisorio</w:t>
            </w:r>
          </w:p>
        </w:tc>
        <w:tc>
          <w:tcPr>
            <w:tcW w:w="5670" w:type="dxa"/>
            <w:gridSpan w:val="2"/>
            <w:vAlign w:val="center"/>
          </w:tcPr>
          <w:p w:rsidR="00F05206" w:rsidRPr="006410BA" w:rsidRDefault="00435998" w:rsidP="00435998">
            <w:pPr>
              <w:pStyle w:val="Default"/>
              <w:rPr>
                <w:rFonts w:ascii="Century Gothic" w:eastAsia="Times New Roman" w:hAnsi="Century Gothic"/>
                <w:color w:val="auto"/>
                <w:sz w:val="20"/>
                <w:szCs w:val="20"/>
                <w:lang w:val="es-CO" w:eastAsia="es-CO"/>
              </w:rPr>
            </w:pPr>
            <w:r>
              <w:rPr>
                <w:rFonts w:ascii="Century Gothic" w:eastAsia="Times New Roman" w:hAnsi="Century Gothic"/>
                <w:color w:val="auto"/>
                <w:sz w:val="20"/>
                <w:szCs w:val="20"/>
                <w:lang w:val="es-CO" w:eastAsia="es-CO"/>
              </w:rPr>
              <w:t xml:space="preserve">05 </w:t>
            </w:r>
            <w:r w:rsidR="00F05206" w:rsidRPr="006410BA">
              <w:rPr>
                <w:rFonts w:ascii="Century Gothic" w:eastAsia="Times New Roman" w:hAnsi="Century Gothic"/>
                <w:color w:val="auto"/>
                <w:sz w:val="20"/>
                <w:szCs w:val="20"/>
                <w:lang w:val="es-CO" w:eastAsia="es-CO"/>
              </w:rPr>
              <w:t xml:space="preserve">de </w:t>
            </w:r>
            <w:r w:rsidR="006410BA" w:rsidRPr="006410BA">
              <w:rPr>
                <w:rFonts w:ascii="Century Gothic" w:eastAsia="Times New Roman" w:hAnsi="Century Gothic"/>
                <w:color w:val="auto"/>
                <w:sz w:val="20"/>
                <w:szCs w:val="20"/>
                <w:lang w:val="es-CO" w:eastAsia="es-CO"/>
              </w:rPr>
              <w:t>Marzo de 2014</w:t>
            </w:r>
          </w:p>
        </w:tc>
      </w:tr>
      <w:tr w:rsidR="00F05206" w:rsidRPr="006410BA" w:rsidTr="006410BA">
        <w:tc>
          <w:tcPr>
            <w:tcW w:w="2835" w:type="dxa"/>
            <w:vAlign w:val="center"/>
          </w:tcPr>
          <w:p w:rsidR="00F05206" w:rsidRPr="006410BA" w:rsidRDefault="00F05206" w:rsidP="002E331F">
            <w:pPr>
              <w:pStyle w:val="Default"/>
              <w:jc w:val="center"/>
              <w:rPr>
                <w:rFonts w:ascii="Century Gothic" w:eastAsia="Times New Roman" w:hAnsi="Century Gothic"/>
                <w:color w:val="auto"/>
                <w:sz w:val="20"/>
                <w:szCs w:val="20"/>
                <w:lang w:val="es-CO" w:eastAsia="es-CO"/>
              </w:rPr>
            </w:pPr>
            <w:r w:rsidRPr="006410BA">
              <w:rPr>
                <w:rFonts w:ascii="Century Gothic" w:eastAsia="Times New Roman" w:hAnsi="Century Gothic"/>
                <w:color w:val="auto"/>
                <w:sz w:val="20"/>
                <w:szCs w:val="20"/>
                <w:lang w:val="es-CO" w:eastAsia="es-CO"/>
              </w:rPr>
              <w:t>Nro. De matrícula</w:t>
            </w:r>
          </w:p>
        </w:tc>
        <w:tc>
          <w:tcPr>
            <w:tcW w:w="4111" w:type="dxa"/>
            <w:vAlign w:val="center"/>
          </w:tcPr>
          <w:p w:rsidR="00F05206" w:rsidRPr="006410BA" w:rsidRDefault="00F05206" w:rsidP="002E331F">
            <w:pPr>
              <w:pStyle w:val="Default"/>
              <w:jc w:val="center"/>
              <w:rPr>
                <w:rFonts w:ascii="Century Gothic" w:eastAsia="Times New Roman" w:hAnsi="Century Gothic"/>
                <w:color w:val="auto"/>
                <w:sz w:val="20"/>
                <w:szCs w:val="20"/>
                <w:lang w:val="es-CO" w:eastAsia="es-CO"/>
              </w:rPr>
            </w:pPr>
            <w:r w:rsidRPr="006410BA">
              <w:rPr>
                <w:rFonts w:ascii="Century Gothic" w:eastAsia="Times New Roman" w:hAnsi="Century Gothic"/>
                <w:color w:val="auto"/>
                <w:sz w:val="20"/>
                <w:szCs w:val="20"/>
                <w:lang w:val="es-CO" w:eastAsia="es-CO"/>
              </w:rPr>
              <w:t>Demandantes</w:t>
            </w:r>
          </w:p>
        </w:tc>
        <w:tc>
          <w:tcPr>
            <w:tcW w:w="1559" w:type="dxa"/>
            <w:vAlign w:val="center"/>
          </w:tcPr>
          <w:p w:rsidR="00F05206" w:rsidRPr="006410BA" w:rsidRDefault="00F05206" w:rsidP="002E331F">
            <w:pPr>
              <w:pStyle w:val="Default"/>
              <w:jc w:val="center"/>
              <w:rPr>
                <w:rFonts w:ascii="Century Gothic" w:eastAsia="Times New Roman" w:hAnsi="Century Gothic"/>
                <w:color w:val="auto"/>
                <w:sz w:val="20"/>
                <w:szCs w:val="20"/>
                <w:lang w:val="es-CO" w:eastAsia="es-CO"/>
              </w:rPr>
            </w:pPr>
            <w:r w:rsidRPr="006410BA">
              <w:rPr>
                <w:rFonts w:ascii="Century Gothic" w:eastAsia="Times New Roman" w:hAnsi="Century Gothic"/>
                <w:color w:val="auto"/>
                <w:sz w:val="20"/>
                <w:szCs w:val="20"/>
                <w:lang w:val="es-CO" w:eastAsia="es-CO"/>
              </w:rPr>
              <w:t>Cédula</w:t>
            </w:r>
          </w:p>
        </w:tc>
      </w:tr>
      <w:tr w:rsidR="006410BA" w:rsidRPr="006410BA" w:rsidTr="006410BA">
        <w:trPr>
          <w:trHeight w:val="294"/>
        </w:trPr>
        <w:tc>
          <w:tcPr>
            <w:tcW w:w="2835" w:type="dxa"/>
            <w:vAlign w:val="center"/>
          </w:tcPr>
          <w:p w:rsidR="006410BA" w:rsidRPr="006410BA" w:rsidRDefault="006410BA" w:rsidP="002E331F">
            <w:pPr>
              <w:pStyle w:val="Default"/>
              <w:jc w:val="center"/>
              <w:rPr>
                <w:rFonts w:ascii="Century Gothic" w:hAnsi="Century Gothic"/>
                <w:sz w:val="20"/>
                <w:szCs w:val="20"/>
                <w:lang w:val="es-MX"/>
              </w:rPr>
            </w:pPr>
            <w:r w:rsidRPr="006410BA">
              <w:rPr>
                <w:rFonts w:ascii="Century Gothic" w:hAnsi="Century Gothic"/>
                <w:sz w:val="20"/>
                <w:szCs w:val="20"/>
                <w:lang w:val="es-MX"/>
              </w:rPr>
              <w:t>062-14191</w:t>
            </w:r>
          </w:p>
        </w:tc>
        <w:tc>
          <w:tcPr>
            <w:tcW w:w="4111" w:type="dxa"/>
            <w:vAlign w:val="center"/>
          </w:tcPr>
          <w:p w:rsidR="006410BA" w:rsidRPr="006410BA" w:rsidRDefault="006410BA" w:rsidP="006410BA">
            <w:pPr>
              <w:spacing w:after="0" w:line="240" w:lineRule="auto"/>
              <w:jc w:val="center"/>
              <w:rPr>
                <w:sz w:val="20"/>
                <w:szCs w:val="20"/>
              </w:rPr>
            </w:pPr>
            <w:r w:rsidRPr="006410BA">
              <w:rPr>
                <w:rFonts w:ascii="Century Gothic" w:hAnsi="Century Gothic"/>
                <w:sz w:val="20"/>
                <w:szCs w:val="20"/>
                <w:lang w:val="es-MX"/>
              </w:rPr>
              <w:t>JULIO MANUEL RIVERA SALAZAR</w:t>
            </w:r>
          </w:p>
        </w:tc>
        <w:tc>
          <w:tcPr>
            <w:tcW w:w="1559" w:type="dxa"/>
            <w:vAlign w:val="center"/>
          </w:tcPr>
          <w:p w:rsidR="006410BA" w:rsidRPr="006410BA" w:rsidRDefault="006410BA" w:rsidP="006410BA">
            <w:pPr>
              <w:spacing w:after="0" w:line="240" w:lineRule="auto"/>
              <w:jc w:val="center"/>
              <w:rPr>
                <w:rFonts w:ascii="Century Gothic" w:hAnsi="Century Gothic"/>
                <w:sz w:val="20"/>
                <w:szCs w:val="20"/>
              </w:rPr>
            </w:pPr>
            <w:r w:rsidRPr="006410BA">
              <w:rPr>
                <w:rFonts w:ascii="Century Gothic" w:hAnsi="Century Gothic"/>
                <w:sz w:val="20"/>
                <w:szCs w:val="20"/>
              </w:rPr>
              <w:t>73.544.053</w:t>
            </w:r>
          </w:p>
        </w:tc>
      </w:tr>
    </w:tbl>
    <w:p w:rsidR="006410BA" w:rsidRDefault="006410BA" w:rsidP="008E1024">
      <w:pPr>
        <w:pStyle w:val="Default"/>
        <w:jc w:val="both"/>
        <w:rPr>
          <w:rFonts w:ascii="Century Gothic" w:eastAsia="Times New Roman" w:hAnsi="Century Gothic"/>
          <w:b/>
          <w:color w:val="auto"/>
          <w:sz w:val="22"/>
          <w:szCs w:val="22"/>
          <w:lang w:val="es-CO" w:eastAsia="es-CO"/>
        </w:rPr>
      </w:pPr>
    </w:p>
    <w:p w:rsidR="008E1024" w:rsidRPr="000540FF" w:rsidRDefault="008E1024" w:rsidP="008E1024">
      <w:pPr>
        <w:pStyle w:val="Default"/>
        <w:jc w:val="both"/>
        <w:rPr>
          <w:rFonts w:ascii="Century Gothic" w:eastAsia="Times New Roman" w:hAnsi="Century Gothic"/>
          <w:color w:val="auto"/>
          <w:sz w:val="22"/>
          <w:szCs w:val="22"/>
          <w:lang w:val="es-CO" w:eastAsia="es-CO"/>
        </w:rPr>
      </w:pPr>
      <w:r w:rsidRPr="000540FF">
        <w:rPr>
          <w:rFonts w:ascii="Century Gothic" w:eastAsia="Times New Roman" w:hAnsi="Century Gothic"/>
          <w:b/>
          <w:color w:val="auto"/>
          <w:sz w:val="22"/>
          <w:szCs w:val="22"/>
          <w:lang w:val="es-CO" w:eastAsia="es-CO"/>
        </w:rPr>
        <w:t>CUARTO: ORDENAR</w:t>
      </w:r>
      <w:r w:rsidRPr="000540FF">
        <w:rPr>
          <w:rFonts w:ascii="Century Gothic" w:eastAsia="Times New Roman" w:hAnsi="Century Gothic"/>
          <w:color w:val="auto"/>
          <w:sz w:val="22"/>
          <w:szCs w:val="22"/>
          <w:lang w:val="es-CO" w:eastAsia="es-CO"/>
        </w:rPr>
        <w:t xml:space="preserve"> a la REGISTRADORA DE LA OFICINA DE REGISTRO DE INSTRUMENTOS PÚBLICOS DE EL CARMEN DE BOLIVAR remitir el oficio de inscripción de la demanda y de la sustracción</w:t>
      </w:r>
      <w:r w:rsidRPr="000540FF">
        <w:rPr>
          <w:rFonts w:ascii="Century Gothic" w:eastAsia="Times New Roman" w:hAnsi="Century Gothic"/>
          <w:sz w:val="22"/>
          <w:szCs w:val="22"/>
          <w:lang w:val="es-MX" w:eastAsia="es-MX"/>
        </w:rPr>
        <w:t xml:space="preserve"> provisional del comercio del predio cuya restitución se solicita</w:t>
      </w:r>
      <w:r w:rsidRPr="000540FF">
        <w:rPr>
          <w:rFonts w:ascii="Century Gothic" w:eastAsia="Times New Roman" w:hAnsi="Century Gothic"/>
          <w:color w:val="auto"/>
          <w:sz w:val="22"/>
          <w:szCs w:val="22"/>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MX"/>
        </w:rPr>
      </w:pP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sz w:val="22"/>
          <w:szCs w:val="22"/>
          <w:lang w:val="es-ES"/>
        </w:rPr>
      </w:pPr>
      <w:r w:rsidRPr="000540FF">
        <w:rPr>
          <w:rFonts w:ascii="Century Gothic" w:hAnsi="Century Gothic" w:cs="Arial"/>
          <w:b/>
          <w:sz w:val="22"/>
          <w:szCs w:val="22"/>
          <w:lang w:val="es-MX"/>
        </w:rPr>
        <w:t>QUINTO:</w:t>
      </w:r>
      <w:r w:rsidRPr="000540FF">
        <w:rPr>
          <w:rFonts w:ascii="Century Gothic" w:hAnsi="Century Gothic"/>
          <w:b/>
          <w:sz w:val="22"/>
          <w:szCs w:val="22"/>
          <w:lang w:val="es-ES"/>
        </w:rPr>
        <w:t xml:space="preserve"> ORDENAR</w:t>
      </w:r>
      <w:r w:rsidRPr="000540FF">
        <w:rPr>
          <w:rFonts w:ascii="Century Gothic" w:hAnsi="Century Gothic"/>
          <w:sz w:val="22"/>
          <w:szCs w:val="22"/>
          <w:lang w:val="es-ES"/>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w:t>
      </w:r>
      <w:r w:rsidRPr="000540FF">
        <w:rPr>
          <w:rFonts w:ascii="Century Gothic" w:hAnsi="Century Gothic" w:cs="Arial"/>
          <w:sz w:val="22"/>
          <w:szCs w:val="22"/>
          <w:lang w:val="es-MX"/>
        </w:rPr>
        <w:t xml:space="preserve">con el predio denominado </w:t>
      </w:r>
      <w:r w:rsidR="006410BA">
        <w:rPr>
          <w:rFonts w:ascii="Century Gothic" w:hAnsi="Century Gothic" w:cs="Arial"/>
          <w:sz w:val="22"/>
          <w:szCs w:val="22"/>
          <w:lang w:val="es-MX"/>
        </w:rPr>
        <w:t>“EL BALSAMO</w:t>
      </w:r>
      <w:r w:rsidR="004E5846" w:rsidRPr="004E5846">
        <w:rPr>
          <w:rFonts w:ascii="Century Gothic" w:hAnsi="Century Gothic" w:cs="Arial"/>
          <w:sz w:val="22"/>
          <w:szCs w:val="22"/>
          <w:lang w:val="es-MX"/>
        </w:rPr>
        <w:t xml:space="preserve">” identificado con el folio de matrícula inmobiliaria No. </w:t>
      </w:r>
      <w:r w:rsidR="006410BA" w:rsidRPr="006410BA">
        <w:rPr>
          <w:rFonts w:ascii="Century Gothic" w:hAnsi="Century Gothic" w:cs="Arial"/>
          <w:sz w:val="22"/>
          <w:szCs w:val="22"/>
          <w:lang w:val="es-MX"/>
        </w:rPr>
        <w:t>062-14191</w:t>
      </w:r>
      <w:r w:rsidRPr="000540FF">
        <w:rPr>
          <w:rFonts w:ascii="Century Gothic" w:hAnsi="Century Gothic" w:cs="Arial"/>
          <w:sz w:val="22"/>
          <w:szCs w:val="22"/>
          <w:lang w:val="es-MX"/>
        </w:rPr>
        <w:t xml:space="preserve">cuya </w:t>
      </w:r>
      <w:r w:rsidRPr="000540FF">
        <w:rPr>
          <w:rFonts w:ascii="Century Gothic" w:hAnsi="Century Gothic"/>
          <w:sz w:val="22"/>
          <w:szCs w:val="22"/>
          <w:lang w:val="es-ES"/>
        </w:rPr>
        <w:t xml:space="preserve">restitución se solicita, así como los procesos ejecutivos, judiciales, notariales y administrativos que afecten el predio, con excepción a los procesos de expropiación. </w:t>
      </w:r>
    </w:p>
    <w:p w:rsidR="008E1024" w:rsidRPr="000540FF" w:rsidRDefault="008E1024" w:rsidP="008E1024">
      <w:pPr>
        <w:spacing w:after="0" w:line="240" w:lineRule="auto"/>
        <w:jc w:val="both"/>
        <w:rPr>
          <w:rFonts w:ascii="Century Gothic" w:hAnsi="Century Gothic"/>
          <w:lang w:val="es-ES"/>
        </w:rPr>
      </w:pPr>
    </w:p>
    <w:p w:rsidR="008E1024" w:rsidRPr="000540FF" w:rsidRDefault="008E1024" w:rsidP="008E1024">
      <w:pPr>
        <w:spacing w:after="0" w:line="240" w:lineRule="auto"/>
        <w:jc w:val="both"/>
        <w:rPr>
          <w:rFonts w:ascii="Century Gothic" w:eastAsia="Times New Roman" w:hAnsi="Century Gothic"/>
          <w:color w:val="000000"/>
          <w:lang w:val="es-ES" w:eastAsia="es-MX"/>
        </w:rPr>
      </w:pPr>
      <w:r w:rsidRPr="000540FF">
        <w:rPr>
          <w:rFonts w:ascii="Century Gothic" w:hAnsi="Century Gothic"/>
          <w:lang w:val="es-ES"/>
        </w:rPr>
        <w:t xml:space="preserve">Para tal efecto, se dispone por </w:t>
      </w:r>
      <w:r w:rsidRPr="000540FF">
        <w:rPr>
          <w:rFonts w:ascii="Century Gothic" w:eastAsia="Times New Roman" w:hAnsi="Century Gothic"/>
          <w:color w:val="000000"/>
          <w:lang w:val="es-ES"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8E1024" w:rsidRPr="000540FF" w:rsidRDefault="008E1024" w:rsidP="008E1024">
      <w:pPr>
        <w:spacing w:after="0" w:line="240" w:lineRule="auto"/>
        <w:jc w:val="both"/>
        <w:rPr>
          <w:rFonts w:ascii="Century Gothic" w:hAnsi="Century Gothic"/>
          <w:lang w:val="es-ES"/>
        </w:rPr>
      </w:pPr>
    </w:p>
    <w:p w:rsidR="008E1024" w:rsidRPr="000540FF" w:rsidRDefault="008E1024" w:rsidP="008E1024">
      <w:pPr>
        <w:spacing w:after="0" w:line="240" w:lineRule="auto"/>
        <w:jc w:val="both"/>
        <w:rPr>
          <w:rFonts w:ascii="Century Gothic" w:hAnsi="Century Gothic"/>
          <w:lang w:val="es-ES"/>
        </w:rPr>
      </w:pPr>
      <w:r w:rsidRPr="000540FF">
        <w:rPr>
          <w:rFonts w:ascii="Century Gothic" w:hAnsi="Century Gothic"/>
          <w:lang w:val="es-ES"/>
        </w:rPr>
        <w:t xml:space="preserve">De igual manera, ofíciese </w:t>
      </w:r>
      <w:r w:rsidRPr="000540FF">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0540FF">
        <w:rPr>
          <w:rFonts w:ascii="Century Gothic" w:hAnsi="Century Gothic"/>
          <w:lang w:val="es-ES"/>
        </w:rPr>
        <w:t>s Notarías, 1°, 2°, 3°, 4°, 5°,6°, 7° de Cartagena y Notaria Única de El Carmen de Bolívar.</w:t>
      </w:r>
    </w:p>
    <w:p w:rsidR="00162099" w:rsidRDefault="00162099" w:rsidP="008E1024">
      <w:pPr>
        <w:spacing w:after="0" w:line="240" w:lineRule="auto"/>
        <w:jc w:val="both"/>
        <w:rPr>
          <w:rFonts w:ascii="Century Gothic" w:hAnsi="Century Gothic"/>
          <w:b/>
          <w:lang w:val="es-ES"/>
        </w:rPr>
      </w:pPr>
    </w:p>
    <w:p w:rsidR="008E1024" w:rsidRDefault="008E1024" w:rsidP="008E1024">
      <w:pPr>
        <w:spacing w:after="0" w:line="240" w:lineRule="auto"/>
        <w:jc w:val="both"/>
        <w:rPr>
          <w:rFonts w:ascii="Century Gothic" w:hAnsi="Century Gothic"/>
          <w:lang w:val="es-ES"/>
        </w:rPr>
      </w:pPr>
      <w:r w:rsidRPr="000540FF">
        <w:rPr>
          <w:rFonts w:ascii="Century Gothic" w:hAnsi="Century Gothic"/>
          <w:b/>
          <w:lang w:val="es-ES"/>
        </w:rPr>
        <w:t xml:space="preserve">SEXTO: NOTIFICAR </w:t>
      </w:r>
      <w:r w:rsidRPr="000540FF">
        <w:rPr>
          <w:rFonts w:ascii="Century Gothic" w:hAnsi="Century Gothic"/>
          <w:lang w:val="es-ES"/>
        </w:rPr>
        <w:t>la admisión de esta solicitud al ALCALDE MUNICIPAL DE EL CARMEN DE BOLÍVAR, al PERSONERO MUNICIPAL y al PROCURADOR DELEGADO ANTE LOS JUZGADOS DE RESTITUCIÓN DE TIERRAS.</w:t>
      </w:r>
    </w:p>
    <w:p w:rsidR="00435998" w:rsidRPr="000540FF" w:rsidRDefault="00435998" w:rsidP="008E1024">
      <w:pPr>
        <w:spacing w:after="0" w:line="240" w:lineRule="auto"/>
        <w:jc w:val="both"/>
        <w:rPr>
          <w:rFonts w:ascii="Century Gothic" w:hAnsi="Century Gothic"/>
          <w:lang w:val="es-ES"/>
        </w:rPr>
      </w:pPr>
    </w:p>
    <w:p w:rsidR="006410BA" w:rsidRDefault="008E1024" w:rsidP="006410BA">
      <w:pPr>
        <w:spacing w:after="0" w:line="240" w:lineRule="auto"/>
        <w:jc w:val="both"/>
        <w:rPr>
          <w:rFonts w:ascii="Century Gothic" w:hAnsi="Century Gothic"/>
          <w:b/>
          <w:lang w:val="es-ES"/>
        </w:rPr>
      </w:pPr>
      <w:r w:rsidRPr="000540FF">
        <w:rPr>
          <w:rFonts w:ascii="Century Gothic" w:hAnsi="Century Gothic"/>
          <w:b/>
        </w:rPr>
        <w:t>SÉPTIMO</w:t>
      </w:r>
      <w:r w:rsidRPr="000540FF">
        <w:rPr>
          <w:rFonts w:ascii="Century Gothic" w:hAnsi="Century Gothic"/>
        </w:rPr>
        <w:t xml:space="preserve">: </w:t>
      </w:r>
      <w:r w:rsidRPr="000540FF">
        <w:rPr>
          <w:rFonts w:ascii="Century Gothic" w:hAnsi="Century Gothic"/>
          <w:b/>
        </w:rPr>
        <w:t>PUBLICAR</w:t>
      </w:r>
      <w:r w:rsidRPr="000540FF">
        <w:rPr>
          <w:rFonts w:ascii="Century Gothic" w:hAnsi="Century Gothic"/>
        </w:rPr>
        <w:t xml:space="preserve"> la admisión de esta  solicitud, en los términos del literal e) del artículo 86 de la ley 1448 de 2011 para que las personas que tengan derechos legítimos sobre el predio a restituir en el municipio de El Carmen de Bolívar, los acreedores de obligaciones relacionadas con el predio y las personas que se sientan afectadas con la suspensión de los procesos y procedimientos administrativos comparezcan a este  proceso a hacer valer sus derechos. Dicha publicación se hará en un diario de amplia circulación nacional, esto </w:t>
      </w:r>
      <w:r w:rsidR="006410BA" w:rsidRPr="008B4CEE">
        <w:rPr>
          <w:rFonts w:ascii="Century Gothic" w:hAnsi="Century Gothic"/>
        </w:rPr>
        <w:t xml:space="preserve">es, El Tiempo, El Universal, así como en una radiodifusora de cobertura nacional RCN o CARACOL y en una emisora de la localidad MARINA </w:t>
      </w:r>
      <w:r w:rsidR="006410BA">
        <w:rPr>
          <w:rFonts w:ascii="Century Gothic" w:hAnsi="Century Gothic"/>
        </w:rPr>
        <w:t xml:space="preserve">STEREO o RADIO CARMEN STEREO, </w:t>
      </w:r>
      <w:r w:rsidR="006410BA" w:rsidRPr="008B4CEE">
        <w:rPr>
          <w:rFonts w:ascii="Century Gothic" w:hAnsi="Century Gothic"/>
        </w:rPr>
        <w:t>precisando que para la contabilización de términos y con el fin de garantizar el debido proceso, así como el derecho de defensa de los convocados, se tendrá en cuenta la última que se realice, advirtiendo que se deberá propender porque cada publicación se haga con intervalos no menores de cinco días calendario.</w:t>
      </w:r>
    </w:p>
    <w:p w:rsidR="008E1024" w:rsidRPr="000540FF" w:rsidRDefault="008E1024" w:rsidP="008E1024">
      <w:pPr>
        <w:pStyle w:val="Default"/>
        <w:jc w:val="both"/>
        <w:rPr>
          <w:rFonts w:ascii="Century Gothic" w:eastAsia="Times New Roman" w:hAnsi="Century Gothic"/>
          <w:sz w:val="22"/>
          <w:szCs w:val="22"/>
          <w:lang w:eastAsia="es-CO"/>
        </w:rPr>
      </w:pPr>
    </w:p>
    <w:p w:rsidR="008E1024" w:rsidRPr="004E5846" w:rsidRDefault="008E1024" w:rsidP="006B7484">
      <w:pPr>
        <w:spacing w:after="0" w:line="240" w:lineRule="auto"/>
        <w:jc w:val="both"/>
        <w:rPr>
          <w:rFonts w:ascii="Century Gothic" w:eastAsia="Times New Roman" w:hAnsi="Century Gothic"/>
          <w:lang w:eastAsia="es-CO"/>
        </w:rPr>
      </w:pPr>
      <w:r w:rsidRPr="000540FF">
        <w:rPr>
          <w:rFonts w:ascii="Century Gothic" w:hAnsi="Century Gothic"/>
          <w:b/>
        </w:rPr>
        <w:lastRenderedPageBreak/>
        <w:t xml:space="preserve">OCTAVO: </w:t>
      </w:r>
      <w:r w:rsidRPr="000540FF">
        <w:rPr>
          <w:rFonts w:ascii="Century Gothic" w:hAnsi="Century Gothic"/>
          <w:b/>
          <w:lang w:val="es-ES"/>
        </w:rPr>
        <w:t>CORRER</w:t>
      </w:r>
      <w:r w:rsidRPr="000540FF">
        <w:rPr>
          <w:rFonts w:ascii="Century Gothic" w:hAnsi="Century Gothic"/>
          <w:lang w:val="es-ES"/>
        </w:rPr>
        <w:t xml:space="preserve"> traslado de la solicitud </w:t>
      </w:r>
      <w:r w:rsidR="00F7536C" w:rsidRPr="000540FF">
        <w:rPr>
          <w:rFonts w:ascii="Century Gothic" w:eastAsia="Times New Roman" w:hAnsi="Century Gothic"/>
          <w:lang w:eastAsia="es-CO"/>
        </w:rPr>
        <w:t>l</w:t>
      </w:r>
      <w:r w:rsidR="00F7536C">
        <w:rPr>
          <w:rFonts w:ascii="Century Gothic" w:eastAsia="Times New Roman" w:hAnsi="Century Gothic"/>
          <w:lang w:eastAsia="es-CO"/>
        </w:rPr>
        <w:t>a sociedad AGROSERVICIOS SAN SIMON S.A., y a los señores ANDRES CORREA BOTERO y</w:t>
      </w:r>
      <w:r w:rsidR="00CA0349">
        <w:rPr>
          <w:rFonts w:ascii="Century Gothic" w:eastAsia="Times New Roman" w:hAnsi="Century Gothic"/>
          <w:lang w:eastAsia="es-CO"/>
        </w:rPr>
        <w:t xml:space="preserve"> CLAUDIA ALEJANDRA MARIN VASQUEZ</w:t>
      </w:r>
      <w:r w:rsidR="00275C94" w:rsidRPr="004E5846">
        <w:rPr>
          <w:rFonts w:ascii="Century Gothic" w:eastAsia="Times New Roman" w:hAnsi="Century Gothic" w:cs="Arial"/>
          <w:lang w:eastAsia="es-CO"/>
        </w:rPr>
        <w:t>,</w:t>
      </w:r>
      <w:r w:rsidRPr="004E5846">
        <w:rPr>
          <w:rFonts w:ascii="Century Gothic" w:hAnsi="Century Gothic"/>
          <w:lang w:val="es-ES"/>
        </w:rPr>
        <w:t xml:space="preserve"> con el fin de que</w:t>
      </w:r>
      <w:r w:rsidR="00ED180A" w:rsidRPr="004E5846">
        <w:rPr>
          <w:rFonts w:ascii="Century Gothic" w:hAnsi="Century Gothic"/>
          <w:lang w:val="es-ES"/>
        </w:rPr>
        <w:t xml:space="preserve"> </w:t>
      </w:r>
      <w:r w:rsidR="00ED180A" w:rsidRPr="004E5846">
        <w:rPr>
          <w:rFonts w:ascii="Century Gothic" w:eastAsia="Times New Roman" w:hAnsi="Century Gothic"/>
          <w:lang w:eastAsia="es-CO"/>
        </w:rPr>
        <w:t>dentro de los quince (15) días siguientes contados a partir del día siguiente al recibido de la notificación,</w:t>
      </w:r>
      <w:r w:rsidR="00ED180A" w:rsidRPr="004E5846">
        <w:rPr>
          <w:rFonts w:ascii="Century Gothic" w:hAnsi="Century Gothic"/>
          <w:lang w:val="es-ES"/>
        </w:rPr>
        <w:t xml:space="preserve"> </w:t>
      </w:r>
      <w:r w:rsidRPr="004E5846">
        <w:rPr>
          <w:rFonts w:ascii="Century Gothic" w:hAnsi="Century Gothic"/>
          <w:lang w:val="es-ES"/>
        </w:rPr>
        <w:t>ejerza</w:t>
      </w:r>
      <w:r w:rsidR="004E5846" w:rsidRPr="004E5846">
        <w:rPr>
          <w:rFonts w:ascii="Century Gothic" w:hAnsi="Century Gothic"/>
          <w:lang w:val="es-ES"/>
        </w:rPr>
        <w:t>n</w:t>
      </w:r>
      <w:r w:rsidRPr="004E5846">
        <w:rPr>
          <w:rFonts w:ascii="Century Gothic" w:hAnsi="Century Gothic"/>
          <w:lang w:val="es-ES"/>
        </w:rPr>
        <w:t xml:space="preserve"> el derecho de defensa, se pronuncie</w:t>
      </w:r>
      <w:r w:rsidR="004E5846" w:rsidRPr="004E5846">
        <w:rPr>
          <w:rFonts w:ascii="Century Gothic" w:hAnsi="Century Gothic"/>
          <w:lang w:val="es-ES"/>
        </w:rPr>
        <w:t>n</w:t>
      </w:r>
      <w:r w:rsidRPr="004E5846">
        <w:rPr>
          <w:rFonts w:ascii="Century Gothic" w:hAnsi="Century Gothic"/>
          <w:lang w:val="es-ES"/>
        </w:rPr>
        <w:t xml:space="preserve"> sobre los hechos y pretensiones de la demanda, haga</w:t>
      </w:r>
      <w:r w:rsidR="004E5846" w:rsidRPr="004E5846">
        <w:rPr>
          <w:rFonts w:ascii="Century Gothic" w:hAnsi="Century Gothic"/>
          <w:lang w:val="es-ES"/>
        </w:rPr>
        <w:t>n</w:t>
      </w:r>
      <w:r w:rsidRPr="004E5846">
        <w:rPr>
          <w:rFonts w:ascii="Century Gothic" w:hAnsi="Century Gothic"/>
          <w:lang w:val="es-ES"/>
        </w:rPr>
        <w:t xml:space="preserve"> valer las pruebas que estime</w:t>
      </w:r>
      <w:r w:rsidR="004E5846" w:rsidRPr="004E5846">
        <w:rPr>
          <w:rFonts w:ascii="Century Gothic" w:hAnsi="Century Gothic"/>
          <w:lang w:val="es-ES"/>
        </w:rPr>
        <w:t>n</w:t>
      </w:r>
      <w:r w:rsidRPr="004E5846">
        <w:rPr>
          <w:rFonts w:ascii="Century Gothic" w:hAnsi="Century Gothic"/>
          <w:lang w:val="es-ES"/>
        </w:rPr>
        <w:t xml:space="preserve"> pert</w:t>
      </w:r>
      <w:r w:rsidR="006B7484" w:rsidRPr="004E5846">
        <w:rPr>
          <w:rFonts w:ascii="Century Gothic" w:hAnsi="Century Gothic"/>
          <w:lang w:val="es-ES"/>
        </w:rPr>
        <w:t>inentes y presente</w:t>
      </w:r>
      <w:r w:rsidR="004E5846" w:rsidRPr="004E5846">
        <w:rPr>
          <w:rFonts w:ascii="Century Gothic" w:hAnsi="Century Gothic"/>
          <w:lang w:val="es-ES"/>
        </w:rPr>
        <w:t>n</w:t>
      </w:r>
      <w:r w:rsidR="006B7484" w:rsidRPr="004E5846">
        <w:rPr>
          <w:rFonts w:ascii="Century Gothic" w:hAnsi="Century Gothic"/>
          <w:lang w:val="es-ES"/>
        </w:rPr>
        <w:t xml:space="preserve"> oposiciones; </w:t>
      </w:r>
      <w:r w:rsidR="007157C6">
        <w:rPr>
          <w:rFonts w:ascii="Century Gothic" w:hAnsi="Century Gothic"/>
          <w:lang w:val="es-ES"/>
        </w:rPr>
        <w:t xml:space="preserve">para ello se deberá </w:t>
      </w:r>
      <w:r w:rsidRPr="004E5846">
        <w:rPr>
          <w:rFonts w:ascii="Century Gothic" w:eastAsia="Times New Roman" w:hAnsi="Century Gothic"/>
          <w:lang w:eastAsia="es-CO"/>
        </w:rPr>
        <w:t>proceder como se señaló en la parte motiva del presente proveído.</w:t>
      </w:r>
    </w:p>
    <w:p w:rsidR="008E1024" w:rsidRPr="004E5846" w:rsidRDefault="008E1024" w:rsidP="008E1024">
      <w:pPr>
        <w:pStyle w:val="Default"/>
        <w:jc w:val="both"/>
        <w:rPr>
          <w:rFonts w:ascii="Century Gothic" w:hAnsi="Century Gothic"/>
          <w:b/>
          <w:sz w:val="22"/>
          <w:szCs w:val="22"/>
        </w:rPr>
      </w:pPr>
    </w:p>
    <w:p w:rsidR="0053132D" w:rsidRDefault="008E1024" w:rsidP="0053132D">
      <w:pPr>
        <w:spacing w:after="0" w:line="240" w:lineRule="auto"/>
        <w:jc w:val="both"/>
        <w:rPr>
          <w:rFonts w:ascii="Century Gothic" w:eastAsia="Times New Roman" w:hAnsi="Century Gothic"/>
          <w:lang w:eastAsia="es-CO"/>
        </w:rPr>
      </w:pPr>
      <w:r w:rsidRPr="004E5846">
        <w:rPr>
          <w:rFonts w:ascii="Century Gothic" w:eastAsia="Times New Roman" w:hAnsi="Century Gothic"/>
          <w:b/>
          <w:lang w:eastAsia="es-CO"/>
        </w:rPr>
        <w:t>NOVENO:</w:t>
      </w:r>
      <w:r w:rsidR="0053132D" w:rsidRPr="004E5846">
        <w:rPr>
          <w:rFonts w:ascii="Century Gothic" w:eastAsia="Times New Roman" w:hAnsi="Century Gothic"/>
          <w:b/>
          <w:lang w:eastAsia="es-CO"/>
        </w:rPr>
        <w:t xml:space="preserve"> </w:t>
      </w:r>
      <w:r w:rsidR="0053132D" w:rsidRPr="004E5846">
        <w:rPr>
          <w:rFonts w:ascii="Century Gothic" w:eastAsia="Times New Roman" w:hAnsi="Century Gothic" w:cs="Arial"/>
          <w:lang w:eastAsia="es-CO"/>
        </w:rPr>
        <w:t xml:space="preserve">VINCULAR </w:t>
      </w:r>
      <w:r w:rsidR="00F7536C" w:rsidRPr="000540FF">
        <w:rPr>
          <w:rFonts w:ascii="Century Gothic" w:eastAsia="Times New Roman" w:hAnsi="Century Gothic"/>
          <w:lang w:eastAsia="es-CO"/>
        </w:rPr>
        <w:t>a la presente actuación al INCODER, a la AGENCIA NACIONAL DE HIDROCARBUROS, a la empresa HOCOL S.A. y a la AGENCIA NACIONAL MINERA atendiendo a que en la demanda de restitución versa sobre un predio adjudicado inicialmente por el INCORA, en el acápite de afectaciones sobre el bien se señala que “toda la zona se encuentra en exploración por HOCOL S.A. y “existen 4 títulos mineros vigentes en el municipio (KGN-09451, JLM-15131, KKP-09141 y LCQ-08171), y en el informe técnico predial se aduce que el predio se encuentra en una zona en expl</w:t>
      </w:r>
      <w:r w:rsidR="00F7536C">
        <w:rPr>
          <w:rFonts w:ascii="Century Gothic" w:eastAsia="Times New Roman" w:hAnsi="Century Gothic"/>
          <w:lang w:eastAsia="es-CO"/>
        </w:rPr>
        <w:t xml:space="preserve">oración con ANH, contrato SAMAN; </w:t>
      </w:r>
      <w:r w:rsidR="0053132D" w:rsidRPr="004E5846">
        <w:rPr>
          <w:rFonts w:ascii="Century Gothic" w:eastAsia="Times New Roman" w:hAnsi="Century Gothic"/>
          <w:lang w:eastAsia="es-CO"/>
        </w:rPr>
        <w:t>conforme se señaló en la parte motiva del presente proveído.</w:t>
      </w:r>
    </w:p>
    <w:p w:rsidR="007157C6" w:rsidRDefault="007157C6" w:rsidP="0053132D">
      <w:pPr>
        <w:spacing w:after="0" w:line="240" w:lineRule="auto"/>
        <w:jc w:val="both"/>
        <w:rPr>
          <w:rFonts w:ascii="Century Gothic" w:eastAsia="Times New Roman" w:hAnsi="Century Gothic"/>
          <w:lang w:eastAsia="es-CO"/>
        </w:rPr>
      </w:pPr>
    </w:p>
    <w:p w:rsidR="00B01BE2" w:rsidRDefault="007157C6" w:rsidP="00FE478B">
      <w:pPr>
        <w:spacing w:after="0" w:line="240" w:lineRule="auto"/>
        <w:jc w:val="both"/>
        <w:rPr>
          <w:rFonts w:ascii="Century Gothic" w:eastAsia="Times New Roman" w:hAnsi="Century Gothic" w:cs="Arial"/>
          <w:b/>
          <w:lang w:eastAsia="es-CO"/>
        </w:rPr>
      </w:pPr>
      <w:r>
        <w:rPr>
          <w:rFonts w:ascii="Century Gothic" w:eastAsia="Times New Roman" w:hAnsi="Century Gothic" w:cs="Arial"/>
          <w:b/>
          <w:lang w:eastAsia="es-CO"/>
        </w:rPr>
        <w:t xml:space="preserve">DÉCIMO: </w:t>
      </w:r>
      <w:r w:rsidR="00B01BE2" w:rsidRPr="00B01BE2">
        <w:rPr>
          <w:rFonts w:ascii="Century Gothic" w:eastAsia="Times New Roman" w:hAnsi="Century Gothic" w:cs="Arial"/>
          <w:b/>
          <w:lang w:eastAsia="es-CO"/>
        </w:rPr>
        <w:t>REQUIÉRASE</w:t>
      </w:r>
      <w:r w:rsidR="00B01BE2">
        <w:rPr>
          <w:rFonts w:ascii="Century Gothic" w:eastAsia="Times New Roman" w:hAnsi="Century Gothic" w:cs="Arial"/>
          <w:lang w:eastAsia="es-CO"/>
        </w:rPr>
        <w:t xml:space="preserve"> </w:t>
      </w:r>
      <w:r w:rsidR="00B01BE2" w:rsidRPr="00FA5B73">
        <w:rPr>
          <w:rFonts w:ascii="Century Gothic" w:eastAsia="Times New Roman" w:hAnsi="Century Gothic" w:cs="Arial"/>
          <w:lang w:eastAsia="es-CO"/>
        </w:rPr>
        <w:t xml:space="preserve">a la </w:t>
      </w:r>
      <w:r w:rsidR="00B01BE2">
        <w:rPr>
          <w:rFonts w:ascii="Century Gothic" w:eastAsia="Times New Roman" w:hAnsi="Century Gothic" w:cs="Arial"/>
          <w:lang w:eastAsia="es-CO"/>
        </w:rPr>
        <w:t xml:space="preserve">doctora XIOMARA ROCIO PEÑA RABAL </w:t>
      </w:r>
      <w:r w:rsidR="00B01BE2" w:rsidRPr="00FA5B73">
        <w:rPr>
          <w:rFonts w:ascii="Century Gothic" w:eastAsia="Times New Roman" w:hAnsi="Century Gothic" w:cs="Arial"/>
          <w:lang w:eastAsia="es-CO"/>
        </w:rPr>
        <w:t xml:space="preserve"> para que dentro </w:t>
      </w:r>
      <w:r w:rsidR="00B01BE2">
        <w:rPr>
          <w:rFonts w:ascii="Century Gothic" w:eastAsia="Times New Roman" w:hAnsi="Century Gothic" w:cs="Arial"/>
          <w:lang w:eastAsia="es-CO"/>
        </w:rPr>
        <w:t xml:space="preserve">en un término de </w:t>
      </w:r>
      <w:r w:rsidR="00B01BE2" w:rsidRPr="00FA5B73">
        <w:rPr>
          <w:rFonts w:ascii="Century Gothic" w:eastAsia="Times New Roman" w:hAnsi="Century Gothic" w:cs="Arial"/>
          <w:lang w:eastAsia="es-CO"/>
        </w:rPr>
        <w:t>cinco (5) días</w:t>
      </w:r>
      <w:r w:rsidR="00B01BE2">
        <w:rPr>
          <w:rFonts w:ascii="Century Gothic" w:eastAsia="Times New Roman" w:hAnsi="Century Gothic" w:cs="Arial"/>
          <w:lang w:eastAsia="es-CO"/>
        </w:rPr>
        <w:t xml:space="preserve"> se sirva informar a este </w:t>
      </w:r>
      <w:r w:rsidR="00B01BE2" w:rsidRPr="00FA5B73">
        <w:rPr>
          <w:rFonts w:ascii="Century Gothic" w:eastAsia="Times New Roman" w:hAnsi="Century Gothic" w:cs="Arial"/>
          <w:lang w:eastAsia="es-CO"/>
        </w:rPr>
        <w:t>Despacho</w:t>
      </w:r>
      <w:r w:rsidR="00B01BE2">
        <w:rPr>
          <w:rFonts w:ascii="Century Gothic" w:eastAsia="Times New Roman" w:hAnsi="Century Gothic" w:cs="Arial"/>
          <w:lang w:eastAsia="es-CO"/>
        </w:rPr>
        <w:t xml:space="preserve"> la dirección de notificación de los señores </w:t>
      </w:r>
      <w:r w:rsidR="00B01BE2" w:rsidRPr="002B1624">
        <w:rPr>
          <w:rFonts w:ascii="Century Gothic" w:eastAsia="Times New Roman" w:hAnsi="Century Gothic"/>
          <w:lang w:eastAsia="es-CO"/>
        </w:rPr>
        <w:t>ANDRES CORREA BOTERO y CLAUDIA ALEJANDRA MARIN VASQUE</w:t>
      </w:r>
      <w:r w:rsidR="00B01BE2">
        <w:rPr>
          <w:rFonts w:ascii="Century Gothic" w:eastAsia="Times New Roman" w:hAnsi="Century Gothic"/>
          <w:lang w:eastAsia="es-CO"/>
        </w:rPr>
        <w:t>Z.</w:t>
      </w:r>
    </w:p>
    <w:p w:rsidR="00B01BE2" w:rsidRDefault="00B01BE2" w:rsidP="00FE478B">
      <w:pPr>
        <w:spacing w:after="0" w:line="240" w:lineRule="auto"/>
        <w:jc w:val="both"/>
        <w:rPr>
          <w:rFonts w:ascii="Century Gothic" w:eastAsia="Times New Roman" w:hAnsi="Century Gothic" w:cs="Arial"/>
          <w:b/>
          <w:lang w:eastAsia="es-CO"/>
        </w:rPr>
      </w:pPr>
    </w:p>
    <w:p w:rsidR="00B01BE2" w:rsidRPr="00FA5B73" w:rsidRDefault="00275C94" w:rsidP="00B01BE2">
      <w:pPr>
        <w:spacing w:after="0" w:line="240" w:lineRule="auto"/>
        <w:jc w:val="both"/>
        <w:rPr>
          <w:rFonts w:ascii="Century Gothic" w:eastAsia="Times New Roman" w:hAnsi="Century Gothic" w:cs="Arial"/>
          <w:lang w:eastAsia="es-CO"/>
        </w:rPr>
      </w:pPr>
      <w:r w:rsidRPr="004E5846">
        <w:rPr>
          <w:rFonts w:ascii="Century Gothic" w:eastAsia="Times New Roman" w:hAnsi="Century Gothic"/>
          <w:b/>
          <w:lang w:eastAsia="es-CO"/>
        </w:rPr>
        <w:t>DÉCIMO</w:t>
      </w:r>
      <w:r w:rsidR="004C6667">
        <w:rPr>
          <w:rFonts w:ascii="Century Gothic" w:eastAsia="Times New Roman" w:hAnsi="Century Gothic"/>
          <w:b/>
          <w:lang w:eastAsia="es-CO"/>
        </w:rPr>
        <w:t xml:space="preserve"> PRIMERO</w:t>
      </w:r>
      <w:r w:rsidRPr="004E5846">
        <w:rPr>
          <w:rFonts w:ascii="Century Gothic" w:eastAsia="Times New Roman" w:hAnsi="Century Gothic"/>
          <w:b/>
          <w:lang w:eastAsia="es-CO"/>
        </w:rPr>
        <w:t>:</w:t>
      </w:r>
      <w:r w:rsidRPr="004E5846">
        <w:rPr>
          <w:rFonts w:ascii="Century Gothic" w:eastAsia="Times New Roman" w:hAnsi="Century Gothic"/>
          <w:lang w:eastAsia="es-CO"/>
        </w:rPr>
        <w:t xml:space="preserve"> </w:t>
      </w:r>
      <w:r w:rsidR="00B01BE2">
        <w:rPr>
          <w:rFonts w:ascii="Century Gothic" w:eastAsia="Times New Roman" w:hAnsi="Century Gothic" w:cs="Arial"/>
          <w:b/>
          <w:lang w:eastAsia="es-CO"/>
        </w:rPr>
        <w:t xml:space="preserve">OFICIAR </w:t>
      </w:r>
      <w:r w:rsidR="00B01BE2">
        <w:rPr>
          <w:rFonts w:ascii="Century Gothic" w:eastAsia="Times New Roman" w:hAnsi="Century Gothic" w:cs="Arial"/>
          <w:lang w:eastAsia="es-CO"/>
        </w:rPr>
        <w:t xml:space="preserve">al DIRECTOR DE LA TERRITORIAL BOLÍVAR y al DIRECTOR NACIONAL DE LA UNIDAD ADMINISTRATIVA ESPECIAL DE GESTIÓN DE RESTITUCIÓN DE TIERRAS informando sobre </w:t>
      </w:r>
      <w:r w:rsidR="00B01BE2" w:rsidRPr="00FA5B73">
        <w:rPr>
          <w:rFonts w:ascii="Century Gothic" w:eastAsia="Times New Roman" w:hAnsi="Century Gothic" w:cs="Arial"/>
          <w:lang w:eastAsia="es-CO"/>
        </w:rPr>
        <w:t xml:space="preserve">el actuar </w:t>
      </w:r>
      <w:proofErr w:type="spellStart"/>
      <w:r w:rsidR="00B01BE2" w:rsidRPr="00FA5B73">
        <w:rPr>
          <w:rFonts w:ascii="Century Gothic" w:eastAsia="Times New Roman" w:hAnsi="Century Gothic" w:cs="Arial"/>
          <w:lang w:eastAsia="es-CO"/>
        </w:rPr>
        <w:t>omisivo</w:t>
      </w:r>
      <w:proofErr w:type="spellEnd"/>
      <w:r w:rsidR="00B01BE2" w:rsidRPr="00FA5B73">
        <w:rPr>
          <w:rFonts w:ascii="Century Gothic" w:eastAsia="Times New Roman" w:hAnsi="Century Gothic" w:cs="Arial"/>
          <w:lang w:eastAsia="es-CO"/>
        </w:rPr>
        <w:t xml:space="preserve"> por parte de los abogados representantes de solicitantes de la SEDE DE </w:t>
      </w:r>
      <w:r w:rsidR="00B01BE2">
        <w:rPr>
          <w:rFonts w:ascii="Century Gothic" w:eastAsia="Times New Roman" w:hAnsi="Century Gothic" w:cs="Arial"/>
          <w:lang w:eastAsia="es-CO"/>
        </w:rPr>
        <w:t>EL CARMEN DE BOLIVAR</w:t>
      </w:r>
      <w:r w:rsidR="00B01BE2" w:rsidRPr="00FA5B73">
        <w:rPr>
          <w:rFonts w:ascii="Century Gothic" w:eastAsia="Times New Roman" w:hAnsi="Century Gothic" w:cs="Arial"/>
          <w:lang w:eastAsia="es-CO"/>
        </w:rPr>
        <w:t xml:space="preserve"> </w:t>
      </w:r>
      <w:r w:rsidR="00B01BE2">
        <w:rPr>
          <w:rFonts w:ascii="Century Gothic" w:eastAsia="Times New Roman" w:hAnsi="Century Gothic" w:cs="Arial"/>
          <w:lang w:eastAsia="es-CO"/>
        </w:rPr>
        <w:t xml:space="preserve"> D</w:t>
      </w:r>
      <w:r w:rsidR="00B01BE2" w:rsidRPr="00FA5B73">
        <w:rPr>
          <w:rFonts w:ascii="Century Gothic" w:eastAsia="Times New Roman" w:hAnsi="Century Gothic" w:cs="Arial"/>
          <w:lang w:eastAsia="es-CO"/>
        </w:rPr>
        <w:t>E LA TERRITORIAL BOLÍVAR DE LA UNIDAD ADMINISTRATIVA ESPECIAL DE GESTIÓN DE RESTITUC</w:t>
      </w:r>
      <w:r w:rsidR="00B01BE2">
        <w:rPr>
          <w:rFonts w:ascii="Century Gothic" w:eastAsia="Times New Roman" w:hAnsi="Century Gothic" w:cs="Arial"/>
          <w:lang w:eastAsia="es-CO"/>
        </w:rPr>
        <w:t>IÓN DE TIERRAS, ya que de manera reiterada no suministran</w:t>
      </w:r>
      <w:r w:rsidR="00B01BE2" w:rsidRPr="00FA5B73">
        <w:rPr>
          <w:rFonts w:ascii="Century Gothic" w:eastAsia="Times New Roman" w:hAnsi="Century Gothic" w:cs="Arial"/>
          <w:lang w:eastAsia="es-CO"/>
        </w:rPr>
        <w:t xml:space="preserve"> oportunamente información </w:t>
      </w:r>
      <w:r w:rsidR="00B01BE2">
        <w:rPr>
          <w:rFonts w:ascii="Century Gothic" w:eastAsia="Times New Roman" w:hAnsi="Century Gothic" w:cs="Arial"/>
          <w:lang w:eastAsia="es-CO"/>
        </w:rPr>
        <w:t xml:space="preserve">sobre la dirección </w:t>
      </w:r>
      <w:r w:rsidR="00B01BE2" w:rsidRPr="00FA5B73">
        <w:rPr>
          <w:rFonts w:ascii="Century Gothic" w:eastAsia="Times New Roman" w:hAnsi="Century Gothic" w:cs="Arial"/>
          <w:lang w:eastAsia="es-CO"/>
        </w:rPr>
        <w:t>de los posibles opositores</w:t>
      </w:r>
      <w:r w:rsidR="00B01BE2">
        <w:rPr>
          <w:rFonts w:ascii="Century Gothic" w:eastAsia="Times New Roman" w:hAnsi="Century Gothic" w:cs="Arial"/>
          <w:lang w:eastAsia="es-CO"/>
        </w:rPr>
        <w:t xml:space="preserve"> o en algunos caso no hacen las indagaciones necesarios tendientes a obtener dicha información</w:t>
      </w:r>
      <w:r w:rsidR="00B01BE2" w:rsidRPr="00FA5B73">
        <w:rPr>
          <w:rFonts w:ascii="Century Gothic" w:eastAsia="Times New Roman" w:hAnsi="Century Gothic" w:cs="Arial"/>
          <w:lang w:eastAsia="es-CO"/>
        </w:rPr>
        <w:t>, generando trabas innecesarias en el proceso,</w:t>
      </w:r>
      <w:r w:rsidR="00B01BE2">
        <w:rPr>
          <w:rFonts w:ascii="Century Gothic" w:eastAsia="Times New Roman" w:hAnsi="Century Gothic" w:cs="Arial"/>
          <w:lang w:eastAsia="es-CO"/>
        </w:rPr>
        <w:t xml:space="preserve"> dificultando que el Despacho disponga el traslado oportuno de la solicitud a los opositores, </w:t>
      </w:r>
      <w:r w:rsidR="00B01BE2" w:rsidRPr="00FA5B73">
        <w:rPr>
          <w:rFonts w:ascii="Century Gothic" w:eastAsia="Times New Roman" w:hAnsi="Century Gothic" w:cs="Arial"/>
          <w:lang w:eastAsia="es-CO"/>
        </w:rPr>
        <w:t xml:space="preserve">para que dentro de sus competencias adopten las medidas necesarias a efectos de que en lo sucesivo </w:t>
      </w:r>
      <w:r w:rsidR="00B01BE2">
        <w:rPr>
          <w:rFonts w:ascii="Century Gothic" w:eastAsia="Times New Roman" w:hAnsi="Century Gothic" w:cs="Arial"/>
          <w:lang w:eastAsia="es-CO"/>
        </w:rPr>
        <w:t xml:space="preserve">se hagas las indagaciones del caso para </w:t>
      </w:r>
      <w:r w:rsidR="00B01BE2" w:rsidRPr="00FA5B73">
        <w:rPr>
          <w:rFonts w:ascii="Century Gothic" w:eastAsia="Times New Roman" w:hAnsi="Century Gothic" w:cs="Arial"/>
          <w:lang w:eastAsia="es-CO"/>
        </w:rPr>
        <w:t xml:space="preserve">se informe de manera clara </w:t>
      </w:r>
      <w:r w:rsidR="00B01BE2">
        <w:rPr>
          <w:rFonts w:ascii="Century Gothic" w:eastAsia="Times New Roman" w:hAnsi="Century Gothic" w:cs="Arial"/>
          <w:lang w:eastAsia="es-CO"/>
        </w:rPr>
        <w:t xml:space="preserve">y con la solicitud </w:t>
      </w:r>
      <w:r w:rsidR="00B01BE2" w:rsidRPr="00FA5B73">
        <w:rPr>
          <w:rFonts w:ascii="Century Gothic" w:eastAsia="Times New Roman" w:hAnsi="Century Gothic" w:cs="Arial"/>
          <w:lang w:eastAsia="es-CO"/>
        </w:rPr>
        <w:t xml:space="preserve">quienes son los opositores dentro de los proceso de restitución </w:t>
      </w:r>
      <w:r w:rsidR="00B01BE2">
        <w:rPr>
          <w:rFonts w:ascii="Century Gothic" w:eastAsia="Times New Roman" w:hAnsi="Century Gothic" w:cs="Arial"/>
          <w:lang w:eastAsia="es-CO"/>
        </w:rPr>
        <w:t>así como su dirección para efectuar la notificación y el traslado</w:t>
      </w:r>
      <w:r w:rsidR="00B01BE2" w:rsidRPr="00FA5B73">
        <w:rPr>
          <w:rFonts w:ascii="Century Gothic" w:eastAsia="Times New Roman" w:hAnsi="Century Gothic" w:cs="Arial"/>
          <w:lang w:eastAsia="es-CO"/>
        </w:rPr>
        <w:t xml:space="preserve"> </w:t>
      </w:r>
      <w:r w:rsidR="00B01BE2">
        <w:rPr>
          <w:rFonts w:ascii="Century Gothic" w:eastAsia="Times New Roman" w:hAnsi="Century Gothic" w:cs="Arial"/>
          <w:lang w:eastAsia="es-CO"/>
        </w:rPr>
        <w:t xml:space="preserve">de la solicitud, y así </w:t>
      </w:r>
      <w:r w:rsidR="00B01BE2" w:rsidRPr="00FA5B73">
        <w:rPr>
          <w:rFonts w:ascii="Century Gothic" w:eastAsia="Times New Roman" w:hAnsi="Century Gothic" w:cs="Arial"/>
          <w:lang w:eastAsia="es-CO"/>
        </w:rPr>
        <w:t>evitar dilaciones</w:t>
      </w:r>
      <w:r w:rsidR="00B01BE2">
        <w:rPr>
          <w:rFonts w:ascii="Century Gothic" w:eastAsia="Times New Roman" w:hAnsi="Century Gothic" w:cs="Arial"/>
          <w:lang w:eastAsia="es-CO"/>
        </w:rPr>
        <w:t xml:space="preserve"> por omisiones </w:t>
      </w:r>
      <w:r w:rsidR="00B01BE2" w:rsidRPr="00FA5B73">
        <w:rPr>
          <w:rFonts w:ascii="Century Gothic" w:eastAsia="Times New Roman" w:hAnsi="Century Gothic" w:cs="Arial"/>
          <w:lang w:eastAsia="es-CO"/>
        </w:rPr>
        <w:t xml:space="preserve">injustificadas </w:t>
      </w:r>
      <w:r w:rsidR="00B01BE2">
        <w:rPr>
          <w:rFonts w:ascii="Century Gothic" w:eastAsia="Times New Roman" w:hAnsi="Century Gothic" w:cs="Arial"/>
          <w:lang w:eastAsia="es-CO"/>
        </w:rPr>
        <w:t>por parte sus abogados, que</w:t>
      </w:r>
      <w:r w:rsidR="00B01BE2" w:rsidRPr="00FA5B73">
        <w:rPr>
          <w:rFonts w:ascii="Century Gothic" w:eastAsia="Times New Roman" w:hAnsi="Century Gothic" w:cs="Arial"/>
          <w:lang w:eastAsia="es-CO"/>
        </w:rPr>
        <w:t xml:space="preserve"> lo único que generan son trabas en el proceso de restitución y demoras que finalmente perjudican a las víctimas que representan.</w:t>
      </w:r>
    </w:p>
    <w:p w:rsidR="00B01BE2" w:rsidRDefault="00B01BE2" w:rsidP="00B01BE2">
      <w:pPr>
        <w:spacing w:after="0" w:line="240" w:lineRule="auto"/>
        <w:jc w:val="both"/>
        <w:rPr>
          <w:rFonts w:ascii="Century Gothic" w:eastAsia="Times New Roman" w:hAnsi="Century Gothic" w:cs="Arial"/>
          <w:lang w:eastAsia="es-CO"/>
        </w:rPr>
      </w:pPr>
    </w:p>
    <w:p w:rsidR="00B01BE2" w:rsidRDefault="00435998" w:rsidP="0053132D">
      <w:pPr>
        <w:pStyle w:val="Default"/>
        <w:jc w:val="both"/>
        <w:rPr>
          <w:rFonts w:ascii="Century Gothic" w:eastAsia="Times New Roman" w:hAnsi="Century Gothic"/>
          <w:b/>
          <w:color w:val="auto"/>
          <w:sz w:val="22"/>
          <w:szCs w:val="22"/>
          <w:lang w:val="es-CO" w:eastAsia="es-CO"/>
        </w:rPr>
      </w:pPr>
      <w:r>
        <w:rPr>
          <w:rFonts w:ascii="Century Gothic" w:eastAsia="Times New Roman" w:hAnsi="Century Gothic"/>
          <w:b/>
          <w:color w:val="auto"/>
          <w:sz w:val="22"/>
          <w:szCs w:val="22"/>
          <w:lang w:val="es-CO" w:eastAsia="es-CO"/>
        </w:rPr>
        <w:t xml:space="preserve">DÉCIMO SEGUNDO: </w:t>
      </w:r>
      <w:r w:rsidR="00B01BE2">
        <w:rPr>
          <w:rFonts w:ascii="Century Gothic" w:eastAsia="Times New Roman" w:hAnsi="Century Gothic"/>
          <w:sz w:val="22"/>
          <w:szCs w:val="22"/>
          <w:lang w:eastAsia="es-CO"/>
        </w:rPr>
        <w:t xml:space="preserve">INFÓRMESE al apoderado judicial de solicitante que la petición de acumulación procesal, de conformidad con el art 158 del C. de P.C., la conocerá el juez del proceso más antiguo.  Por tanto dicha solicitud deberá ser elevada ante el </w:t>
      </w:r>
      <w:r w:rsidR="00B01BE2" w:rsidRPr="00435998">
        <w:rPr>
          <w:rFonts w:ascii="Century Gothic" w:eastAsia="Times New Roman" w:hAnsi="Century Gothic"/>
          <w:sz w:val="22"/>
          <w:szCs w:val="22"/>
          <w:lang w:eastAsia="es-CO"/>
        </w:rPr>
        <w:t>Juzgado Segundo Civil del Circuito Especializado en Restitución de Tierras de El Carmen de Bolívar</w:t>
      </w:r>
      <w:r w:rsidR="00B01BE2">
        <w:rPr>
          <w:rFonts w:ascii="Century Gothic" w:eastAsia="Times New Roman" w:hAnsi="Century Gothic"/>
          <w:sz w:val="22"/>
          <w:szCs w:val="22"/>
          <w:lang w:eastAsia="es-CO"/>
        </w:rPr>
        <w:t>.</w:t>
      </w:r>
    </w:p>
    <w:p w:rsidR="00B01BE2" w:rsidRDefault="00B01BE2" w:rsidP="0053132D">
      <w:pPr>
        <w:pStyle w:val="Default"/>
        <w:jc w:val="both"/>
        <w:rPr>
          <w:rFonts w:ascii="Century Gothic" w:eastAsia="Times New Roman" w:hAnsi="Century Gothic"/>
          <w:b/>
          <w:color w:val="auto"/>
          <w:sz w:val="22"/>
          <w:szCs w:val="22"/>
          <w:lang w:val="es-CO" w:eastAsia="es-CO"/>
        </w:rPr>
      </w:pPr>
    </w:p>
    <w:p w:rsidR="001B5A72" w:rsidRDefault="00B01BE2" w:rsidP="0053132D">
      <w:pPr>
        <w:pStyle w:val="Default"/>
        <w:jc w:val="both"/>
        <w:rPr>
          <w:rFonts w:ascii="Century Gothic" w:hAnsi="Century Gothic"/>
          <w:lang w:val="es-MX"/>
        </w:rPr>
      </w:pPr>
      <w:r>
        <w:rPr>
          <w:rFonts w:ascii="Century Gothic" w:hAnsi="Century Gothic"/>
          <w:b/>
          <w:caps/>
          <w:sz w:val="22"/>
          <w:szCs w:val="22"/>
        </w:rPr>
        <w:t xml:space="preserve">DÉCIMO TERCERO: </w:t>
      </w:r>
      <w:r w:rsidR="00F7536C" w:rsidRPr="004E5846">
        <w:rPr>
          <w:rFonts w:ascii="Century Gothic" w:eastAsia="Times New Roman" w:hAnsi="Century Gothic"/>
          <w:b/>
          <w:color w:val="auto"/>
          <w:sz w:val="22"/>
          <w:szCs w:val="22"/>
          <w:lang w:val="es-CO" w:eastAsia="es-CO"/>
        </w:rPr>
        <w:t>ADVIERTASE</w:t>
      </w:r>
      <w:r w:rsidR="00F7536C" w:rsidRPr="004E5846">
        <w:rPr>
          <w:rFonts w:ascii="Century Gothic" w:hAnsi="Century Gothic"/>
          <w:sz w:val="22"/>
          <w:szCs w:val="22"/>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1B5A72" w:rsidRDefault="001B5A72" w:rsidP="0053132D">
      <w:pPr>
        <w:pStyle w:val="Default"/>
        <w:jc w:val="both"/>
        <w:rPr>
          <w:rFonts w:ascii="Century Gothic" w:hAnsi="Century Gothic"/>
          <w:lang w:val="es-MX"/>
        </w:rPr>
      </w:pPr>
    </w:p>
    <w:p w:rsidR="0053132D" w:rsidRDefault="00B01BE2" w:rsidP="0053132D">
      <w:pPr>
        <w:pStyle w:val="Default"/>
        <w:jc w:val="both"/>
        <w:rPr>
          <w:rFonts w:ascii="Century Gothic" w:hAnsi="Century Gothic"/>
          <w:sz w:val="22"/>
          <w:szCs w:val="22"/>
        </w:rPr>
      </w:pPr>
      <w:r>
        <w:rPr>
          <w:rFonts w:ascii="Century Gothic" w:hAnsi="Century Gothic"/>
          <w:b/>
          <w:caps/>
          <w:sz w:val="22"/>
          <w:szCs w:val="22"/>
        </w:rPr>
        <w:t xml:space="preserve">DÉCIMO CUARTO: </w:t>
      </w:r>
      <w:r w:rsidR="00F7536C" w:rsidRPr="004E5846">
        <w:rPr>
          <w:rFonts w:ascii="Century Gothic" w:hAnsi="Century Gothic"/>
          <w:b/>
          <w:caps/>
          <w:sz w:val="22"/>
          <w:szCs w:val="22"/>
        </w:rPr>
        <w:t xml:space="preserve">expídanse </w:t>
      </w:r>
      <w:r w:rsidR="00F7536C" w:rsidRPr="004E5846">
        <w:rPr>
          <w:rFonts w:ascii="Century Gothic" w:hAnsi="Century Gothic"/>
          <w:sz w:val="22"/>
          <w:szCs w:val="22"/>
        </w:rPr>
        <w:t>por secretaría las comunicaciones pertinentes, dando cumplimiento a lo dispuesto por este Despacho.</w:t>
      </w:r>
    </w:p>
    <w:p w:rsidR="00B01BE2" w:rsidRPr="004E5846" w:rsidRDefault="00B01BE2" w:rsidP="0053132D">
      <w:pPr>
        <w:pStyle w:val="Default"/>
        <w:jc w:val="both"/>
        <w:rPr>
          <w:rFonts w:ascii="Century Gothic" w:hAnsi="Century Gothic"/>
          <w:sz w:val="22"/>
          <w:szCs w:val="22"/>
        </w:rPr>
      </w:pPr>
    </w:p>
    <w:p w:rsidR="008E1024" w:rsidRPr="004E5846" w:rsidRDefault="008E1024" w:rsidP="006B7484">
      <w:pPr>
        <w:spacing w:after="0" w:line="240" w:lineRule="auto"/>
        <w:jc w:val="both"/>
        <w:rPr>
          <w:rFonts w:ascii="Century Gothic" w:eastAsia="Times New Roman" w:hAnsi="Century Gothic"/>
          <w:lang w:val="es-ES" w:eastAsia="es-CO"/>
        </w:rPr>
      </w:pPr>
    </w:p>
    <w:p w:rsidR="008E1024"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NOTIFÍQUESE Y CÚMPLASE</w:t>
      </w:r>
    </w:p>
    <w:p w:rsidR="00B01BE2" w:rsidRDefault="00B01BE2" w:rsidP="008E1024">
      <w:pPr>
        <w:pStyle w:val="Default"/>
        <w:jc w:val="center"/>
        <w:rPr>
          <w:rFonts w:ascii="Century Gothic" w:eastAsia="Times New Roman" w:hAnsi="Century Gothic"/>
          <w:b/>
          <w:color w:val="auto"/>
          <w:sz w:val="22"/>
          <w:szCs w:val="22"/>
          <w:lang w:val="es-CO" w:eastAsia="es-CO"/>
        </w:rPr>
      </w:pPr>
    </w:p>
    <w:p w:rsidR="00435998" w:rsidRDefault="00435998" w:rsidP="008E1024">
      <w:pPr>
        <w:pStyle w:val="Default"/>
        <w:jc w:val="center"/>
        <w:rPr>
          <w:rFonts w:ascii="Century Gothic" w:eastAsia="Times New Roman" w:hAnsi="Century Gothic"/>
          <w:b/>
          <w:color w:val="auto"/>
          <w:sz w:val="22"/>
          <w:szCs w:val="22"/>
          <w:lang w:val="es-CO" w:eastAsia="es-CO"/>
        </w:rPr>
      </w:pPr>
    </w:p>
    <w:p w:rsidR="00435998" w:rsidRDefault="00435998" w:rsidP="008E1024">
      <w:pPr>
        <w:pStyle w:val="Default"/>
        <w:jc w:val="center"/>
        <w:rPr>
          <w:rFonts w:ascii="Century Gothic" w:eastAsia="Times New Roman" w:hAnsi="Century Gothic"/>
          <w:b/>
          <w:color w:val="auto"/>
          <w:sz w:val="22"/>
          <w:szCs w:val="22"/>
          <w:lang w:val="es-CO" w:eastAsia="es-CO"/>
        </w:rPr>
      </w:pPr>
      <w:bookmarkStart w:id="0" w:name="_GoBack"/>
      <w:bookmarkEnd w:id="0"/>
    </w:p>
    <w:p w:rsidR="008E1024" w:rsidRPr="000540FF"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OSCAR MAURICIO SARMIENTO GUARIN</w:t>
      </w:r>
    </w:p>
    <w:p w:rsidR="006624BD"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Juez</w:t>
      </w:r>
    </w:p>
    <w:p w:rsidR="008E1024" w:rsidRPr="00C73FD8" w:rsidRDefault="008E1024" w:rsidP="008E1024">
      <w:pPr>
        <w:spacing w:after="0"/>
        <w:jc w:val="center"/>
        <w:rPr>
          <w:noProof/>
          <w:sz w:val="18"/>
          <w:szCs w:val="18"/>
          <w:lang w:val="es-ES"/>
        </w:rPr>
      </w:pPr>
      <w:r>
        <w:rPr>
          <w:noProof/>
          <w:sz w:val="18"/>
          <w:szCs w:val="18"/>
          <w:lang w:eastAsia="es-CO"/>
        </w:rPr>
        <w:lastRenderedPageBreak/>
        <w:drawing>
          <wp:inline distT="0" distB="0" distL="0" distR="0">
            <wp:extent cx="921716" cy="746072"/>
            <wp:effectExtent l="0" t="0" r="0" b="0"/>
            <wp:docPr id="1" name="Imagen 1"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belalcazar-caldas.gov.co/apc-aa-files/66333132643038656366663133383566/rama_judicial_thumb.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1782" cy="746125"/>
                    </a:xfrm>
                    <a:prstGeom prst="rect">
                      <a:avLst/>
                    </a:prstGeom>
                    <a:noFill/>
                    <a:ln>
                      <a:noFill/>
                    </a:ln>
                  </pic:spPr>
                </pic:pic>
              </a:graphicData>
            </a:graphic>
          </wp:inline>
        </w:drawing>
      </w:r>
    </w:p>
    <w:p w:rsidR="008E1024" w:rsidRPr="006624BD" w:rsidRDefault="008E1024" w:rsidP="008E1024">
      <w:pPr>
        <w:tabs>
          <w:tab w:val="left" w:pos="5907"/>
        </w:tabs>
        <w:spacing w:after="0" w:line="240" w:lineRule="auto"/>
        <w:jc w:val="center"/>
        <w:rPr>
          <w:rFonts w:ascii="Century Gothic" w:hAnsi="Century Gothic" w:cs="Century Gothic"/>
          <w:b/>
        </w:rPr>
      </w:pPr>
      <w:r w:rsidRPr="006624BD">
        <w:rPr>
          <w:rFonts w:ascii="Century Gothic" w:hAnsi="Century Gothic" w:cs="Century Gothic"/>
          <w:b/>
        </w:rPr>
        <w:t>JUZGADO PRIMERO CIVIL DEL CIRCUITO</w:t>
      </w:r>
    </w:p>
    <w:p w:rsidR="008E1024" w:rsidRPr="006624BD" w:rsidRDefault="008E1024" w:rsidP="008E1024">
      <w:pPr>
        <w:spacing w:after="0" w:line="240" w:lineRule="auto"/>
        <w:jc w:val="center"/>
        <w:rPr>
          <w:rFonts w:ascii="Century Gothic" w:hAnsi="Century Gothic" w:cs="Century Gothic"/>
          <w:b/>
        </w:rPr>
      </w:pPr>
      <w:r w:rsidRPr="006624BD">
        <w:rPr>
          <w:rFonts w:ascii="Century Gothic" w:hAnsi="Century Gothic" w:cs="Century Gothic"/>
          <w:b/>
        </w:rPr>
        <w:t>ESPECIALIZADO EN RESTITUCION DE TIERRAS</w:t>
      </w:r>
    </w:p>
    <w:p w:rsidR="008E1024" w:rsidRPr="006624BD" w:rsidRDefault="008E1024" w:rsidP="008E1024">
      <w:pPr>
        <w:spacing w:after="0" w:line="240" w:lineRule="auto"/>
        <w:jc w:val="center"/>
        <w:rPr>
          <w:rFonts w:ascii="Century Gothic" w:hAnsi="Century Gothic" w:cs="Century Gothic"/>
          <w:b/>
        </w:rPr>
      </w:pPr>
      <w:r w:rsidRPr="006624BD">
        <w:rPr>
          <w:rFonts w:ascii="Century Gothic" w:hAnsi="Century Gothic" w:cs="Century Gothic"/>
          <w:b/>
        </w:rPr>
        <w:t xml:space="preserve">  DE EL CARMEN DE BOLIVAR</w:t>
      </w:r>
    </w:p>
    <w:p w:rsidR="008E1024" w:rsidRPr="006624BD" w:rsidRDefault="008E1024" w:rsidP="008E1024">
      <w:pPr>
        <w:pStyle w:val="Default"/>
        <w:rPr>
          <w:rFonts w:eastAsia="Times New Roman"/>
          <w:color w:val="auto"/>
          <w:sz w:val="22"/>
          <w:szCs w:val="22"/>
          <w:lang w:val="es-CO" w:eastAsia="es-CO"/>
        </w:rPr>
      </w:pPr>
    </w:p>
    <w:p w:rsidR="008E1024" w:rsidRDefault="008E1024" w:rsidP="008E1024">
      <w:pPr>
        <w:pStyle w:val="Default"/>
        <w:jc w:val="both"/>
        <w:rPr>
          <w:rFonts w:ascii="Century Gothic" w:eastAsia="Times New Roman" w:hAnsi="Century Gothic"/>
          <w:b/>
          <w:color w:val="auto"/>
          <w:sz w:val="22"/>
          <w:szCs w:val="22"/>
          <w:lang w:val="es-CO" w:eastAsia="es-CO"/>
        </w:rPr>
      </w:pPr>
      <w:r w:rsidRPr="006624BD">
        <w:rPr>
          <w:rFonts w:ascii="Century Gothic" w:eastAsia="Times New Roman" w:hAnsi="Century Gothic"/>
          <w:b/>
          <w:color w:val="auto"/>
          <w:sz w:val="22"/>
          <w:szCs w:val="22"/>
          <w:lang w:val="es-CO" w:eastAsia="es-CO"/>
        </w:rPr>
        <w:t xml:space="preserve">EL SUSCRITO JUEZ PRIMERO CIVIL DEL CIRCUITO ESPECIALIZADO EN RESTITUCIÓN DE TIERRAS DEL CARMEN DE BOLÍVAR – DEPARTAMENTO DE BOLÍVAR – COLOMBIA, DE CONFORMIDAD CON LOS ARTS. 86 LITERAL E) Y 87 DE LA LEY 1448 DE 2011 </w:t>
      </w:r>
    </w:p>
    <w:p w:rsidR="008E1024" w:rsidRDefault="001B5A72" w:rsidP="001B5A72">
      <w:pPr>
        <w:pStyle w:val="Default"/>
        <w:tabs>
          <w:tab w:val="left" w:pos="4873"/>
        </w:tabs>
        <w:jc w:val="both"/>
        <w:rPr>
          <w:rFonts w:ascii="Century Gothic" w:eastAsia="Times New Roman" w:hAnsi="Century Gothic"/>
          <w:b/>
          <w:color w:val="auto"/>
          <w:sz w:val="22"/>
          <w:szCs w:val="22"/>
          <w:lang w:val="es-CO" w:eastAsia="es-CO"/>
        </w:rPr>
      </w:pPr>
      <w:r>
        <w:rPr>
          <w:rFonts w:ascii="Century Gothic" w:eastAsia="Times New Roman" w:hAnsi="Century Gothic"/>
          <w:b/>
          <w:color w:val="auto"/>
          <w:sz w:val="22"/>
          <w:szCs w:val="22"/>
          <w:lang w:val="es-CO" w:eastAsia="es-CO"/>
        </w:rPr>
        <w:tab/>
      </w:r>
    </w:p>
    <w:p w:rsidR="001B5A72" w:rsidRPr="006624BD" w:rsidRDefault="001B5A72" w:rsidP="001B5A72">
      <w:pPr>
        <w:pStyle w:val="Default"/>
        <w:tabs>
          <w:tab w:val="left" w:pos="4873"/>
        </w:tabs>
        <w:jc w:val="both"/>
        <w:rPr>
          <w:rFonts w:ascii="Century Gothic" w:eastAsia="Times New Roman" w:hAnsi="Century Gothic"/>
          <w:b/>
          <w:color w:val="auto"/>
          <w:sz w:val="22"/>
          <w:szCs w:val="22"/>
          <w:lang w:val="es-CO" w:eastAsia="es-CO"/>
        </w:rPr>
      </w:pPr>
    </w:p>
    <w:p w:rsidR="008E1024" w:rsidRDefault="008E1024" w:rsidP="008E1024">
      <w:pPr>
        <w:pStyle w:val="Default"/>
        <w:jc w:val="center"/>
        <w:rPr>
          <w:rFonts w:ascii="Century Gothic" w:eastAsia="Times New Roman" w:hAnsi="Century Gothic"/>
          <w:b/>
          <w:color w:val="auto"/>
          <w:sz w:val="22"/>
          <w:szCs w:val="22"/>
          <w:lang w:val="es-CO" w:eastAsia="es-CO"/>
        </w:rPr>
      </w:pPr>
      <w:r w:rsidRPr="006624BD">
        <w:rPr>
          <w:rFonts w:ascii="Century Gothic" w:eastAsia="Times New Roman" w:hAnsi="Century Gothic"/>
          <w:b/>
          <w:color w:val="auto"/>
          <w:sz w:val="22"/>
          <w:szCs w:val="22"/>
          <w:lang w:val="es-CO" w:eastAsia="es-CO"/>
        </w:rPr>
        <w:t>CONVOCA</w:t>
      </w:r>
    </w:p>
    <w:p w:rsidR="006624BD" w:rsidRPr="006624BD" w:rsidRDefault="006624BD" w:rsidP="008E1024">
      <w:pPr>
        <w:pStyle w:val="Default"/>
        <w:jc w:val="center"/>
        <w:rPr>
          <w:rFonts w:ascii="Century Gothic" w:eastAsia="Times New Roman" w:hAnsi="Century Gothic"/>
          <w:b/>
          <w:color w:val="auto"/>
          <w:sz w:val="22"/>
          <w:szCs w:val="22"/>
          <w:lang w:val="es-CO" w:eastAsia="es-CO"/>
        </w:rPr>
      </w:pPr>
    </w:p>
    <w:p w:rsidR="008E1024" w:rsidRPr="006624BD" w:rsidRDefault="00275C94" w:rsidP="00E51A90">
      <w:pPr>
        <w:pStyle w:val="Default"/>
        <w:jc w:val="both"/>
        <w:rPr>
          <w:rFonts w:ascii="Century Gothic" w:eastAsia="Times New Roman" w:hAnsi="Century Gothic"/>
          <w:color w:val="auto"/>
          <w:sz w:val="22"/>
          <w:szCs w:val="22"/>
          <w:lang w:val="es-CO" w:eastAsia="es-CO"/>
        </w:rPr>
      </w:pPr>
      <w:r w:rsidRPr="006624BD">
        <w:rPr>
          <w:rFonts w:ascii="Century Gothic" w:eastAsia="Times New Roman" w:hAnsi="Century Gothic"/>
          <w:b/>
          <w:sz w:val="22"/>
          <w:szCs w:val="22"/>
          <w:lang w:eastAsia="es-CO"/>
        </w:rPr>
        <w:t xml:space="preserve">A </w:t>
      </w:r>
      <w:r w:rsidR="004C6667">
        <w:rPr>
          <w:rFonts w:ascii="Century Gothic" w:eastAsia="Times New Roman" w:hAnsi="Century Gothic"/>
          <w:b/>
          <w:sz w:val="22"/>
          <w:szCs w:val="22"/>
          <w:lang w:val="es-CO" w:eastAsia="es-CO"/>
        </w:rPr>
        <w:t xml:space="preserve">ANDRES CORREA BOTERO, </w:t>
      </w:r>
      <w:r w:rsidR="00CA0349" w:rsidRPr="00CA0349">
        <w:rPr>
          <w:rFonts w:ascii="Century Gothic" w:eastAsia="Times New Roman" w:hAnsi="Century Gothic"/>
          <w:b/>
          <w:sz w:val="22"/>
          <w:szCs w:val="22"/>
          <w:lang w:val="es-CO" w:eastAsia="es-CO"/>
        </w:rPr>
        <w:t xml:space="preserve">CLAUDIA ALEJANDRA MARIN VASQUEZ </w:t>
      </w:r>
      <w:r w:rsidR="00CA0349">
        <w:rPr>
          <w:rFonts w:ascii="Century Gothic" w:eastAsia="Times New Roman" w:hAnsi="Century Gothic"/>
          <w:b/>
          <w:sz w:val="22"/>
          <w:szCs w:val="22"/>
          <w:lang w:val="es-CO" w:eastAsia="es-CO"/>
        </w:rPr>
        <w:t xml:space="preserve">Y </w:t>
      </w:r>
      <w:r w:rsidR="00982680" w:rsidRPr="006624BD">
        <w:rPr>
          <w:rFonts w:ascii="Century Gothic" w:eastAsia="Times New Roman" w:hAnsi="Century Gothic"/>
          <w:b/>
          <w:sz w:val="22"/>
          <w:szCs w:val="22"/>
          <w:lang w:eastAsia="es-CO"/>
        </w:rPr>
        <w:t xml:space="preserve">TODAS LAS PERSONAS QUE SE CREAN CON DERECHOS SOBRE EL PREDIO DENOMINADO </w:t>
      </w:r>
      <w:r w:rsidR="00655686" w:rsidRPr="006624BD">
        <w:rPr>
          <w:rFonts w:ascii="Century Gothic" w:eastAsia="Times New Roman" w:hAnsi="Century Gothic"/>
          <w:b/>
          <w:sz w:val="22"/>
          <w:szCs w:val="22"/>
          <w:lang w:eastAsia="es-CO"/>
        </w:rPr>
        <w:t>“</w:t>
      </w:r>
      <w:r w:rsidR="00CA0349">
        <w:rPr>
          <w:rFonts w:ascii="Century Gothic" w:eastAsia="Times New Roman" w:hAnsi="Century Gothic"/>
          <w:b/>
          <w:sz w:val="22"/>
          <w:szCs w:val="22"/>
          <w:lang w:eastAsia="es-CO"/>
        </w:rPr>
        <w:t>EL BALSAMO</w:t>
      </w:r>
      <w:r w:rsidR="004E5846" w:rsidRPr="006624BD">
        <w:rPr>
          <w:rFonts w:ascii="Century Gothic" w:eastAsia="Times New Roman" w:hAnsi="Century Gothic"/>
          <w:b/>
          <w:sz w:val="22"/>
          <w:szCs w:val="22"/>
          <w:lang w:eastAsia="es-CO"/>
        </w:rPr>
        <w:t>”</w:t>
      </w:r>
      <w:r w:rsidR="00CA0349">
        <w:rPr>
          <w:rFonts w:ascii="Century Gothic" w:eastAsia="Times New Roman" w:hAnsi="Century Gothic"/>
          <w:b/>
          <w:sz w:val="22"/>
          <w:szCs w:val="22"/>
          <w:lang w:eastAsia="es-CO"/>
        </w:rPr>
        <w:t xml:space="preserve"> </w:t>
      </w:r>
      <w:r w:rsidR="006624BD" w:rsidRPr="006624BD">
        <w:rPr>
          <w:rFonts w:ascii="Century Gothic" w:eastAsia="Times New Roman" w:hAnsi="Century Gothic"/>
          <w:b/>
          <w:sz w:val="22"/>
          <w:szCs w:val="22"/>
          <w:lang w:eastAsia="es-CO"/>
        </w:rPr>
        <w:t>UBICADO</w:t>
      </w:r>
      <w:r w:rsidR="00982680" w:rsidRPr="006624BD">
        <w:rPr>
          <w:rFonts w:ascii="Century Gothic" w:eastAsia="Times New Roman" w:hAnsi="Century Gothic"/>
          <w:b/>
          <w:sz w:val="22"/>
          <w:szCs w:val="22"/>
          <w:lang w:eastAsia="es-CO"/>
        </w:rPr>
        <w:t xml:space="preserve"> EN EL MUNICIPIO DE EL CARMEN DE BOLÍVAR</w:t>
      </w:r>
      <w:r w:rsidR="008E1024" w:rsidRPr="006624BD">
        <w:rPr>
          <w:rFonts w:ascii="Century Gothic" w:hAnsi="Century Gothic"/>
          <w:sz w:val="22"/>
          <w:szCs w:val="22"/>
          <w:lang w:val="es-MX"/>
        </w:rPr>
        <w:t xml:space="preserve">, </w:t>
      </w:r>
      <w:r w:rsidR="008E1024" w:rsidRPr="006624BD">
        <w:rPr>
          <w:rFonts w:ascii="Century Gothic" w:eastAsia="Times New Roman" w:hAnsi="Century Gothic"/>
          <w:color w:val="auto"/>
          <w:sz w:val="22"/>
          <w:szCs w:val="22"/>
          <w:lang w:val="es-CO" w:eastAsia="es-CO"/>
        </w:rPr>
        <w:t>que fu</w:t>
      </w:r>
      <w:r w:rsidR="00346D90" w:rsidRPr="006624BD">
        <w:rPr>
          <w:rFonts w:ascii="Century Gothic" w:eastAsia="Times New Roman" w:hAnsi="Century Gothic"/>
          <w:color w:val="auto"/>
          <w:sz w:val="22"/>
          <w:szCs w:val="22"/>
          <w:lang w:val="es-CO" w:eastAsia="es-CO"/>
        </w:rPr>
        <w:t>e abandonado</w:t>
      </w:r>
      <w:r w:rsidR="006624BD" w:rsidRPr="006624BD">
        <w:rPr>
          <w:rFonts w:ascii="Century Gothic" w:eastAsia="Times New Roman" w:hAnsi="Century Gothic"/>
          <w:color w:val="auto"/>
          <w:sz w:val="22"/>
          <w:szCs w:val="22"/>
          <w:lang w:val="es-CO" w:eastAsia="es-CO"/>
        </w:rPr>
        <w:t xml:space="preserve"> en el año </w:t>
      </w:r>
      <w:r w:rsidR="00CA0349">
        <w:rPr>
          <w:rFonts w:ascii="Century Gothic" w:eastAsia="Times New Roman" w:hAnsi="Century Gothic"/>
          <w:color w:val="auto"/>
          <w:sz w:val="22"/>
          <w:szCs w:val="22"/>
          <w:lang w:val="es-CO" w:eastAsia="es-CO"/>
        </w:rPr>
        <w:t>2000</w:t>
      </w:r>
      <w:r w:rsidR="00E51A90" w:rsidRPr="006624BD">
        <w:rPr>
          <w:rFonts w:ascii="Century Gothic" w:eastAsia="Times New Roman" w:hAnsi="Century Gothic"/>
          <w:color w:val="auto"/>
          <w:sz w:val="22"/>
          <w:szCs w:val="22"/>
          <w:lang w:val="es-CO" w:eastAsia="es-CO"/>
        </w:rPr>
        <w:t xml:space="preserve"> con ocasión</w:t>
      </w:r>
      <w:r w:rsidR="00CA0349">
        <w:rPr>
          <w:rFonts w:ascii="Century Gothic" w:eastAsia="Times New Roman" w:hAnsi="Century Gothic"/>
          <w:color w:val="auto"/>
          <w:sz w:val="22"/>
          <w:szCs w:val="22"/>
          <w:lang w:val="es-CO" w:eastAsia="es-CO"/>
        </w:rPr>
        <w:t xml:space="preserve"> a la masacre perpetrada por las AUC en el corregimiento de El Salado</w:t>
      </w:r>
      <w:r w:rsidR="008E1024" w:rsidRPr="006624BD">
        <w:rPr>
          <w:rFonts w:ascii="Century Gothic" w:eastAsia="Times New Roman" w:hAnsi="Century Gothic"/>
          <w:color w:val="auto"/>
          <w:sz w:val="22"/>
          <w:szCs w:val="22"/>
          <w:lang w:val="es-CO" w:eastAsia="es-CO"/>
        </w:rPr>
        <w:t xml:space="preserve">, para que dentro de los quince (15) días siguientes contados a partir de la fecha de la publicación de esta convocatoria se hagan presente a efectos de hacer valer sus derechos sobre dicho predio y presentar oposiciones de conformidad con el Art. 88 de la Ley 1448 de 2011 dentro del Proceso de Restitución y Formalización de Tierras despojadas o abandonadas forzosamente presentada por la UNIDAD ADMINISTRATIVA ESPECIAL DE GESTIÓN DE RESTITUCIÓN DE TIERRAS DESPOJADAS - TERRITORIAL BOLIVAR ante este Despacho Judicial, demanda que fue admitida el </w:t>
      </w:r>
      <w:r w:rsidR="00581A13">
        <w:rPr>
          <w:rFonts w:ascii="Century Gothic" w:eastAsia="Times New Roman" w:hAnsi="Century Gothic"/>
          <w:color w:val="auto"/>
          <w:sz w:val="22"/>
          <w:szCs w:val="22"/>
          <w:lang w:val="es-CO" w:eastAsia="es-CO"/>
        </w:rPr>
        <w:t>05</w:t>
      </w:r>
      <w:r w:rsidR="00346D90" w:rsidRPr="006624BD">
        <w:rPr>
          <w:rFonts w:ascii="Century Gothic" w:eastAsia="Times New Roman" w:hAnsi="Century Gothic"/>
          <w:color w:val="auto"/>
          <w:sz w:val="22"/>
          <w:szCs w:val="22"/>
          <w:lang w:val="es-CO" w:eastAsia="es-CO"/>
        </w:rPr>
        <w:t xml:space="preserve"> de </w:t>
      </w:r>
      <w:r w:rsidR="00CA0349">
        <w:rPr>
          <w:rFonts w:ascii="Century Gothic" w:eastAsia="Times New Roman" w:hAnsi="Century Gothic"/>
          <w:color w:val="auto"/>
          <w:sz w:val="22"/>
          <w:szCs w:val="22"/>
          <w:lang w:val="es-CO" w:eastAsia="es-CO"/>
        </w:rPr>
        <w:t>marzo</w:t>
      </w:r>
      <w:r w:rsidR="00346D90" w:rsidRPr="006624BD">
        <w:rPr>
          <w:rFonts w:ascii="Century Gothic" w:eastAsia="Times New Roman" w:hAnsi="Century Gothic"/>
          <w:color w:val="auto"/>
          <w:sz w:val="22"/>
          <w:szCs w:val="22"/>
          <w:lang w:val="es-CO" w:eastAsia="es-CO"/>
        </w:rPr>
        <w:t xml:space="preserve"> </w:t>
      </w:r>
      <w:r w:rsidR="008E1024" w:rsidRPr="006624BD">
        <w:rPr>
          <w:rFonts w:ascii="Century Gothic" w:eastAsia="Times New Roman" w:hAnsi="Century Gothic"/>
          <w:color w:val="auto"/>
          <w:sz w:val="22"/>
          <w:szCs w:val="22"/>
          <w:lang w:val="es-CO" w:eastAsia="es-CO"/>
        </w:rPr>
        <w:t xml:space="preserve">del año en curso bajo el radicado </w:t>
      </w:r>
      <w:r w:rsidR="008E1024" w:rsidRPr="006624BD">
        <w:rPr>
          <w:rFonts w:ascii="Century Gothic" w:eastAsia="Times New Roman" w:hAnsi="Century Gothic"/>
          <w:sz w:val="22"/>
          <w:szCs w:val="22"/>
          <w:lang w:eastAsia="es-CO"/>
        </w:rPr>
        <w:t>No13-244-31-21-001-</w:t>
      </w:r>
      <w:r w:rsidR="00655686" w:rsidRPr="006624BD">
        <w:rPr>
          <w:rFonts w:ascii="Century Gothic" w:eastAsia="Times New Roman" w:hAnsi="Century Gothic"/>
          <w:sz w:val="22"/>
          <w:szCs w:val="22"/>
          <w:lang w:eastAsia="es-CO"/>
        </w:rPr>
        <w:t>201</w:t>
      </w:r>
      <w:r w:rsidR="006624BD" w:rsidRPr="006624BD">
        <w:rPr>
          <w:rFonts w:ascii="Century Gothic" w:eastAsia="Times New Roman" w:hAnsi="Century Gothic"/>
          <w:sz w:val="22"/>
          <w:szCs w:val="22"/>
          <w:lang w:eastAsia="es-CO"/>
        </w:rPr>
        <w:t>4</w:t>
      </w:r>
      <w:r w:rsidR="00655686" w:rsidRPr="006624BD">
        <w:rPr>
          <w:rFonts w:ascii="Century Gothic" w:eastAsia="Times New Roman" w:hAnsi="Century Gothic"/>
          <w:sz w:val="22"/>
          <w:szCs w:val="22"/>
          <w:lang w:eastAsia="es-CO"/>
        </w:rPr>
        <w:t>-0</w:t>
      </w:r>
      <w:r w:rsidR="00CA0349">
        <w:rPr>
          <w:rFonts w:ascii="Century Gothic" w:eastAsia="Times New Roman" w:hAnsi="Century Gothic"/>
          <w:sz w:val="22"/>
          <w:szCs w:val="22"/>
          <w:lang w:eastAsia="es-CO"/>
        </w:rPr>
        <w:t>033</w:t>
      </w:r>
      <w:r w:rsidR="008E1024" w:rsidRPr="006624BD">
        <w:rPr>
          <w:rFonts w:ascii="Century Gothic" w:eastAsia="Times New Roman" w:hAnsi="Century Gothic"/>
          <w:color w:val="auto"/>
          <w:sz w:val="22"/>
          <w:szCs w:val="22"/>
          <w:lang w:val="es-CO" w:eastAsia="es-CO"/>
        </w:rPr>
        <w:t xml:space="preserve"> y que a continuación se relaciona:</w:t>
      </w:r>
    </w:p>
    <w:p w:rsidR="001F0187" w:rsidRPr="001F0187" w:rsidRDefault="001F0187" w:rsidP="001F0187">
      <w:pPr>
        <w:spacing w:after="0" w:line="240" w:lineRule="auto"/>
        <w:rPr>
          <w:rFonts w:ascii="Century Gothic" w:hAnsi="Century Gothic"/>
          <w:sz w:val="14"/>
          <w:szCs w:val="14"/>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551"/>
        <w:gridCol w:w="1560"/>
        <w:gridCol w:w="3260"/>
      </w:tblGrid>
      <w:tr w:rsidR="00BA274A" w:rsidRPr="001F0187" w:rsidTr="002E1D9F">
        <w:trPr>
          <w:trHeight w:val="213"/>
        </w:trPr>
        <w:tc>
          <w:tcPr>
            <w:tcW w:w="4252" w:type="dxa"/>
            <w:gridSpan w:val="2"/>
            <w:tcBorders>
              <w:bottom w:val="nil"/>
            </w:tcBorders>
            <w:shd w:val="clear" w:color="auto" w:fill="auto"/>
          </w:tcPr>
          <w:p w:rsidR="00BA274A" w:rsidRPr="004020F9" w:rsidRDefault="00BA274A" w:rsidP="002E1D9F">
            <w:pPr>
              <w:pStyle w:val="Default"/>
              <w:jc w:val="center"/>
              <w:rPr>
                <w:rFonts w:ascii="Century Gothic" w:hAnsi="Century Gothic"/>
                <w:b/>
                <w:sz w:val="16"/>
                <w:szCs w:val="16"/>
              </w:rPr>
            </w:pPr>
            <w:r w:rsidRPr="004020F9">
              <w:rPr>
                <w:rFonts w:ascii="Century Gothic" w:hAnsi="Century Gothic"/>
                <w:b/>
                <w:sz w:val="16"/>
                <w:szCs w:val="16"/>
              </w:rPr>
              <w:t xml:space="preserve">SOLICITANTE                                                                                                                                                                                                                                                                                                                                                                                                                                           </w:t>
            </w:r>
          </w:p>
        </w:tc>
        <w:tc>
          <w:tcPr>
            <w:tcW w:w="4820" w:type="dxa"/>
            <w:gridSpan w:val="2"/>
            <w:tcBorders>
              <w:bottom w:val="nil"/>
            </w:tcBorders>
          </w:tcPr>
          <w:p w:rsidR="00BA274A" w:rsidRPr="004020F9" w:rsidRDefault="00BA274A" w:rsidP="002E1D9F">
            <w:pPr>
              <w:pStyle w:val="Default"/>
              <w:jc w:val="center"/>
              <w:rPr>
                <w:rFonts w:ascii="Century Gothic" w:hAnsi="Century Gothic"/>
                <w:b/>
                <w:sz w:val="16"/>
                <w:szCs w:val="16"/>
              </w:rPr>
            </w:pPr>
            <w:r w:rsidRPr="004020F9">
              <w:rPr>
                <w:rFonts w:ascii="Century Gothic" w:hAnsi="Century Gothic"/>
                <w:b/>
                <w:sz w:val="16"/>
                <w:szCs w:val="16"/>
              </w:rPr>
              <w:t>IDENTIFICACION</w:t>
            </w:r>
          </w:p>
        </w:tc>
      </w:tr>
      <w:tr w:rsidR="00BA274A" w:rsidRPr="001F0187" w:rsidTr="002E1D9F">
        <w:trPr>
          <w:trHeight w:val="442"/>
        </w:trPr>
        <w:tc>
          <w:tcPr>
            <w:tcW w:w="4252" w:type="dxa"/>
            <w:gridSpan w:val="2"/>
            <w:shd w:val="clear" w:color="auto" w:fill="auto"/>
            <w:vAlign w:val="center"/>
          </w:tcPr>
          <w:p w:rsidR="00BA274A" w:rsidRPr="004020F9" w:rsidRDefault="00BA274A" w:rsidP="002E1D9F">
            <w:pPr>
              <w:pStyle w:val="Default"/>
              <w:jc w:val="center"/>
              <w:rPr>
                <w:rFonts w:ascii="Century Gothic" w:hAnsi="Century Gothic"/>
                <w:b/>
                <w:sz w:val="16"/>
                <w:szCs w:val="16"/>
              </w:rPr>
            </w:pPr>
            <w:r>
              <w:rPr>
                <w:rFonts w:ascii="Century Gothic" w:hAnsi="Century Gothic"/>
                <w:b/>
                <w:sz w:val="16"/>
                <w:szCs w:val="16"/>
                <w:lang w:val="es-MX"/>
              </w:rPr>
              <w:t>JULIO MANUEL RIVERA SALAZAR</w:t>
            </w:r>
          </w:p>
        </w:tc>
        <w:tc>
          <w:tcPr>
            <w:tcW w:w="4820" w:type="dxa"/>
            <w:gridSpan w:val="2"/>
            <w:vAlign w:val="center"/>
          </w:tcPr>
          <w:p w:rsidR="00BA274A" w:rsidRPr="004020F9" w:rsidRDefault="00BA274A" w:rsidP="002E1D9F">
            <w:pPr>
              <w:pStyle w:val="Default"/>
              <w:jc w:val="center"/>
              <w:rPr>
                <w:rFonts w:ascii="Century Gothic" w:hAnsi="Century Gothic"/>
                <w:b/>
                <w:sz w:val="16"/>
                <w:szCs w:val="16"/>
              </w:rPr>
            </w:pPr>
            <w:r>
              <w:rPr>
                <w:rFonts w:ascii="Century Gothic" w:hAnsi="Century Gothic"/>
                <w:b/>
                <w:sz w:val="16"/>
                <w:szCs w:val="16"/>
                <w:lang w:val="es-MX"/>
              </w:rPr>
              <w:t>73.544.053</w:t>
            </w:r>
          </w:p>
        </w:tc>
      </w:tr>
      <w:tr w:rsidR="00BA274A" w:rsidRPr="001F0187" w:rsidTr="002E1D9F">
        <w:trPr>
          <w:trHeight w:val="562"/>
        </w:trPr>
        <w:tc>
          <w:tcPr>
            <w:tcW w:w="1701" w:type="dxa"/>
            <w:shd w:val="clear" w:color="auto" w:fill="auto"/>
            <w:vAlign w:val="center"/>
          </w:tcPr>
          <w:p w:rsidR="00BA274A" w:rsidRPr="004020F9" w:rsidRDefault="00BA274A" w:rsidP="002E1D9F">
            <w:pPr>
              <w:pStyle w:val="Default"/>
              <w:jc w:val="center"/>
              <w:rPr>
                <w:rFonts w:ascii="Century Gothic" w:hAnsi="Century Gothic"/>
                <w:b/>
                <w:sz w:val="16"/>
                <w:szCs w:val="16"/>
              </w:rPr>
            </w:pPr>
            <w:r w:rsidRPr="004020F9">
              <w:rPr>
                <w:rFonts w:ascii="Century Gothic" w:hAnsi="Century Gothic"/>
                <w:b/>
                <w:sz w:val="16"/>
                <w:szCs w:val="16"/>
              </w:rPr>
              <w:t>NOMBRE DEL PREDIO A RESTITUIR</w:t>
            </w:r>
          </w:p>
        </w:tc>
        <w:tc>
          <w:tcPr>
            <w:tcW w:w="2551" w:type="dxa"/>
            <w:shd w:val="clear" w:color="auto" w:fill="auto"/>
            <w:vAlign w:val="center"/>
          </w:tcPr>
          <w:p w:rsidR="00BA274A" w:rsidRPr="004020F9" w:rsidRDefault="00BA274A" w:rsidP="002E1D9F">
            <w:pPr>
              <w:pStyle w:val="Default"/>
              <w:jc w:val="center"/>
              <w:rPr>
                <w:rFonts w:ascii="Century Gothic" w:hAnsi="Century Gothic"/>
                <w:sz w:val="16"/>
                <w:szCs w:val="16"/>
              </w:rPr>
            </w:pPr>
            <w:r>
              <w:rPr>
                <w:rFonts w:ascii="Century Gothic" w:hAnsi="Century Gothic"/>
                <w:sz w:val="16"/>
                <w:szCs w:val="16"/>
              </w:rPr>
              <w:t>REFERENCIA CATASTRAL</w:t>
            </w:r>
            <w:r w:rsidRPr="004020F9">
              <w:rPr>
                <w:rFonts w:ascii="Century Gothic" w:hAnsi="Century Gothic"/>
                <w:sz w:val="16"/>
                <w:szCs w:val="16"/>
              </w:rPr>
              <w:t xml:space="preserve"> </w:t>
            </w:r>
          </w:p>
        </w:tc>
        <w:tc>
          <w:tcPr>
            <w:tcW w:w="1560" w:type="dxa"/>
            <w:shd w:val="clear" w:color="auto" w:fill="auto"/>
            <w:vAlign w:val="center"/>
          </w:tcPr>
          <w:p w:rsidR="00BA274A" w:rsidRPr="004020F9" w:rsidRDefault="00BA274A" w:rsidP="002E1D9F">
            <w:pPr>
              <w:pStyle w:val="Default"/>
              <w:jc w:val="center"/>
              <w:rPr>
                <w:rFonts w:ascii="Century Gothic" w:hAnsi="Century Gothic"/>
                <w:sz w:val="16"/>
                <w:szCs w:val="16"/>
              </w:rPr>
            </w:pPr>
            <w:r w:rsidRPr="004020F9">
              <w:rPr>
                <w:rFonts w:ascii="Century Gothic" w:hAnsi="Century Gothic"/>
                <w:sz w:val="16"/>
                <w:szCs w:val="16"/>
              </w:rPr>
              <w:t>MATRICULA INMOBILIARIA</w:t>
            </w:r>
            <w:r>
              <w:rPr>
                <w:rFonts w:ascii="Century Gothic" w:hAnsi="Century Gothic"/>
                <w:sz w:val="16"/>
                <w:szCs w:val="16"/>
              </w:rPr>
              <w:t xml:space="preserve"> ASOCIADA</w:t>
            </w:r>
          </w:p>
        </w:tc>
        <w:tc>
          <w:tcPr>
            <w:tcW w:w="3260" w:type="dxa"/>
            <w:shd w:val="clear" w:color="auto" w:fill="auto"/>
            <w:vAlign w:val="center"/>
          </w:tcPr>
          <w:p w:rsidR="00BA274A" w:rsidRPr="004020F9" w:rsidRDefault="00BA274A" w:rsidP="002E1D9F">
            <w:pPr>
              <w:pStyle w:val="Default"/>
              <w:jc w:val="center"/>
              <w:rPr>
                <w:rFonts w:ascii="Century Gothic" w:hAnsi="Century Gothic"/>
                <w:sz w:val="16"/>
                <w:szCs w:val="16"/>
              </w:rPr>
            </w:pPr>
            <w:r>
              <w:rPr>
                <w:rFonts w:ascii="Century Gothic" w:hAnsi="Century Gothic"/>
                <w:sz w:val="16"/>
                <w:szCs w:val="16"/>
              </w:rPr>
              <w:t>PROPIETARIO</w:t>
            </w:r>
          </w:p>
        </w:tc>
      </w:tr>
      <w:tr w:rsidR="00BA274A" w:rsidRPr="001F0187" w:rsidTr="002E1D9F">
        <w:trPr>
          <w:trHeight w:val="589"/>
        </w:trPr>
        <w:tc>
          <w:tcPr>
            <w:tcW w:w="1701" w:type="dxa"/>
            <w:shd w:val="clear" w:color="auto" w:fill="auto"/>
            <w:vAlign w:val="center"/>
          </w:tcPr>
          <w:p w:rsidR="00BA274A" w:rsidRDefault="00BA274A" w:rsidP="002E1D9F">
            <w:pPr>
              <w:pStyle w:val="Default"/>
              <w:jc w:val="center"/>
              <w:rPr>
                <w:rFonts w:ascii="Century Gothic" w:hAnsi="Century Gothic"/>
                <w:b/>
                <w:sz w:val="16"/>
                <w:szCs w:val="16"/>
              </w:rPr>
            </w:pPr>
            <w:r w:rsidRPr="00655686">
              <w:rPr>
                <w:rFonts w:ascii="Century Gothic" w:hAnsi="Century Gothic"/>
                <w:b/>
                <w:sz w:val="16"/>
                <w:szCs w:val="16"/>
              </w:rPr>
              <w:t>“</w:t>
            </w:r>
            <w:r>
              <w:rPr>
                <w:rFonts w:ascii="Century Gothic" w:hAnsi="Century Gothic"/>
                <w:b/>
                <w:sz w:val="16"/>
                <w:szCs w:val="16"/>
              </w:rPr>
              <w:t>EL BALSAMO</w:t>
            </w:r>
            <w:r w:rsidRPr="00655686">
              <w:rPr>
                <w:rFonts w:ascii="Century Gothic" w:hAnsi="Century Gothic"/>
                <w:b/>
                <w:sz w:val="16"/>
                <w:szCs w:val="16"/>
              </w:rPr>
              <w:t>”</w:t>
            </w:r>
          </w:p>
          <w:p w:rsidR="00BA274A" w:rsidRDefault="00BA274A" w:rsidP="002E1D9F">
            <w:pPr>
              <w:pStyle w:val="Default"/>
              <w:jc w:val="center"/>
              <w:rPr>
                <w:rFonts w:ascii="Century Gothic" w:hAnsi="Century Gothic"/>
                <w:sz w:val="16"/>
                <w:szCs w:val="16"/>
              </w:rPr>
            </w:pPr>
            <w:r>
              <w:rPr>
                <w:rFonts w:ascii="Century Gothic" w:hAnsi="Century Gothic"/>
                <w:sz w:val="16"/>
                <w:szCs w:val="16"/>
              </w:rPr>
              <w:t xml:space="preserve"> 10</w:t>
            </w:r>
            <w:r w:rsidRPr="008C015B">
              <w:rPr>
                <w:rFonts w:ascii="Century Gothic" w:hAnsi="Century Gothic"/>
                <w:sz w:val="16"/>
                <w:szCs w:val="16"/>
              </w:rPr>
              <w:t xml:space="preserve"> Ha</w:t>
            </w:r>
            <w:r>
              <w:rPr>
                <w:rFonts w:ascii="Century Gothic" w:hAnsi="Century Gothic"/>
                <w:sz w:val="16"/>
                <w:szCs w:val="16"/>
              </w:rPr>
              <w:t>s</w:t>
            </w:r>
          </w:p>
          <w:p w:rsidR="00BA274A" w:rsidRPr="00655686" w:rsidRDefault="00BA274A" w:rsidP="002E1D9F">
            <w:pPr>
              <w:pStyle w:val="Default"/>
              <w:jc w:val="center"/>
              <w:rPr>
                <w:rFonts w:ascii="Century Gothic" w:hAnsi="Century Gothic"/>
                <w:sz w:val="16"/>
                <w:szCs w:val="16"/>
              </w:rPr>
            </w:pPr>
            <w:r>
              <w:rPr>
                <w:rFonts w:ascii="Century Gothic" w:hAnsi="Century Gothic"/>
                <w:sz w:val="16"/>
                <w:szCs w:val="16"/>
              </w:rPr>
              <w:t>(AREA)</w:t>
            </w:r>
          </w:p>
        </w:tc>
        <w:tc>
          <w:tcPr>
            <w:tcW w:w="2551" w:type="dxa"/>
            <w:shd w:val="clear" w:color="auto" w:fill="auto"/>
            <w:vAlign w:val="center"/>
          </w:tcPr>
          <w:p w:rsidR="00BA274A" w:rsidRPr="004020F9" w:rsidRDefault="00BA274A" w:rsidP="002E1D9F">
            <w:pPr>
              <w:pStyle w:val="Default"/>
              <w:jc w:val="center"/>
              <w:rPr>
                <w:rFonts w:ascii="Century Gothic" w:hAnsi="Century Gothic"/>
                <w:sz w:val="16"/>
                <w:szCs w:val="16"/>
              </w:rPr>
            </w:pPr>
            <w:r>
              <w:rPr>
                <w:rFonts w:ascii="Century Gothic" w:hAnsi="Century Gothic"/>
                <w:sz w:val="16"/>
                <w:szCs w:val="16"/>
              </w:rPr>
              <w:t>13244000100030336000</w:t>
            </w:r>
          </w:p>
        </w:tc>
        <w:tc>
          <w:tcPr>
            <w:tcW w:w="1560" w:type="dxa"/>
            <w:shd w:val="clear" w:color="auto" w:fill="auto"/>
            <w:vAlign w:val="center"/>
          </w:tcPr>
          <w:p w:rsidR="00BA274A" w:rsidRPr="004020F9" w:rsidRDefault="00BA274A" w:rsidP="002E1D9F">
            <w:pPr>
              <w:pStyle w:val="Default"/>
              <w:jc w:val="center"/>
              <w:rPr>
                <w:rFonts w:ascii="Century Gothic" w:hAnsi="Century Gothic"/>
                <w:sz w:val="16"/>
                <w:szCs w:val="16"/>
              </w:rPr>
            </w:pPr>
            <w:r>
              <w:rPr>
                <w:rFonts w:ascii="Century Gothic" w:hAnsi="Century Gothic"/>
                <w:sz w:val="16"/>
                <w:szCs w:val="16"/>
              </w:rPr>
              <w:t>062-14191</w:t>
            </w:r>
          </w:p>
        </w:tc>
        <w:tc>
          <w:tcPr>
            <w:tcW w:w="3260" w:type="dxa"/>
            <w:shd w:val="clear" w:color="auto" w:fill="auto"/>
            <w:vAlign w:val="center"/>
          </w:tcPr>
          <w:p w:rsidR="00BA274A" w:rsidRDefault="00BA274A" w:rsidP="002E1D9F">
            <w:pPr>
              <w:pStyle w:val="Default"/>
              <w:rPr>
                <w:rFonts w:ascii="Century Gothic" w:hAnsi="Century Gothic"/>
                <w:sz w:val="16"/>
                <w:szCs w:val="16"/>
                <w:lang w:val="es-MX"/>
              </w:rPr>
            </w:pPr>
            <w:r>
              <w:rPr>
                <w:rFonts w:ascii="Century Gothic" w:hAnsi="Century Gothic"/>
                <w:sz w:val="16"/>
                <w:szCs w:val="16"/>
                <w:lang w:val="es-MX"/>
              </w:rPr>
              <w:t>AGROSERVICIOS SAN SIMON S.A.</w:t>
            </w:r>
          </w:p>
          <w:p w:rsidR="00BA274A" w:rsidRDefault="00BA274A" w:rsidP="002E1D9F">
            <w:pPr>
              <w:pStyle w:val="Default"/>
              <w:rPr>
                <w:rFonts w:ascii="Century Gothic" w:hAnsi="Century Gothic"/>
                <w:sz w:val="16"/>
                <w:szCs w:val="16"/>
                <w:lang w:val="es-MX"/>
              </w:rPr>
            </w:pPr>
            <w:r>
              <w:rPr>
                <w:rFonts w:ascii="Century Gothic" w:hAnsi="Century Gothic"/>
                <w:sz w:val="16"/>
                <w:szCs w:val="16"/>
                <w:lang w:val="es-MX"/>
              </w:rPr>
              <w:t>ANDRES CORREA BOPTERO</w:t>
            </w:r>
          </w:p>
          <w:p w:rsidR="00BA274A" w:rsidRPr="0070486B" w:rsidRDefault="00BA274A" w:rsidP="002E1D9F">
            <w:pPr>
              <w:pStyle w:val="Default"/>
              <w:rPr>
                <w:rFonts w:ascii="Century Gothic" w:hAnsi="Century Gothic"/>
                <w:sz w:val="16"/>
                <w:szCs w:val="16"/>
              </w:rPr>
            </w:pPr>
            <w:r>
              <w:rPr>
                <w:rFonts w:ascii="Century Gothic" w:hAnsi="Century Gothic"/>
                <w:sz w:val="16"/>
                <w:szCs w:val="16"/>
                <w:lang w:val="es-MX"/>
              </w:rPr>
              <w:t>CLAUDIA ALEJANDRA MARIN VASQUEZ</w:t>
            </w:r>
          </w:p>
        </w:tc>
      </w:tr>
      <w:tr w:rsidR="00BA274A" w:rsidRPr="001F267D" w:rsidTr="002E1D9F">
        <w:tc>
          <w:tcPr>
            <w:tcW w:w="9072" w:type="dxa"/>
            <w:gridSpan w:val="4"/>
            <w:shd w:val="clear" w:color="auto" w:fill="auto"/>
            <w:vAlign w:val="center"/>
          </w:tcPr>
          <w:p w:rsidR="00BA274A" w:rsidRPr="001F267D" w:rsidRDefault="00BA274A" w:rsidP="002E1D9F">
            <w:pPr>
              <w:pStyle w:val="Default"/>
              <w:jc w:val="both"/>
              <w:rPr>
                <w:rFonts w:ascii="Century Gothic" w:hAnsi="Century Gothic"/>
                <w:b/>
                <w:sz w:val="16"/>
                <w:szCs w:val="16"/>
              </w:rPr>
            </w:pPr>
            <w:r w:rsidRPr="001F267D">
              <w:rPr>
                <w:rFonts w:ascii="Century Gothic" w:hAnsi="Century Gothic"/>
                <w:b/>
                <w:sz w:val="16"/>
                <w:szCs w:val="16"/>
              </w:rPr>
              <w:t>REDACCIÓN TÉCNICA DE LINDEROS:</w:t>
            </w:r>
          </w:p>
        </w:tc>
      </w:tr>
      <w:tr w:rsidR="00BA274A" w:rsidRPr="008C015B" w:rsidTr="002E1D9F">
        <w:trPr>
          <w:trHeight w:val="27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274A" w:rsidRPr="008C015B" w:rsidRDefault="00BA274A" w:rsidP="002E1D9F">
            <w:pPr>
              <w:spacing w:after="0" w:line="240" w:lineRule="auto"/>
              <w:jc w:val="center"/>
              <w:rPr>
                <w:rFonts w:ascii="Century Gothic" w:hAnsi="Century Gothic"/>
                <w:b/>
                <w:sz w:val="16"/>
                <w:szCs w:val="16"/>
              </w:rPr>
            </w:pPr>
            <w:r w:rsidRPr="008C015B">
              <w:rPr>
                <w:rFonts w:ascii="Century Gothic" w:hAnsi="Century Gothic"/>
                <w:b/>
                <w:sz w:val="16"/>
                <w:szCs w:val="16"/>
              </w:rPr>
              <w:t>NORTE:</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A274A" w:rsidRPr="008C015B" w:rsidRDefault="00BA274A" w:rsidP="002E1D9F">
            <w:pPr>
              <w:spacing w:after="0" w:line="240" w:lineRule="auto"/>
              <w:jc w:val="both"/>
              <w:rPr>
                <w:rFonts w:ascii="Century Gothic" w:hAnsi="Century Gothic"/>
                <w:sz w:val="16"/>
                <w:szCs w:val="16"/>
              </w:rPr>
            </w:pPr>
            <w:r>
              <w:rPr>
                <w:rFonts w:ascii="Century Gothic" w:hAnsi="Century Gothic"/>
                <w:sz w:val="16"/>
                <w:szCs w:val="16"/>
              </w:rPr>
              <w:t>Partimos de punto Nº 1 en línea recta siguiendo dirección Sureste hasta el punto Nª 2 en una distancia de 177 metros con predio de Ismael Olivera.</w:t>
            </w:r>
          </w:p>
        </w:tc>
      </w:tr>
      <w:tr w:rsidR="00BA274A" w:rsidRPr="008C015B" w:rsidTr="002E1D9F">
        <w:trPr>
          <w:trHeight w:val="27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274A" w:rsidRPr="008C015B" w:rsidRDefault="00BA274A" w:rsidP="002E1D9F">
            <w:pPr>
              <w:spacing w:after="0" w:line="240" w:lineRule="auto"/>
              <w:jc w:val="center"/>
              <w:rPr>
                <w:rFonts w:ascii="Century Gothic" w:hAnsi="Century Gothic"/>
                <w:b/>
                <w:sz w:val="16"/>
                <w:szCs w:val="16"/>
              </w:rPr>
            </w:pPr>
            <w:r w:rsidRPr="008C015B">
              <w:rPr>
                <w:rFonts w:ascii="Century Gothic" w:hAnsi="Century Gothic"/>
                <w:b/>
                <w:sz w:val="16"/>
                <w:szCs w:val="16"/>
              </w:rPr>
              <w:t xml:space="preserve">ORIENTE: </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A274A" w:rsidRPr="008C015B" w:rsidRDefault="00BA274A" w:rsidP="002E1D9F">
            <w:pPr>
              <w:spacing w:after="0" w:line="240" w:lineRule="auto"/>
              <w:jc w:val="both"/>
              <w:rPr>
                <w:rFonts w:ascii="Century Gothic" w:hAnsi="Century Gothic"/>
                <w:sz w:val="16"/>
                <w:szCs w:val="16"/>
              </w:rPr>
            </w:pPr>
            <w:r>
              <w:rPr>
                <w:rFonts w:ascii="Century Gothic" w:hAnsi="Century Gothic"/>
                <w:sz w:val="16"/>
                <w:szCs w:val="16"/>
              </w:rPr>
              <w:t>Partimos del punto Nº 2 en línea recta siguiendo dirección Suroeste hasta el punto Nº 3en una distancia de 536 metros con predio del señor Néstor Capela.</w:t>
            </w:r>
          </w:p>
        </w:tc>
      </w:tr>
      <w:tr w:rsidR="00BA274A" w:rsidRPr="008C015B" w:rsidTr="002E1D9F">
        <w:trPr>
          <w:trHeight w:val="27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274A" w:rsidRPr="008C015B" w:rsidRDefault="00BA274A" w:rsidP="002E1D9F">
            <w:pPr>
              <w:spacing w:after="0" w:line="240" w:lineRule="auto"/>
              <w:jc w:val="center"/>
              <w:rPr>
                <w:rFonts w:ascii="Century Gothic" w:hAnsi="Century Gothic"/>
                <w:b/>
                <w:sz w:val="16"/>
                <w:szCs w:val="16"/>
              </w:rPr>
            </w:pPr>
            <w:r w:rsidRPr="008C015B">
              <w:rPr>
                <w:rFonts w:ascii="Century Gothic" w:hAnsi="Century Gothic"/>
                <w:b/>
                <w:sz w:val="16"/>
                <w:szCs w:val="16"/>
              </w:rPr>
              <w:t xml:space="preserve"> SUR: </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A274A" w:rsidRPr="008C015B" w:rsidRDefault="00BA274A" w:rsidP="002E1D9F">
            <w:pPr>
              <w:spacing w:after="0" w:line="240" w:lineRule="auto"/>
              <w:jc w:val="both"/>
              <w:rPr>
                <w:rFonts w:ascii="Century Gothic" w:hAnsi="Century Gothic"/>
                <w:sz w:val="16"/>
                <w:szCs w:val="16"/>
              </w:rPr>
            </w:pPr>
            <w:r>
              <w:rPr>
                <w:rFonts w:ascii="Century Gothic" w:hAnsi="Century Gothic"/>
                <w:sz w:val="16"/>
                <w:szCs w:val="16"/>
              </w:rPr>
              <w:t>Partimos del punto Nº 3 en línea recta siguiendo dirección Noroeste hasta el punto Nº 4 en una distancia de 225 metros con el predio Borrachera.</w:t>
            </w:r>
          </w:p>
        </w:tc>
      </w:tr>
      <w:tr w:rsidR="00BA274A" w:rsidRPr="008C015B" w:rsidTr="002E1D9F">
        <w:trPr>
          <w:trHeight w:val="27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A274A" w:rsidRPr="008C015B" w:rsidRDefault="00BA274A" w:rsidP="002E1D9F">
            <w:pPr>
              <w:spacing w:after="0" w:line="240" w:lineRule="auto"/>
              <w:jc w:val="center"/>
              <w:rPr>
                <w:rFonts w:ascii="Century Gothic" w:hAnsi="Century Gothic"/>
                <w:b/>
                <w:sz w:val="16"/>
                <w:szCs w:val="16"/>
              </w:rPr>
            </w:pPr>
            <w:r w:rsidRPr="008C015B">
              <w:rPr>
                <w:rFonts w:ascii="Century Gothic" w:hAnsi="Century Gothic"/>
                <w:b/>
                <w:sz w:val="16"/>
                <w:szCs w:val="16"/>
              </w:rPr>
              <w:t>OCCIDENTE:</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A274A" w:rsidRPr="008C015B" w:rsidRDefault="00BA274A" w:rsidP="002E1D9F">
            <w:pPr>
              <w:spacing w:after="0" w:line="240" w:lineRule="auto"/>
              <w:jc w:val="both"/>
              <w:rPr>
                <w:rFonts w:ascii="Century Gothic" w:hAnsi="Century Gothic"/>
                <w:sz w:val="16"/>
                <w:szCs w:val="16"/>
              </w:rPr>
            </w:pPr>
            <w:r>
              <w:rPr>
                <w:rFonts w:ascii="Century Gothic" w:hAnsi="Century Gothic"/>
                <w:sz w:val="16"/>
                <w:szCs w:val="16"/>
              </w:rPr>
              <w:t>Partimos del punto Nº 4 en línea recta siguiendo dirección Noreste hasta el punto Nº 1 en una distancia de 525 metros con el predio del señor Ramón Torres.</w:t>
            </w:r>
          </w:p>
        </w:tc>
      </w:tr>
    </w:tbl>
    <w:p w:rsidR="008E1024" w:rsidRPr="00CA0349"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lang w:val="es-CO"/>
        </w:rPr>
      </w:pPr>
    </w:p>
    <w:p w:rsidR="00E51A90" w:rsidRPr="006624BD" w:rsidRDefault="00E51A90" w:rsidP="00E51A90">
      <w:pPr>
        <w:pStyle w:val="Default"/>
        <w:jc w:val="both"/>
        <w:rPr>
          <w:rFonts w:ascii="Century Gothic" w:eastAsia="Times New Roman" w:hAnsi="Century Gothic"/>
          <w:color w:val="auto"/>
          <w:sz w:val="22"/>
          <w:szCs w:val="22"/>
          <w:lang w:val="es-CO" w:eastAsia="es-CO"/>
        </w:rPr>
      </w:pPr>
      <w:r w:rsidRPr="006624BD">
        <w:rPr>
          <w:rFonts w:ascii="Century Gothic" w:eastAsia="Times New Roman" w:hAnsi="Century Gothic"/>
          <w:color w:val="auto"/>
          <w:sz w:val="22"/>
          <w:szCs w:val="22"/>
          <w:lang w:val="es-CO" w:eastAsia="es-CO"/>
        </w:rPr>
        <w:t xml:space="preserve">Con esta publicación se entenderá surtido el traslado de la solicitud a las personas </w:t>
      </w:r>
      <w:r w:rsidR="00CA0349">
        <w:rPr>
          <w:rFonts w:ascii="Century Gothic" w:eastAsia="Times New Roman" w:hAnsi="Century Gothic"/>
          <w:color w:val="auto"/>
          <w:sz w:val="22"/>
          <w:szCs w:val="22"/>
          <w:lang w:val="es-CO" w:eastAsia="es-CO"/>
        </w:rPr>
        <w:t xml:space="preserve">determinadas e indeterminadas, </w:t>
      </w:r>
      <w:r w:rsidRPr="006624BD">
        <w:rPr>
          <w:rFonts w:ascii="Century Gothic" w:eastAsia="Times New Roman" w:hAnsi="Century Gothic"/>
          <w:color w:val="auto"/>
          <w:sz w:val="22"/>
          <w:szCs w:val="22"/>
          <w:lang w:val="es-CO" w:eastAsia="es-CO"/>
        </w:rPr>
        <w:t xml:space="preserve">que consideren que </w:t>
      </w:r>
      <w:r w:rsidR="00B01BE2" w:rsidRPr="006624BD">
        <w:rPr>
          <w:rFonts w:ascii="Century Gothic" w:eastAsia="Times New Roman" w:hAnsi="Century Gothic"/>
          <w:color w:val="auto"/>
          <w:sz w:val="22"/>
          <w:szCs w:val="22"/>
          <w:lang w:val="es-CO" w:eastAsia="es-CO"/>
        </w:rPr>
        <w:t>debe</w:t>
      </w:r>
      <w:r w:rsidR="00BA274A">
        <w:rPr>
          <w:rFonts w:ascii="Century Gothic" w:eastAsia="Times New Roman" w:hAnsi="Century Gothic"/>
          <w:color w:val="auto"/>
          <w:sz w:val="22"/>
          <w:szCs w:val="22"/>
          <w:lang w:val="es-CO" w:eastAsia="es-CO"/>
        </w:rPr>
        <w:t>n</w:t>
      </w:r>
      <w:r w:rsidRPr="006624BD">
        <w:rPr>
          <w:rFonts w:ascii="Century Gothic" w:eastAsia="Times New Roman" w:hAnsi="Century Gothic"/>
          <w:color w:val="auto"/>
          <w:sz w:val="22"/>
          <w:szCs w:val="22"/>
          <w:lang w:val="es-CO" w:eastAsia="es-CO"/>
        </w:rPr>
        <w:t xml:space="preserve"> comparecer </w:t>
      </w:r>
      <w:r w:rsidR="00BA274A">
        <w:rPr>
          <w:rFonts w:ascii="Century Gothic" w:eastAsia="Times New Roman" w:hAnsi="Century Gothic"/>
          <w:color w:val="auto"/>
          <w:sz w:val="22"/>
          <w:szCs w:val="22"/>
          <w:lang w:val="es-CO" w:eastAsia="es-CO"/>
        </w:rPr>
        <w:t xml:space="preserve">a </w:t>
      </w:r>
      <w:r w:rsidR="00CA0349">
        <w:rPr>
          <w:rFonts w:ascii="Century Gothic" w:eastAsia="Times New Roman" w:hAnsi="Century Gothic"/>
          <w:color w:val="auto"/>
          <w:sz w:val="22"/>
          <w:szCs w:val="22"/>
          <w:lang w:val="es-CO" w:eastAsia="es-CO"/>
        </w:rPr>
        <w:t xml:space="preserve">este </w:t>
      </w:r>
      <w:r w:rsidRPr="006624BD">
        <w:rPr>
          <w:rFonts w:ascii="Century Gothic" w:eastAsia="Times New Roman" w:hAnsi="Century Gothic"/>
          <w:color w:val="auto"/>
          <w:sz w:val="22"/>
          <w:szCs w:val="22"/>
          <w:lang w:val="es-CO" w:eastAsia="es-CO"/>
        </w:rPr>
        <w:t>proceso para hacer valer sus derechos legítimos y quienes se consideren afectados por el proceso de restitución.</w:t>
      </w:r>
    </w:p>
    <w:p w:rsidR="008E1024" w:rsidRPr="006624BD" w:rsidRDefault="008E1024" w:rsidP="008E1024">
      <w:pPr>
        <w:pStyle w:val="Default"/>
        <w:jc w:val="both"/>
        <w:rPr>
          <w:rFonts w:ascii="Century Gothic" w:eastAsia="Times New Roman" w:hAnsi="Century Gothic"/>
          <w:color w:val="auto"/>
          <w:sz w:val="22"/>
          <w:szCs w:val="22"/>
          <w:lang w:val="es-CO" w:eastAsia="es-CO"/>
        </w:rPr>
      </w:pPr>
    </w:p>
    <w:p w:rsidR="008E1024" w:rsidRPr="006624BD" w:rsidRDefault="006624BD" w:rsidP="008E1024">
      <w:pPr>
        <w:pStyle w:val="Default"/>
        <w:jc w:val="both"/>
        <w:rPr>
          <w:rFonts w:ascii="Century Gothic" w:eastAsia="Times New Roman" w:hAnsi="Century Gothic"/>
          <w:color w:val="auto"/>
          <w:sz w:val="22"/>
          <w:szCs w:val="22"/>
          <w:lang w:val="es-CO" w:eastAsia="es-CO"/>
        </w:rPr>
      </w:pPr>
      <w:r w:rsidRPr="006624BD">
        <w:rPr>
          <w:rFonts w:ascii="Century Gothic" w:eastAsia="Times New Roman" w:hAnsi="Century Gothic"/>
          <w:color w:val="auto"/>
          <w:sz w:val="22"/>
          <w:szCs w:val="22"/>
          <w:lang w:val="es-CO" w:eastAsia="es-CO"/>
        </w:rPr>
        <w:t xml:space="preserve">El Carmen de Bolívar, a los </w:t>
      </w:r>
      <w:r w:rsidR="00B01BE2">
        <w:rPr>
          <w:rFonts w:ascii="Century Gothic" w:eastAsia="Times New Roman" w:hAnsi="Century Gothic"/>
          <w:color w:val="auto"/>
          <w:sz w:val="22"/>
          <w:szCs w:val="22"/>
          <w:lang w:val="es-CO" w:eastAsia="es-CO"/>
        </w:rPr>
        <w:t>cinco</w:t>
      </w:r>
      <w:r w:rsidRPr="006624BD">
        <w:rPr>
          <w:rFonts w:ascii="Century Gothic" w:eastAsia="Times New Roman" w:hAnsi="Century Gothic"/>
          <w:color w:val="auto"/>
          <w:sz w:val="22"/>
          <w:szCs w:val="22"/>
          <w:lang w:val="es-CO" w:eastAsia="es-CO"/>
        </w:rPr>
        <w:t xml:space="preserve"> </w:t>
      </w:r>
      <w:r w:rsidR="008E1024" w:rsidRPr="006624BD">
        <w:rPr>
          <w:rFonts w:ascii="Century Gothic" w:eastAsia="Times New Roman" w:hAnsi="Century Gothic"/>
          <w:color w:val="auto"/>
          <w:sz w:val="22"/>
          <w:szCs w:val="22"/>
          <w:lang w:val="es-CO" w:eastAsia="es-CO"/>
        </w:rPr>
        <w:t>(</w:t>
      </w:r>
      <w:r w:rsidR="00CA0349">
        <w:rPr>
          <w:rFonts w:ascii="Century Gothic" w:eastAsia="Times New Roman" w:hAnsi="Century Gothic"/>
          <w:color w:val="auto"/>
          <w:sz w:val="22"/>
          <w:szCs w:val="22"/>
          <w:lang w:val="es-CO" w:eastAsia="es-CO"/>
        </w:rPr>
        <w:t>0</w:t>
      </w:r>
      <w:r w:rsidR="00B01BE2">
        <w:rPr>
          <w:rFonts w:ascii="Century Gothic" w:eastAsia="Times New Roman" w:hAnsi="Century Gothic"/>
          <w:color w:val="auto"/>
          <w:sz w:val="22"/>
          <w:szCs w:val="22"/>
          <w:lang w:val="es-CO" w:eastAsia="es-CO"/>
        </w:rPr>
        <w:t>5</w:t>
      </w:r>
      <w:r w:rsidR="008E1024" w:rsidRPr="006624BD">
        <w:rPr>
          <w:rFonts w:ascii="Century Gothic" w:eastAsia="Times New Roman" w:hAnsi="Century Gothic"/>
          <w:color w:val="auto"/>
          <w:sz w:val="22"/>
          <w:szCs w:val="22"/>
          <w:lang w:val="es-CO" w:eastAsia="es-CO"/>
        </w:rPr>
        <w:t xml:space="preserve">) </w:t>
      </w:r>
      <w:r w:rsidRPr="006624BD">
        <w:rPr>
          <w:rFonts w:ascii="Century Gothic" w:eastAsia="Times New Roman" w:hAnsi="Century Gothic"/>
          <w:color w:val="auto"/>
          <w:sz w:val="22"/>
          <w:szCs w:val="22"/>
          <w:lang w:val="es-CO" w:eastAsia="es-CO"/>
        </w:rPr>
        <w:t xml:space="preserve">días </w:t>
      </w:r>
      <w:r w:rsidR="008E1024" w:rsidRPr="006624BD">
        <w:rPr>
          <w:rFonts w:ascii="Century Gothic" w:eastAsia="Times New Roman" w:hAnsi="Century Gothic"/>
          <w:color w:val="auto"/>
          <w:sz w:val="22"/>
          <w:szCs w:val="22"/>
          <w:lang w:val="es-CO" w:eastAsia="es-CO"/>
        </w:rPr>
        <w:t xml:space="preserve">del mes de </w:t>
      </w:r>
      <w:r w:rsidR="00CA0349">
        <w:rPr>
          <w:rFonts w:ascii="Century Gothic" w:eastAsia="Times New Roman" w:hAnsi="Century Gothic"/>
          <w:color w:val="auto"/>
          <w:sz w:val="22"/>
          <w:szCs w:val="22"/>
          <w:lang w:val="es-CO" w:eastAsia="es-CO"/>
        </w:rPr>
        <w:t>marzo</w:t>
      </w:r>
      <w:r w:rsidRPr="006624BD">
        <w:rPr>
          <w:rFonts w:ascii="Century Gothic" w:eastAsia="Times New Roman" w:hAnsi="Century Gothic"/>
          <w:color w:val="auto"/>
          <w:sz w:val="22"/>
          <w:szCs w:val="22"/>
          <w:lang w:val="es-CO" w:eastAsia="es-CO"/>
        </w:rPr>
        <w:t xml:space="preserve"> </w:t>
      </w:r>
      <w:r w:rsidR="008E1024" w:rsidRPr="006624BD">
        <w:rPr>
          <w:rFonts w:ascii="Century Gothic" w:eastAsia="Times New Roman" w:hAnsi="Century Gothic"/>
          <w:color w:val="auto"/>
          <w:sz w:val="22"/>
          <w:szCs w:val="22"/>
          <w:lang w:val="es-CO" w:eastAsia="es-CO"/>
        </w:rPr>
        <w:t xml:space="preserve">del año dos mil </w:t>
      </w:r>
      <w:r w:rsidR="00346D90" w:rsidRPr="006624BD">
        <w:rPr>
          <w:rFonts w:ascii="Century Gothic" w:eastAsia="Times New Roman" w:hAnsi="Century Gothic"/>
          <w:color w:val="auto"/>
          <w:sz w:val="22"/>
          <w:szCs w:val="22"/>
          <w:lang w:val="es-CO" w:eastAsia="es-CO"/>
        </w:rPr>
        <w:t xml:space="preserve">catorce </w:t>
      </w:r>
      <w:r w:rsidR="008E1024" w:rsidRPr="006624BD">
        <w:rPr>
          <w:rFonts w:ascii="Century Gothic" w:eastAsia="Times New Roman" w:hAnsi="Century Gothic"/>
          <w:color w:val="auto"/>
          <w:sz w:val="22"/>
          <w:szCs w:val="22"/>
          <w:lang w:val="es-CO" w:eastAsia="es-CO"/>
        </w:rPr>
        <w:t>(201</w:t>
      </w:r>
      <w:r w:rsidR="00346D90" w:rsidRPr="006624BD">
        <w:rPr>
          <w:rFonts w:ascii="Century Gothic" w:eastAsia="Times New Roman" w:hAnsi="Century Gothic"/>
          <w:color w:val="auto"/>
          <w:sz w:val="22"/>
          <w:szCs w:val="22"/>
          <w:lang w:val="es-CO" w:eastAsia="es-CO"/>
        </w:rPr>
        <w:t>4</w:t>
      </w:r>
      <w:r w:rsidR="008E1024" w:rsidRPr="006624BD">
        <w:rPr>
          <w:rFonts w:ascii="Century Gothic" w:eastAsia="Times New Roman" w:hAnsi="Century Gothic"/>
          <w:color w:val="auto"/>
          <w:sz w:val="22"/>
          <w:szCs w:val="22"/>
          <w:lang w:val="es-CO" w:eastAsia="es-CO"/>
        </w:rPr>
        <w:t>)</w:t>
      </w:r>
      <w:r w:rsidRPr="006624BD">
        <w:rPr>
          <w:rFonts w:ascii="Century Gothic" w:eastAsia="Times New Roman" w:hAnsi="Century Gothic"/>
          <w:color w:val="auto"/>
          <w:sz w:val="22"/>
          <w:szCs w:val="22"/>
          <w:lang w:val="es-CO" w:eastAsia="es-CO"/>
        </w:rPr>
        <w:t>.</w:t>
      </w:r>
    </w:p>
    <w:p w:rsidR="00982680" w:rsidRPr="006624BD" w:rsidRDefault="00982680" w:rsidP="008E1024">
      <w:pPr>
        <w:spacing w:after="0" w:line="240" w:lineRule="auto"/>
        <w:jc w:val="center"/>
        <w:rPr>
          <w:rFonts w:ascii="Century Gothic" w:eastAsia="Times New Roman" w:hAnsi="Century Gothic" w:cs="Arial"/>
          <w:b/>
          <w:lang w:eastAsia="es-CO"/>
        </w:rPr>
      </w:pPr>
    </w:p>
    <w:p w:rsidR="005B1E70" w:rsidRPr="006624BD" w:rsidRDefault="005B1E70" w:rsidP="008E1024">
      <w:pPr>
        <w:spacing w:after="0" w:line="240" w:lineRule="auto"/>
        <w:jc w:val="center"/>
        <w:rPr>
          <w:rFonts w:ascii="Century Gothic" w:eastAsia="Times New Roman" w:hAnsi="Century Gothic" w:cs="Arial"/>
          <w:b/>
          <w:lang w:eastAsia="es-CO"/>
        </w:rPr>
      </w:pPr>
    </w:p>
    <w:p w:rsidR="008E1024" w:rsidRPr="006624BD" w:rsidRDefault="008E1024" w:rsidP="008E1024">
      <w:pPr>
        <w:spacing w:after="0" w:line="240" w:lineRule="auto"/>
        <w:jc w:val="center"/>
        <w:rPr>
          <w:rFonts w:ascii="Century Gothic" w:eastAsia="Times New Roman" w:hAnsi="Century Gothic" w:cs="Arial"/>
          <w:b/>
          <w:lang w:eastAsia="es-CO"/>
        </w:rPr>
      </w:pPr>
      <w:r w:rsidRPr="006624BD">
        <w:rPr>
          <w:rFonts w:ascii="Century Gothic" w:eastAsia="Times New Roman" w:hAnsi="Century Gothic" w:cs="Arial"/>
          <w:b/>
          <w:lang w:eastAsia="es-CO"/>
        </w:rPr>
        <w:t>HAROLD DAVID RESTREPO MENDOZA</w:t>
      </w:r>
    </w:p>
    <w:p w:rsidR="008E0FC2" w:rsidRPr="006624BD" w:rsidRDefault="008E1024" w:rsidP="001F0187">
      <w:pPr>
        <w:spacing w:after="0" w:line="240" w:lineRule="auto"/>
        <w:jc w:val="center"/>
      </w:pPr>
      <w:r w:rsidRPr="006624BD">
        <w:rPr>
          <w:rFonts w:ascii="Century Gothic" w:eastAsia="Times New Roman" w:hAnsi="Century Gothic" w:cs="Arial"/>
          <w:b/>
          <w:lang w:eastAsia="es-CO"/>
        </w:rPr>
        <w:t>Secretario</w:t>
      </w:r>
    </w:p>
    <w:sectPr w:rsidR="008E0FC2" w:rsidRPr="006624BD" w:rsidSect="00BA274A">
      <w:headerReference w:type="default" r:id="rId10"/>
      <w:pgSz w:w="12240" w:h="18720" w:code="14"/>
      <w:pgMar w:top="1276" w:right="1183"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369" w:rsidRDefault="00F15369" w:rsidP="001F0187">
      <w:pPr>
        <w:spacing w:after="0" w:line="240" w:lineRule="auto"/>
      </w:pPr>
      <w:r>
        <w:separator/>
      </w:r>
    </w:p>
  </w:endnote>
  <w:endnote w:type="continuationSeparator" w:id="0">
    <w:p w:rsidR="00F15369" w:rsidRDefault="00F15369" w:rsidP="001F0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369" w:rsidRDefault="00F15369" w:rsidP="001F0187">
      <w:pPr>
        <w:spacing w:after="0" w:line="240" w:lineRule="auto"/>
      </w:pPr>
      <w:r>
        <w:separator/>
      </w:r>
    </w:p>
  </w:footnote>
  <w:footnote w:type="continuationSeparator" w:id="0">
    <w:p w:rsidR="00F15369" w:rsidRDefault="00F15369" w:rsidP="001F0187">
      <w:pPr>
        <w:spacing w:after="0" w:line="240" w:lineRule="auto"/>
      </w:pPr>
      <w:r>
        <w:continuationSeparator/>
      </w:r>
    </w:p>
  </w:footnote>
  <w:footnote w:id="1">
    <w:p w:rsidR="00F85562" w:rsidRPr="0050594F" w:rsidRDefault="00F85562" w:rsidP="00F85562">
      <w:pPr>
        <w:pStyle w:val="Textonotapie"/>
        <w:jc w:val="both"/>
      </w:pPr>
      <w:r>
        <w:rPr>
          <w:rStyle w:val="Refdenotaalpie"/>
        </w:rPr>
        <w:footnoteRef/>
      </w:r>
      <w:r>
        <w:t xml:space="preserve"> </w:t>
      </w:r>
      <w:r w:rsidRPr="00435998">
        <w:rPr>
          <w:sz w:val="18"/>
          <w:szCs w:val="18"/>
        </w:rPr>
        <w:t xml:space="preserve">En dicha sentencia se señala: “Debido a que el legislador le impuso estas responsabilidades, también le otorgó facultades para recaudar las pruebas con base en cuales podrá decidir tanto sobre la inscripción del predio en el Registro, como las demás que sean necesarias para la presentación de la solicitud de restitución ante el juez. Al recaudar esas pruebas, la Unidad de Tierras </w:t>
      </w:r>
      <w:r w:rsidRPr="00435998">
        <w:rPr>
          <w:b/>
          <w:sz w:val="18"/>
          <w:szCs w:val="18"/>
          <w:u w:val="single"/>
        </w:rPr>
        <w:t>debe determinar con precisión</w:t>
      </w:r>
      <w:r w:rsidRPr="00435998">
        <w:rPr>
          <w:sz w:val="18"/>
          <w:szCs w:val="18"/>
        </w:rPr>
        <w:t xml:space="preserve"> cuál es el predio objeto del despojo o abandono forzado, la persona y el núcleo familiar del despojado o de quien abandonó el predio, el contexto de violencia en que se produjo el despojo o abandono forzado, </w:t>
      </w:r>
      <w:r w:rsidRPr="00435998">
        <w:rPr>
          <w:b/>
          <w:sz w:val="18"/>
          <w:szCs w:val="18"/>
          <w:u w:val="single"/>
        </w:rPr>
        <w:t>así como de los posibles opositores al proceso de restitución</w:t>
      </w:r>
      <w:r w:rsidRPr="00435998">
        <w:rPr>
          <w:sz w:val="18"/>
          <w:szCs w:val="18"/>
        </w:rPr>
        <w:t>” (subrayado fuera del texto original).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35" w:rsidRDefault="00EA4135" w:rsidP="00EA4135">
    <w:pPr>
      <w:pStyle w:val="Encabezado"/>
      <w:jc w:val="right"/>
    </w:pPr>
    <w:r w:rsidRPr="000540FF">
      <w:rPr>
        <w:rFonts w:ascii="Century Gothic" w:eastAsia="Times New Roman" w:hAnsi="Century Gothic" w:cs="Arial"/>
        <w:lang w:eastAsia="es-CO"/>
      </w:rPr>
      <w:t>RADICADO 13-244-31-21-001-201</w:t>
    </w:r>
    <w:r w:rsidR="00D4408C">
      <w:rPr>
        <w:rFonts w:ascii="Century Gothic" w:eastAsia="Times New Roman" w:hAnsi="Century Gothic" w:cs="Arial"/>
        <w:lang w:eastAsia="es-CO"/>
      </w:rPr>
      <w:t>4-0033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072DA"/>
    <w:multiLevelType w:val="hybridMultilevel"/>
    <w:tmpl w:val="B78AC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BA310D1"/>
    <w:multiLevelType w:val="hybridMultilevel"/>
    <w:tmpl w:val="52F04CDE"/>
    <w:lvl w:ilvl="0" w:tplc="E81AC050">
      <w:start w:val="62"/>
      <w:numFmt w:val="bullet"/>
      <w:lvlText w:val="-"/>
      <w:lvlJc w:val="left"/>
      <w:pPr>
        <w:ind w:left="720" w:hanging="360"/>
      </w:pPr>
      <w:rPr>
        <w:rFonts w:ascii="Century Gothic" w:eastAsia="Calibri"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8E1024"/>
    <w:rsid w:val="000540FF"/>
    <w:rsid w:val="00080570"/>
    <w:rsid w:val="00083264"/>
    <w:rsid w:val="000A1076"/>
    <w:rsid w:val="000E06B7"/>
    <w:rsid w:val="0015540C"/>
    <w:rsid w:val="00162099"/>
    <w:rsid w:val="00187050"/>
    <w:rsid w:val="001B5A72"/>
    <w:rsid w:val="001E1C4F"/>
    <w:rsid w:val="001F0187"/>
    <w:rsid w:val="00213F14"/>
    <w:rsid w:val="00275C94"/>
    <w:rsid w:val="002B1624"/>
    <w:rsid w:val="003125FA"/>
    <w:rsid w:val="00346D90"/>
    <w:rsid w:val="003B0F9F"/>
    <w:rsid w:val="003B66F9"/>
    <w:rsid w:val="003F1031"/>
    <w:rsid w:val="004020F9"/>
    <w:rsid w:val="00404426"/>
    <w:rsid w:val="0040558E"/>
    <w:rsid w:val="00435998"/>
    <w:rsid w:val="00454ED4"/>
    <w:rsid w:val="004A4418"/>
    <w:rsid w:val="004C3C60"/>
    <w:rsid w:val="004C6667"/>
    <w:rsid w:val="004E2458"/>
    <w:rsid w:val="004E5846"/>
    <w:rsid w:val="0053132D"/>
    <w:rsid w:val="005570A7"/>
    <w:rsid w:val="00580D57"/>
    <w:rsid w:val="00581A13"/>
    <w:rsid w:val="005B1E70"/>
    <w:rsid w:val="005E287D"/>
    <w:rsid w:val="00604B0E"/>
    <w:rsid w:val="00636658"/>
    <w:rsid w:val="006410BA"/>
    <w:rsid w:val="00655686"/>
    <w:rsid w:val="006556C6"/>
    <w:rsid w:val="006624BD"/>
    <w:rsid w:val="006B7484"/>
    <w:rsid w:val="006C096E"/>
    <w:rsid w:val="0070486B"/>
    <w:rsid w:val="00713D61"/>
    <w:rsid w:val="007157C6"/>
    <w:rsid w:val="0072269E"/>
    <w:rsid w:val="007C171C"/>
    <w:rsid w:val="008254DC"/>
    <w:rsid w:val="00825CAA"/>
    <w:rsid w:val="008C015B"/>
    <w:rsid w:val="008C086A"/>
    <w:rsid w:val="008C0C4F"/>
    <w:rsid w:val="008E1024"/>
    <w:rsid w:val="00914BD8"/>
    <w:rsid w:val="00930F86"/>
    <w:rsid w:val="00945F33"/>
    <w:rsid w:val="00982680"/>
    <w:rsid w:val="00A06904"/>
    <w:rsid w:val="00AD7474"/>
    <w:rsid w:val="00AE67DB"/>
    <w:rsid w:val="00B01BE2"/>
    <w:rsid w:val="00B73879"/>
    <w:rsid w:val="00BA274A"/>
    <w:rsid w:val="00BD5310"/>
    <w:rsid w:val="00C30E39"/>
    <w:rsid w:val="00CA0349"/>
    <w:rsid w:val="00CC26D7"/>
    <w:rsid w:val="00CF013B"/>
    <w:rsid w:val="00D218AF"/>
    <w:rsid w:val="00D273AC"/>
    <w:rsid w:val="00D4408C"/>
    <w:rsid w:val="00D912E7"/>
    <w:rsid w:val="00D97937"/>
    <w:rsid w:val="00E3635B"/>
    <w:rsid w:val="00E46E5E"/>
    <w:rsid w:val="00E51A90"/>
    <w:rsid w:val="00E75020"/>
    <w:rsid w:val="00EA4135"/>
    <w:rsid w:val="00EB5570"/>
    <w:rsid w:val="00ED180A"/>
    <w:rsid w:val="00F05206"/>
    <w:rsid w:val="00F15369"/>
    <w:rsid w:val="00F348AC"/>
    <w:rsid w:val="00F7536C"/>
    <w:rsid w:val="00F76CE6"/>
    <w:rsid w:val="00F85562"/>
    <w:rsid w:val="00FB218E"/>
    <w:rsid w:val="00FE478B"/>
    <w:rsid w:val="00FE66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2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102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8E1024"/>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8E1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024"/>
    <w:rPr>
      <w:rFonts w:ascii="Tahoma" w:eastAsia="Calibri" w:hAnsi="Tahoma" w:cs="Tahoma"/>
      <w:sz w:val="16"/>
      <w:szCs w:val="16"/>
      <w:lang w:val="es-CO"/>
    </w:rPr>
  </w:style>
  <w:style w:type="paragraph" w:styleId="Encabezado">
    <w:name w:val="header"/>
    <w:basedOn w:val="Normal"/>
    <w:link w:val="EncabezadoCar"/>
    <w:uiPriority w:val="99"/>
    <w:unhideWhenUsed/>
    <w:rsid w:val="001F01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7"/>
    <w:rPr>
      <w:rFonts w:ascii="Calibri" w:eastAsia="Calibri" w:hAnsi="Calibri" w:cs="Times New Roman"/>
      <w:lang w:val="es-CO"/>
    </w:rPr>
  </w:style>
  <w:style w:type="paragraph" w:styleId="Piedepgina">
    <w:name w:val="footer"/>
    <w:basedOn w:val="Normal"/>
    <w:link w:val="PiedepginaCar"/>
    <w:uiPriority w:val="99"/>
    <w:unhideWhenUsed/>
    <w:rsid w:val="001F01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7"/>
    <w:rPr>
      <w:rFonts w:ascii="Calibri" w:eastAsia="Calibri" w:hAnsi="Calibri" w:cs="Times New Roman"/>
      <w:lang w:val="es-CO"/>
    </w:rPr>
  </w:style>
  <w:style w:type="paragraph" w:styleId="Textonotapie">
    <w:name w:val="footnote text"/>
    <w:basedOn w:val="Normal"/>
    <w:link w:val="TextonotapieCar"/>
    <w:uiPriority w:val="99"/>
    <w:semiHidden/>
    <w:unhideWhenUsed/>
    <w:rsid w:val="00F85562"/>
    <w:pPr>
      <w:spacing w:after="0" w:line="240" w:lineRule="auto"/>
    </w:pPr>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semiHidden/>
    <w:rsid w:val="00F85562"/>
    <w:rPr>
      <w:sz w:val="20"/>
      <w:szCs w:val="20"/>
    </w:rPr>
  </w:style>
  <w:style w:type="character" w:styleId="Refdenotaalpie">
    <w:name w:val="footnote reference"/>
    <w:basedOn w:val="Fuentedeprrafopredeter"/>
    <w:uiPriority w:val="99"/>
    <w:semiHidden/>
    <w:unhideWhenUsed/>
    <w:rsid w:val="00F85562"/>
    <w:rPr>
      <w:vertAlign w:val="superscript"/>
    </w:rPr>
  </w:style>
  <w:style w:type="paragraph" w:styleId="Prrafodelista">
    <w:name w:val="List Paragraph"/>
    <w:basedOn w:val="Normal"/>
    <w:uiPriority w:val="34"/>
    <w:qFormat/>
    <w:rsid w:val="00B73879"/>
    <w:pPr>
      <w:ind w:left="720"/>
      <w:contextualSpacing/>
    </w:pPr>
    <w:rPr>
      <w:rFonts w:asciiTheme="minorHAnsi" w:eastAsiaTheme="minorHAnsi" w:hAnsiTheme="minorHAnsi" w:cstheme="minorBidi"/>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2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102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8E1024"/>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8E1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024"/>
    <w:rPr>
      <w:rFonts w:ascii="Tahoma" w:eastAsia="Calibri" w:hAnsi="Tahoma" w:cs="Tahoma"/>
      <w:sz w:val="16"/>
      <w:szCs w:val="16"/>
      <w:lang w:val="es-CO"/>
    </w:rPr>
  </w:style>
  <w:style w:type="paragraph" w:styleId="Encabezado">
    <w:name w:val="header"/>
    <w:basedOn w:val="Normal"/>
    <w:link w:val="EncabezadoCar"/>
    <w:uiPriority w:val="99"/>
    <w:unhideWhenUsed/>
    <w:rsid w:val="001F01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7"/>
    <w:rPr>
      <w:rFonts w:ascii="Calibri" w:eastAsia="Calibri" w:hAnsi="Calibri" w:cs="Times New Roman"/>
      <w:lang w:val="es-CO"/>
    </w:rPr>
  </w:style>
  <w:style w:type="paragraph" w:styleId="Piedepgina">
    <w:name w:val="footer"/>
    <w:basedOn w:val="Normal"/>
    <w:link w:val="PiedepginaCar"/>
    <w:uiPriority w:val="99"/>
    <w:unhideWhenUsed/>
    <w:rsid w:val="001F01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7"/>
    <w:rPr>
      <w:rFonts w:ascii="Calibri" w:eastAsia="Calibri" w:hAnsi="Calibri" w:cs="Times New Roman"/>
      <w:lang w:val="es-CO"/>
    </w:rPr>
  </w:style>
</w:styles>
</file>

<file path=word/webSettings.xml><?xml version="1.0" encoding="utf-8"?>
<w:webSettings xmlns:r="http://schemas.openxmlformats.org/officeDocument/2006/relationships" xmlns:w="http://schemas.openxmlformats.org/wordprocessingml/2006/main">
  <w:divs>
    <w:div w:id="11422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5F649-B779-4CE8-83E9-A566AA61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Pages>
  <Words>3261</Words>
  <Characters>17936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8</cp:revision>
  <cp:lastPrinted>2014-03-06T14:35:00Z</cp:lastPrinted>
  <dcterms:created xsi:type="dcterms:W3CDTF">2014-03-03T20:35:00Z</dcterms:created>
  <dcterms:modified xsi:type="dcterms:W3CDTF">2014-03-06T14:35:00Z</dcterms:modified>
</cp:coreProperties>
</file>