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F1" w:rsidRDefault="008E1024" w:rsidP="00D928A3">
      <w:pPr>
        <w:spacing w:after="0"/>
        <w:jc w:val="center"/>
        <w:rPr>
          <w:rFonts w:ascii="Century Gothic" w:hAnsi="Century Gothic" w:cs="Century Gothic"/>
          <w:b/>
          <w:sz w:val="24"/>
        </w:rPr>
      </w:pPr>
      <w:r w:rsidRPr="001F0187">
        <w:rPr>
          <w:noProof/>
          <w:sz w:val="20"/>
          <w:szCs w:val="20"/>
          <w:lang w:val="es-ES" w:eastAsia="es-ES"/>
        </w:rPr>
        <w:drawing>
          <wp:anchor distT="0" distB="0" distL="114300" distR="114300" simplePos="0" relativeHeight="251658240" behindDoc="0" locked="0" layoutInCell="1" allowOverlap="1">
            <wp:simplePos x="0" y="0"/>
            <wp:positionH relativeFrom="column">
              <wp:posOffset>2322195</wp:posOffset>
            </wp:positionH>
            <wp:positionV relativeFrom="paragraph">
              <wp:posOffset>64770</wp:posOffset>
            </wp:positionV>
            <wp:extent cx="1067435" cy="972820"/>
            <wp:effectExtent l="0" t="0" r="0" b="0"/>
            <wp:wrapSquare wrapText="bothSides"/>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435" cy="972820"/>
                    </a:xfrm>
                    <a:prstGeom prst="rect">
                      <a:avLst/>
                    </a:prstGeom>
                    <a:noFill/>
                    <a:ln>
                      <a:noFill/>
                    </a:ln>
                  </pic:spPr>
                </pic:pic>
              </a:graphicData>
            </a:graphic>
          </wp:anchor>
        </w:drawing>
      </w: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JUZGADO PRIMERO CIVIL DEL CIRCUITO</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ESPECIALIZADO EN  RESTITUCION DE  TIERRAS</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CF0E5C" w:rsidRPr="0088762A" w:rsidRDefault="00CF0E5C" w:rsidP="00CF0E5C">
      <w:pPr>
        <w:spacing w:after="0" w:line="240" w:lineRule="auto"/>
        <w:jc w:val="both"/>
        <w:rPr>
          <w:rFonts w:ascii="Century Gothic" w:eastAsia="Times New Roman" w:hAnsi="Century Gothic" w:cs="Arial"/>
          <w:lang w:eastAsia="es-CO"/>
        </w:rPr>
      </w:pPr>
      <w:r w:rsidRPr="0088762A">
        <w:rPr>
          <w:rFonts w:ascii="Century Gothic" w:eastAsia="Times New Roman" w:hAnsi="Century Gothic" w:cs="Arial"/>
          <w:lang w:eastAsia="es-CO"/>
        </w:rPr>
        <w:t>Al Despacho la presente actuación informando que el abogado asignado por la UAEGRTD, present</w:t>
      </w:r>
      <w:r>
        <w:rPr>
          <w:rFonts w:ascii="Century Gothic" w:eastAsia="Times New Roman" w:hAnsi="Century Gothic" w:cs="Arial"/>
          <w:lang w:eastAsia="es-CO"/>
        </w:rPr>
        <w:t>ó</w:t>
      </w:r>
      <w:r w:rsidRPr="0088762A">
        <w:rPr>
          <w:rFonts w:ascii="Century Gothic" w:eastAsia="Times New Roman" w:hAnsi="Century Gothic" w:cs="Arial"/>
          <w:lang w:eastAsia="es-CO"/>
        </w:rPr>
        <w:t xml:space="preserve"> memorial </w:t>
      </w:r>
      <w:r>
        <w:rPr>
          <w:rFonts w:ascii="Century Gothic" w:eastAsia="Times New Roman" w:hAnsi="Century Gothic" w:cs="Arial"/>
          <w:lang w:eastAsia="es-CO"/>
        </w:rPr>
        <w:t xml:space="preserve">mediante el cual </w:t>
      </w:r>
      <w:r w:rsidR="00D87867">
        <w:rPr>
          <w:rFonts w:ascii="Century Gothic" w:eastAsia="Times New Roman" w:hAnsi="Century Gothic" w:cs="Arial"/>
          <w:lang w:eastAsia="es-CO"/>
        </w:rPr>
        <w:t>presenta reforma de la demanda.</w:t>
      </w:r>
    </w:p>
    <w:p w:rsidR="00CF0E5C" w:rsidRDefault="00CF0E5C" w:rsidP="00CF0E5C">
      <w:pPr>
        <w:spacing w:after="0" w:line="240" w:lineRule="auto"/>
        <w:jc w:val="both"/>
        <w:rPr>
          <w:rFonts w:ascii="Century Gothic" w:eastAsia="Times New Roman" w:hAnsi="Century Gothic" w:cs="Arial"/>
          <w:lang w:eastAsia="es-CO"/>
        </w:rPr>
      </w:pPr>
    </w:p>
    <w:p w:rsidR="00CF0E5C" w:rsidRPr="0088762A" w:rsidRDefault="00CF0E5C" w:rsidP="00CF0E5C">
      <w:pPr>
        <w:spacing w:after="0" w:line="240" w:lineRule="auto"/>
        <w:jc w:val="both"/>
        <w:rPr>
          <w:rFonts w:ascii="Century Gothic" w:eastAsia="Times New Roman" w:hAnsi="Century Gothic" w:cs="Arial"/>
          <w:lang w:eastAsia="es-CO"/>
        </w:rPr>
      </w:pPr>
      <w:r w:rsidRPr="0088762A">
        <w:rPr>
          <w:rFonts w:ascii="Century Gothic" w:eastAsia="Times New Roman" w:hAnsi="Century Gothic" w:cs="Arial"/>
          <w:lang w:eastAsia="es-CO"/>
        </w:rPr>
        <w:t xml:space="preserve">El Carmen de Bolívar, </w:t>
      </w:r>
      <w:r w:rsidR="00D87867">
        <w:rPr>
          <w:rFonts w:ascii="Century Gothic" w:eastAsia="Times New Roman" w:hAnsi="Century Gothic" w:cs="Arial"/>
          <w:lang w:eastAsia="es-CO"/>
        </w:rPr>
        <w:t>1</w:t>
      </w:r>
      <w:r w:rsidR="00401E47">
        <w:rPr>
          <w:rFonts w:ascii="Century Gothic" w:eastAsia="Times New Roman" w:hAnsi="Century Gothic" w:cs="Arial"/>
          <w:lang w:eastAsia="es-CO"/>
        </w:rPr>
        <w:t>6</w:t>
      </w:r>
      <w:r w:rsidR="00D87867">
        <w:rPr>
          <w:rFonts w:ascii="Century Gothic" w:eastAsia="Times New Roman" w:hAnsi="Century Gothic" w:cs="Arial"/>
          <w:lang w:eastAsia="es-CO"/>
        </w:rPr>
        <w:t xml:space="preserve"> </w:t>
      </w:r>
      <w:r w:rsidRPr="0088762A">
        <w:rPr>
          <w:rFonts w:ascii="Century Gothic" w:eastAsia="Times New Roman" w:hAnsi="Century Gothic" w:cs="Arial"/>
          <w:lang w:eastAsia="es-CO"/>
        </w:rPr>
        <w:t xml:space="preserve">de </w:t>
      </w:r>
      <w:r w:rsidR="00D87867">
        <w:rPr>
          <w:rFonts w:ascii="Century Gothic" w:eastAsia="Times New Roman" w:hAnsi="Century Gothic" w:cs="Arial"/>
          <w:lang w:eastAsia="es-CO"/>
        </w:rPr>
        <w:t>julio</w:t>
      </w:r>
      <w:r w:rsidRPr="0088762A">
        <w:rPr>
          <w:rFonts w:ascii="Century Gothic" w:eastAsia="Times New Roman" w:hAnsi="Century Gothic" w:cs="Arial"/>
          <w:lang w:eastAsia="es-CO"/>
        </w:rPr>
        <w:t xml:space="preserve"> de 2014</w:t>
      </w:r>
    </w:p>
    <w:p w:rsidR="008E1024" w:rsidRDefault="008E1024" w:rsidP="008E1024">
      <w:pPr>
        <w:spacing w:after="0" w:line="240" w:lineRule="auto"/>
        <w:jc w:val="both"/>
        <w:rPr>
          <w:rFonts w:ascii="Century Gothic" w:eastAsia="Times New Roman" w:hAnsi="Century Gothic" w:cs="Arial"/>
          <w:lang w:eastAsia="es-CO"/>
        </w:rPr>
      </w:pPr>
    </w:p>
    <w:p w:rsidR="00636658" w:rsidRPr="000540FF" w:rsidRDefault="00636658"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401E47">
        <w:rPr>
          <w:rFonts w:ascii="Century Gothic" w:eastAsia="Times New Roman" w:hAnsi="Century Gothic" w:cs="Arial"/>
          <w:lang w:eastAsia="es-CO"/>
        </w:rPr>
        <w:t>dieciséis</w:t>
      </w:r>
      <w:r w:rsidR="00205205">
        <w:rPr>
          <w:rFonts w:ascii="Century Gothic" w:eastAsia="Times New Roman" w:hAnsi="Century Gothic" w:cs="Arial"/>
          <w:lang w:eastAsia="es-CO"/>
        </w:rPr>
        <w:t xml:space="preserve"> (</w:t>
      </w:r>
      <w:r w:rsidR="00401E47">
        <w:rPr>
          <w:rFonts w:ascii="Century Gothic" w:eastAsia="Times New Roman" w:hAnsi="Century Gothic" w:cs="Arial"/>
          <w:lang w:eastAsia="es-CO"/>
        </w:rPr>
        <w:t>16</w:t>
      </w:r>
      <w:r w:rsidR="00205205">
        <w:rPr>
          <w:rFonts w:ascii="Century Gothic" w:eastAsia="Times New Roman" w:hAnsi="Century Gothic" w:cs="Arial"/>
          <w:lang w:eastAsia="es-CO"/>
        </w:rPr>
        <w:t xml:space="preserve">) de </w:t>
      </w:r>
      <w:r w:rsidR="007F1ABC">
        <w:rPr>
          <w:rFonts w:ascii="Century Gothic" w:eastAsia="Times New Roman" w:hAnsi="Century Gothic" w:cs="Arial"/>
          <w:lang w:eastAsia="es-CO"/>
        </w:rPr>
        <w:t>julio</w:t>
      </w:r>
      <w:r w:rsidR="00205205">
        <w:rPr>
          <w:rFonts w:ascii="Century Gothic" w:eastAsia="Times New Roman" w:hAnsi="Century Gothic" w:cs="Arial"/>
          <w:lang w:eastAsia="es-CO"/>
        </w:rPr>
        <w:t xml:space="preserve"> </w:t>
      </w:r>
      <w:r w:rsidRPr="000540FF">
        <w:rPr>
          <w:rFonts w:ascii="Century Gothic" w:eastAsia="Times New Roman" w:hAnsi="Century Gothic" w:cs="Arial"/>
          <w:lang w:eastAsia="es-CO"/>
        </w:rPr>
        <w:t xml:space="preserve">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r w:rsidR="004F5445">
        <w:rPr>
          <w:rFonts w:ascii="Century Gothic" w:eastAsia="Times New Roman" w:hAnsi="Century Gothic" w:cs="Arial"/>
          <w:lang w:eastAsia="es-CO"/>
        </w:rPr>
        <w:t>.</w:t>
      </w:r>
    </w:p>
    <w:p w:rsidR="00001696" w:rsidRDefault="00001696" w:rsidP="008E1024">
      <w:pPr>
        <w:spacing w:after="0" w:line="240" w:lineRule="auto"/>
        <w:jc w:val="both"/>
        <w:rPr>
          <w:rFonts w:ascii="Century Gothic" w:eastAsia="Times New Roman" w:hAnsi="Century Gothic" w:cs="Arial"/>
          <w:lang w:eastAsia="es-CO"/>
        </w:rPr>
      </w:pPr>
    </w:p>
    <w:p w:rsidR="00B056F0" w:rsidRPr="00B056F0" w:rsidRDefault="00CF0E5C" w:rsidP="00B056F0">
      <w:pPr>
        <w:spacing w:after="0" w:line="240" w:lineRule="auto"/>
        <w:jc w:val="both"/>
        <w:rPr>
          <w:rFonts w:ascii="Century Gothic" w:eastAsia="Times New Roman" w:hAnsi="Century Gothic" w:cs="Arial"/>
          <w:lang w:eastAsia="es-CO"/>
        </w:rPr>
      </w:pPr>
      <w:r w:rsidRPr="00B056F0">
        <w:rPr>
          <w:rFonts w:ascii="Century Gothic" w:eastAsia="Times New Roman" w:hAnsi="Century Gothic" w:cs="Arial"/>
          <w:b/>
          <w:lang w:eastAsia="es-CO"/>
        </w:rPr>
        <w:t>1)</w:t>
      </w:r>
      <w:r w:rsidRPr="00B056F0">
        <w:rPr>
          <w:rFonts w:ascii="Century Gothic" w:eastAsia="Times New Roman" w:hAnsi="Century Gothic" w:cs="Arial"/>
          <w:lang w:eastAsia="es-CO"/>
        </w:rPr>
        <w:t xml:space="preserve"> visto el informe secretarial y revisado el memorial que antecede, </w:t>
      </w:r>
      <w:r w:rsidR="00B056F0" w:rsidRPr="00B056F0">
        <w:rPr>
          <w:rFonts w:ascii="Century Gothic" w:eastAsia="Times New Roman" w:hAnsi="Century Gothic" w:cs="Arial"/>
          <w:lang w:eastAsia="es-CO"/>
        </w:rPr>
        <w:t xml:space="preserve">procede el Despacho a pronunciarse respecto del escrito incorporado al expediente, mediante el cual el apoderado de la parte actora reforma la solicitud en cuanto a las parte, en la medida que demanda que </w:t>
      </w:r>
      <w:r w:rsidR="00B056F0" w:rsidRPr="00B056F0">
        <w:rPr>
          <w:rFonts w:ascii="Century Gothic" w:hAnsi="Century Gothic" w:cs="Arial"/>
          <w:lang w:val="es-MX"/>
        </w:rPr>
        <w:t xml:space="preserve">sean excluidos como solicitantes a los señores </w:t>
      </w:r>
      <w:r w:rsidR="00B056F0" w:rsidRPr="00B056F0">
        <w:rPr>
          <w:rFonts w:ascii="Century Gothic" w:eastAsia="Times New Roman" w:hAnsi="Century Gothic" w:cs="Arial"/>
          <w:lang w:eastAsia="es-CO"/>
        </w:rPr>
        <w:t>ROSA ELENA DIAZ DE REYES y JOSE RAFAEL DIAZ MENDEZ.</w:t>
      </w:r>
    </w:p>
    <w:p w:rsidR="00B056F0" w:rsidRPr="00B056F0" w:rsidRDefault="00B056F0" w:rsidP="00B056F0">
      <w:pPr>
        <w:spacing w:after="0" w:line="240" w:lineRule="auto"/>
        <w:jc w:val="both"/>
        <w:rPr>
          <w:rFonts w:ascii="Century Gothic" w:eastAsia="Times New Roman" w:hAnsi="Century Gothic" w:cs="Arial"/>
          <w:lang w:eastAsia="es-CO"/>
        </w:rPr>
      </w:pPr>
    </w:p>
    <w:p w:rsidR="00B056F0" w:rsidRPr="00B056F0" w:rsidRDefault="00B056F0" w:rsidP="00B056F0">
      <w:pPr>
        <w:spacing w:after="0" w:line="240" w:lineRule="auto"/>
        <w:jc w:val="both"/>
        <w:rPr>
          <w:rFonts w:ascii="Century Gothic" w:eastAsia="Times New Roman" w:hAnsi="Century Gothic" w:cs="Arial"/>
          <w:lang w:val="es-ES" w:eastAsia="es-CO"/>
        </w:rPr>
      </w:pPr>
      <w:r w:rsidRPr="00B056F0">
        <w:rPr>
          <w:rFonts w:ascii="Century Gothic" w:eastAsia="Times New Roman" w:hAnsi="Century Gothic" w:cs="Arial"/>
          <w:lang w:eastAsia="es-CO"/>
        </w:rPr>
        <w:t>En cuanto a la REFORMA DE LA DEMANDA de Restitución y Formalización de Tierras Despojadas o abandonadas Forzosamente, la ley 1448 de 2011 no prevé trámite alguno, ante el vacío legal existente se hace necesario, acudir a los principios generales del derecho, concretamente a la analogía, ya que dicha posibilidad ha sido admitida incluso por la Sala de Casación Civil de la H. Corte Suprema de Justicia, la cual en sentencia del 1° de Diciembre de 2008, proferida dentro del radicado No. 41298-3103-001-2002-00015-01 , por ende, se aplicará el art 89  del Código de Procedimiento Civil.</w:t>
      </w:r>
    </w:p>
    <w:p w:rsidR="00B056F0" w:rsidRPr="00B056F0" w:rsidRDefault="00B056F0" w:rsidP="001E4727">
      <w:pPr>
        <w:spacing w:after="0" w:line="240" w:lineRule="auto"/>
        <w:jc w:val="both"/>
        <w:rPr>
          <w:rFonts w:ascii="Century Gothic" w:eastAsia="Times New Roman" w:hAnsi="Century Gothic" w:cs="Arial"/>
          <w:lang w:eastAsia="es-CO"/>
        </w:rPr>
      </w:pPr>
    </w:p>
    <w:p w:rsidR="00B056F0" w:rsidRPr="00B056F0" w:rsidRDefault="00B056F0" w:rsidP="001E4727">
      <w:pPr>
        <w:spacing w:after="0" w:line="240" w:lineRule="auto"/>
        <w:jc w:val="both"/>
        <w:rPr>
          <w:rFonts w:ascii="Century Gothic" w:eastAsia="Times New Roman" w:hAnsi="Century Gothic" w:cs="Arial"/>
          <w:lang w:val="es-ES" w:eastAsia="es-CO"/>
        </w:rPr>
      </w:pPr>
      <w:r w:rsidRPr="00B056F0">
        <w:rPr>
          <w:rFonts w:ascii="Century Gothic" w:eastAsia="Times New Roman" w:hAnsi="Century Gothic" w:cs="Arial"/>
          <w:lang w:eastAsia="es-CO"/>
        </w:rPr>
        <w:t>Por lo anterior</w:t>
      </w:r>
      <w:r w:rsidRPr="00B056F0">
        <w:rPr>
          <w:rFonts w:ascii="Century Gothic" w:eastAsia="Times New Roman" w:hAnsi="Century Gothic" w:cs="Arial"/>
          <w:lang w:val="es-ES" w:eastAsia="es-CO"/>
        </w:rPr>
        <w:t>, el Despacho advierte que la reforma de la solicitud cumple con lo dispuesto en la norma citada anteriormente, por lo que se aceptará la misma.</w:t>
      </w:r>
    </w:p>
    <w:p w:rsidR="00B056F0" w:rsidRDefault="00B056F0" w:rsidP="001E4727">
      <w:pPr>
        <w:spacing w:after="0" w:line="240" w:lineRule="auto"/>
        <w:jc w:val="both"/>
        <w:rPr>
          <w:rFonts w:ascii="Century Gothic" w:eastAsia="Times New Roman" w:hAnsi="Century Gothic" w:cs="Arial"/>
          <w:lang w:eastAsia="es-CO"/>
        </w:rPr>
      </w:pPr>
    </w:p>
    <w:p w:rsidR="00B056F0" w:rsidRDefault="00B056F0" w:rsidP="001E4727">
      <w:pPr>
        <w:spacing w:after="0" w:line="240" w:lineRule="auto"/>
        <w:jc w:val="both"/>
        <w:rPr>
          <w:rFonts w:ascii="Century Gothic" w:eastAsia="Times New Roman" w:hAnsi="Century Gothic" w:cs="Arial"/>
          <w:lang w:eastAsia="es-CO"/>
        </w:rPr>
      </w:pPr>
    </w:p>
    <w:p w:rsidR="00953A6C" w:rsidRDefault="00B056F0" w:rsidP="001E4727">
      <w:pPr>
        <w:spacing w:after="0" w:line="240" w:lineRule="auto"/>
        <w:jc w:val="both"/>
        <w:rPr>
          <w:rFonts w:ascii="Century Gothic" w:eastAsia="Times New Roman" w:hAnsi="Century Gothic" w:cs="Arial"/>
          <w:lang w:eastAsia="es-CO"/>
        </w:rPr>
      </w:pPr>
      <w:r w:rsidRPr="00B056F0">
        <w:rPr>
          <w:rFonts w:ascii="Century Gothic" w:hAnsi="Century Gothic" w:cs="Arial"/>
          <w:b/>
          <w:lang w:val="es-MX"/>
        </w:rPr>
        <w:t>2).</w:t>
      </w:r>
      <w:r>
        <w:rPr>
          <w:rFonts w:ascii="Century Gothic" w:hAnsi="Century Gothic" w:cs="Arial"/>
          <w:lang w:val="es-MX"/>
        </w:rPr>
        <w:t xml:space="preserve"> </w:t>
      </w:r>
      <w:r w:rsidR="000B5CAE" w:rsidRPr="00401749">
        <w:rPr>
          <w:rFonts w:ascii="Century Gothic" w:hAnsi="Century Gothic" w:cs="Arial"/>
          <w:lang w:val="es-MX"/>
        </w:rPr>
        <w:t xml:space="preserve">Efectuado el estudio pertinente al caso </w:t>
      </w:r>
      <w:r w:rsidR="000B5CAE" w:rsidRPr="00401749">
        <w:rPr>
          <w:rFonts w:ascii="Century Gothic" w:hAnsi="Century Gothic" w:cs="Arial"/>
          <w:i/>
          <w:lang w:val="es-MX"/>
        </w:rPr>
        <w:t>sub examine</w:t>
      </w:r>
      <w:r w:rsidR="000B5CAE">
        <w:rPr>
          <w:rFonts w:ascii="Century Gothic" w:hAnsi="Century Gothic" w:cs="Arial"/>
          <w:lang w:val="es-MX"/>
        </w:rPr>
        <w:t xml:space="preserve"> </w:t>
      </w:r>
      <w:r>
        <w:rPr>
          <w:rFonts w:ascii="Century Gothic" w:hAnsi="Century Gothic" w:cs="Arial"/>
          <w:lang w:val="es-MX"/>
        </w:rPr>
        <w:t>el Despacho</w:t>
      </w:r>
      <w:r w:rsidR="00D87867">
        <w:rPr>
          <w:rFonts w:ascii="Century Gothic" w:eastAsia="Times New Roman" w:hAnsi="Century Gothic" w:cs="Arial"/>
          <w:lang w:eastAsia="es-CO"/>
        </w:rPr>
        <w:t xml:space="preserve"> </w:t>
      </w:r>
      <w:r w:rsidR="00CF0E5C" w:rsidRPr="0088762A">
        <w:rPr>
          <w:rFonts w:ascii="Century Gothic" w:hAnsi="Century Gothic" w:cs="Arial"/>
          <w:lang w:val="es-MX"/>
        </w:rPr>
        <w:t>encuentr</w:t>
      </w:r>
      <w:r w:rsidR="00D87867">
        <w:rPr>
          <w:rFonts w:ascii="Century Gothic" w:hAnsi="Century Gothic" w:cs="Arial"/>
          <w:lang w:val="es-MX"/>
        </w:rPr>
        <w:t xml:space="preserve">a que resulta viable admitir </w:t>
      </w:r>
      <w:r w:rsidR="00401E47">
        <w:rPr>
          <w:rFonts w:ascii="Century Gothic" w:hAnsi="Century Gothic" w:cs="Arial"/>
          <w:lang w:val="es-MX"/>
        </w:rPr>
        <w:t xml:space="preserve">y tramitar de manera conjunta </w:t>
      </w:r>
      <w:r w:rsidR="00401E47">
        <w:rPr>
          <w:rFonts w:ascii="Century Gothic" w:eastAsia="Times New Roman" w:hAnsi="Century Gothic" w:cs="Arial"/>
          <w:lang w:eastAsia="es-CO"/>
        </w:rPr>
        <w:t xml:space="preserve">atendiendo la </w:t>
      </w:r>
      <w:r w:rsidR="00401E47">
        <w:rPr>
          <w:rFonts w:ascii="Century Gothic" w:eastAsia="Times New Roman" w:hAnsi="Century Gothic" w:cs="Arial"/>
          <w:lang w:eastAsia="es-CO"/>
        </w:rPr>
        <w:t>vecindad</w:t>
      </w:r>
      <w:r w:rsidR="00401E47">
        <w:rPr>
          <w:rFonts w:ascii="Century Gothic" w:eastAsia="Times New Roman" w:hAnsi="Century Gothic" w:cs="Arial"/>
          <w:lang w:eastAsia="es-CO"/>
        </w:rPr>
        <w:t xml:space="preserve"> de los predios</w:t>
      </w:r>
      <w:r w:rsidR="00401E47">
        <w:rPr>
          <w:rFonts w:ascii="Century Gothic" w:eastAsia="Times New Roman" w:hAnsi="Century Gothic" w:cs="Arial"/>
          <w:lang w:eastAsia="es-CO"/>
        </w:rPr>
        <w:t>,</w:t>
      </w:r>
      <w:r w:rsidR="00401E47">
        <w:rPr>
          <w:rFonts w:ascii="Century Gothic" w:hAnsi="Century Gothic" w:cs="Arial"/>
          <w:lang w:val="es-MX"/>
        </w:rPr>
        <w:t xml:space="preserve"> </w:t>
      </w:r>
      <w:r w:rsidR="00D87867">
        <w:rPr>
          <w:rFonts w:ascii="Century Gothic" w:hAnsi="Century Gothic" w:cs="Arial"/>
          <w:lang w:val="es-MX"/>
        </w:rPr>
        <w:t xml:space="preserve">la </w:t>
      </w:r>
      <w:r w:rsidR="007F1ABC">
        <w:rPr>
          <w:rFonts w:ascii="Century Gothic" w:eastAsia="Times New Roman" w:hAnsi="Century Gothic" w:cs="Arial"/>
          <w:lang w:eastAsia="es-CO"/>
        </w:rPr>
        <w:t xml:space="preserve">dos solicitudes de restitución, presentadas por la UNIDAS ADMINISTRATIVA ESPECIAL DE GESTION DE RESTITUCIÓN DE TIERRAS DESPOJADAS  </w:t>
      </w:r>
      <w:r w:rsidR="006531DA">
        <w:rPr>
          <w:rFonts w:ascii="Century Gothic" w:eastAsia="Times New Roman" w:hAnsi="Century Gothic" w:cs="Arial"/>
          <w:lang w:eastAsia="es-CO"/>
        </w:rPr>
        <w:t>a favor de los señores SEGUNDO MANUEL MERCADO CASTILLO, quien solicita la restitución del predio denominado “LOTE” identificado con FMI 062-31610 y có</w:t>
      </w:r>
      <w:r w:rsidR="00401E47">
        <w:rPr>
          <w:rFonts w:ascii="Century Gothic" w:eastAsia="Times New Roman" w:hAnsi="Century Gothic" w:cs="Arial"/>
          <w:lang w:eastAsia="es-CO"/>
        </w:rPr>
        <w:t>digo catastral 132440001000300436</w:t>
      </w:r>
      <w:r w:rsidR="006531DA">
        <w:rPr>
          <w:rFonts w:ascii="Century Gothic" w:eastAsia="Times New Roman" w:hAnsi="Century Gothic" w:cs="Arial"/>
          <w:lang w:eastAsia="es-CO"/>
        </w:rPr>
        <w:t xml:space="preserve">-000; y </w:t>
      </w:r>
      <w:r>
        <w:rPr>
          <w:rFonts w:ascii="Century Gothic" w:eastAsia="Times New Roman" w:hAnsi="Century Gothic" w:cs="Arial"/>
          <w:lang w:eastAsia="es-CO"/>
        </w:rPr>
        <w:t xml:space="preserve">los señores </w:t>
      </w:r>
      <w:r w:rsidR="006531DA">
        <w:rPr>
          <w:rFonts w:ascii="Century Gothic" w:eastAsia="Times New Roman" w:hAnsi="Century Gothic" w:cs="Arial"/>
          <w:lang w:eastAsia="es-CO"/>
        </w:rPr>
        <w:t>GLORIA ELVIRA DIAZ MENDE</w:t>
      </w:r>
      <w:r w:rsidR="00D87867">
        <w:rPr>
          <w:rFonts w:ascii="Century Gothic" w:eastAsia="Times New Roman" w:hAnsi="Century Gothic" w:cs="Arial"/>
          <w:lang w:eastAsia="es-CO"/>
        </w:rPr>
        <w:t xml:space="preserve">Z, CARMEN JULIA DIAZ DE VARGAS </w:t>
      </w:r>
      <w:r w:rsidR="00953A6C">
        <w:rPr>
          <w:rFonts w:ascii="Century Gothic" w:eastAsia="Times New Roman" w:hAnsi="Century Gothic" w:cs="Arial"/>
          <w:lang w:eastAsia="es-CO"/>
        </w:rPr>
        <w:t xml:space="preserve">Y JUAN MANUEL DIAZ BARRETO, quienes en calidad de herederos del </w:t>
      </w:r>
      <w:r w:rsidR="00663A02">
        <w:rPr>
          <w:rFonts w:ascii="Century Gothic" w:eastAsia="Times New Roman" w:hAnsi="Century Gothic" w:cs="Arial"/>
          <w:lang w:eastAsia="es-CO"/>
        </w:rPr>
        <w:t>causante</w:t>
      </w:r>
      <w:r w:rsidR="00953A6C">
        <w:rPr>
          <w:rFonts w:ascii="Century Gothic" w:eastAsia="Times New Roman" w:hAnsi="Century Gothic" w:cs="Arial"/>
          <w:lang w:eastAsia="es-CO"/>
        </w:rPr>
        <w:t xml:space="preserve"> JOSE DE JESUS DIAZ ALMANZA de conformidad con el art 81 de la ley 1448 de 2011, pretende</w:t>
      </w:r>
      <w:r w:rsidR="00663A02">
        <w:rPr>
          <w:rFonts w:ascii="Century Gothic" w:eastAsia="Times New Roman" w:hAnsi="Century Gothic" w:cs="Arial"/>
          <w:lang w:eastAsia="es-CO"/>
        </w:rPr>
        <w:t>n</w:t>
      </w:r>
      <w:r w:rsidR="00953A6C">
        <w:rPr>
          <w:rFonts w:ascii="Century Gothic" w:eastAsia="Times New Roman" w:hAnsi="Century Gothic" w:cs="Arial"/>
          <w:lang w:eastAsia="es-CO"/>
        </w:rPr>
        <w:t xml:space="preserve"> la restitución del predio denominado “LOTE</w:t>
      </w:r>
      <w:r w:rsidR="001B57C2">
        <w:rPr>
          <w:rFonts w:ascii="Century Gothic" w:eastAsia="Times New Roman" w:hAnsi="Century Gothic" w:cs="Arial"/>
          <w:lang w:eastAsia="es-CO"/>
        </w:rPr>
        <w:t xml:space="preserve"> FINCA</w:t>
      </w:r>
      <w:r w:rsidR="00953A6C">
        <w:rPr>
          <w:rFonts w:ascii="Century Gothic" w:eastAsia="Times New Roman" w:hAnsi="Century Gothic" w:cs="Arial"/>
          <w:lang w:eastAsia="es-CO"/>
        </w:rPr>
        <w:t xml:space="preserve">” identificado con FMI 062-32829 y código catastral 132440001000300467-000, </w:t>
      </w:r>
      <w:r w:rsidR="00663A02">
        <w:rPr>
          <w:rFonts w:ascii="Century Gothic" w:eastAsia="Times New Roman" w:hAnsi="Century Gothic" w:cs="Arial"/>
          <w:lang w:eastAsia="es-CO"/>
        </w:rPr>
        <w:t>que en vida ocupo aquel.</w:t>
      </w:r>
    </w:p>
    <w:p w:rsidR="00953A6C" w:rsidRDefault="00953A6C" w:rsidP="001E4727">
      <w:pPr>
        <w:spacing w:after="0" w:line="240" w:lineRule="auto"/>
        <w:jc w:val="both"/>
        <w:rPr>
          <w:rFonts w:ascii="Century Gothic" w:eastAsia="Times New Roman" w:hAnsi="Century Gothic" w:cs="Arial"/>
          <w:lang w:eastAsia="es-CO"/>
        </w:rPr>
      </w:pPr>
    </w:p>
    <w:p w:rsidR="001800D0" w:rsidRDefault="00B056F0" w:rsidP="001800D0">
      <w:pPr>
        <w:spacing w:after="0" w:line="240" w:lineRule="auto"/>
        <w:jc w:val="both"/>
        <w:rPr>
          <w:rFonts w:ascii="Century Gothic" w:hAnsi="Century Gothic" w:cs="Arial"/>
          <w:lang w:val="es-MX"/>
        </w:rPr>
      </w:pPr>
      <w:r>
        <w:rPr>
          <w:rFonts w:ascii="Century Gothic" w:eastAsia="Times New Roman" w:hAnsi="Century Gothic" w:cs="Arial"/>
          <w:b/>
          <w:lang w:eastAsia="es-CO"/>
        </w:rPr>
        <w:t>3</w:t>
      </w:r>
      <w:r w:rsidR="00945F33" w:rsidRPr="000540FF">
        <w:rPr>
          <w:rFonts w:ascii="Century Gothic" w:eastAsia="Times New Roman" w:hAnsi="Century Gothic" w:cs="Arial"/>
          <w:b/>
          <w:lang w:eastAsia="es-CO"/>
        </w:rPr>
        <w:t>)</w:t>
      </w:r>
      <w:r w:rsidR="00945F33" w:rsidRPr="000540FF">
        <w:rPr>
          <w:rFonts w:ascii="Century Gothic" w:eastAsia="Times New Roman" w:hAnsi="Century Gothic" w:cs="Arial"/>
          <w:lang w:eastAsia="es-CO"/>
        </w:rPr>
        <w:t xml:space="preserve"> </w:t>
      </w:r>
      <w:r w:rsidR="001800D0">
        <w:rPr>
          <w:rFonts w:ascii="Century Gothic" w:eastAsia="Times New Roman" w:hAnsi="Century Gothic" w:cs="Arial"/>
          <w:lang w:eastAsia="es-CO"/>
        </w:rPr>
        <w:t>A</w:t>
      </w:r>
      <w:r w:rsidR="001800D0" w:rsidRPr="00E55BBF">
        <w:rPr>
          <w:rFonts w:ascii="Century Gothic" w:eastAsia="Times New Roman" w:hAnsi="Century Gothic" w:cs="Arial"/>
          <w:lang w:eastAsia="es-CO"/>
        </w:rPr>
        <w:t xml:space="preserve">tendiendo </w:t>
      </w:r>
      <w:r w:rsidR="001800D0">
        <w:rPr>
          <w:rFonts w:ascii="Century Gothic" w:eastAsia="Times New Roman" w:hAnsi="Century Gothic" w:cs="Arial"/>
          <w:lang w:eastAsia="es-CO"/>
        </w:rPr>
        <w:t xml:space="preserve">a </w:t>
      </w:r>
      <w:r w:rsidR="001800D0" w:rsidRPr="00E55BBF">
        <w:rPr>
          <w:rFonts w:ascii="Century Gothic" w:eastAsia="Times New Roman" w:hAnsi="Century Gothic" w:cs="Arial"/>
          <w:lang w:eastAsia="es-CO"/>
        </w:rPr>
        <w:t xml:space="preserve">la información suministrada en la solicitud </w:t>
      </w:r>
      <w:r w:rsidR="001800D0" w:rsidRPr="00E55BBF">
        <w:rPr>
          <w:rFonts w:ascii="Century Gothic" w:hAnsi="Century Gothic" w:cs="Arial"/>
          <w:lang w:val="es-MX"/>
        </w:rPr>
        <w:t>de restitución y formalización de tierras y del estudio de</w:t>
      </w:r>
      <w:r w:rsidR="001800D0">
        <w:rPr>
          <w:rFonts w:ascii="Century Gothic" w:hAnsi="Century Gothic" w:cs="Arial"/>
          <w:lang w:val="es-MX"/>
        </w:rPr>
        <w:t xml:space="preserve"> </w:t>
      </w:r>
      <w:r w:rsidR="001800D0" w:rsidRPr="00E55BBF">
        <w:rPr>
          <w:rFonts w:ascii="Century Gothic" w:hAnsi="Century Gothic" w:cs="Arial"/>
          <w:lang w:val="es-MX"/>
        </w:rPr>
        <w:t>l</w:t>
      </w:r>
      <w:r w:rsidR="001800D0">
        <w:rPr>
          <w:rFonts w:ascii="Century Gothic" w:hAnsi="Century Gothic" w:cs="Arial"/>
          <w:lang w:val="es-MX"/>
        </w:rPr>
        <w:t>os</w:t>
      </w:r>
      <w:r w:rsidR="001800D0" w:rsidRPr="00E55BBF">
        <w:rPr>
          <w:rFonts w:ascii="Century Gothic" w:hAnsi="Century Gothic" w:cs="Arial"/>
          <w:lang w:val="es-MX"/>
        </w:rPr>
        <w:t xml:space="preserve"> certificado</w:t>
      </w:r>
      <w:r w:rsidR="001800D0">
        <w:rPr>
          <w:rFonts w:ascii="Century Gothic" w:hAnsi="Century Gothic" w:cs="Arial"/>
          <w:lang w:val="es-MX"/>
        </w:rPr>
        <w:t>s</w:t>
      </w:r>
      <w:r w:rsidR="001800D0" w:rsidRPr="00E55BBF">
        <w:rPr>
          <w:rFonts w:ascii="Century Gothic" w:hAnsi="Century Gothic" w:cs="Arial"/>
          <w:lang w:val="es-MX"/>
        </w:rPr>
        <w:t xml:space="preserve"> de tradición y libertad de matrícula inmobiliaria Nº </w:t>
      </w:r>
      <w:r w:rsidR="001800D0" w:rsidRPr="001800D0">
        <w:rPr>
          <w:rFonts w:ascii="Century Gothic" w:hAnsi="Century Gothic" w:cs="Arial"/>
          <w:lang w:val="es-MX"/>
        </w:rPr>
        <w:t xml:space="preserve">062-31610 </w:t>
      </w:r>
      <w:r w:rsidR="001800D0">
        <w:rPr>
          <w:rFonts w:ascii="Century Gothic" w:hAnsi="Century Gothic" w:cs="Arial"/>
          <w:lang w:val="es-MX"/>
        </w:rPr>
        <w:t xml:space="preserve">y  </w:t>
      </w:r>
      <w:r w:rsidR="001800D0" w:rsidRPr="001800D0">
        <w:rPr>
          <w:rFonts w:ascii="Century Gothic" w:hAnsi="Century Gothic" w:cs="Arial"/>
          <w:lang w:val="es-MX"/>
        </w:rPr>
        <w:t>062-32829</w:t>
      </w:r>
      <w:r w:rsidR="001800D0">
        <w:rPr>
          <w:rFonts w:ascii="Century Gothic" w:hAnsi="Century Gothic" w:cs="Arial"/>
          <w:lang w:val="es-MX"/>
        </w:rPr>
        <w:t xml:space="preserve"> </w:t>
      </w:r>
      <w:r w:rsidR="001800D0" w:rsidRPr="00E55BBF">
        <w:rPr>
          <w:rFonts w:ascii="Century Gothic" w:hAnsi="Century Gothic" w:cs="Arial"/>
          <w:lang w:val="es-MX"/>
        </w:rPr>
        <w:t>este Despacho</w:t>
      </w:r>
      <w:r w:rsidR="001800D0">
        <w:rPr>
          <w:rFonts w:ascii="Century Gothic" w:hAnsi="Century Gothic" w:cs="Arial"/>
          <w:lang w:val="es-MX"/>
        </w:rPr>
        <w:t xml:space="preserve"> advierte que </w:t>
      </w:r>
      <w:r w:rsidR="001800D0">
        <w:rPr>
          <w:rFonts w:ascii="Century Gothic" w:hAnsi="Century Gothic" w:cs="Arial"/>
          <w:lang w:val="es-MX"/>
        </w:rPr>
        <w:lastRenderedPageBreak/>
        <w:t xml:space="preserve">tratan de predios baldíos, razón por la cual </w:t>
      </w:r>
      <w:r w:rsidR="001800D0" w:rsidRPr="00E55BBF">
        <w:rPr>
          <w:rFonts w:ascii="Century Gothic" w:hAnsi="Century Gothic" w:cs="Arial"/>
          <w:lang w:val="es-MX"/>
        </w:rPr>
        <w:t xml:space="preserve">considera necesario disponer el traslado </w:t>
      </w:r>
      <w:r w:rsidR="001800D0">
        <w:rPr>
          <w:rFonts w:ascii="Century Gothic" w:hAnsi="Century Gothic" w:cs="Arial"/>
          <w:lang w:val="es-MX"/>
        </w:rPr>
        <w:t>de la solicitud</w:t>
      </w:r>
      <w:r w:rsidR="000B5CAE">
        <w:rPr>
          <w:rFonts w:ascii="Century Gothic" w:hAnsi="Century Gothic" w:cs="Arial"/>
          <w:lang w:val="es-MX"/>
        </w:rPr>
        <w:t xml:space="preserve"> de restitución y de su reforma</w:t>
      </w:r>
      <w:r w:rsidR="001800D0">
        <w:rPr>
          <w:rFonts w:ascii="Century Gothic" w:hAnsi="Century Gothic" w:cs="Arial"/>
          <w:lang w:val="es-MX"/>
        </w:rPr>
        <w:t xml:space="preserve"> al INCODER.</w:t>
      </w:r>
    </w:p>
    <w:p w:rsidR="001800D0" w:rsidRDefault="001800D0" w:rsidP="001800D0">
      <w:pPr>
        <w:spacing w:after="0" w:line="240" w:lineRule="auto"/>
        <w:jc w:val="both"/>
        <w:rPr>
          <w:rFonts w:ascii="Century Gothic" w:hAnsi="Century Gothic" w:cs="Arial"/>
          <w:lang w:val="es-MX"/>
        </w:rPr>
      </w:pPr>
    </w:p>
    <w:p w:rsidR="00AE67DB" w:rsidRPr="00B42FB9" w:rsidRDefault="00B42FB9" w:rsidP="00B42FB9">
      <w:pPr>
        <w:spacing w:after="0" w:line="240" w:lineRule="auto"/>
        <w:jc w:val="both"/>
        <w:rPr>
          <w:rFonts w:ascii="Century Gothic" w:eastAsia="Times New Roman" w:hAnsi="Century Gothic"/>
          <w:lang w:eastAsia="es-CO"/>
        </w:rPr>
      </w:pPr>
      <w:r>
        <w:rPr>
          <w:rFonts w:ascii="Century Gothic" w:eastAsia="Times New Roman" w:hAnsi="Century Gothic" w:cs="Arial"/>
          <w:lang w:eastAsia="es-CO"/>
        </w:rPr>
        <w:t>P</w:t>
      </w:r>
      <w:r w:rsidR="00655686" w:rsidRPr="00B42FB9">
        <w:rPr>
          <w:rFonts w:ascii="Century Gothic" w:eastAsia="Times New Roman" w:hAnsi="Century Gothic" w:cs="Arial"/>
          <w:lang w:eastAsia="es-CO"/>
        </w:rPr>
        <w:t>ara ello</w:t>
      </w:r>
      <w:r w:rsidR="00945F33" w:rsidRPr="00B42FB9">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sidRPr="00B42FB9">
        <w:rPr>
          <w:rFonts w:ascii="Century Gothic" w:eastAsia="Times New Roman" w:hAnsi="Century Gothic"/>
          <w:lang w:eastAsia="es-CO"/>
        </w:rPr>
        <w:t>.</w:t>
      </w:r>
    </w:p>
    <w:p w:rsidR="00275C94" w:rsidRPr="00D912E7" w:rsidRDefault="00275C94" w:rsidP="008E1024">
      <w:pPr>
        <w:spacing w:after="0" w:line="240" w:lineRule="auto"/>
        <w:jc w:val="both"/>
        <w:rPr>
          <w:rFonts w:ascii="Century Gothic" w:eastAsia="Times New Roman" w:hAnsi="Century Gothic" w:cs="Arial"/>
          <w:lang w:eastAsia="es-CO"/>
        </w:rPr>
      </w:pPr>
    </w:p>
    <w:p w:rsidR="008E1024" w:rsidRPr="000540FF" w:rsidRDefault="000B5CAE" w:rsidP="00604B0E">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val="es-CO" w:eastAsia="es-CO"/>
        </w:rPr>
        <w:t>4</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Se dispone vincular a la presente actuación a la</w:t>
      </w:r>
      <w:r w:rsidR="008E1024"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en el acápite de afectaciones sobre el bien se señala que “toda la zona se encuentra en exploración por HOCOL S.A.</w:t>
      </w:r>
      <w:r w:rsidR="00B42FB9">
        <w:rPr>
          <w:rFonts w:ascii="Century Gothic" w:eastAsia="Times New Roman" w:hAnsi="Century Gothic"/>
          <w:sz w:val="22"/>
          <w:szCs w:val="22"/>
          <w:lang w:eastAsia="es-CO"/>
        </w:rPr>
        <w:t xml:space="preserve">” </w:t>
      </w:r>
      <w:r w:rsidR="008E1024" w:rsidRPr="000540FF">
        <w:rPr>
          <w:rFonts w:ascii="Century Gothic" w:eastAsia="Times New Roman" w:hAnsi="Century Gothic"/>
          <w:sz w:val="22"/>
          <w:szCs w:val="22"/>
          <w:lang w:eastAsia="es-CO"/>
        </w:rPr>
        <w:t>y “existen 4 títulos mineros vigentes en el municipio (KGN-09451, JL</w:t>
      </w:r>
      <w:r w:rsidR="00604B0E" w:rsidRPr="000540FF">
        <w:rPr>
          <w:rFonts w:ascii="Century Gothic" w:eastAsia="Times New Roman" w:hAnsi="Century Gothic"/>
          <w:sz w:val="22"/>
          <w:szCs w:val="22"/>
          <w:lang w:eastAsia="es-CO"/>
        </w:rPr>
        <w:t>M-15131, KKP-09141 y LCQ-08171), y en el informe técnico predial se aduce que el predio se encuentra en una zona en exploración con ANH, contrato SAMAN.</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D928A3" w:rsidRPr="000540FF" w:rsidRDefault="00D928A3" w:rsidP="008E1024">
      <w:pPr>
        <w:pStyle w:val="Default"/>
        <w:jc w:val="both"/>
        <w:rPr>
          <w:rFonts w:ascii="Century Gothic" w:eastAsia="Times New Roman" w:hAnsi="Century Gothic"/>
          <w:sz w:val="22"/>
          <w:szCs w:val="22"/>
          <w:lang w:eastAsia="es-CO"/>
        </w:rPr>
      </w:pPr>
    </w:p>
    <w:p w:rsidR="0070486B" w:rsidRDefault="0070486B"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205205" w:rsidRDefault="00205205" w:rsidP="008E1024">
      <w:pPr>
        <w:pStyle w:val="Default"/>
        <w:jc w:val="both"/>
        <w:rPr>
          <w:rFonts w:ascii="Century Gothic" w:eastAsia="Times New Roman" w:hAnsi="Century Gothic"/>
          <w:color w:val="auto"/>
          <w:sz w:val="22"/>
          <w:szCs w:val="22"/>
          <w:lang w:val="es-CO" w:eastAsia="es-CO"/>
        </w:rPr>
      </w:pPr>
    </w:p>
    <w:p w:rsidR="008B45F1" w:rsidRDefault="008B45F1"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205205" w:rsidRDefault="00205205" w:rsidP="008E1024">
      <w:pPr>
        <w:pStyle w:val="Default"/>
        <w:jc w:val="center"/>
        <w:rPr>
          <w:rFonts w:ascii="Century Gothic" w:eastAsia="Times New Roman" w:hAnsi="Century Gothic"/>
          <w:b/>
          <w:color w:val="auto"/>
          <w:sz w:val="22"/>
          <w:szCs w:val="22"/>
          <w:lang w:val="es-CO" w:eastAsia="es-CO"/>
        </w:rPr>
      </w:pPr>
    </w:p>
    <w:p w:rsidR="00227426" w:rsidRDefault="008E1024" w:rsidP="006D44E3">
      <w:pPr>
        <w:spacing w:after="0" w:line="240" w:lineRule="auto"/>
        <w:jc w:val="both"/>
        <w:rPr>
          <w:rFonts w:ascii="Century Gothic" w:hAnsi="Century Gothic" w:cs="Arial"/>
          <w:lang w:val="es-MX"/>
        </w:rPr>
      </w:pPr>
      <w:bookmarkStart w:id="0" w:name="_GoBack"/>
      <w:r w:rsidRPr="000540FF">
        <w:rPr>
          <w:rFonts w:ascii="Century Gothic" w:hAnsi="Century Gothic" w:cs="Arial"/>
          <w:b/>
          <w:lang w:val="es-MX"/>
        </w:rPr>
        <w:t xml:space="preserve">PRIMERO: </w:t>
      </w:r>
      <w:r w:rsidR="000506DF" w:rsidRPr="00401749">
        <w:rPr>
          <w:rFonts w:ascii="Century Gothic" w:hAnsi="Century Gothic" w:cs="Arial"/>
          <w:b/>
          <w:lang w:val="es-MX"/>
        </w:rPr>
        <w:t xml:space="preserve">ADMITIR </w:t>
      </w:r>
      <w:r w:rsidR="000506DF" w:rsidRPr="00401749">
        <w:rPr>
          <w:rFonts w:ascii="Century Gothic" w:hAnsi="Century Gothic" w:cs="Arial"/>
          <w:lang w:val="es-MX"/>
        </w:rPr>
        <w:t>y tramitar de manera conjunta las solicitudes de restitución</w:t>
      </w:r>
      <w:r w:rsidR="000506DF" w:rsidRPr="000540FF">
        <w:rPr>
          <w:rFonts w:ascii="Century Gothic" w:hAnsi="Century Gothic" w:cs="Arial"/>
          <w:lang w:val="es-MX"/>
        </w:rPr>
        <w:t xml:space="preserve"> </w:t>
      </w:r>
      <w:r w:rsidRPr="000540FF">
        <w:rPr>
          <w:rFonts w:ascii="Century Gothic" w:hAnsi="Century Gothic" w:cs="Arial"/>
          <w:lang w:val="es-MX"/>
        </w:rPr>
        <w:t xml:space="preserve">y formalización de tierras interpuesta por la UNIDAD ADMINISTRATIVA ESPECIAL DE GESTION DE RESTITUCION DE TIERRAS </w:t>
      </w:r>
      <w:r w:rsidRPr="00A34DA8">
        <w:rPr>
          <w:rFonts w:ascii="Century Gothic" w:hAnsi="Century Gothic" w:cs="Arial"/>
          <w:lang w:val="es-MX"/>
        </w:rPr>
        <w:t>DESPOJADAS</w:t>
      </w:r>
      <w:r w:rsidR="00EA778E" w:rsidRPr="00A34DA8">
        <w:rPr>
          <w:rFonts w:ascii="Century Gothic" w:hAnsi="Century Gothic" w:cs="Arial"/>
          <w:lang w:val="es-MX"/>
        </w:rPr>
        <w:t xml:space="preserve"> a través d</w:t>
      </w:r>
      <w:r w:rsidR="00DC5972" w:rsidRPr="00A34DA8">
        <w:rPr>
          <w:rFonts w:ascii="Century Gothic" w:hAnsi="Century Gothic" w:cs="Arial"/>
          <w:lang w:val="es-MX"/>
        </w:rPr>
        <w:t>e</w:t>
      </w:r>
      <w:r w:rsidR="001E4727">
        <w:rPr>
          <w:rFonts w:ascii="Century Gothic" w:hAnsi="Century Gothic" w:cs="Arial"/>
          <w:lang w:val="es-MX"/>
        </w:rPr>
        <w:t>l  Dr</w:t>
      </w:r>
      <w:r w:rsidR="00DC5972" w:rsidRPr="00A34DA8">
        <w:rPr>
          <w:rFonts w:ascii="Century Gothic" w:hAnsi="Century Gothic" w:cs="Arial"/>
          <w:lang w:val="es-MX"/>
        </w:rPr>
        <w:t xml:space="preserve">. </w:t>
      </w:r>
      <w:r w:rsidR="006D44E3" w:rsidRPr="006D44E3">
        <w:rPr>
          <w:rFonts w:ascii="Century Gothic" w:hAnsi="Century Gothic" w:cs="Arial"/>
          <w:lang w:val="es-MX"/>
        </w:rPr>
        <w:t>JAIME ALBERTO ESPINOSA TIETJEN</w:t>
      </w:r>
      <w:r w:rsidRPr="00A34DA8">
        <w:rPr>
          <w:rFonts w:ascii="Century Gothic" w:hAnsi="Century Gothic" w:cs="Arial"/>
          <w:lang w:val="es-MX"/>
        </w:rPr>
        <w:t xml:space="preserve"> a favor de</w:t>
      </w:r>
      <w:r w:rsidR="00227426" w:rsidRPr="00A34DA8">
        <w:rPr>
          <w:rFonts w:ascii="Century Gothic" w:hAnsi="Century Gothic" w:cs="Arial"/>
          <w:lang w:val="es-MX"/>
        </w:rPr>
        <w:t xml:space="preserve"> </w:t>
      </w:r>
      <w:r w:rsidR="00DC5972" w:rsidRPr="00A34DA8">
        <w:rPr>
          <w:rFonts w:ascii="Century Gothic" w:hAnsi="Century Gothic" w:cs="Arial"/>
          <w:lang w:val="es-MX"/>
        </w:rPr>
        <w:t>l</w:t>
      </w:r>
      <w:r w:rsidR="00227426" w:rsidRPr="00A34DA8">
        <w:rPr>
          <w:rFonts w:ascii="Century Gothic" w:hAnsi="Century Gothic" w:cs="Arial"/>
          <w:lang w:val="es-MX"/>
        </w:rPr>
        <w:t>os</w:t>
      </w:r>
      <w:r w:rsidR="00DC5972" w:rsidRPr="00A34DA8">
        <w:rPr>
          <w:rFonts w:ascii="Century Gothic" w:hAnsi="Century Gothic" w:cs="Arial"/>
          <w:lang w:val="es-MX"/>
        </w:rPr>
        <w:t xml:space="preserve"> </w:t>
      </w:r>
      <w:r w:rsidRPr="00A34DA8">
        <w:rPr>
          <w:rFonts w:ascii="Century Gothic" w:hAnsi="Century Gothic" w:cs="Arial"/>
          <w:lang w:val="es-MX"/>
        </w:rPr>
        <w:t>señor</w:t>
      </w:r>
      <w:r w:rsidR="00227426" w:rsidRPr="00A34DA8">
        <w:rPr>
          <w:rFonts w:ascii="Century Gothic" w:hAnsi="Century Gothic" w:cs="Arial"/>
          <w:lang w:val="es-MX"/>
        </w:rPr>
        <w:t>es</w:t>
      </w:r>
      <w:r w:rsidR="006E469C" w:rsidRPr="00A34DA8">
        <w:rPr>
          <w:rFonts w:ascii="Century Gothic" w:hAnsi="Century Gothic" w:cs="Arial"/>
          <w:lang w:val="es-MX"/>
        </w:rPr>
        <w:t xml:space="preserve"> </w:t>
      </w:r>
      <w:r w:rsidR="006D44E3" w:rsidRPr="006D44E3">
        <w:rPr>
          <w:rFonts w:ascii="Century Gothic" w:hAnsi="Century Gothic" w:cs="Arial"/>
          <w:lang w:val="es-MX"/>
        </w:rPr>
        <w:t>SEGUNDO MANUEL MERCADO CASTILLO</w:t>
      </w:r>
      <w:r w:rsidR="00725B1C">
        <w:rPr>
          <w:rFonts w:ascii="Century Gothic" w:hAnsi="Century Gothic" w:cs="Arial"/>
          <w:lang w:val="es-MX"/>
        </w:rPr>
        <w:t xml:space="preserve">, </w:t>
      </w:r>
      <w:r w:rsidR="006D44E3" w:rsidRPr="006D44E3">
        <w:rPr>
          <w:rFonts w:ascii="Century Gothic" w:hAnsi="Century Gothic" w:cs="Arial"/>
          <w:lang w:val="es-MX"/>
        </w:rPr>
        <w:t xml:space="preserve">GLORIA ELVIRA DIAZ MENDEZ, CARMEN JULIA DIAZ DE VARGAS, </w:t>
      </w:r>
      <w:r w:rsidR="000506DF">
        <w:rPr>
          <w:rFonts w:ascii="Century Gothic" w:hAnsi="Century Gothic" w:cs="Arial"/>
          <w:lang w:val="es-MX"/>
        </w:rPr>
        <w:t>y</w:t>
      </w:r>
      <w:r w:rsidR="006D44E3" w:rsidRPr="006D44E3">
        <w:rPr>
          <w:rFonts w:ascii="Century Gothic" w:hAnsi="Century Gothic" w:cs="Arial"/>
          <w:lang w:val="es-MX"/>
        </w:rPr>
        <w:t xml:space="preserve"> JUAN MANUEL DIAZ BARRETO</w:t>
      </w:r>
      <w:r w:rsidR="006E469C" w:rsidRPr="00A34DA8">
        <w:rPr>
          <w:rFonts w:ascii="Century Gothic" w:hAnsi="Century Gothic" w:cs="Arial"/>
          <w:lang w:val="es-MX"/>
        </w:rPr>
        <w:t xml:space="preserve">, </w:t>
      </w:r>
      <w:r w:rsidR="00227426" w:rsidRPr="00A34DA8">
        <w:rPr>
          <w:rFonts w:ascii="Century Gothic" w:hAnsi="Century Gothic" w:cs="Arial"/>
          <w:lang w:val="es-MX"/>
        </w:rPr>
        <w:t xml:space="preserve">quienes solicitan la restitución jurídica </w:t>
      </w:r>
      <w:r w:rsidR="00B42FB9">
        <w:rPr>
          <w:rFonts w:ascii="Century Gothic" w:hAnsi="Century Gothic" w:cs="Arial"/>
          <w:lang w:val="es-MX"/>
        </w:rPr>
        <w:t xml:space="preserve"> y material de los predios </w:t>
      </w:r>
      <w:r w:rsidR="00B63B14">
        <w:rPr>
          <w:rFonts w:ascii="Century Gothic" w:hAnsi="Century Gothic" w:cs="Arial"/>
          <w:lang w:val="es-MX"/>
        </w:rPr>
        <w:t>cuya información se relaciona</w:t>
      </w:r>
      <w:r w:rsidR="00B42FB9">
        <w:rPr>
          <w:rFonts w:ascii="Century Gothic" w:hAnsi="Century Gothic" w:cs="Arial"/>
          <w:lang w:val="es-MX"/>
        </w:rPr>
        <w:t>n</w:t>
      </w:r>
      <w:r w:rsidR="006E469C">
        <w:rPr>
          <w:rFonts w:ascii="Century Gothic" w:hAnsi="Century Gothic" w:cs="Arial"/>
          <w:lang w:val="es-MX"/>
        </w:rPr>
        <w:t xml:space="preserve"> a continuación</w:t>
      </w:r>
      <w:r w:rsidR="0004717F">
        <w:rPr>
          <w:rFonts w:ascii="Century Gothic" w:hAnsi="Century Gothic" w:cs="Arial"/>
          <w:lang w:val="es-MX"/>
        </w:rPr>
        <w:t xml:space="preserve"> y que se encuentran ubicados en </w:t>
      </w:r>
      <w:r w:rsidR="000506DF">
        <w:rPr>
          <w:rFonts w:ascii="Century Gothic" w:hAnsi="Century Gothic" w:cs="Arial"/>
          <w:lang w:val="es-MX"/>
        </w:rPr>
        <w:t>el caserío Verdum</w:t>
      </w:r>
      <w:r w:rsidR="0004717F">
        <w:rPr>
          <w:rFonts w:ascii="Century Gothic" w:hAnsi="Century Gothic" w:cs="Arial"/>
          <w:lang w:val="es-MX"/>
        </w:rPr>
        <w:t xml:space="preserve"> del municipio de El Carmen de Bolívar, departamento de Bolívar</w:t>
      </w:r>
      <w:r w:rsidR="00B63B14">
        <w:rPr>
          <w:rFonts w:ascii="Century Gothic" w:hAnsi="Century Gothic" w:cs="Arial"/>
          <w:lang w:val="es-MX"/>
        </w:rPr>
        <w:t>:</w:t>
      </w:r>
      <w:r w:rsidR="006D44E3">
        <w:rPr>
          <w:rFonts w:ascii="Century Gothic" w:hAnsi="Century Gothic" w:cs="Arial"/>
          <w:lang w:val="es-MX"/>
        </w:rPr>
        <w:t xml:space="preserve">  </w:t>
      </w:r>
    </w:p>
    <w:p w:rsidR="00D928A3" w:rsidRDefault="00D928A3" w:rsidP="008E1024">
      <w:pPr>
        <w:spacing w:after="0" w:line="240" w:lineRule="auto"/>
        <w:jc w:val="both"/>
        <w:rPr>
          <w:rFonts w:ascii="Century Gothic" w:hAnsi="Century Gothic" w:cs="Arial"/>
          <w:lang w:val="es-MX"/>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283"/>
        <w:gridCol w:w="2268"/>
        <w:gridCol w:w="1560"/>
        <w:gridCol w:w="2693"/>
      </w:tblGrid>
      <w:tr w:rsidR="00F42536" w:rsidRPr="001F0187" w:rsidTr="00205205">
        <w:tc>
          <w:tcPr>
            <w:tcW w:w="4394" w:type="dxa"/>
            <w:gridSpan w:val="4"/>
            <w:tcBorders>
              <w:bottom w:val="nil"/>
            </w:tcBorders>
            <w:shd w:val="clear" w:color="auto" w:fill="auto"/>
            <w:vAlign w:val="center"/>
          </w:tcPr>
          <w:p w:rsidR="00F42536" w:rsidRPr="008C1D01" w:rsidRDefault="00F42536" w:rsidP="001E7CF9">
            <w:pPr>
              <w:pStyle w:val="Default"/>
              <w:jc w:val="center"/>
              <w:rPr>
                <w:rFonts w:ascii="Century Gothic" w:hAnsi="Century Gothic"/>
                <w:b/>
                <w:sz w:val="28"/>
                <w:szCs w:val="28"/>
              </w:rPr>
            </w:pPr>
            <w:r w:rsidRPr="008C1D01">
              <w:rPr>
                <w:rFonts w:ascii="Century Gothic" w:hAnsi="Century Gothic"/>
                <w:b/>
                <w:sz w:val="16"/>
                <w:szCs w:val="28"/>
              </w:rPr>
              <w:t>SOLICITANTE 1</w:t>
            </w:r>
          </w:p>
        </w:tc>
        <w:tc>
          <w:tcPr>
            <w:tcW w:w="4253" w:type="dxa"/>
            <w:gridSpan w:val="2"/>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F42536" w:rsidRPr="001F0187" w:rsidTr="00205205">
        <w:trPr>
          <w:trHeight w:val="490"/>
        </w:trPr>
        <w:tc>
          <w:tcPr>
            <w:tcW w:w="4394" w:type="dxa"/>
            <w:gridSpan w:val="4"/>
            <w:shd w:val="clear" w:color="auto" w:fill="auto"/>
            <w:vAlign w:val="center"/>
          </w:tcPr>
          <w:p w:rsidR="00F42536" w:rsidRPr="004020F9" w:rsidRDefault="000506DF" w:rsidP="00F42536">
            <w:pPr>
              <w:pStyle w:val="Default"/>
              <w:jc w:val="center"/>
              <w:rPr>
                <w:rFonts w:ascii="Century Gothic" w:hAnsi="Century Gothic"/>
                <w:b/>
                <w:sz w:val="16"/>
                <w:szCs w:val="16"/>
              </w:rPr>
            </w:pPr>
            <w:r w:rsidRPr="000506DF">
              <w:rPr>
                <w:rFonts w:ascii="Century Gothic" w:hAnsi="Century Gothic"/>
                <w:b/>
                <w:sz w:val="16"/>
                <w:szCs w:val="16"/>
                <w:lang w:val="es-MX"/>
              </w:rPr>
              <w:t>SEGUNDO MANUEL MERCADO CASTILLO</w:t>
            </w:r>
          </w:p>
        </w:tc>
        <w:tc>
          <w:tcPr>
            <w:tcW w:w="4253" w:type="dxa"/>
            <w:gridSpan w:val="2"/>
            <w:shd w:val="clear" w:color="auto" w:fill="auto"/>
            <w:vAlign w:val="center"/>
          </w:tcPr>
          <w:p w:rsidR="00F42536" w:rsidRPr="004020F9" w:rsidRDefault="000506DF" w:rsidP="00EA778E">
            <w:pPr>
              <w:pStyle w:val="Default"/>
              <w:jc w:val="center"/>
              <w:rPr>
                <w:rFonts w:ascii="Century Gothic" w:hAnsi="Century Gothic"/>
                <w:b/>
                <w:sz w:val="16"/>
                <w:szCs w:val="16"/>
              </w:rPr>
            </w:pPr>
            <w:r>
              <w:rPr>
                <w:rFonts w:ascii="Century Gothic" w:hAnsi="Century Gothic"/>
                <w:b/>
                <w:sz w:val="16"/>
                <w:szCs w:val="16"/>
                <w:lang w:val="es-MX"/>
              </w:rPr>
              <w:t>3.849.667</w:t>
            </w:r>
          </w:p>
        </w:tc>
      </w:tr>
      <w:tr w:rsidR="00F42536" w:rsidRPr="001F0187" w:rsidTr="00205205">
        <w:trPr>
          <w:trHeight w:val="562"/>
        </w:trPr>
        <w:tc>
          <w:tcPr>
            <w:tcW w:w="1843" w:type="dxa"/>
            <w:gridSpan w:val="2"/>
            <w:shd w:val="clear" w:color="auto" w:fill="auto"/>
            <w:vAlign w:val="center"/>
          </w:tcPr>
          <w:p w:rsidR="00F42536" w:rsidRPr="001C39B1" w:rsidRDefault="00F42536" w:rsidP="00F76CE6">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551" w:type="dxa"/>
            <w:gridSpan w:val="2"/>
            <w:shd w:val="clear" w:color="auto" w:fill="auto"/>
            <w:vAlign w:val="center"/>
          </w:tcPr>
          <w:p w:rsidR="00F42536" w:rsidRPr="004020F9" w:rsidRDefault="00DA1C67" w:rsidP="00B672FF">
            <w:pPr>
              <w:pStyle w:val="Default"/>
              <w:jc w:val="center"/>
              <w:rPr>
                <w:rFonts w:ascii="Century Gothic" w:hAnsi="Century Gothic"/>
                <w:sz w:val="16"/>
                <w:szCs w:val="16"/>
              </w:rPr>
            </w:pPr>
            <w:r>
              <w:rPr>
                <w:rFonts w:ascii="Century Gothic" w:hAnsi="Century Gothic"/>
                <w:sz w:val="16"/>
                <w:szCs w:val="16"/>
              </w:rPr>
              <w:t>REFERENCIA CATASTRAL</w:t>
            </w:r>
            <w:r w:rsidR="00F42536">
              <w:rPr>
                <w:rFonts w:ascii="Century Gothic" w:hAnsi="Century Gothic"/>
                <w:sz w:val="16"/>
                <w:szCs w:val="16"/>
              </w:rPr>
              <w:t xml:space="preserve"> </w:t>
            </w:r>
          </w:p>
        </w:tc>
        <w:tc>
          <w:tcPr>
            <w:tcW w:w="1560" w:type="dxa"/>
            <w:shd w:val="clear" w:color="auto" w:fill="auto"/>
            <w:vAlign w:val="center"/>
          </w:tcPr>
          <w:p w:rsidR="00F42536" w:rsidRPr="004020F9" w:rsidRDefault="00DA1C67" w:rsidP="00A7776C">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F42536" w:rsidRPr="004020F9" w:rsidRDefault="00DA1C67" w:rsidP="00A7776C">
            <w:pPr>
              <w:pStyle w:val="Default"/>
              <w:jc w:val="center"/>
              <w:rPr>
                <w:rFonts w:ascii="Century Gothic" w:hAnsi="Century Gothic"/>
                <w:sz w:val="16"/>
                <w:szCs w:val="16"/>
              </w:rPr>
            </w:pPr>
            <w:r>
              <w:rPr>
                <w:rFonts w:ascii="Century Gothic" w:hAnsi="Century Gothic"/>
                <w:sz w:val="16"/>
                <w:szCs w:val="16"/>
              </w:rPr>
              <w:t>PROPIETARIO</w:t>
            </w:r>
          </w:p>
        </w:tc>
      </w:tr>
      <w:tr w:rsidR="00F42536" w:rsidRPr="001F0187" w:rsidTr="00205205">
        <w:trPr>
          <w:trHeight w:val="589"/>
        </w:trPr>
        <w:tc>
          <w:tcPr>
            <w:tcW w:w="1843" w:type="dxa"/>
            <w:gridSpan w:val="2"/>
            <w:shd w:val="clear" w:color="auto" w:fill="auto"/>
            <w:vAlign w:val="center"/>
          </w:tcPr>
          <w:p w:rsidR="00DA1C67" w:rsidRDefault="000506DF" w:rsidP="009B18E5">
            <w:pPr>
              <w:pStyle w:val="Default"/>
              <w:jc w:val="center"/>
              <w:rPr>
                <w:rFonts w:ascii="Century Gothic" w:hAnsi="Century Gothic"/>
                <w:sz w:val="16"/>
                <w:szCs w:val="16"/>
              </w:rPr>
            </w:pPr>
            <w:r>
              <w:rPr>
                <w:rFonts w:ascii="Century Gothic" w:hAnsi="Century Gothic"/>
                <w:b/>
                <w:sz w:val="16"/>
                <w:szCs w:val="16"/>
              </w:rPr>
              <w:t>LOTE</w:t>
            </w:r>
          </w:p>
          <w:p w:rsidR="00F42536" w:rsidRDefault="000506DF" w:rsidP="009B18E5">
            <w:pPr>
              <w:pStyle w:val="Default"/>
              <w:jc w:val="center"/>
              <w:rPr>
                <w:rFonts w:ascii="Century Gothic" w:hAnsi="Century Gothic"/>
                <w:sz w:val="16"/>
                <w:szCs w:val="16"/>
                <w:vertAlign w:val="superscript"/>
              </w:rPr>
            </w:pPr>
            <w:r>
              <w:rPr>
                <w:rFonts w:ascii="Century Gothic" w:hAnsi="Century Gothic"/>
                <w:sz w:val="16"/>
                <w:szCs w:val="16"/>
              </w:rPr>
              <w:t>0</w:t>
            </w:r>
            <w:r w:rsidR="00DA1C67" w:rsidRPr="00831E18">
              <w:rPr>
                <w:rFonts w:ascii="Century Gothic" w:hAnsi="Century Gothic"/>
                <w:sz w:val="16"/>
                <w:szCs w:val="16"/>
              </w:rPr>
              <w:t xml:space="preserve"> HA. </w:t>
            </w:r>
            <w:r>
              <w:rPr>
                <w:rFonts w:ascii="Century Gothic" w:hAnsi="Century Gothic"/>
                <w:sz w:val="16"/>
                <w:szCs w:val="16"/>
              </w:rPr>
              <w:t>157</w:t>
            </w:r>
            <w:r w:rsidR="00DA1C67" w:rsidRPr="00831E18">
              <w:rPr>
                <w:rFonts w:ascii="Century Gothic" w:hAnsi="Century Gothic"/>
                <w:sz w:val="16"/>
                <w:szCs w:val="16"/>
              </w:rPr>
              <w:t xml:space="preserve"> M</w:t>
            </w:r>
            <w:r w:rsidR="00DA1C67" w:rsidRPr="00831E18">
              <w:rPr>
                <w:rFonts w:ascii="Century Gothic" w:hAnsi="Century Gothic"/>
                <w:sz w:val="16"/>
                <w:szCs w:val="16"/>
                <w:vertAlign w:val="superscript"/>
              </w:rPr>
              <w:t>2</w:t>
            </w:r>
          </w:p>
          <w:p w:rsidR="00DA1C67" w:rsidRPr="00831E18" w:rsidRDefault="00DA1C67" w:rsidP="00DA1C67">
            <w:pPr>
              <w:pStyle w:val="Default"/>
              <w:jc w:val="center"/>
              <w:rPr>
                <w:rFonts w:ascii="Century Gothic" w:hAnsi="Century Gothic"/>
                <w:sz w:val="16"/>
                <w:szCs w:val="16"/>
              </w:rPr>
            </w:pPr>
            <w:r>
              <w:rPr>
                <w:rFonts w:ascii="Century Gothic" w:hAnsi="Century Gothic"/>
                <w:sz w:val="16"/>
                <w:szCs w:val="16"/>
              </w:rPr>
              <w:t>AREA</w:t>
            </w:r>
          </w:p>
        </w:tc>
        <w:tc>
          <w:tcPr>
            <w:tcW w:w="2551" w:type="dxa"/>
            <w:gridSpan w:val="2"/>
            <w:shd w:val="clear" w:color="auto" w:fill="auto"/>
            <w:vAlign w:val="center"/>
          </w:tcPr>
          <w:p w:rsidR="00F42536" w:rsidRPr="00DA1C67" w:rsidRDefault="00401E47" w:rsidP="00DA1C67">
            <w:pPr>
              <w:pStyle w:val="Default"/>
              <w:jc w:val="center"/>
              <w:rPr>
                <w:rFonts w:ascii="Century Gothic" w:hAnsi="Century Gothic"/>
                <w:sz w:val="16"/>
                <w:szCs w:val="16"/>
              </w:rPr>
            </w:pPr>
            <w:r>
              <w:rPr>
                <w:rFonts w:ascii="Century Gothic" w:hAnsi="Century Gothic"/>
                <w:sz w:val="16"/>
                <w:szCs w:val="16"/>
              </w:rPr>
              <w:t>132440001000300436</w:t>
            </w:r>
            <w:r w:rsidR="000506DF" w:rsidRPr="000506DF">
              <w:rPr>
                <w:rFonts w:ascii="Century Gothic" w:hAnsi="Century Gothic"/>
                <w:sz w:val="16"/>
                <w:szCs w:val="16"/>
              </w:rPr>
              <w:t>-000</w:t>
            </w:r>
          </w:p>
        </w:tc>
        <w:tc>
          <w:tcPr>
            <w:tcW w:w="1560" w:type="dxa"/>
            <w:shd w:val="clear" w:color="auto" w:fill="auto"/>
            <w:vAlign w:val="center"/>
          </w:tcPr>
          <w:p w:rsidR="00F42536" w:rsidRPr="00831E18" w:rsidRDefault="00DA1C67" w:rsidP="000506DF">
            <w:pPr>
              <w:pStyle w:val="Default"/>
              <w:jc w:val="center"/>
              <w:rPr>
                <w:rFonts w:ascii="Century Gothic" w:hAnsi="Century Gothic"/>
                <w:sz w:val="16"/>
                <w:szCs w:val="16"/>
              </w:rPr>
            </w:pPr>
            <w:r>
              <w:rPr>
                <w:rFonts w:ascii="Century Gothic" w:hAnsi="Century Gothic"/>
                <w:sz w:val="16"/>
                <w:szCs w:val="16"/>
              </w:rPr>
              <w:t>062-</w:t>
            </w:r>
            <w:r w:rsidR="000506DF">
              <w:rPr>
                <w:rFonts w:ascii="Century Gothic" w:hAnsi="Century Gothic"/>
                <w:sz w:val="16"/>
                <w:szCs w:val="16"/>
              </w:rPr>
              <w:t>31610</w:t>
            </w:r>
          </w:p>
        </w:tc>
        <w:tc>
          <w:tcPr>
            <w:tcW w:w="2693" w:type="dxa"/>
            <w:shd w:val="clear" w:color="auto" w:fill="auto"/>
            <w:vAlign w:val="center"/>
          </w:tcPr>
          <w:p w:rsidR="00F42536" w:rsidRPr="00831E18" w:rsidRDefault="000506DF" w:rsidP="00F42536">
            <w:pPr>
              <w:pStyle w:val="Default"/>
              <w:jc w:val="center"/>
              <w:rPr>
                <w:rFonts w:ascii="Century Gothic" w:hAnsi="Century Gothic"/>
                <w:sz w:val="16"/>
                <w:szCs w:val="16"/>
              </w:rPr>
            </w:pPr>
            <w:r>
              <w:rPr>
                <w:rFonts w:ascii="Century Gothic" w:hAnsi="Century Gothic"/>
                <w:sz w:val="16"/>
                <w:szCs w:val="16"/>
              </w:rPr>
              <w:t>LA NACION</w:t>
            </w:r>
          </w:p>
        </w:tc>
      </w:tr>
      <w:tr w:rsidR="00F42536" w:rsidRPr="001F0187" w:rsidTr="00205205">
        <w:tc>
          <w:tcPr>
            <w:tcW w:w="8647" w:type="dxa"/>
            <w:gridSpan w:val="6"/>
            <w:shd w:val="clear" w:color="auto" w:fill="auto"/>
            <w:vAlign w:val="center"/>
          </w:tcPr>
          <w:p w:rsidR="00F42536" w:rsidRPr="00831E18" w:rsidRDefault="00F42536" w:rsidP="00A7776C">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F42536" w:rsidRPr="005D0EB4" w:rsidTr="00205205">
        <w:trPr>
          <w:trHeight w:val="236"/>
        </w:trPr>
        <w:tc>
          <w:tcPr>
            <w:tcW w:w="1276" w:type="dxa"/>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F42536" w:rsidRPr="00831E18" w:rsidRDefault="00F95155" w:rsidP="000506DF">
            <w:pPr>
              <w:spacing w:after="0" w:line="240" w:lineRule="auto"/>
              <w:jc w:val="both"/>
              <w:rPr>
                <w:rFonts w:ascii="Century Gothic" w:hAnsi="Century Gothic"/>
                <w:sz w:val="16"/>
                <w:szCs w:val="16"/>
              </w:rPr>
            </w:pPr>
            <w:r>
              <w:rPr>
                <w:rFonts w:ascii="Century Gothic" w:hAnsi="Century Gothic"/>
                <w:sz w:val="16"/>
                <w:szCs w:val="16"/>
              </w:rPr>
              <w:t>Parti</w:t>
            </w:r>
            <w:r w:rsidR="000506DF">
              <w:rPr>
                <w:rFonts w:ascii="Century Gothic" w:hAnsi="Century Gothic"/>
                <w:sz w:val="16"/>
                <w:szCs w:val="16"/>
              </w:rPr>
              <w:t>endo desde el punto Nº 2</w:t>
            </w:r>
            <w:r>
              <w:rPr>
                <w:rFonts w:ascii="Century Gothic" w:hAnsi="Century Gothic"/>
                <w:sz w:val="16"/>
                <w:szCs w:val="16"/>
              </w:rPr>
              <w:t xml:space="preserve"> en línea </w:t>
            </w:r>
            <w:r w:rsidR="000506DF">
              <w:rPr>
                <w:rFonts w:ascii="Century Gothic" w:hAnsi="Century Gothic"/>
                <w:sz w:val="16"/>
                <w:szCs w:val="16"/>
              </w:rPr>
              <w:t>recta en dirección Sureste hasta llegar al punto 3 con William Fonseca con una longitud de 12.676 m.</w:t>
            </w:r>
            <w:r w:rsidR="00F42536" w:rsidRPr="00831E18">
              <w:rPr>
                <w:rFonts w:ascii="Century Gothic" w:hAnsi="Century Gothic"/>
                <w:sz w:val="16"/>
                <w:szCs w:val="16"/>
              </w:rPr>
              <w:t xml:space="preserve"> </w:t>
            </w:r>
          </w:p>
        </w:tc>
      </w:tr>
      <w:tr w:rsidR="00F42536" w:rsidRPr="005D0EB4" w:rsidTr="00205205">
        <w:trPr>
          <w:trHeight w:val="284"/>
        </w:trPr>
        <w:tc>
          <w:tcPr>
            <w:tcW w:w="1276" w:type="dxa"/>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F42536" w:rsidRPr="00831E18" w:rsidRDefault="000506DF" w:rsidP="001F7806">
            <w:pPr>
              <w:spacing w:after="0" w:line="240" w:lineRule="auto"/>
              <w:jc w:val="both"/>
              <w:rPr>
                <w:rFonts w:ascii="Century Gothic" w:hAnsi="Century Gothic"/>
                <w:sz w:val="16"/>
                <w:szCs w:val="16"/>
              </w:rPr>
            </w:pPr>
            <w:r>
              <w:rPr>
                <w:rFonts w:ascii="Century Gothic" w:hAnsi="Century Gothic"/>
                <w:sz w:val="16"/>
                <w:szCs w:val="16"/>
              </w:rPr>
              <w:t xml:space="preserve">Partiendo desde el punto 3 </w:t>
            </w:r>
            <w:r w:rsidR="00401E47">
              <w:rPr>
                <w:rFonts w:ascii="Century Gothic" w:hAnsi="Century Gothic"/>
                <w:sz w:val="16"/>
                <w:szCs w:val="16"/>
              </w:rPr>
              <w:t>en línea recta en dirección suro</w:t>
            </w:r>
            <w:r>
              <w:rPr>
                <w:rFonts w:ascii="Century Gothic" w:hAnsi="Century Gothic"/>
                <w:sz w:val="16"/>
                <w:szCs w:val="16"/>
              </w:rPr>
              <w:t>este hasta llegar al punto 4 con calle con una longitud de  13.425 m.</w:t>
            </w:r>
          </w:p>
        </w:tc>
      </w:tr>
      <w:tr w:rsidR="00F42536" w:rsidRPr="005D0EB4" w:rsidTr="00205205">
        <w:trPr>
          <w:trHeight w:val="275"/>
        </w:trPr>
        <w:tc>
          <w:tcPr>
            <w:tcW w:w="1276" w:type="dxa"/>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F42536" w:rsidRPr="00F31CCF" w:rsidRDefault="000506DF" w:rsidP="001F7806">
            <w:pPr>
              <w:spacing w:after="0" w:line="240" w:lineRule="auto"/>
              <w:jc w:val="both"/>
              <w:rPr>
                <w:rFonts w:ascii="Century Gothic" w:hAnsi="Century Gothic"/>
                <w:sz w:val="16"/>
                <w:szCs w:val="16"/>
              </w:rPr>
            </w:pPr>
            <w:r>
              <w:rPr>
                <w:rFonts w:ascii="Century Gothic" w:hAnsi="Century Gothic"/>
                <w:sz w:val="16"/>
                <w:szCs w:val="16"/>
              </w:rPr>
              <w:t>Partiendo del punto 4 en línea recta que en dirección noroeste hasta llegar al `punto 1 con Calle con una longitud de 10.346 m.</w:t>
            </w:r>
          </w:p>
        </w:tc>
      </w:tr>
      <w:tr w:rsidR="00F42536" w:rsidRPr="005D0EB4" w:rsidTr="00205205">
        <w:trPr>
          <w:trHeight w:val="276"/>
        </w:trPr>
        <w:tc>
          <w:tcPr>
            <w:tcW w:w="1276" w:type="dxa"/>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F42536" w:rsidRPr="00F31CCF" w:rsidRDefault="000506DF" w:rsidP="00A7776C">
            <w:pPr>
              <w:spacing w:after="0" w:line="240" w:lineRule="auto"/>
              <w:jc w:val="both"/>
              <w:rPr>
                <w:rFonts w:ascii="Century Gothic" w:hAnsi="Century Gothic"/>
                <w:sz w:val="16"/>
                <w:szCs w:val="16"/>
              </w:rPr>
            </w:pPr>
            <w:r>
              <w:rPr>
                <w:rFonts w:ascii="Century Gothic" w:hAnsi="Century Gothic"/>
                <w:sz w:val="16"/>
                <w:szCs w:val="16"/>
              </w:rPr>
              <w:t xml:space="preserve">Partiendo del punto 1 en línea recta, en dirección noreste hasta llegar al punto 3 con Troncal El Carmen- </w:t>
            </w:r>
            <w:r w:rsidR="00725B1C">
              <w:rPr>
                <w:rFonts w:ascii="Century Gothic" w:hAnsi="Century Gothic"/>
                <w:sz w:val="16"/>
                <w:szCs w:val="16"/>
              </w:rPr>
              <w:t xml:space="preserve">Sincelejo con una longitud de 13.8 m. </w:t>
            </w:r>
          </w:p>
        </w:tc>
      </w:tr>
      <w:tr w:rsidR="00F42536" w:rsidRPr="004020F9" w:rsidTr="00205205">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536" w:rsidRPr="005E5F4C" w:rsidRDefault="00F42536" w:rsidP="005E5F4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F42536" w:rsidP="005E5F4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F42536" w:rsidRPr="004020F9" w:rsidTr="00205205">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5B1C" w:rsidRDefault="00725B1C" w:rsidP="00725B1C">
            <w:pPr>
              <w:spacing w:after="0"/>
              <w:jc w:val="center"/>
              <w:rPr>
                <w:rFonts w:ascii="Century Gothic" w:hAnsi="Century Gothic"/>
                <w:b/>
                <w:sz w:val="16"/>
                <w:szCs w:val="16"/>
              </w:rPr>
            </w:pPr>
            <w:r>
              <w:rPr>
                <w:rFonts w:ascii="Century Gothic" w:hAnsi="Century Gothic"/>
                <w:b/>
                <w:sz w:val="16"/>
                <w:szCs w:val="16"/>
              </w:rPr>
              <w:t>GLORIA ELVIRA DIAZ MENDEZ</w:t>
            </w:r>
          </w:p>
          <w:p w:rsidR="00725B1C" w:rsidRDefault="00725B1C" w:rsidP="00725B1C">
            <w:pPr>
              <w:spacing w:after="0"/>
              <w:jc w:val="center"/>
              <w:rPr>
                <w:rFonts w:ascii="Century Gothic" w:hAnsi="Century Gothic"/>
                <w:b/>
                <w:sz w:val="16"/>
                <w:szCs w:val="16"/>
              </w:rPr>
            </w:pPr>
            <w:r>
              <w:rPr>
                <w:rFonts w:ascii="Century Gothic" w:hAnsi="Century Gothic"/>
                <w:b/>
                <w:sz w:val="16"/>
                <w:szCs w:val="16"/>
              </w:rPr>
              <w:t>CARMEN JULIA DIAZ DE VARGAS</w:t>
            </w:r>
          </w:p>
          <w:p w:rsidR="00F42536" w:rsidRPr="001F267D" w:rsidRDefault="00725B1C" w:rsidP="00725B1C">
            <w:pPr>
              <w:spacing w:after="0"/>
              <w:jc w:val="center"/>
              <w:rPr>
                <w:rFonts w:ascii="Century Gothic" w:hAnsi="Century Gothic"/>
                <w:b/>
                <w:sz w:val="16"/>
                <w:szCs w:val="16"/>
              </w:rPr>
            </w:pPr>
            <w:r w:rsidRPr="00725B1C">
              <w:rPr>
                <w:rFonts w:ascii="Century Gothic" w:hAnsi="Century Gothic"/>
                <w:b/>
                <w:sz w:val="16"/>
                <w:szCs w:val="16"/>
              </w:rPr>
              <w:t>JUAN MANUEL DIAZ BARRETO</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536" w:rsidRDefault="00725B1C" w:rsidP="00725B1C">
            <w:pPr>
              <w:spacing w:after="0"/>
              <w:jc w:val="center"/>
              <w:rPr>
                <w:rFonts w:ascii="Century Gothic" w:hAnsi="Century Gothic"/>
                <w:b/>
                <w:sz w:val="16"/>
                <w:szCs w:val="16"/>
              </w:rPr>
            </w:pPr>
            <w:r>
              <w:rPr>
                <w:rFonts w:ascii="Century Gothic" w:hAnsi="Century Gothic"/>
                <w:b/>
                <w:sz w:val="16"/>
                <w:szCs w:val="16"/>
              </w:rPr>
              <w:t>33.280.529</w:t>
            </w:r>
          </w:p>
          <w:p w:rsidR="00725B1C" w:rsidRDefault="00725B1C" w:rsidP="00725B1C">
            <w:pPr>
              <w:spacing w:after="0"/>
              <w:jc w:val="center"/>
              <w:rPr>
                <w:rFonts w:ascii="Century Gothic" w:hAnsi="Century Gothic"/>
                <w:b/>
                <w:sz w:val="16"/>
                <w:szCs w:val="16"/>
              </w:rPr>
            </w:pPr>
            <w:r>
              <w:rPr>
                <w:rFonts w:ascii="Century Gothic" w:hAnsi="Century Gothic"/>
                <w:b/>
                <w:sz w:val="16"/>
                <w:szCs w:val="16"/>
              </w:rPr>
              <w:t>33.278.045</w:t>
            </w:r>
          </w:p>
          <w:p w:rsidR="00725B1C" w:rsidRPr="001F267D" w:rsidRDefault="00725B1C" w:rsidP="00725B1C">
            <w:pPr>
              <w:spacing w:after="0"/>
              <w:jc w:val="center"/>
              <w:rPr>
                <w:rFonts w:ascii="Century Gothic" w:hAnsi="Century Gothic"/>
                <w:b/>
                <w:sz w:val="16"/>
                <w:szCs w:val="16"/>
              </w:rPr>
            </w:pPr>
            <w:r>
              <w:rPr>
                <w:rFonts w:ascii="Century Gothic" w:hAnsi="Century Gothic"/>
                <w:b/>
                <w:sz w:val="16"/>
                <w:szCs w:val="16"/>
              </w:rPr>
              <w:t>9.112.027</w:t>
            </w:r>
          </w:p>
        </w:tc>
      </w:tr>
      <w:tr w:rsidR="002E3B07" w:rsidRPr="004020F9" w:rsidTr="00205205">
        <w:trPr>
          <w:trHeight w:val="562"/>
        </w:trPr>
        <w:tc>
          <w:tcPr>
            <w:tcW w:w="2126" w:type="dxa"/>
            <w:gridSpan w:val="3"/>
            <w:shd w:val="clear" w:color="auto" w:fill="auto"/>
            <w:vAlign w:val="center"/>
          </w:tcPr>
          <w:p w:rsidR="002E3B07" w:rsidRPr="001C39B1" w:rsidRDefault="002E3B07" w:rsidP="001E4727">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2E3B07" w:rsidRPr="004020F9" w:rsidRDefault="002E3B07" w:rsidP="001E4727">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2E3B07" w:rsidRPr="004020F9" w:rsidRDefault="002E3B07" w:rsidP="001E4727">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2E3B07" w:rsidRPr="004020F9" w:rsidRDefault="002E3B07" w:rsidP="001E4727">
            <w:pPr>
              <w:pStyle w:val="Default"/>
              <w:jc w:val="center"/>
              <w:rPr>
                <w:rFonts w:ascii="Century Gothic" w:hAnsi="Century Gothic"/>
                <w:sz w:val="16"/>
                <w:szCs w:val="16"/>
              </w:rPr>
            </w:pPr>
            <w:r>
              <w:rPr>
                <w:rFonts w:ascii="Century Gothic" w:hAnsi="Century Gothic"/>
                <w:sz w:val="16"/>
                <w:szCs w:val="16"/>
              </w:rPr>
              <w:t>PROPIETARIO</w:t>
            </w:r>
          </w:p>
        </w:tc>
      </w:tr>
      <w:tr w:rsidR="002E3B07" w:rsidRPr="005E5F4C" w:rsidTr="00205205">
        <w:trPr>
          <w:trHeight w:val="400"/>
        </w:trPr>
        <w:tc>
          <w:tcPr>
            <w:tcW w:w="2126" w:type="dxa"/>
            <w:gridSpan w:val="3"/>
            <w:shd w:val="clear" w:color="auto" w:fill="auto"/>
            <w:vAlign w:val="center"/>
          </w:tcPr>
          <w:p w:rsidR="002E3B07" w:rsidRDefault="002E3B07" w:rsidP="001E4727">
            <w:pPr>
              <w:pStyle w:val="Default"/>
              <w:jc w:val="center"/>
              <w:rPr>
                <w:rFonts w:ascii="Century Gothic" w:hAnsi="Century Gothic"/>
                <w:sz w:val="16"/>
                <w:szCs w:val="16"/>
              </w:rPr>
            </w:pPr>
            <w:r w:rsidRPr="00831E18">
              <w:rPr>
                <w:rFonts w:ascii="Century Gothic" w:hAnsi="Century Gothic"/>
                <w:b/>
                <w:sz w:val="16"/>
                <w:szCs w:val="16"/>
              </w:rPr>
              <w:t>“</w:t>
            </w:r>
            <w:r w:rsidR="00725B1C">
              <w:rPr>
                <w:rFonts w:ascii="Century Gothic" w:hAnsi="Century Gothic"/>
                <w:b/>
                <w:sz w:val="16"/>
                <w:szCs w:val="16"/>
              </w:rPr>
              <w:t>LOTE FINCA</w:t>
            </w:r>
            <w:r w:rsidRPr="00831E18">
              <w:rPr>
                <w:rFonts w:ascii="Century Gothic" w:hAnsi="Century Gothic"/>
                <w:b/>
                <w:sz w:val="16"/>
                <w:szCs w:val="16"/>
              </w:rPr>
              <w:t>”</w:t>
            </w:r>
            <w:r>
              <w:rPr>
                <w:rFonts w:ascii="Century Gothic" w:hAnsi="Century Gothic"/>
                <w:sz w:val="16"/>
                <w:szCs w:val="16"/>
              </w:rPr>
              <w:t xml:space="preserve"> </w:t>
            </w:r>
          </w:p>
          <w:p w:rsidR="002E3B07" w:rsidRDefault="00725B1C" w:rsidP="001E4727">
            <w:pPr>
              <w:pStyle w:val="Default"/>
              <w:jc w:val="center"/>
              <w:rPr>
                <w:rFonts w:ascii="Century Gothic" w:hAnsi="Century Gothic"/>
                <w:sz w:val="16"/>
                <w:szCs w:val="16"/>
                <w:vertAlign w:val="superscript"/>
              </w:rPr>
            </w:pPr>
            <w:r>
              <w:rPr>
                <w:rFonts w:ascii="Century Gothic" w:hAnsi="Century Gothic"/>
                <w:sz w:val="16"/>
                <w:szCs w:val="16"/>
              </w:rPr>
              <w:t>0</w:t>
            </w:r>
            <w:r w:rsidR="002E3B07" w:rsidRPr="00831E18">
              <w:rPr>
                <w:rFonts w:ascii="Century Gothic" w:hAnsi="Century Gothic"/>
                <w:sz w:val="16"/>
                <w:szCs w:val="16"/>
              </w:rPr>
              <w:t xml:space="preserve">HA. </w:t>
            </w:r>
            <w:r>
              <w:rPr>
                <w:rFonts w:ascii="Century Gothic" w:hAnsi="Century Gothic"/>
                <w:sz w:val="16"/>
                <w:szCs w:val="16"/>
              </w:rPr>
              <w:t>342</w:t>
            </w:r>
            <w:r w:rsidR="002E3B07" w:rsidRPr="00831E18">
              <w:rPr>
                <w:rFonts w:ascii="Century Gothic" w:hAnsi="Century Gothic"/>
                <w:sz w:val="16"/>
                <w:szCs w:val="16"/>
              </w:rPr>
              <w:t xml:space="preserve"> M</w:t>
            </w:r>
            <w:r w:rsidR="002E3B07" w:rsidRPr="00831E18">
              <w:rPr>
                <w:rFonts w:ascii="Century Gothic" w:hAnsi="Century Gothic"/>
                <w:sz w:val="16"/>
                <w:szCs w:val="16"/>
                <w:vertAlign w:val="superscript"/>
              </w:rPr>
              <w:t>2</w:t>
            </w:r>
          </w:p>
          <w:p w:rsidR="002E3B07" w:rsidRPr="00831E18" w:rsidRDefault="002E3B07" w:rsidP="001E4727">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2E3B07" w:rsidRPr="00DA1C67" w:rsidRDefault="00725B1C" w:rsidP="006B077B">
            <w:pPr>
              <w:pStyle w:val="Default"/>
              <w:jc w:val="center"/>
              <w:rPr>
                <w:rFonts w:ascii="Century Gothic" w:hAnsi="Century Gothic"/>
                <w:sz w:val="16"/>
                <w:szCs w:val="16"/>
              </w:rPr>
            </w:pPr>
            <w:r w:rsidRPr="00725B1C">
              <w:rPr>
                <w:rFonts w:ascii="Century Gothic" w:hAnsi="Century Gothic"/>
                <w:sz w:val="16"/>
                <w:szCs w:val="16"/>
              </w:rPr>
              <w:t>132440001000300467-000</w:t>
            </w:r>
          </w:p>
        </w:tc>
        <w:tc>
          <w:tcPr>
            <w:tcW w:w="1560" w:type="dxa"/>
            <w:shd w:val="clear" w:color="auto" w:fill="auto"/>
            <w:vAlign w:val="center"/>
          </w:tcPr>
          <w:p w:rsidR="002E3B07" w:rsidRPr="00831E18" w:rsidRDefault="00753425" w:rsidP="00725B1C">
            <w:pPr>
              <w:pStyle w:val="Default"/>
              <w:jc w:val="center"/>
              <w:rPr>
                <w:rFonts w:ascii="Century Gothic" w:hAnsi="Century Gothic"/>
                <w:sz w:val="16"/>
                <w:szCs w:val="16"/>
              </w:rPr>
            </w:pPr>
            <w:r>
              <w:rPr>
                <w:rFonts w:ascii="Century Gothic" w:hAnsi="Century Gothic"/>
                <w:sz w:val="16"/>
                <w:szCs w:val="16"/>
              </w:rPr>
              <w:t>062-</w:t>
            </w:r>
            <w:r w:rsidR="00725B1C">
              <w:rPr>
                <w:rFonts w:ascii="Century Gothic" w:hAnsi="Century Gothic"/>
                <w:sz w:val="16"/>
                <w:szCs w:val="16"/>
              </w:rPr>
              <w:t>32829</w:t>
            </w:r>
          </w:p>
        </w:tc>
        <w:tc>
          <w:tcPr>
            <w:tcW w:w="2693" w:type="dxa"/>
            <w:shd w:val="clear" w:color="auto" w:fill="auto"/>
            <w:vAlign w:val="center"/>
          </w:tcPr>
          <w:p w:rsidR="002E3B07" w:rsidRPr="00831E18" w:rsidRDefault="00725B1C" w:rsidP="001E4727">
            <w:pPr>
              <w:pStyle w:val="Default"/>
              <w:jc w:val="center"/>
              <w:rPr>
                <w:rFonts w:ascii="Century Gothic" w:hAnsi="Century Gothic"/>
                <w:sz w:val="16"/>
                <w:szCs w:val="16"/>
              </w:rPr>
            </w:pPr>
            <w:r>
              <w:rPr>
                <w:rFonts w:ascii="Century Gothic" w:hAnsi="Century Gothic"/>
                <w:sz w:val="16"/>
                <w:szCs w:val="16"/>
              </w:rPr>
              <w:t>LA NACION</w:t>
            </w:r>
          </w:p>
        </w:tc>
      </w:tr>
      <w:tr w:rsidR="002E3B07" w:rsidRPr="005E5F4C" w:rsidTr="00205205">
        <w:tc>
          <w:tcPr>
            <w:tcW w:w="8647" w:type="dxa"/>
            <w:gridSpan w:val="6"/>
            <w:shd w:val="clear" w:color="auto" w:fill="auto"/>
            <w:vAlign w:val="center"/>
          </w:tcPr>
          <w:p w:rsidR="002E3B07" w:rsidRPr="00831E18" w:rsidRDefault="002E3B07" w:rsidP="001E4727">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2E3B07" w:rsidRPr="005E5F4C" w:rsidTr="00205205">
        <w:trPr>
          <w:trHeight w:val="236"/>
        </w:trPr>
        <w:tc>
          <w:tcPr>
            <w:tcW w:w="1276" w:type="dxa"/>
            <w:shd w:val="clear" w:color="auto" w:fill="auto"/>
            <w:vAlign w:val="center"/>
          </w:tcPr>
          <w:p w:rsidR="002E3B07" w:rsidRPr="00831E18" w:rsidRDefault="002E3B07" w:rsidP="001E4727">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2E3B07" w:rsidRPr="00831E18" w:rsidRDefault="00836134" w:rsidP="001E4727">
            <w:pPr>
              <w:spacing w:after="0" w:line="240" w:lineRule="auto"/>
              <w:jc w:val="both"/>
              <w:rPr>
                <w:rFonts w:ascii="Century Gothic" w:hAnsi="Century Gothic"/>
                <w:sz w:val="16"/>
                <w:szCs w:val="16"/>
              </w:rPr>
            </w:pPr>
            <w:r>
              <w:rPr>
                <w:rFonts w:ascii="Century Gothic" w:hAnsi="Century Gothic"/>
                <w:sz w:val="16"/>
                <w:szCs w:val="16"/>
              </w:rPr>
              <w:t xml:space="preserve">Partiendo desde el punto 2 en línea recta en dirección sureste hasta llegar al punto 5 con </w:t>
            </w:r>
            <w:r>
              <w:rPr>
                <w:rFonts w:ascii="Century Gothic" w:hAnsi="Century Gothic"/>
                <w:sz w:val="16"/>
                <w:szCs w:val="16"/>
              </w:rPr>
              <w:lastRenderedPageBreak/>
              <w:t>calle con una longitud de 8.659 m y del punto 5 en la misma dirección hasta llegar al punto 3 con Oswaldo Barreto</w:t>
            </w:r>
            <w:r w:rsidR="002E3B07">
              <w:rPr>
                <w:rFonts w:ascii="Century Gothic" w:hAnsi="Century Gothic"/>
                <w:sz w:val="16"/>
                <w:szCs w:val="16"/>
              </w:rPr>
              <w:t xml:space="preserve"> </w:t>
            </w:r>
            <w:r w:rsidR="002E3B07" w:rsidRPr="00831E18">
              <w:rPr>
                <w:rFonts w:ascii="Century Gothic" w:hAnsi="Century Gothic"/>
                <w:sz w:val="16"/>
                <w:szCs w:val="16"/>
              </w:rPr>
              <w:t xml:space="preserve"> </w:t>
            </w:r>
            <w:r>
              <w:rPr>
                <w:rFonts w:ascii="Century Gothic" w:hAnsi="Century Gothic"/>
                <w:sz w:val="16"/>
                <w:szCs w:val="16"/>
              </w:rPr>
              <w:t>con una longitud de 9.67 m.</w:t>
            </w:r>
          </w:p>
        </w:tc>
      </w:tr>
      <w:tr w:rsidR="002E3B07" w:rsidRPr="005E5F4C" w:rsidTr="00205205">
        <w:trPr>
          <w:trHeight w:val="284"/>
        </w:trPr>
        <w:tc>
          <w:tcPr>
            <w:tcW w:w="1276" w:type="dxa"/>
            <w:shd w:val="clear" w:color="auto" w:fill="auto"/>
            <w:vAlign w:val="center"/>
          </w:tcPr>
          <w:p w:rsidR="002E3B07" w:rsidRPr="00831E18" w:rsidRDefault="002E3B07" w:rsidP="001E4727">
            <w:pPr>
              <w:spacing w:after="0" w:line="240" w:lineRule="auto"/>
              <w:jc w:val="center"/>
              <w:rPr>
                <w:rFonts w:ascii="Century Gothic" w:hAnsi="Century Gothic"/>
                <w:b/>
                <w:sz w:val="16"/>
                <w:szCs w:val="16"/>
              </w:rPr>
            </w:pPr>
            <w:r w:rsidRPr="00831E18">
              <w:rPr>
                <w:rFonts w:ascii="Century Gothic" w:hAnsi="Century Gothic"/>
                <w:b/>
                <w:sz w:val="16"/>
                <w:szCs w:val="16"/>
              </w:rPr>
              <w:lastRenderedPageBreak/>
              <w:t>ORIENTE:</w:t>
            </w:r>
          </w:p>
        </w:tc>
        <w:tc>
          <w:tcPr>
            <w:tcW w:w="7371" w:type="dxa"/>
            <w:gridSpan w:val="5"/>
            <w:shd w:val="clear" w:color="auto" w:fill="auto"/>
            <w:vAlign w:val="center"/>
          </w:tcPr>
          <w:p w:rsidR="002E3B07" w:rsidRPr="00831E18" w:rsidRDefault="00836134" w:rsidP="00753425">
            <w:pPr>
              <w:spacing w:after="0" w:line="240" w:lineRule="auto"/>
              <w:jc w:val="both"/>
              <w:rPr>
                <w:rFonts w:ascii="Century Gothic" w:hAnsi="Century Gothic"/>
                <w:sz w:val="16"/>
                <w:szCs w:val="16"/>
              </w:rPr>
            </w:pPr>
            <w:r>
              <w:rPr>
                <w:rFonts w:ascii="Century Gothic" w:hAnsi="Century Gothic"/>
                <w:sz w:val="16"/>
                <w:szCs w:val="16"/>
              </w:rPr>
              <w:t>Partiendo desde el punto 3 en línea recta, en dirección suroeste hasta llegar al punto 4 con Armando Cohen con una longitud de 16.8 m.</w:t>
            </w:r>
          </w:p>
        </w:tc>
      </w:tr>
      <w:tr w:rsidR="002E3B07" w:rsidRPr="00F31CCF" w:rsidTr="00205205">
        <w:trPr>
          <w:trHeight w:val="275"/>
        </w:trPr>
        <w:tc>
          <w:tcPr>
            <w:tcW w:w="1276" w:type="dxa"/>
            <w:shd w:val="clear" w:color="auto" w:fill="auto"/>
            <w:vAlign w:val="center"/>
          </w:tcPr>
          <w:p w:rsidR="002E3B07" w:rsidRPr="001C39B1" w:rsidRDefault="002E3B07" w:rsidP="001E4727">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2E3B07" w:rsidRPr="00F31CCF" w:rsidRDefault="00753425" w:rsidP="0066675D">
            <w:pPr>
              <w:spacing w:after="0" w:line="240" w:lineRule="auto"/>
              <w:jc w:val="both"/>
              <w:rPr>
                <w:rFonts w:ascii="Century Gothic" w:hAnsi="Century Gothic"/>
                <w:sz w:val="16"/>
                <w:szCs w:val="16"/>
              </w:rPr>
            </w:pPr>
            <w:r>
              <w:rPr>
                <w:rFonts w:ascii="Century Gothic" w:hAnsi="Century Gothic"/>
                <w:sz w:val="16"/>
                <w:szCs w:val="16"/>
              </w:rPr>
              <w:t xml:space="preserve">Partiendo desde el punto </w:t>
            </w:r>
            <w:r w:rsidR="0066675D">
              <w:rPr>
                <w:rFonts w:ascii="Century Gothic" w:hAnsi="Century Gothic"/>
                <w:sz w:val="16"/>
                <w:szCs w:val="16"/>
              </w:rPr>
              <w:t>4</w:t>
            </w:r>
            <w:r>
              <w:rPr>
                <w:rFonts w:ascii="Century Gothic" w:hAnsi="Century Gothic"/>
                <w:sz w:val="16"/>
                <w:szCs w:val="16"/>
              </w:rPr>
              <w:t xml:space="preserve"> en línea</w:t>
            </w:r>
            <w:r w:rsidR="0066675D">
              <w:rPr>
                <w:rFonts w:ascii="Century Gothic" w:hAnsi="Century Gothic"/>
                <w:sz w:val="16"/>
                <w:szCs w:val="16"/>
              </w:rPr>
              <w:t xml:space="preserve"> recta, </w:t>
            </w:r>
            <w:r>
              <w:rPr>
                <w:rFonts w:ascii="Century Gothic" w:hAnsi="Century Gothic"/>
                <w:sz w:val="16"/>
                <w:szCs w:val="16"/>
              </w:rPr>
              <w:t xml:space="preserve"> en dirección </w:t>
            </w:r>
            <w:r w:rsidR="00353B89">
              <w:rPr>
                <w:rFonts w:ascii="Century Gothic" w:hAnsi="Century Gothic"/>
                <w:sz w:val="16"/>
                <w:szCs w:val="16"/>
              </w:rPr>
              <w:t>nor</w:t>
            </w:r>
            <w:r w:rsidR="0066675D">
              <w:rPr>
                <w:rFonts w:ascii="Century Gothic" w:hAnsi="Century Gothic"/>
                <w:sz w:val="16"/>
                <w:szCs w:val="16"/>
              </w:rPr>
              <w:t>oeste, hasta llegar al punto 1</w:t>
            </w:r>
            <w:r w:rsidR="00353B89">
              <w:rPr>
                <w:rFonts w:ascii="Century Gothic" w:hAnsi="Century Gothic"/>
                <w:sz w:val="16"/>
                <w:szCs w:val="16"/>
              </w:rPr>
              <w:t xml:space="preserve"> con </w:t>
            </w:r>
            <w:r w:rsidR="0066675D">
              <w:rPr>
                <w:rFonts w:ascii="Century Gothic" w:hAnsi="Century Gothic"/>
                <w:sz w:val="16"/>
                <w:szCs w:val="16"/>
              </w:rPr>
              <w:t>Nolasco Rivero</w:t>
            </w:r>
            <w:r w:rsidR="00353B89">
              <w:rPr>
                <w:rFonts w:ascii="Century Gothic" w:hAnsi="Century Gothic"/>
                <w:sz w:val="16"/>
                <w:szCs w:val="16"/>
              </w:rPr>
              <w:t xml:space="preserve"> en una </w:t>
            </w:r>
            <w:r w:rsidR="0066675D">
              <w:rPr>
                <w:rFonts w:ascii="Century Gothic" w:hAnsi="Century Gothic"/>
                <w:sz w:val="16"/>
                <w:szCs w:val="16"/>
              </w:rPr>
              <w:t>longitud de 22.996 m.</w:t>
            </w:r>
          </w:p>
        </w:tc>
      </w:tr>
      <w:tr w:rsidR="002E3B07" w:rsidRPr="00F31CCF" w:rsidTr="00205205">
        <w:trPr>
          <w:trHeight w:val="276"/>
        </w:trPr>
        <w:tc>
          <w:tcPr>
            <w:tcW w:w="1276" w:type="dxa"/>
            <w:shd w:val="clear" w:color="auto" w:fill="auto"/>
            <w:vAlign w:val="center"/>
          </w:tcPr>
          <w:p w:rsidR="002E3B07" w:rsidRPr="001C39B1" w:rsidRDefault="002E3B07" w:rsidP="001E4727">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2E3B07" w:rsidRPr="00F31CCF" w:rsidRDefault="00353B89" w:rsidP="0066675D">
            <w:pPr>
              <w:spacing w:after="0" w:line="240" w:lineRule="auto"/>
              <w:jc w:val="both"/>
              <w:rPr>
                <w:rFonts w:ascii="Century Gothic" w:hAnsi="Century Gothic"/>
                <w:sz w:val="16"/>
                <w:szCs w:val="16"/>
              </w:rPr>
            </w:pPr>
            <w:r>
              <w:rPr>
                <w:rFonts w:ascii="Century Gothic" w:hAnsi="Century Gothic"/>
                <w:sz w:val="16"/>
                <w:szCs w:val="16"/>
              </w:rPr>
              <w:t xml:space="preserve">Partiendo desde el punto </w:t>
            </w:r>
            <w:r w:rsidR="0066675D">
              <w:rPr>
                <w:rFonts w:ascii="Century Gothic" w:hAnsi="Century Gothic"/>
                <w:sz w:val="16"/>
                <w:szCs w:val="16"/>
              </w:rPr>
              <w:t>1</w:t>
            </w:r>
            <w:r>
              <w:rPr>
                <w:rFonts w:ascii="Century Gothic" w:hAnsi="Century Gothic"/>
                <w:sz w:val="16"/>
                <w:szCs w:val="16"/>
              </w:rPr>
              <w:t xml:space="preserve"> </w:t>
            </w:r>
            <w:r w:rsidR="0066675D">
              <w:rPr>
                <w:rFonts w:ascii="Century Gothic" w:hAnsi="Century Gothic"/>
                <w:sz w:val="16"/>
                <w:szCs w:val="16"/>
              </w:rPr>
              <w:t>en línea recta, en dirección noreste</w:t>
            </w:r>
            <w:r>
              <w:rPr>
                <w:rFonts w:ascii="Century Gothic" w:hAnsi="Century Gothic"/>
                <w:sz w:val="16"/>
                <w:szCs w:val="16"/>
              </w:rPr>
              <w:t xml:space="preserve"> h</w:t>
            </w:r>
            <w:r w:rsidR="0066675D">
              <w:rPr>
                <w:rFonts w:ascii="Century Gothic" w:hAnsi="Century Gothic"/>
                <w:sz w:val="16"/>
                <w:szCs w:val="16"/>
              </w:rPr>
              <w:t>asta llegar al punto 2</w:t>
            </w:r>
            <w:r>
              <w:rPr>
                <w:rFonts w:ascii="Century Gothic" w:hAnsi="Century Gothic"/>
                <w:sz w:val="16"/>
                <w:szCs w:val="16"/>
              </w:rPr>
              <w:t xml:space="preserve"> con </w:t>
            </w:r>
            <w:r w:rsidR="0066675D">
              <w:rPr>
                <w:rFonts w:ascii="Century Gothic" w:hAnsi="Century Gothic"/>
                <w:sz w:val="16"/>
                <w:szCs w:val="16"/>
              </w:rPr>
              <w:t>Troncal El Carmen- Sincelejo con una longitud de 16.961 m.</w:t>
            </w:r>
          </w:p>
        </w:tc>
      </w:tr>
    </w:tbl>
    <w:p w:rsidR="0004717F" w:rsidRPr="006B077B" w:rsidRDefault="0004717F" w:rsidP="00BB0E7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8E1024" w:rsidRPr="00C93285" w:rsidRDefault="008E1024" w:rsidP="0066675D">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C93285">
        <w:rPr>
          <w:rFonts w:ascii="Century Gothic" w:hAnsi="Century Gothic" w:cs="Arial"/>
          <w:b/>
          <w:sz w:val="22"/>
          <w:szCs w:val="22"/>
          <w:lang w:val="es-MX"/>
        </w:rPr>
        <w:t xml:space="preserve">SEGUNDO: INSCRIBIR </w:t>
      </w:r>
      <w:r w:rsidRPr="00C93285">
        <w:rPr>
          <w:rFonts w:ascii="Century Gothic" w:hAnsi="Century Gothic" w:cs="Arial"/>
          <w:sz w:val="22"/>
          <w:szCs w:val="22"/>
          <w:lang w:val="es-MX"/>
        </w:rPr>
        <w:t xml:space="preserve">en la Oficina de Registro de Instrumentos Públicos de El Carmen de Bolívar  la admisión de la presente solicitud </w:t>
      </w:r>
      <w:r w:rsidR="00BB0E73" w:rsidRPr="00C93285">
        <w:rPr>
          <w:rFonts w:ascii="Century Gothic" w:hAnsi="Century Gothic" w:cs="Arial"/>
          <w:sz w:val="22"/>
          <w:szCs w:val="22"/>
          <w:lang w:val="es-MX"/>
        </w:rPr>
        <w:t>en los</w:t>
      </w:r>
      <w:r w:rsidRPr="00C93285">
        <w:rPr>
          <w:rFonts w:ascii="Century Gothic" w:hAnsi="Century Gothic" w:cs="Arial"/>
          <w:sz w:val="22"/>
          <w:szCs w:val="22"/>
          <w:lang w:val="es-MX"/>
        </w:rPr>
        <w:t xml:space="preserve"> folio</w:t>
      </w:r>
      <w:r w:rsidR="00BB0E73" w:rsidRPr="00C93285">
        <w:rPr>
          <w:rFonts w:ascii="Century Gothic" w:hAnsi="Century Gothic" w:cs="Arial"/>
          <w:sz w:val="22"/>
          <w:szCs w:val="22"/>
          <w:lang w:val="es-MX"/>
        </w:rPr>
        <w:t>s</w:t>
      </w:r>
      <w:r w:rsidRPr="00C93285">
        <w:rPr>
          <w:rFonts w:ascii="Century Gothic" w:hAnsi="Century Gothic" w:cs="Arial"/>
          <w:sz w:val="22"/>
          <w:szCs w:val="22"/>
          <w:lang w:val="es-MX"/>
        </w:rPr>
        <w:t xml:space="preserve"> de matrícula inmobiliaria No. </w:t>
      </w:r>
      <w:r w:rsidR="0066675D" w:rsidRPr="0066675D">
        <w:rPr>
          <w:rFonts w:ascii="Century Gothic" w:hAnsi="Century Gothic" w:cs="Arial"/>
          <w:sz w:val="22"/>
          <w:szCs w:val="22"/>
          <w:lang w:val="es-MX"/>
        </w:rPr>
        <w:t>062-31610</w:t>
      </w:r>
      <w:r w:rsidR="0066675D">
        <w:rPr>
          <w:rFonts w:ascii="Century Gothic" w:hAnsi="Century Gothic" w:cs="Arial"/>
          <w:sz w:val="22"/>
          <w:szCs w:val="22"/>
          <w:lang w:val="es-MX"/>
        </w:rPr>
        <w:t xml:space="preserve"> y </w:t>
      </w:r>
      <w:r w:rsidR="0066675D" w:rsidRPr="0066675D">
        <w:rPr>
          <w:rFonts w:ascii="Century Gothic" w:hAnsi="Century Gothic" w:cs="Arial"/>
          <w:sz w:val="22"/>
          <w:szCs w:val="22"/>
          <w:lang w:val="es-MX"/>
        </w:rPr>
        <w:t>062-32829</w:t>
      </w:r>
      <w:r w:rsidR="0066675D">
        <w:rPr>
          <w:rFonts w:ascii="Century Gothic" w:hAnsi="Century Gothic" w:cs="Arial"/>
          <w:sz w:val="22"/>
          <w:szCs w:val="22"/>
          <w:lang w:val="es-MX"/>
        </w:rPr>
        <w:t xml:space="preserve"> </w:t>
      </w:r>
      <w:r w:rsidRPr="00C93285">
        <w:rPr>
          <w:rFonts w:ascii="Century Gothic" w:hAnsi="Century Gothic" w:cs="Arial"/>
          <w:sz w:val="22"/>
          <w:szCs w:val="22"/>
          <w:lang w:val="es-MX"/>
        </w:rPr>
        <w:t xml:space="preserve">en cumplimiento de lo ordenado en el artículo 86 literal a) de la  Ley 1448  de 2011.  </w:t>
      </w: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C93285" w:rsidRDefault="008E1024" w:rsidP="0066675D">
      <w:pPr>
        <w:spacing w:after="0" w:line="240" w:lineRule="auto"/>
        <w:jc w:val="both"/>
        <w:rPr>
          <w:rFonts w:ascii="Century Gothic" w:eastAsia="Times New Roman" w:hAnsi="Century Gothic" w:cs="Arial"/>
          <w:color w:val="000000"/>
          <w:lang w:val="es-MX" w:eastAsia="es-MX"/>
        </w:rPr>
      </w:pPr>
      <w:r w:rsidRPr="00C93285">
        <w:rPr>
          <w:rFonts w:ascii="Century Gothic" w:eastAsia="Times New Roman" w:hAnsi="Century Gothic" w:cs="Arial"/>
          <w:b/>
          <w:color w:val="000000"/>
          <w:lang w:val="es-MX" w:eastAsia="es-MX"/>
        </w:rPr>
        <w:t>TERCERO: DISPONER</w:t>
      </w:r>
      <w:r w:rsidRPr="00C93285">
        <w:rPr>
          <w:rFonts w:ascii="Century Gothic" w:eastAsia="Times New Roman" w:hAnsi="Century Gothic" w:cs="Arial"/>
          <w:color w:val="000000"/>
          <w:lang w:val="es-MX" w:eastAsia="es-MX"/>
        </w:rPr>
        <w:t xml:space="preserve"> la sustracción provisional del comercio de</w:t>
      </w:r>
      <w:r w:rsidR="00942E94" w:rsidRPr="00C93285">
        <w:rPr>
          <w:rFonts w:ascii="Century Gothic" w:eastAsia="Times New Roman" w:hAnsi="Century Gothic" w:cs="Arial"/>
          <w:color w:val="000000"/>
          <w:lang w:val="es-MX" w:eastAsia="es-MX"/>
        </w:rPr>
        <w:t xml:space="preserve"> </w:t>
      </w:r>
      <w:r w:rsidR="00942E94" w:rsidRPr="00C93285">
        <w:rPr>
          <w:rFonts w:ascii="Century Gothic" w:hAnsi="Century Gothic" w:cs="Arial"/>
          <w:lang w:val="es-MX"/>
        </w:rPr>
        <w:t>los predios denominado</w:t>
      </w:r>
      <w:r w:rsidR="006B6E07" w:rsidRPr="00C93285">
        <w:rPr>
          <w:rFonts w:ascii="Century Gothic" w:hAnsi="Century Gothic" w:cs="Arial"/>
          <w:lang w:val="es-MX"/>
        </w:rPr>
        <w:t>s</w:t>
      </w:r>
      <w:r w:rsidR="0066675D">
        <w:rPr>
          <w:rFonts w:ascii="Century Gothic" w:hAnsi="Century Gothic" w:cs="Arial"/>
          <w:lang w:val="es-MX"/>
        </w:rPr>
        <w:t xml:space="preserve"> “LOTE</w:t>
      </w:r>
      <w:r w:rsidR="009775FC" w:rsidRPr="00C93285">
        <w:rPr>
          <w:rFonts w:ascii="Century Gothic" w:hAnsi="Century Gothic" w:cs="Arial"/>
          <w:lang w:val="es-MX"/>
        </w:rPr>
        <w:t>”</w:t>
      </w:r>
      <w:r w:rsidR="0066675D">
        <w:rPr>
          <w:rFonts w:ascii="Century Gothic" w:hAnsi="Century Gothic" w:cs="Arial"/>
          <w:lang w:val="es-MX"/>
        </w:rPr>
        <w:t xml:space="preserve"> y “LOTE</w:t>
      </w:r>
      <w:r w:rsidR="00062055">
        <w:rPr>
          <w:rFonts w:ascii="Century Gothic" w:hAnsi="Century Gothic" w:cs="Arial"/>
          <w:lang w:val="es-MX"/>
        </w:rPr>
        <w:t xml:space="preserve"> FINCA</w:t>
      </w:r>
      <w:r w:rsidR="0066675D">
        <w:rPr>
          <w:rFonts w:ascii="Century Gothic" w:hAnsi="Century Gothic" w:cs="Arial"/>
          <w:lang w:val="es-MX"/>
        </w:rPr>
        <w:t xml:space="preserve">” </w:t>
      </w:r>
      <w:r w:rsidRPr="00C93285">
        <w:rPr>
          <w:rFonts w:ascii="Century Gothic" w:hAnsi="Century Gothic" w:cs="Arial"/>
          <w:lang w:val="es-MX"/>
        </w:rPr>
        <w:t xml:space="preserve"> identificado</w:t>
      </w:r>
      <w:r w:rsidR="009775FC" w:rsidRPr="00C93285">
        <w:rPr>
          <w:rFonts w:ascii="Century Gothic" w:hAnsi="Century Gothic" w:cs="Arial"/>
          <w:lang w:val="es-MX"/>
        </w:rPr>
        <w:t>s</w:t>
      </w:r>
      <w:r w:rsidRPr="00C93285">
        <w:rPr>
          <w:rFonts w:ascii="Century Gothic" w:hAnsi="Century Gothic" w:cs="Arial"/>
          <w:lang w:val="es-MX"/>
        </w:rPr>
        <w:t xml:space="preserve"> </w:t>
      </w:r>
      <w:r w:rsidRPr="00C93285">
        <w:rPr>
          <w:rFonts w:ascii="Century Gothic" w:eastAsia="Times New Roman" w:hAnsi="Century Gothic" w:cs="Arial"/>
          <w:color w:val="000000"/>
          <w:lang w:val="es-MX" w:eastAsia="es-MX"/>
        </w:rPr>
        <w:t xml:space="preserve">con </w:t>
      </w:r>
      <w:r w:rsidR="009775FC" w:rsidRPr="00C93285">
        <w:rPr>
          <w:rFonts w:ascii="Century Gothic" w:eastAsia="Times New Roman" w:hAnsi="Century Gothic" w:cs="Arial"/>
          <w:color w:val="000000"/>
          <w:lang w:val="es-MX" w:eastAsia="es-MX"/>
        </w:rPr>
        <w:t>los</w:t>
      </w:r>
      <w:r w:rsidRPr="00C93285">
        <w:rPr>
          <w:rFonts w:ascii="Century Gothic" w:hAnsi="Century Gothic" w:cs="Arial"/>
          <w:lang w:val="es-MX"/>
        </w:rPr>
        <w:t xml:space="preserve"> folio</w:t>
      </w:r>
      <w:r w:rsidR="009775FC" w:rsidRPr="00C93285">
        <w:rPr>
          <w:rFonts w:ascii="Century Gothic" w:hAnsi="Century Gothic" w:cs="Arial"/>
          <w:lang w:val="es-MX"/>
        </w:rPr>
        <w:t>s</w:t>
      </w:r>
      <w:r w:rsidRPr="00C93285">
        <w:rPr>
          <w:rFonts w:ascii="Century Gothic" w:hAnsi="Century Gothic" w:cs="Arial"/>
          <w:lang w:val="es-MX"/>
        </w:rPr>
        <w:t xml:space="preserve"> de matrícula inmobiliaria </w:t>
      </w:r>
      <w:r w:rsidR="009775FC" w:rsidRPr="00C93285">
        <w:rPr>
          <w:rFonts w:ascii="Century Gothic" w:hAnsi="Century Gothic" w:cs="Arial"/>
          <w:lang w:val="es-MX"/>
        </w:rPr>
        <w:t xml:space="preserve">No. </w:t>
      </w:r>
      <w:r w:rsidR="0066675D" w:rsidRPr="0066675D">
        <w:rPr>
          <w:rFonts w:ascii="Century Gothic" w:hAnsi="Century Gothic" w:cs="Arial"/>
          <w:lang w:val="es-MX"/>
        </w:rPr>
        <w:t>062-31610</w:t>
      </w:r>
      <w:r w:rsidR="0066675D">
        <w:rPr>
          <w:rFonts w:ascii="Century Gothic" w:hAnsi="Century Gothic" w:cs="Arial"/>
          <w:lang w:val="es-MX"/>
        </w:rPr>
        <w:t xml:space="preserve"> y </w:t>
      </w:r>
      <w:r w:rsidR="0066675D" w:rsidRPr="0066675D">
        <w:rPr>
          <w:rFonts w:ascii="Century Gothic" w:hAnsi="Century Gothic" w:cs="Arial"/>
          <w:lang w:val="es-MX"/>
        </w:rPr>
        <w:t>062-32829</w:t>
      </w:r>
      <w:r w:rsidR="0066675D">
        <w:rPr>
          <w:rFonts w:ascii="Century Gothic" w:hAnsi="Century Gothic" w:cs="Arial"/>
          <w:lang w:val="es-MX"/>
        </w:rPr>
        <w:t xml:space="preserve"> </w:t>
      </w:r>
      <w:r w:rsidR="009775FC" w:rsidRPr="00C93285">
        <w:rPr>
          <w:rFonts w:ascii="Century Gothic" w:hAnsi="Century Gothic" w:cs="Arial"/>
          <w:lang w:val="es-MX"/>
        </w:rPr>
        <w:t xml:space="preserve">respectivamente, </w:t>
      </w:r>
      <w:r w:rsidRPr="00C93285">
        <w:rPr>
          <w:rFonts w:ascii="Century Gothic" w:eastAsia="Times New Roman" w:hAnsi="Century Gothic" w:cs="Arial"/>
          <w:color w:val="000000"/>
          <w:lang w:val="es-MX" w:eastAsia="es-MX"/>
        </w:rPr>
        <w:t>cuya restitución y formalización se solicita</w:t>
      </w:r>
      <w:r w:rsidR="009775FC" w:rsidRPr="00C93285">
        <w:rPr>
          <w:rFonts w:ascii="Century Gothic" w:eastAsia="Times New Roman" w:hAnsi="Century Gothic" w:cs="Arial"/>
          <w:color w:val="000000"/>
          <w:lang w:val="es-MX" w:eastAsia="es-MX"/>
        </w:rPr>
        <w:t>n</w:t>
      </w:r>
      <w:r w:rsidRPr="00C93285">
        <w:rPr>
          <w:rFonts w:ascii="Century Gothic" w:eastAsia="Times New Roman" w:hAnsi="Century Gothic" w:cs="Arial"/>
          <w:color w:val="000000"/>
          <w:lang w:val="es-MX" w:eastAsia="es-MX"/>
        </w:rPr>
        <w:t xml:space="preserve"> en esta demanda, hasta la ejecutoria de la sentencia que se dicte en este proceso. </w:t>
      </w:r>
    </w:p>
    <w:p w:rsidR="008E1024" w:rsidRPr="00C93285" w:rsidRDefault="008E1024" w:rsidP="008E1024">
      <w:pPr>
        <w:spacing w:after="0" w:line="240" w:lineRule="auto"/>
        <w:jc w:val="both"/>
        <w:rPr>
          <w:rFonts w:ascii="Century Gothic" w:eastAsia="Times New Roman" w:hAnsi="Century Gothic" w:cs="Arial"/>
          <w:color w:val="000000"/>
          <w:lang w:val="es-MX" w:eastAsia="es-MX"/>
        </w:rPr>
      </w:pPr>
    </w:p>
    <w:p w:rsidR="008E1024" w:rsidRPr="00C93285" w:rsidRDefault="008E1024" w:rsidP="00076A65">
      <w:pPr>
        <w:spacing w:after="0" w:line="240" w:lineRule="auto"/>
        <w:jc w:val="both"/>
        <w:rPr>
          <w:rFonts w:ascii="Century Gothic" w:eastAsia="Times New Roman" w:hAnsi="Century Gothic" w:cs="Arial"/>
          <w:color w:val="000000"/>
          <w:lang w:val="es-MX" w:eastAsia="es-MX"/>
        </w:rPr>
      </w:pPr>
      <w:r w:rsidRPr="00C93285">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w:t>
      </w:r>
      <w:r w:rsidR="009775FC" w:rsidRPr="00C93285">
        <w:rPr>
          <w:rFonts w:ascii="Century Gothic" w:eastAsia="Times New Roman" w:hAnsi="Century Gothic" w:cs="Arial"/>
          <w:color w:val="000000"/>
          <w:lang w:val="es-MX" w:eastAsia="es-MX"/>
        </w:rPr>
        <w:t xml:space="preserve">rituras  que  tengan  relación con </w:t>
      </w:r>
      <w:r w:rsidR="00942E94" w:rsidRPr="00C93285">
        <w:rPr>
          <w:rFonts w:ascii="Century Gothic" w:hAnsi="Century Gothic" w:cs="Arial"/>
          <w:lang w:val="es-MX"/>
        </w:rPr>
        <w:t xml:space="preserve">los predios </w:t>
      </w:r>
      <w:r w:rsidR="00062055">
        <w:rPr>
          <w:rFonts w:ascii="Century Gothic" w:hAnsi="Century Gothic" w:cs="Arial"/>
          <w:lang w:val="es-MX"/>
        </w:rPr>
        <w:t>“LOTE</w:t>
      </w:r>
      <w:r w:rsidR="00062055" w:rsidRPr="00C93285">
        <w:rPr>
          <w:rFonts w:ascii="Century Gothic" w:hAnsi="Century Gothic" w:cs="Arial"/>
          <w:lang w:val="es-MX"/>
        </w:rPr>
        <w:t>”</w:t>
      </w:r>
      <w:r w:rsidR="00062055">
        <w:rPr>
          <w:rFonts w:ascii="Century Gothic" w:hAnsi="Century Gothic" w:cs="Arial"/>
          <w:lang w:val="es-MX"/>
        </w:rPr>
        <w:t xml:space="preserve"> y “LOTE FINCA” </w:t>
      </w:r>
      <w:r w:rsidR="00062055" w:rsidRPr="00C93285">
        <w:rPr>
          <w:rFonts w:ascii="Century Gothic" w:hAnsi="Century Gothic" w:cs="Arial"/>
          <w:lang w:val="es-MX"/>
        </w:rPr>
        <w:t xml:space="preserve"> identificados </w:t>
      </w:r>
      <w:r w:rsidR="00062055" w:rsidRPr="00C93285">
        <w:rPr>
          <w:rFonts w:ascii="Century Gothic" w:eastAsia="Times New Roman" w:hAnsi="Century Gothic" w:cs="Arial"/>
          <w:color w:val="000000"/>
          <w:lang w:val="es-MX" w:eastAsia="es-MX"/>
        </w:rPr>
        <w:t>con los</w:t>
      </w:r>
      <w:r w:rsidR="00062055" w:rsidRPr="00C93285">
        <w:rPr>
          <w:rFonts w:ascii="Century Gothic" w:hAnsi="Century Gothic" w:cs="Arial"/>
          <w:lang w:val="es-MX"/>
        </w:rPr>
        <w:t xml:space="preserve"> folios de matrícula inmobiliaria No. </w:t>
      </w:r>
      <w:r w:rsidR="00062055" w:rsidRPr="0066675D">
        <w:rPr>
          <w:rFonts w:ascii="Century Gothic" w:hAnsi="Century Gothic" w:cs="Arial"/>
          <w:lang w:val="es-MX"/>
        </w:rPr>
        <w:t>062-31610</w:t>
      </w:r>
      <w:r w:rsidR="00062055">
        <w:rPr>
          <w:rFonts w:ascii="Century Gothic" w:hAnsi="Century Gothic" w:cs="Arial"/>
          <w:lang w:val="es-MX"/>
        </w:rPr>
        <w:t xml:space="preserve"> y </w:t>
      </w:r>
      <w:r w:rsidR="00062055" w:rsidRPr="0066675D">
        <w:rPr>
          <w:rFonts w:ascii="Century Gothic" w:hAnsi="Century Gothic" w:cs="Arial"/>
          <w:lang w:val="es-MX"/>
        </w:rPr>
        <w:t>062-32829</w:t>
      </w:r>
      <w:r w:rsidR="00062055">
        <w:rPr>
          <w:rFonts w:ascii="Century Gothic" w:hAnsi="Century Gothic" w:cs="Arial"/>
          <w:lang w:val="es-MX"/>
        </w:rPr>
        <w:t xml:space="preserve"> </w:t>
      </w:r>
      <w:r w:rsidR="00062055" w:rsidRPr="00C93285">
        <w:rPr>
          <w:rFonts w:ascii="Century Gothic" w:hAnsi="Century Gothic" w:cs="Arial"/>
          <w:lang w:val="es-MX"/>
        </w:rPr>
        <w:t>respectivamente</w:t>
      </w:r>
      <w:r w:rsidR="009775FC" w:rsidRPr="00C93285">
        <w:rPr>
          <w:rFonts w:ascii="Century Gothic" w:hAnsi="Century Gothic" w:cs="Arial"/>
          <w:lang w:val="es-MX"/>
        </w:rPr>
        <w:t xml:space="preserve">, </w:t>
      </w:r>
      <w:r w:rsidRPr="00C93285">
        <w:rPr>
          <w:rFonts w:ascii="Century Gothic" w:eastAsia="Times New Roman" w:hAnsi="Century Gothic" w:cs="Arial"/>
          <w:color w:val="000000"/>
          <w:lang w:val="es-MX" w:eastAsia="es-MX"/>
        </w:rPr>
        <w:t>cuya restitución se demanda</w:t>
      </w:r>
      <w:r w:rsidR="009775FC" w:rsidRPr="00C93285">
        <w:rPr>
          <w:rFonts w:ascii="Century Gothic" w:eastAsia="Times New Roman" w:hAnsi="Century Gothic" w:cs="Arial"/>
          <w:color w:val="000000"/>
          <w:lang w:val="es-MX" w:eastAsia="es-MX"/>
        </w:rPr>
        <w:t xml:space="preserve">n en este Despacho </w:t>
      </w:r>
      <w:r w:rsidRPr="00C93285">
        <w:rPr>
          <w:rFonts w:ascii="Century Gothic" w:eastAsia="Times New Roman" w:hAnsi="Century Gothic" w:cs="Arial"/>
          <w:color w:val="000000"/>
          <w:lang w:val="es-MX" w:eastAsia="es-MX"/>
        </w:rPr>
        <w:t xml:space="preserve">Judicial. </w:t>
      </w:r>
    </w:p>
    <w:p w:rsidR="00942E94" w:rsidRPr="00C93285" w:rsidRDefault="00942E9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C93285">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sidRPr="00C93285">
        <w:rPr>
          <w:rFonts w:ascii="Century Gothic" w:hAnsi="Century Gothic"/>
          <w:color w:val="auto"/>
          <w:sz w:val="22"/>
          <w:szCs w:val="22"/>
          <w:lang w:val="es-CO" w:eastAsia="es-CO"/>
        </w:rPr>
        <w:t>:</w:t>
      </w:r>
    </w:p>
    <w:p w:rsidR="008E1024" w:rsidRPr="001F0187"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36"/>
        <w:gridCol w:w="1559"/>
      </w:tblGrid>
      <w:tr w:rsidR="008E1024" w:rsidRPr="00062055" w:rsidTr="00354164">
        <w:tc>
          <w:tcPr>
            <w:tcW w:w="8505" w:type="dxa"/>
            <w:gridSpan w:val="3"/>
            <w:shd w:val="clear" w:color="auto" w:fill="auto"/>
          </w:tcPr>
          <w:p w:rsidR="008E1024" w:rsidRPr="00062055" w:rsidRDefault="008E1024" w:rsidP="00354164">
            <w:pPr>
              <w:pStyle w:val="Default"/>
              <w:jc w:val="both"/>
              <w:rPr>
                <w:rFonts w:ascii="Century Gothic" w:eastAsia="Times New Roman" w:hAnsi="Century Gothic"/>
                <w:color w:val="auto"/>
                <w:sz w:val="20"/>
                <w:szCs w:val="20"/>
                <w:lang w:val="es-CO" w:eastAsia="es-CO"/>
              </w:rPr>
            </w:pPr>
            <w:r w:rsidRPr="00062055">
              <w:rPr>
                <w:rFonts w:ascii="Century Gothic" w:eastAsia="Times New Roman" w:hAnsi="Century Gothic"/>
                <w:color w:val="auto"/>
                <w:sz w:val="20"/>
                <w:szCs w:val="20"/>
                <w:lang w:val="es-CO" w:eastAsia="es-CO"/>
              </w:rPr>
              <w:t>Proceso de Restitución y Formalización de Tierras Despojadas y Abandonadas Forzosamente Rad: 13-244-31-21-001-</w:t>
            </w:r>
            <w:r w:rsidR="00062055" w:rsidRPr="00062055">
              <w:rPr>
                <w:rFonts w:ascii="Century Gothic" w:eastAsia="Times New Roman" w:hAnsi="Century Gothic"/>
                <w:color w:val="auto"/>
                <w:sz w:val="20"/>
                <w:szCs w:val="20"/>
                <w:lang w:val="es-CO" w:eastAsia="es-CO"/>
              </w:rPr>
              <w:t>2014-0084</w:t>
            </w:r>
          </w:p>
        </w:tc>
      </w:tr>
      <w:tr w:rsidR="008E1024" w:rsidRPr="00062055" w:rsidTr="00354164">
        <w:tc>
          <w:tcPr>
            <w:tcW w:w="2410" w:type="dxa"/>
            <w:shd w:val="clear" w:color="auto" w:fill="auto"/>
            <w:vAlign w:val="center"/>
          </w:tcPr>
          <w:p w:rsidR="008E1024" w:rsidRPr="00062055" w:rsidRDefault="008E1024" w:rsidP="00354164">
            <w:pPr>
              <w:pStyle w:val="Default"/>
              <w:rPr>
                <w:rFonts w:ascii="Century Gothic" w:eastAsia="Times New Roman" w:hAnsi="Century Gothic"/>
                <w:color w:val="auto"/>
                <w:sz w:val="20"/>
                <w:szCs w:val="20"/>
                <w:lang w:val="es-CO" w:eastAsia="es-CO"/>
              </w:rPr>
            </w:pPr>
            <w:r w:rsidRPr="00062055">
              <w:rPr>
                <w:rFonts w:ascii="Century Gothic" w:eastAsia="Times New Roman" w:hAnsi="Century Gothic"/>
                <w:color w:val="auto"/>
                <w:sz w:val="20"/>
                <w:szCs w:val="20"/>
                <w:lang w:val="es-CO" w:eastAsia="es-CO"/>
              </w:rPr>
              <w:t>Fecha auto admisorio</w:t>
            </w:r>
          </w:p>
        </w:tc>
        <w:tc>
          <w:tcPr>
            <w:tcW w:w="6095" w:type="dxa"/>
            <w:gridSpan w:val="2"/>
            <w:shd w:val="clear" w:color="auto" w:fill="auto"/>
          </w:tcPr>
          <w:p w:rsidR="008E1024" w:rsidRPr="00062055" w:rsidRDefault="00231F7F" w:rsidP="00062055">
            <w:pPr>
              <w:pStyle w:val="Default"/>
              <w:jc w:val="both"/>
              <w:rPr>
                <w:rFonts w:ascii="Century Gothic" w:eastAsia="Times New Roman" w:hAnsi="Century Gothic"/>
                <w:color w:val="auto"/>
                <w:sz w:val="20"/>
                <w:szCs w:val="20"/>
                <w:lang w:val="es-CO" w:eastAsia="es-CO"/>
              </w:rPr>
            </w:pPr>
            <w:r>
              <w:rPr>
                <w:rFonts w:ascii="Century Gothic" w:eastAsia="Times New Roman" w:hAnsi="Century Gothic"/>
                <w:color w:val="auto"/>
                <w:sz w:val="20"/>
                <w:szCs w:val="20"/>
                <w:lang w:val="es-CO" w:eastAsia="es-CO"/>
              </w:rPr>
              <w:t>16</w:t>
            </w:r>
            <w:r w:rsidR="00655686" w:rsidRPr="00062055">
              <w:rPr>
                <w:rFonts w:ascii="Century Gothic" w:eastAsia="Times New Roman" w:hAnsi="Century Gothic"/>
                <w:color w:val="auto"/>
                <w:sz w:val="20"/>
                <w:szCs w:val="20"/>
                <w:lang w:val="es-CO" w:eastAsia="es-CO"/>
              </w:rPr>
              <w:t xml:space="preserve"> de </w:t>
            </w:r>
            <w:r w:rsidR="00062055" w:rsidRPr="00062055">
              <w:rPr>
                <w:rFonts w:ascii="Century Gothic" w:eastAsia="Times New Roman" w:hAnsi="Century Gothic"/>
                <w:color w:val="auto"/>
                <w:sz w:val="20"/>
                <w:szCs w:val="20"/>
                <w:lang w:val="es-CO" w:eastAsia="es-CO"/>
              </w:rPr>
              <w:t xml:space="preserve">Julio </w:t>
            </w:r>
            <w:r w:rsidR="00655686" w:rsidRPr="00062055">
              <w:rPr>
                <w:rFonts w:ascii="Century Gothic" w:eastAsia="Times New Roman" w:hAnsi="Century Gothic"/>
                <w:color w:val="auto"/>
                <w:sz w:val="20"/>
                <w:szCs w:val="20"/>
                <w:lang w:val="es-CO" w:eastAsia="es-CO"/>
              </w:rPr>
              <w:t>de 2014</w:t>
            </w:r>
          </w:p>
        </w:tc>
      </w:tr>
      <w:tr w:rsidR="008E1024" w:rsidRPr="00062055" w:rsidTr="00354164">
        <w:tc>
          <w:tcPr>
            <w:tcW w:w="2410" w:type="dxa"/>
            <w:shd w:val="clear" w:color="auto" w:fill="auto"/>
            <w:vAlign w:val="center"/>
          </w:tcPr>
          <w:p w:rsidR="008E1024" w:rsidRPr="00062055" w:rsidRDefault="008E1024" w:rsidP="00354164">
            <w:pPr>
              <w:pStyle w:val="Default"/>
              <w:jc w:val="center"/>
              <w:rPr>
                <w:rFonts w:ascii="Century Gothic" w:eastAsia="Times New Roman" w:hAnsi="Century Gothic"/>
                <w:color w:val="auto"/>
                <w:sz w:val="20"/>
                <w:szCs w:val="20"/>
                <w:lang w:val="es-CO" w:eastAsia="es-CO"/>
              </w:rPr>
            </w:pPr>
            <w:r w:rsidRPr="00062055">
              <w:rPr>
                <w:rFonts w:ascii="Century Gothic" w:eastAsia="Times New Roman" w:hAnsi="Century Gothic"/>
                <w:color w:val="auto"/>
                <w:sz w:val="20"/>
                <w:szCs w:val="20"/>
                <w:lang w:val="es-CO" w:eastAsia="es-CO"/>
              </w:rPr>
              <w:t>Nro. De matrícula</w:t>
            </w:r>
          </w:p>
        </w:tc>
        <w:tc>
          <w:tcPr>
            <w:tcW w:w="4536" w:type="dxa"/>
            <w:shd w:val="clear" w:color="auto" w:fill="auto"/>
            <w:vAlign w:val="center"/>
          </w:tcPr>
          <w:p w:rsidR="008E1024" w:rsidRPr="00062055" w:rsidRDefault="008E1024" w:rsidP="00354164">
            <w:pPr>
              <w:pStyle w:val="Default"/>
              <w:jc w:val="center"/>
              <w:rPr>
                <w:rFonts w:ascii="Century Gothic" w:eastAsia="Times New Roman" w:hAnsi="Century Gothic"/>
                <w:color w:val="auto"/>
                <w:sz w:val="20"/>
                <w:szCs w:val="20"/>
                <w:lang w:val="es-CO" w:eastAsia="es-CO"/>
              </w:rPr>
            </w:pPr>
            <w:r w:rsidRPr="00062055">
              <w:rPr>
                <w:rFonts w:ascii="Century Gothic" w:eastAsia="Times New Roman" w:hAnsi="Century Gothic"/>
                <w:color w:val="auto"/>
                <w:sz w:val="20"/>
                <w:szCs w:val="20"/>
                <w:lang w:val="es-CO" w:eastAsia="es-CO"/>
              </w:rPr>
              <w:t>Demandante</w:t>
            </w:r>
          </w:p>
        </w:tc>
        <w:tc>
          <w:tcPr>
            <w:tcW w:w="1559" w:type="dxa"/>
            <w:shd w:val="clear" w:color="auto" w:fill="auto"/>
            <w:vAlign w:val="center"/>
          </w:tcPr>
          <w:p w:rsidR="008E1024" w:rsidRPr="00062055" w:rsidRDefault="008E1024" w:rsidP="00354164">
            <w:pPr>
              <w:pStyle w:val="Default"/>
              <w:jc w:val="center"/>
              <w:rPr>
                <w:rFonts w:ascii="Century Gothic" w:eastAsia="Times New Roman" w:hAnsi="Century Gothic"/>
                <w:color w:val="auto"/>
                <w:sz w:val="20"/>
                <w:szCs w:val="20"/>
                <w:lang w:val="es-CO" w:eastAsia="es-CO"/>
              </w:rPr>
            </w:pPr>
            <w:r w:rsidRPr="00062055">
              <w:rPr>
                <w:rFonts w:ascii="Century Gothic" w:eastAsia="Times New Roman" w:hAnsi="Century Gothic"/>
                <w:color w:val="auto"/>
                <w:sz w:val="20"/>
                <w:szCs w:val="20"/>
                <w:lang w:val="es-CO" w:eastAsia="es-CO"/>
              </w:rPr>
              <w:t>Cédula</w:t>
            </w:r>
          </w:p>
        </w:tc>
      </w:tr>
      <w:tr w:rsidR="00062055" w:rsidRPr="00062055" w:rsidTr="00062055">
        <w:trPr>
          <w:trHeight w:val="250"/>
        </w:trPr>
        <w:tc>
          <w:tcPr>
            <w:tcW w:w="2410" w:type="dxa"/>
            <w:shd w:val="clear" w:color="auto" w:fill="auto"/>
            <w:vAlign w:val="center"/>
          </w:tcPr>
          <w:p w:rsidR="00062055" w:rsidRPr="00062055" w:rsidRDefault="00062055" w:rsidP="00062055">
            <w:pPr>
              <w:spacing w:after="0" w:line="240" w:lineRule="auto"/>
              <w:jc w:val="center"/>
              <w:rPr>
                <w:rFonts w:ascii="Century Gothic" w:hAnsi="Century Gothic"/>
                <w:sz w:val="20"/>
                <w:szCs w:val="20"/>
              </w:rPr>
            </w:pPr>
            <w:r w:rsidRPr="00062055">
              <w:rPr>
                <w:rFonts w:ascii="Century Gothic" w:hAnsi="Century Gothic"/>
                <w:sz w:val="20"/>
                <w:szCs w:val="20"/>
              </w:rPr>
              <w:t>062-31610</w:t>
            </w:r>
          </w:p>
        </w:tc>
        <w:tc>
          <w:tcPr>
            <w:tcW w:w="4536" w:type="dxa"/>
            <w:shd w:val="clear" w:color="auto" w:fill="auto"/>
            <w:vAlign w:val="center"/>
          </w:tcPr>
          <w:p w:rsidR="00062055" w:rsidRPr="00062055" w:rsidRDefault="00062055" w:rsidP="00062055">
            <w:pPr>
              <w:spacing w:after="0" w:line="240" w:lineRule="auto"/>
              <w:jc w:val="center"/>
              <w:rPr>
                <w:rFonts w:ascii="Century Gothic" w:hAnsi="Century Gothic"/>
              </w:rPr>
            </w:pPr>
            <w:r w:rsidRPr="00062055">
              <w:rPr>
                <w:rFonts w:ascii="Century Gothic" w:hAnsi="Century Gothic"/>
                <w:sz w:val="16"/>
                <w:szCs w:val="16"/>
                <w:lang w:val="es-MX"/>
              </w:rPr>
              <w:t>SEGUNDO MANUEL MERCADO CASTILLO</w:t>
            </w:r>
          </w:p>
        </w:tc>
        <w:tc>
          <w:tcPr>
            <w:tcW w:w="1559" w:type="dxa"/>
            <w:shd w:val="clear" w:color="auto" w:fill="auto"/>
            <w:vAlign w:val="center"/>
          </w:tcPr>
          <w:p w:rsidR="00062055" w:rsidRPr="00062055" w:rsidRDefault="00062055" w:rsidP="00354164">
            <w:pPr>
              <w:spacing w:after="0" w:line="240" w:lineRule="auto"/>
              <w:jc w:val="center"/>
              <w:rPr>
                <w:rFonts w:ascii="Century Gothic" w:hAnsi="Century Gothic"/>
              </w:rPr>
            </w:pPr>
            <w:r w:rsidRPr="00062055">
              <w:rPr>
                <w:rFonts w:ascii="Century Gothic" w:hAnsi="Century Gothic"/>
                <w:sz w:val="16"/>
                <w:szCs w:val="16"/>
                <w:lang w:val="es-MX"/>
              </w:rPr>
              <w:t>3.849.667</w:t>
            </w:r>
          </w:p>
        </w:tc>
      </w:tr>
      <w:tr w:rsidR="00062055" w:rsidRPr="00062055" w:rsidTr="00062055">
        <w:trPr>
          <w:trHeight w:val="250"/>
        </w:trPr>
        <w:tc>
          <w:tcPr>
            <w:tcW w:w="2410" w:type="dxa"/>
            <w:shd w:val="clear" w:color="auto" w:fill="auto"/>
            <w:vAlign w:val="center"/>
          </w:tcPr>
          <w:p w:rsidR="00062055" w:rsidRPr="00062055" w:rsidRDefault="00062055" w:rsidP="00062055">
            <w:pPr>
              <w:spacing w:after="0" w:line="240" w:lineRule="auto"/>
              <w:jc w:val="center"/>
              <w:rPr>
                <w:rFonts w:ascii="Century Gothic" w:hAnsi="Century Gothic"/>
                <w:sz w:val="20"/>
                <w:szCs w:val="20"/>
              </w:rPr>
            </w:pPr>
            <w:r w:rsidRPr="00062055">
              <w:rPr>
                <w:rFonts w:ascii="Century Gothic" w:hAnsi="Century Gothic"/>
                <w:sz w:val="20"/>
                <w:szCs w:val="20"/>
              </w:rPr>
              <w:t>062-32829</w:t>
            </w:r>
          </w:p>
        </w:tc>
        <w:tc>
          <w:tcPr>
            <w:tcW w:w="4536" w:type="dxa"/>
            <w:shd w:val="clear" w:color="auto" w:fill="auto"/>
            <w:vAlign w:val="center"/>
          </w:tcPr>
          <w:p w:rsidR="00062055" w:rsidRDefault="00062055" w:rsidP="00062055">
            <w:pPr>
              <w:spacing w:after="0" w:line="240" w:lineRule="auto"/>
              <w:jc w:val="center"/>
              <w:rPr>
                <w:rFonts w:ascii="Century Gothic" w:hAnsi="Century Gothic"/>
                <w:sz w:val="16"/>
                <w:szCs w:val="16"/>
              </w:rPr>
            </w:pPr>
            <w:r w:rsidRPr="00062055">
              <w:rPr>
                <w:rFonts w:ascii="Century Gothic" w:hAnsi="Century Gothic"/>
                <w:sz w:val="16"/>
                <w:szCs w:val="16"/>
              </w:rPr>
              <w:t xml:space="preserve">GLORIA ELVIRA DIAZ MENDEZ </w:t>
            </w:r>
          </w:p>
          <w:p w:rsidR="00062055" w:rsidRDefault="00062055" w:rsidP="00062055">
            <w:pPr>
              <w:spacing w:after="0" w:line="240" w:lineRule="auto"/>
              <w:jc w:val="center"/>
              <w:rPr>
                <w:rFonts w:ascii="Century Gothic" w:hAnsi="Century Gothic"/>
                <w:sz w:val="16"/>
                <w:szCs w:val="16"/>
              </w:rPr>
            </w:pPr>
            <w:r w:rsidRPr="00062055">
              <w:rPr>
                <w:rFonts w:ascii="Century Gothic" w:hAnsi="Century Gothic"/>
                <w:sz w:val="16"/>
                <w:szCs w:val="16"/>
              </w:rPr>
              <w:t xml:space="preserve">CARMEN JULIA DIAZ DE VARGAS </w:t>
            </w:r>
          </w:p>
          <w:p w:rsidR="00062055" w:rsidRPr="00062055" w:rsidRDefault="00062055" w:rsidP="00062055">
            <w:pPr>
              <w:spacing w:after="0" w:line="240" w:lineRule="auto"/>
              <w:jc w:val="center"/>
              <w:rPr>
                <w:rFonts w:ascii="Century Gothic" w:hAnsi="Century Gothic"/>
                <w:sz w:val="16"/>
                <w:szCs w:val="16"/>
              </w:rPr>
            </w:pPr>
            <w:r w:rsidRPr="00062055">
              <w:rPr>
                <w:rFonts w:ascii="Century Gothic" w:hAnsi="Century Gothic"/>
                <w:sz w:val="16"/>
                <w:szCs w:val="16"/>
              </w:rPr>
              <w:t>JUAN MANUEL DIAZ BARRETO</w:t>
            </w:r>
          </w:p>
        </w:tc>
        <w:tc>
          <w:tcPr>
            <w:tcW w:w="1559" w:type="dxa"/>
            <w:shd w:val="clear" w:color="auto" w:fill="auto"/>
            <w:vAlign w:val="center"/>
          </w:tcPr>
          <w:p w:rsidR="00062055" w:rsidRPr="00062055" w:rsidRDefault="00062055" w:rsidP="00062055">
            <w:pPr>
              <w:spacing w:after="0" w:line="240" w:lineRule="auto"/>
              <w:jc w:val="center"/>
              <w:rPr>
                <w:rFonts w:ascii="Century Gothic" w:hAnsi="Century Gothic"/>
                <w:sz w:val="16"/>
                <w:szCs w:val="16"/>
              </w:rPr>
            </w:pPr>
            <w:r w:rsidRPr="00062055">
              <w:rPr>
                <w:rFonts w:ascii="Century Gothic" w:hAnsi="Century Gothic"/>
                <w:sz w:val="16"/>
                <w:szCs w:val="16"/>
              </w:rPr>
              <w:t>33.280.529</w:t>
            </w:r>
          </w:p>
          <w:p w:rsidR="00062055" w:rsidRPr="00062055" w:rsidRDefault="00062055" w:rsidP="00062055">
            <w:pPr>
              <w:spacing w:after="0" w:line="240" w:lineRule="auto"/>
              <w:jc w:val="center"/>
              <w:rPr>
                <w:rFonts w:ascii="Century Gothic" w:hAnsi="Century Gothic"/>
                <w:sz w:val="16"/>
                <w:szCs w:val="16"/>
              </w:rPr>
            </w:pPr>
            <w:r w:rsidRPr="00062055">
              <w:rPr>
                <w:rFonts w:ascii="Century Gothic" w:hAnsi="Century Gothic"/>
                <w:sz w:val="16"/>
                <w:szCs w:val="16"/>
              </w:rPr>
              <w:t>33.278.045</w:t>
            </w:r>
          </w:p>
          <w:p w:rsidR="00062055" w:rsidRPr="00062055" w:rsidRDefault="00062055" w:rsidP="00062055">
            <w:pPr>
              <w:spacing w:after="0" w:line="240" w:lineRule="auto"/>
              <w:jc w:val="center"/>
              <w:rPr>
                <w:rFonts w:ascii="Century Gothic" w:hAnsi="Century Gothic"/>
              </w:rPr>
            </w:pPr>
            <w:r w:rsidRPr="00062055">
              <w:rPr>
                <w:rFonts w:ascii="Century Gothic" w:hAnsi="Century Gothic"/>
                <w:sz w:val="16"/>
                <w:szCs w:val="16"/>
              </w:rPr>
              <w:t>9.112.027</w:t>
            </w:r>
          </w:p>
        </w:tc>
      </w:tr>
    </w:tbl>
    <w:p w:rsidR="008E1024" w:rsidRPr="001F0187" w:rsidRDefault="008E1024" w:rsidP="008E1024">
      <w:pPr>
        <w:pStyle w:val="Default"/>
        <w:jc w:val="both"/>
        <w:rPr>
          <w:rFonts w:ascii="Century Gothic" w:eastAsia="Times New Roman" w:hAnsi="Century Gothic"/>
          <w:b/>
          <w:color w:val="auto"/>
          <w:sz w:val="20"/>
          <w:szCs w:val="20"/>
          <w:lang w:val="es-CO" w:eastAsia="es-CO"/>
        </w:rPr>
      </w:pPr>
    </w:p>
    <w:p w:rsidR="008E1024" w:rsidRPr="00C93285" w:rsidRDefault="008E1024" w:rsidP="008E1024">
      <w:pPr>
        <w:pStyle w:val="Default"/>
        <w:jc w:val="both"/>
        <w:rPr>
          <w:rFonts w:ascii="Century Gothic" w:eastAsia="Times New Roman" w:hAnsi="Century Gothic"/>
          <w:color w:val="auto"/>
          <w:sz w:val="22"/>
          <w:szCs w:val="22"/>
          <w:lang w:val="es-CO" w:eastAsia="es-CO"/>
        </w:rPr>
      </w:pPr>
      <w:r w:rsidRPr="00C93285">
        <w:rPr>
          <w:rFonts w:ascii="Century Gothic" w:eastAsia="Times New Roman" w:hAnsi="Century Gothic"/>
          <w:b/>
          <w:color w:val="auto"/>
          <w:sz w:val="22"/>
          <w:szCs w:val="22"/>
          <w:lang w:val="es-CO" w:eastAsia="es-CO"/>
        </w:rPr>
        <w:t>CUARTO: ORDENAR</w:t>
      </w:r>
      <w:r w:rsidRPr="00C93285">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C93285">
        <w:rPr>
          <w:rFonts w:ascii="Century Gothic" w:eastAsia="Times New Roman" w:hAnsi="Century Gothic"/>
          <w:sz w:val="22"/>
          <w:szCs w:val="22"/>
          <w:lang w:val="es-MX" w:eastAsia="es-MX"/>
        </w:rPr>
        <w:t xml:space="preserve"> provisional del comercio del predio cuya restitución se solicita</w:t>
      </w:r>
      <w:r w:rsidRPr="00C93285">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C93285">
        <w:rPr>
          <w:rFonts w:ascii="Century Gothic" w:hAnsi="Century Gothic" w:cs="Arial"/>
          <w:b/>
          <w:sz w:val="22"/>
          <w:szCs w:val="22"/>
          <w:lang w:val="es-MX"/>
        </w:rPr>
        <w:t>QUINTO:</w:t>
      </w:r>
      <w:r w:rsidRPr="00C93285">
        <w:rPr>
          <w:rFonts w:ascii="Century Gothic" w:hAnsi="Century Gothic"/>
          <w:b/>
          <w:sz w:val="22"/>
          <w:szCs w:val="22"/>
          <w:lang w:val="es-ES"/>
        </w:rPr>
        <w:t xml:space="preserve"> ORDENAR</w:t>
      </w:r>
      <w:r w:rsidRPr="00C93285">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C93285">
        <w:rPr>
          <w:rFonts w:ascii="Century Gothic" w:hAnsi="Century Gothic" w:cs="Arial"/>
          <w:sz w:val="22"/>
          <w:szCs w:val="22"/>
          <w:lang w:val="es-MX"/>
        </w:rPr>
        <w:t xml:space="preserve">con </w:t>
      </w:r>
      <w:r w:rsidR="00354164" w:rsidRPr="00C93285">
        <w:rPr>
          <w:rFonts w:ascii="Century Gothic" w:hAnsi="Century Gothic" w:cs="Arial"/>
          <w:sz w:val="22"/>
          <w:szCs w:val="22"/>
          <w:lang w:val="es-MX"/>
        </w:rPr>
        <w:t>los predios denominado</w:t>
      </w:r>
      <w:r w:rsidR="006B6E07" w:rsidRPr="00C93285">
        <w:rPr>
          <w:rFonts w:ascii="Century Gothic" w:hAnsi="Century Gothic" w:cs="Arial"/>
          <w:sz w:val="22"/>
          <w:szCs w:val="22"/>
          <w:lang w:val="es-MX"/>
        </w:rPr>
        <w:t>s</w:t>
      </w:r>
      <w:r w:rsidR="00354164" w:rsidRPr="00C93285">
        <w:rPr>
          <w:rFonts w:ascii="Century Gothic" w:hAnsi="Century Gothic" w:cs="Arial"/>
          <w:sz w:val="22"/>
          <w:szCs w:val="22"/>
          <w:lang w:val="es-MX"/>
        </w:rPr>
        <w:t xml:space="preserve"> </w:t>
      </w:r>
      <w:r w:rsidR="00062055" w:rsidRPr="00062055">
        <w:rPr>
          <w:rFonts w:ascii="Century Gothic" w:hAnsi="Century Gothic" w:cs="Arial"/>
          <w:sz w:val="22"/>
          <w:szCs w:val="22"/>
          <w:lang w:val="es-MX"/>
        </w:rPr>
        <w:t>“LOTE” y “LOTE FINCA”  identificados con los folios de matrícula inmobiliaria No. 062-31610 y 062-32829 respectivamente</w:t>
      </w:r>
      <w:r w:rsidR="00A72B24" w:rsidRPr="00C93285">
        <w:rPr>
          <w:rFonts w:ascii="Century Gothic" w:hAnsi="Century Gothic" w:cs="Arial"/>
          <w:sz w:val="22"/>
          <w:szCs w:val="22"/>
          <w:lang w:val="es-MX"/>
        </w:rPr>
        <w:t xml:space="preserve">, </w:t>
      </w:r>
      <w:r w:rsidRPr="00C93285">
        <w:rPr>
          <w:rFonts w:ascii="Century Gothic" w:hAnsi="Century Gothic" w:cs="Arial"/>
          <w:sz w:val="22"/>
          <w:szCs w:val="22"/>
          <w:lang w:val="es-MX"/>
        </w:rPr>
        <w:t xml:space="preserve">cuya </w:t>
      </w:r>
      <w:r w:rsidRPr="00C93285">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C93285" w:rsidRDefault="008E1024" w:rsidP="008E1024">
      <w:pPr>
        <w:spacing w:after="0" w:line="240" w:lineRule="auto"/>
        <w:jc w:val="both"/>
        <w:rPr>
          <w:rFonts w:ascii="Century Gothic" w:hAnsi="Century Gothic"/>
          <w:lang w:val="es-ES"/>
        </w:rPr>
      </w:pPr>
    </w:p>
    <w:p w:rsidR="008E1024" w:rsidRPr="00C93285" w:rsidRDefault="008E1024" w:rsidP="008E1024">
      <w:pPr>
        <w:spacing w:after="0" w:line="240" w:lineRule="auto"/>
        <w:jc w:val="both"/>
        <w:rPr>
          <w:rFonts w:ascii="Century Gothic" w:eastAsia="Times New Roman" w:hAnsi="Century Gothic"/>
          <w:color w:val="000000"/>
          <w:lang w:val="es-ES" w:eastAsia="es-MX"/>
        </w:rPr>
      </w:pPr>
      <w:r w:rsidRPr="00C93285">
        <w:rPr>
          <w:rFonts w:ascii="Century Gothic" w:hAnsi="Century Gothic"/>
          <w:lang w:val="es-ES"/>
        </w:rPr>
        <w:t xml:space="preserve">Para tal efecto, se dispone por </w:t>
      </w:r>
      <w:r w:rsidRPr="00C93285">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C93285" w:rsidRDefault="008E1024" w:rsidP="008E1024">
      <w:pPr>
        <w:spacing w:after="0" w:line="240" w:lineRule="auto"/>
        <w:jc w:val="both"/>
        <w:rPr>
          <w:rFonts w:ascii="Century Gothic" w:hAnsi="Century Gothic"/>
          <w:lang w:val="es-ES"/>
        </w:rPr>
      </w:pPr>
    </w:p>
    <w:p w:rsidR="008E1024" w:rsidRPr="00C93285" w:rsidRDefault="008E1024" w:rsidP="008E1024">
      <w:pPr>
        <w:spacing w:after="0" w:line="240" w:lineRule="auto"/>
        <w:jc w:val="both"/>
        <w:rPr>
          <w:rFonts w:ascii="Century Gothic" w:hAnsi="Century Gothic"/>
          <w:lang w:val="es-ES"/>
        </w:rPr>
      </w:pPr>
      <w:r w:rsidRPr="00C93285">
        <w:rPr>
          <w:rFonts w:ascii="Century Gothic" w:hAnsi="Century Gothic"/>
          <w:lang w:val="es-ES"/>
        </w:rPr>
        <w:t xml:space="preserve">De igual manera, ofíciese </w:t>
      </w:r>
      <w:r w:rsidRPr="00C93285">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C93285">
        <w:rPr>
          <w:rFonts w:ascii="Century Gothic" w:hAnsi="Century Gothic"/>
          <w:lang w:val="es-ES"/>
        </w:rPr>
        <w:t>s Notarías, 1°, 2°, 3°, 4°, 5°,6°, 7° de Cartagena y Notaria Única de El Carmen de Bolívar.</w:t>
      </w:r>
    </w:p>
    <w:p w:rsidR="00162099" w:rsidRPr="00C93285" w:rsidRDefault="00162099" w:rsidP="008E1024">
      <w:pPr>
        <w:spacing w:after="0" w:line="240" w:lineRule="auto"/>
        <w:jc w:val="both"/>
        <w:rPr>
          <w:rFonts w:ascii="Century Gothic" w:hAnsi="Century Gothic"/>
          <w:b/>
          <w:lang w:val="es-ES"/>
        </w:rPr>
      </w:pPr>
    </w:p>
    <w:p w:rsidR="008E1024" w:rsidRPr="00C93285" w:rsidRDefault="008E1024" w:rsidP="008E1024">
      <w:pPr>
        <w:spacing w:after="0" w:line="240" w:lineRule="auto"/>
        <w:jc w:val="both"/>
        <w:rPr>
          <w:rFonts w:ascii="Century Gothic" w:hAnsi="Century Gothic"/>
          <w:lang w:val="es-ES"/>
        </w:rPr>
      </w:pPr>
      <w:r w:rsidRPr="00C93285">
        <w:rPr>
          <w:rFonts w:ascii="Century Gothic" w:hAnsi="Century Gothic"/>
          <w:b/>
          <w:lang w:val="es-ES"/>
        </w:rPr>
        <w:t xml:space="preserve">SEXTO: NOTIFICAR </w:t>
      </w:r>
      <w:r w:rsidRPr="00C93285">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C93285" w:rsidRDefault="008C0C4F" w:rsidP="008E1024">
      <w:pPr>
        <w:pStyle w:val="Default"/>
        <w:jc w:val="both"/>
        <w:rPr>
          <w:rFonts w:ascii="Century Gothic" w:hAnsi="Century Gothic"/>
          <w:b/>
          <w:sz w:val="22"/>
          <w:szCs w:val="22"/>
        </w:rPr>
      </w:pPr>
    </w:p>
    <w:p w:rsidR="008E1024" w:rsidRPr="00C93285" w:rsidRDefault="008E1024" w:rsidP="008E1024">
      <w:pPr>
        <w:pStyle w:val="Default"/>
        <w:jc w:val="both"/>
        <w:rPr>
          <w:rFonts w:ascii="Century Gothic" w:hAnsi="Century Gothic"/>
          <w:sz w:val="22"/>
          <w:szCs w:val="22"/>
        </w:rPr>
      </w:pPr>
      <w:r w:rsidRPr="00C93285">
        <w:rPr>
          <w:rFonts w:ascii="Century Gothic" w:hAnsi="Century Gothic"/>
          <w:b/>
          <w:sz w:val="22"/>
          <w:szCs w:val="22"/>
        </w:rPr>
        <w:t>SÉPTIMO</w:t>
      </w:r>
      <w:r w:rsidRPr="00C93285">
        <w:rPr>
          <w:rFonts w:ascii="Century Gothic" w:hAnsi="Century Gothic"/>
          <w:sz w:val="22"/>
          <w:szCs w:val="22"/>
        </w:rPr>
        <w:t xml:space="preserve">: </w:t>
      </w:r>
      <w:r w:rsidRPr="00C93285">
        <w:rPr>
          <w:rFonts w:ascii="Century Gothic" w:hAnsi="Century Gothic"/>
          <w:b/>
          <w:sz w:val="22"/>
          <w:szCs w:val="22"/>
        </w:rPr>
        <w:t>PUBLICAR</w:t>
      </w:r>
      <w:r w:rsidRPr="00C93285">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8E1024" w:rsidRPr="00C93285" w:rsidRDefault="008E1024" w:rsidP="008E1024">
      <w:pPr>
        <w:pStyle w:val="Default"/>
        <w:jc w:val="both"/>
        <w:rPr>
          <w:rFonts w:ascii="Century Gothic" w:eastAsia="Times New Roman" w:hAnsi="Century Gothic"/>
          <w:sz w:val="22"/>
          <w:szCs w:val="22"/>
          <w:lang w:eastAsia="es-CO"/>
        </w:rPr>
      </w:pPr>
    </w:p>
    <w:p w:rsidR="00062055" w:rsidRPr="00E55BBF" w:rsidRDefault="008E1024" w:rsidP="00062055">
      <w:pPr>
        <w:spacing w:after="0" w:line="240" w:lineRule="auto"/>
        <w:jc w:val="both"/>
        <w:rPr>
          <w:rFonts w:ascii="Century Gothic" w:eastAsia="Times New Roman" w:hAnsi="Century Gothic"/>
          <w:lang w:eastAsia="es-CO"/>
        </w:rPr>
      </w:pPr>
      <w:r w:rsidRPr="00C93285">
        <w:rPr>
          <w:rFonts w:ascii="Century Gothic" w:hAnsi="Century Gothic"/>
          <w:b/>
        </w:rPr>
        <w:t xml:space="preserve">OCTAVO: </w:t>
      </w:r>
      <w:r w:rsidRPr="00C93285">
        <w:rPr>
          <w:rFonts w:ascii="Century Gothic" w:hAnsi="Century Gothic"/>
          <w:b/>
          <w:lang w:val="es-ES"/>
        </w:rPr>
        <w:t>CORRER</w:t>
      </w:r>
      <w:r w:rsidRPr="00C93285">
        <w:rPr>
          <w:rFonts w:ascii="Century Gothic" w:hAnsi="Century Gothic"/>
          <w:lang w:val="es-ES"/>
        </w:rPr>
        <w:t xml:space="preserve"> </w:t>
      </w:r>
      <w:r w:rsidR="00062055">
        <w:rPr>
          <w:rFonts w:ascii="Century Gothic" w:eastAsia="Times New Roman" w:hAnsi="Century Gothic"/>
          <w:lang w:eastAsia="es-CO"/>
        </w:rPr>
        <w:t xml:space="preserve">traslado de la solicitud </w:t>
      </w:r>
      <w:r w:rsidR="000B5CAE">
        <w:rPr>
          <w:rFonts w:ascii="Century Gothic" w:hAnsi="Century Gothic" w:cs="Arial"/>
          <w:lang w:val="es-MX"/>
        </w:rPr>
        <w:t xml:space="preserve">solicitud de restitución y de su reforma </w:t>
      </w:r>
      <w:r w:rsidR="00062055">
        <w:rPr>
          <w:rFonts w:ascii="Century Gothic" w:eastAsia="Times New Roman" w:hAnsi="Century Gothic"/>
          <w:lang w:eastAsia="es-CO"/>
        </w:rPr>
        <w:t>al INCODER por tratarse de un predio baldío</w:t>
      </w:r>
      <w:r w:rsidR="00062055" w:rsidRPr="00E55BBF">
        <w:rPr>
          <w:rFonts w:ascii="Century Gothic" w:hAnsi="Century Gothic" w:cs="Arial"/>
          <w:lang w:val="es-MX"/>
        </w:rPr>
        <w:t xml:space="preserve">, </w:t>
      </w:r>
      <w:r w:rsidR="00062055" w:rsidRPr="00E55BBF">
        <w:rPr>
          <w:rFonts w:ascii="Century Gothic" w:eastAsia="Times New Roman" w:hAnsi="Century Gothic"/>
          <w:lang w:eastAsia="es-CO"/>
        </w:rPr>
        <w:t>por el termino de quince (15) días contados a partir del día siguiente de la notificación del presente auto, con el fin de que ejerza el derecho de defensa, se pronuncie sobre los hechos y pretensiones de la demanda, haga valer las pruebas que estime pertinentes y presente oposiciones. Para ello, se deberá proceder como se señaló en la parte motiva del presente proveído.</w:t>
      </w:r>
    </w:p>
    <w:p w:rsidR="00062055" w:rsidRDefault="00062055" w:rsidP="0053132D">
      <w:pPr>
        <w:spacing w:after="0" w:line="240" w:lineRule="auto"/>
        <w:jc w:val="both"/>
        <w:rPr>
          <w:rFonts w:ascii="Century Gothic" w:eastAsia="Times New Roman" w:hAnsi="Century Gothic"/>
          <w:b/>
          <w:lang w:eastAsia="es-CO"/>
        </w:rPr>
      </w:pPr>
    </w:p>
    <w:p w:rsidR="0053132D" w:rsidRPr="00C93285" w:rsidRDefault="008E1024" w:rsidP="0053132D">
      <w:pPr>
        <w:spacing w:after="0" w:line="240" w:lineRule="auto"/>
        <w:jc w:val="both"/>
        <w:rPr>
          <w:rFonts w:ascii="Century Gothic" w:eastAsia="Times New Roman" w:hAnsi="Century Gothic"/>
          <w:lang w:eastAsia="es-CO"/>
        </w:rPr>
      </w:pPr>
      <w:r w:rsidRPr="00C93285">
        <w:rPr>
          <w:rFonts w:ascii="Century Gothic" w:eastAsia="Times New Roman" w:hAnsi="Century Gothic"/>
          <w:b/>
          <w:lang w:eastAsia="es-CO"/>
        </w:rPr>
        <w:t>NOVENO:</w:t>
      </w:r>
      <w:r w:rsidR="0053132D" w:rsidRPr="00C93285">
        <w:rPr>
          <w:rFonts w:ascii="Century Gothic" w:eastAsia="Times New Roman" w:hAnsi="Century Gothic"/>
          <w:b/>
          <w:lang w:eastAsia="es-CO"/>
        </w:rPr>
        <w:t xml:space="preserve"> </w:t>
      </w:r>
      <w:r w:rsidR="0053132D" w:rsidRPr="00C93285">
        <w:rPr>
          <w:rFonts w:ascii="Century Gothic" w:eastAsia="Times New Roman" w:hAnsi="Century Gothic" w:cs="Arial"/>
          <w:lang w:eastAsia="es-CO"/>
        </w:rPr>
        <w:t xml:space="preserve">VINCULAR </w:t>
      </w:r>
      <w:r w:rsidR="0053132D" w:rsidRPr="00C93285">
        <w:rPr>
          <w:rFonts w:ascii="Century Gothic" w:eastAsia="Times New Roman" w:hAnsi="Century Gothic"/>
          <w:lang w:eastAsia="es-CO"/>
        </w:rPr>
        <w:t xml:space="preserve">a la presente actuación </w:t>
      </w:r>
      <w:r w:rsidR="00354164" w:rsidRPr="00C93285">
        <w:rPr>
          <w:rFonts w:ascii="Century Gothic" w:eastAsia="Times New Roman" w:hAnsi="Century Gothic"/>
          <w:lang w:eastAsia="es-CO"/>
        </w:rPr>
        <w:t>a la AGENCIA NACIONAL DE HIDROCARBUROS, a la empresa HOCOL S.A. y a la AGENCIA NACIONAL MINERA atendiendo a que en la demanda de restitución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w:t>
      </w:r>
      <w:r w:rsidR="006B6E07" w:rsidRPr="00C93285">
        <w:rPr>
          <w:rFonts w:ascii="Century Gothic" w:eastAsia="Times New Roman" w:hAnsi="Century Gothic"/>
          <w:lang w:eastAsia="es-CO"/>
        </w:rPr>
        <w:t>oración con ANH, contrato SAMAN</w:t>
      </w:r>
      <w:r w:rsidR="0053132D" w:rsidRPr="00C93285">
        <w:rPr>
          <w:rFonts w:ascii="Century Gothic" w:eastAsia="Times New Roman" w:hAnsi="Century Gothic"/>
          <w:lang w:eastAsia="es-CO"/>
        </w:rPr>
        <w:t>, conforme se señaló en la parte motiva del presente proveído.</w:t>
      </w:r>
    </w:p>
    <w:p w:rsidR="00275C94" w:rsidRPr="00C93285" w:rsidRDefault="00275C94" w:rsidP="00275C94">
      <w:pPr>
        <w:spacing w:after="0" w:line="240" w:lineRule="auto"/>
        <w:jc w:val="both"/>
        <w:rPr>
          <w:rFonts w:ascii="Century Gothic" w:eastAsia="Times New Roman" w:hAnsi="Century Gothic" w:cs="Arial"/>
          <w:lang w:eastAsia="es-CO"/>
        </w:rPr>
      </w:pPr>
    </w:p>
    <w:p w:rsidR="0053132D" w:rsidRPr="00C93285" w:rsidRDefault="00275C94" w:rsidP="0053132D">
      <w:pPr>
        <w:pStyle w:val="Default"/>
        <w:jc w:val="both"/>
        <w:rPr>
          <w:rFonts w:ascii="Century Gothic" w:hAnsi="Century Gothic"/>
          <w:sz w:val="22"/>
          <w:szCs w:val="22"/>
        </w:rPr>
      </w:pPr>
      <w:r w:rsidRPr="00C93285">
        <w:rPr>
          <w:rFonts w:ascii="Century Gothic" w:eastAsia="Times New Roman" w:hAnsi="Century Gothic"/>
          <w:b/>
          <w:sz w:val="22"/>
          <w:szCs w:val="22"/>
          <w:lang w:eastAsia="es-CO"/>
        </w:rPr>
        <w:t>DÉCIMO:</w:t>
      </w:r>
      <w:r w:rsidRPr="00C93285">
        <w:rPr>
          <w:rFonts w:ascii="Century Gothic" w:eastAsia="Times New Roman" w:hAnsi="Century Gothic"/>
          <w:sz w:val="22"/>
          <w:szCs w:val="22"/>
          <w:lang w:eastAsia="es-CO"/>
        </w:rPr>
        <w:t xml:space="preserve"> </w:t>
      </w:r>
      <w:r w:rsidR="0053132D" w:rsidRPr="00C93285">
        <w:rPr>
          <w:rFonts w:ascii="Century Gothic" w:eastAsia="Times New Roman" w:hAnsi="Century Gothic"/>
          <w:b/>
          <w:color w:val="auto"/>
          <w:sz w:val="22"/>
          <w:szCs w:val="22"/>
          <w:lang w:val="es-CO" w:eastAsia="es-CO"/>
        </w:rPr>
        <w:t>ADVIERTASE</w:t>
      </w:r>
      <w:r w:rsidR="0053132D" w:rsidRPr="00C93285">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C93285" w:rsidRDefault="008E1024" w:rsidP="006B7484">
      <w:pPr>
        <w:spacing w:after="0" w:line="240" w:lineRule="auto"/>
        <w:jc w:val="both"/>
        <w:rPr>
          <w:rFonts w:ascii="Century Gothic" w:eastAsia="Times New Roman" w:hAnsi="Century Gothic"/>
          <w:lang w:val="es-ES" w:eastAsia="es-CO"/>
        </w:rPr>
      </w:pPr>
    </w:p>
    <w:p w:rsidR="008E1024" w:rsidRPr="00C93285" w:rsidRDefault="00275C94" w:rsidP="008E1024">
      <w:pPr>
        <w:pStyle w:val="Default"/>
        <w:jc w:val="both"/>
        <w:rPr>
          <w:rFonts w:ascii="Century Gothic" w:hAnsi="Century Gothic"/>
          <w:sz w:val="22"/>
          <w:szCs w:val="22"/>
        </w:rPr>
      </w:pPr>
      <w:r w:rsidRPr="00C93285">
        <w:rPr>
          <w:rFonts w:ascii="Century Gothic" w:eastAsia="Times New Roman" w:hAnsi="Century Gothic"/>
          <w:b/>
          <w:color w:val="auto"/>
          <w:sz w:val="22"/>
          <w:szCs w:val="22"/>
          <w:lang w:val="es-CO" w:eastAsia="es-CO"/>
        </w:rPr>
        <w:t>DECIMOPRIMERO</w:t>
      </w:r>
      <w:r w:rsidR="008E1024" w:rsidRPr="00C93285">
        <w:rPr>
          <w:rFonts w:ascii="Century Gothic" w:eastAsia="Times New Roman" w:hAnsi="Century Gothic"/>
          <w:b/>
          <w:color w:val="auto"/>
          <w:sz w:val="22"/>
          <w:szCs w:val="22"/>
          <w:lang w:val="es-CO" w:eastAsia="es-CO"/>
        </w:rPr>
        <w:t xml:space="preserve">: </w:t>
      </w:r>
      <w:r w:rsidR="008E1024" w:rsidRPr="00C93285">
        <w:rPr>
          <w:rFonts w:ascii="Century Gothic" w:hAnsi="Century Gothic"/>
          <w:b/>
          <w:caps/>
          <w:sz w:val="22"/>
          <w:szCs w:val="22"/>
        </w:rPr>
        <w:t xml:space="preserve">expídanse </w:t>
      </w:r>
      <w:r w:rsidR="008E1024" w:rsidRPr="00C93285">
        <w:rPr>
          <w:rFonts w:ascii="Century Gothic" w:hAnsi="Century Gothic"/>
          <w:sz w:val="22"/>
          <w:szCs w:val="22"/>
        </w:rPr>
        <w:t>por secretaría las comunicaciones pertinentes, dando cumplimiento a lo dispuesto por este Despacho.</w:t>
      </w:r>
    </w:p>
    <w:bookmarkEnd w:id="0"/>
    <w:p w:rsidR="001F0187" w:rsidRDefault="001F0187"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8B45F1" w:rsidRDefault="008B45F1" w:rsidP="008E1024">
      <w:pPr>
        <w:pStyle w:val="Default"/>
        <w:jc w:val="center"/>
        <w:rPr>
          <w:rFonts w:ascii="Century Gothic" w:eastAsia="Times New Roman" w:hAnsi="Century Gothic"/>
          <w:b/>
          <w:color w:val="auto"/>
          <w:sz w:val="22"/>
          <w:szCs w:val="22"/>
          <w:lang w:val="es-CO" w:eastAsia="es-CO"/>
        </w:rPr>
      </w:pPr>
    </w:p>
    <w:p w:rsidR="0048549A" w:rsidRDefault="0048549A" w:rsidP="008E1024">
      <w:pPr>
        <w:pStyle w:val="Default"/>
        <w:jc w:val="center"/>
        <w:rPr>
          <w:rFonts w:ascii="Century Gothic" w:eastAsia="Times New Roman" w:hAnsi="Century Gothic"/>
          <w:b/>
          <w:color w:val="auto"/>
          <w:sz w:val="22"/>
          <w:szCs w:val="22"/>
          <w:lang w:val="es-CO" w:eastAsia="es-CO"/>
        </w:rPr>
      </w:pPr>
    </w:p>
    <w:p w:rsidR="000B5CAE" w:rsidRDefault="000B5CAE" w:rsidP="00441C10">
      <w:pPr>
        <w:spacing w:after="0"/>
        <w:jc w:val="center"/>
        <w:rPr>
          <w:noProof/>
          <w:sz w:val="18"/>
          <w:szCs w:val="18"/>
          <w:lang w:val="es-ES"/>
        </w:rPr>
      </w:pPr>
    </w:p>
    <w:p w:rsidR="008E1024" w:rsidRPr="00C73FD8" w:rsidRDefault="008E1024" w:rsidP="00441C10">
      <w:pPr>
        <w:spacing w:after="0"/>
        <w:jc w:val="center"/>
        <w:rPr>
          <w:noProof/>
          <w:sz w:val="18"/>
          <w:szCs w:val="18"/>
          <w:lang w:val="es-ES"/>
        </w:rPr>
      </w:pPr>
      <w:r>
        <w:rPr>
          <w:noProof/>
          <w:sz w:val="18"/>
          <w:szCs w:val="18"/>
          <w:lang w:val="es-ES" w:eastAsia="es-ES"/>
        </w:rPr>
        <w:drawing>
          <wp:inline distT="0" distB="0" distL="0" distR="0">
            <wp:extent cx="1053389" cy="863193"/>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belalcazar-caldas.gov.co/apc-aa-files/66333132643038656366663133383566/rama_judicial_thum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465" cy="863255"/>
                    </a:xfrm>
                    <a:prstGeom prst="rect">
                      <a:avLst/>
                    </a:prstGeom>
                    <a:noFill/>
                    <a:ln>
                      <a:noFill/>
                    </a:ln>
                  </pic:spPr>
                </pic:pic>
              </a:graphicData>
            </a:graphic>
          </wp:inline>
        </w:drawing>
      </w:r>
    </w:p>
    <w:p w:rsidR="008E1024" w:rsidRPr="00E21FB2" w:rsidRDefault="008E1024" w:rsidP="008E1024">
      <w:pPr>
        <w:tabs>
          <w:tab w:val="left" w:pos="5907"/>
        </w:tabs>
        <w:spacing w:after="0" w:line="240" w:lineRule="auto"/>
        <w:jc w:val="center"/>
        <w:rPr>
          <w:rFonts w:ascii="Century Gothic" w:hAnsi="Century Gothic" w:cs="Century Gothic"/>
          <w:b/>
        </w:rPr>
      </w:pPr>
      <w:r w:rsidRPr="00E21FB2">
        <w:rPr>
          <w:rFonts w:ascii="Century Gothic" w:hAnsi="Century Gothic" w:cs="Century Gothic"/>
          <w:b/>
        </w:rPr>
        <w:t>JUZGADO PRIMERO CIVIL DEL CIRCUITO</w:t>
      </w:r>
    </w:p>
    <w:p w:rsidR="008E1024" w:rsidRPr="00E21FB2" w:rsidRDefault="008E1024" w:rsidP="008E1024">
      <w:pPr>
        <w:spacing w:after="0" w:line="240" w:lineRule="auto"/>
        <w:jc w:val="center"/>
        <w:rPr>
          <w:rFonts w:ascii="Century Gothic" w:hAnsi="Century Gothic" w:cs="Century Gothic"/>
          <w:b/>
        </w:rPr>
      </w:pPr>
      <w:r w:rsidRPr="00E21FB2">
        <w:rPr>
          <w:rFonts w:ascii="Century Gothic" w:hAnsi="Century Gothic" w:cs="Century Gothic"/>
          <w:b/>
        </w:rPr>
        <w:t>ESPECIALIZADO EN RESTITUCION DE TIERRAS</w:t>
      </w:r>
    </w:p>
    <w:p w:rsidR="008E1024" w:rsidRPr="00E21FB2" w:rsidRDefault="008E1024" w:rsidP="008E1024">
      <w:pPr>
        <w:spacing w:after="0" w:line="240" w:lineRule="auto"/>
        <w:jc w:val="center"/>
        <w:rPr>
          <w:rFonts w:ascii="Century Gothic" w:hAnsi="Century Gothic" w:cs="Century Gothic"/>
          <w:b/>
        </w:rPr>
      </w:pPr>
      <w:r w:rsidRPr="00E21FB2">
        <w:rPr>
          <w:rFonts w:ascii="Century Gothic" w:hAnsi="Century Gothic" w:cs="Century Gothic"/>
          <w:b/>
        </w:rPr>
        <w:t xml:space="preserve">  DE EL CARMEN DE BOLIVAR</w:t>
      </w:r>
    </w:p>
    <w:p w:rsidR="008E1024" w:rsidRPr="00E21FB2" w:rsidRDefault="008E1024" w:rsidP="008E1024">
      <w:pPr>
        <w:pStyle w:val="Default"/>
        <w:rPr>
          <w:rFonts w:eastAsia="Times New Roman"/>
          <w:color w:val="auto"/>
          <w:sz w:val="22"/>
          <w:szCs w:val="22"/>
          <w:lang w:val="es-CO" w:eastAsia="es-CO"/>
        </w:rPr>
      </w:pPr>
    </w:p>
    <w:p w:rsidR="008E1024" w:rsidRPr="00E21FB2" w:rsidRDefault="008E1024" w:rsidP="008E1024">
      <w:pPr>
        <w:pStyle w:val="Default"/>
        <w:jc w:val="both"/>
        <w:rPr>
          <w:rFonts w:ascii="Century Gothic" w:eastAsia="Times New Roman" w:hAnsi="Century Gothic"/>
          <w:b/>
          <w:color w:val="auto"/>
          <w:sz w:val="22"/>
          <w:szCs w:val="22"/>
          <w:lang w:val="es-CO" w:eastAsia="es-CO"/>
        </w:rPr>
      </w:pPr>
      <w:r w:rsidRPr="00E21FB2">
        <w:rPr>
          <w:rFonts w:ascii="Century Gothic" w:eastAsia="Times New Roman" w:hAnsi="Century Gothic"/>
          <w:b/>
          <w:color w:val="auto"/>
          <w:sz w:val="22"/>
          <w:szCs w:val="22"/>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8E1024" w:rsidRPr="00E21FB2" w:rsidRDefault="008E1024" w:rsidP="008E1024">
      <w:pPr>
        <w:pStyle w:val="Default"/>
        <w:rPr>
          <w:rFonts w:ascii="Century Gothic" w:eastAsia="Times New Roman" w:hAnsi="Century Gothic"/>
          <w:b/>
          <w:color w:val="auto"/>
          <w:sz w:val="22"/>
          <w:szCs w:val="22"/>
          <w:lang w:val="es-CO" w:eastAsia="es-CO"/>
        </w:rPr>
      </w:pPr>
    </w:p>
    <w:p w:rsidR="008E1024" w:rsidRPr="00E21FB2" w:rsidRDefault="008E1024" w:rsidP="008E1024">
      <w:pPr>
        <w:pStyle w:val="Default"/>
        <w:jc w:val="center"/>
        <w:rPr>
          <w:rFonts w:ascii="Century Gothic" w:eastAsia="Times New Roman" w:hAnsi="Century Gothic"/>
          <w:b/>
          <w:color w:val="auto"/>
          <w:sz w:val="22"/>
          <w:szCs w:val="22"/>
          <w:lang w:val="es-CO" w:eastAsia="es-CO"/>
        </w:rPr>
      </w:pPr>
      <w:r w:rsidRPr="00E21FB2">
        <w:rPr>
          <w:rFonts w:ascii="Century Gothic" w:eastAsia="Times New Roman" w:hAnsi="Century Gothic"/>
          <w:b/>
          <w:color w:val="auto"/>
          <w:sz w:val="22"/>
          <w:szCs w:val="22"/>
          <w:lang w:val="es-CO" w:eastAsia="es-CO"/>
        </w:rPr>
        <w:t>CONVOCA</w:t>
      </w:r>
    </w:p>
    <w:p w:rsidR="008E1024" w:rsidRPr="00E21FB2" w:rsidRDefault="008E1024" w:rsidP="008E1024">
      <w:pPr>
        <w:pStyle w:val="Default"/>
        <w:jc w:val="both"/>
        <w:rPr>
          <w:rFonts w:ascii="Century Gothic" w:eastAsia="Times New Roman" w:hAnsi="Century Gothic"/>
          <w:b/>
          <w:color w:val="auto"/>
          <w:sz w:val="22"/>
          <w:szCs w:val="22"/>
          <w:lang w:val="es-CO" w:eastAsia="es-CO"/>
        </w:rPr>
      </w:pPr>
    </w:p>
    <w:p w:rsidR="008E1024" w:rsidRDefault="00E21FB2" w:rsidP="001B57C2">
      <w:pPr>
        <w:pStyle w:val="Default"/>
        <w:jc w:val="both"/>
        <w:rPr>
          <w:rFonts w:ascii="Century Gothic" w:eastAsia="Times New Roman" w:hAnsi="Century Gothic"/>
          <w:color w:val="auto"/>
          <w:sz w:val="22"/>
          <w:szCs w:val="22"/>
          <w:lang w:val="es-CO" w:eastAsia="es-CO"/>
        </w:rPr>
      </w:pPr>
      <w:r w:rsidRPr="00E21FB2">
        <w:rPr>
          <w:rFonts w:ascii="Century Gothic" w:eastAsia="Times New Roman" w:hAnsi="Century Gothic"/>
          <w:b/>
          <w:sz w:val="22"/>
          <w:szCs w:val="22"/>
          <w:lang w:eastAsia="es-CO"/>
        </w:rPr>
        <w:t xml:space="preserve">A TODAS LAS PERSONAS QUE SE CREAN CON DERECHOS SOBRE </w:t>
      </w:r>
      <w:r w:rsidR="006B6E07" w:rsidRPr="006B6E07">
        <w:rPr>
          <w:rFonts w:ascii="Century Gothic" w:eastAsia="Times New Roman" w:hAnsi="Century Gothic"/>
          <w:b/>
          <w:sz w:val="22"/>
          <w:szCs w:val="22"/>
          <w:lang w:eastAsia="es-CO"/>
        </w:rPr>
        <w:t xml:space="preserve">LOS PREDIOS DENOMINADOS PREDIO </w:t>
      </w:r>
      <w:r w:rsidR="001B57C2" w:rsidRPr="001B57C2">
        <w:rPr>
          <w:rFonts w:ascii="Century Gothic" w:eastAsia="Times New Roman" w:hAnsi="Century Gothic"/>
          <w:b/>
          <w:sz w:val="22"/>
          <w:szCs w:val="22"/>
          <w:lang w:eastAsia="es-CO"/>
        </w:rPr>
        <w:t>“LOTE”</w:t>
      </w:r>
      <w:r w:rsidR="001B57C2">
        <w:rPr>
          <w:rFonts w:ascii="Century Gothic" w:eastAsia="Times New Roman" w:hAnsi="Century Gothic"/>
          <w:b/>
          <w:sz w:val="22"/>
          <w:szCs w:val="22"/>
          <w:lang w:eastAsia="es-CO"/>
        </w:rPr>
        <w:t xml:space="preserve"> Y </w:t>
      </w:r>
      <w:r w:rsidR="001B57C2" w:rsidRPr="001B57C2">
        <w:rPr>
          <w:rFonts w:ascii="Century Gothic" w:eastAsia="Times New Roman" w:hAnsi="Century Gothic"/>
          <w:b/>
          <w:sz w:val="22"/>
          <w:szCs w:val="22"/>
          <w:lang w:eastAsia="es-CO"/>
        </w:rPr>
        <w:t>“LOTE FINCA”</w:t>
      </w:r>
      <w:r w:rsidRPr="00E21FB2">
        <w:rPr>
          <w:rFonts w:ascii="Century Gothic" w:eastAsia="Times New Roman" w:hAnsi="Century Gothic"/>
          <w:b/>
          <w:sz w:val="22"/>
          <w:szCs w:val="22"/>
          <w:lang w:eastAsia="es-CO"/>
        </w:rPr>
        <w:t xml:space="preserve">, UBICADO </w:t>
      </w:r>
      <w:r w:rsidR="001B57C2">
        <w:rPr>
          <w:rFonts w:ascii="Century Gothic" w:eastAsia="Times New Roman" w:hAnsi="Century Gothic"/>
          <w:b/>
          <w:sz w:val="22"/>
          <w:szCs w:val="22"/>
          <w:lang w:eastAsia="es-CO"/>
        </w:rPr>
        <w:t>EN EL CASERÍO VERDUM D</w:t>
      </w:r>
      <w:r w:rsidRPr="00E21FB2">
        <w:rPr>
          <w:rFonts w:ascii="Century Gothic" w:eastAsia="Times New Roman" w:hAnsi="Century Gothic"/>
          <w:b/>
          <w:sz w:val="22"/>
          <w:szCs w:val="22"/>
          <w:lang w:eastAsia="es-CO"/>
        </w:rPr>
        <w:t>EL MUNICIPIO DE EL CARMEN DE BOLÍVAR</w:t>
      </w:r>
      <w:r w:rsidR="008E1024" w:rsidRPr="00E21FB2">
        <w:rPr>
          <w:rFonts w:ascii="Century Gothic" w:hAnsi="Century Gothic"/>
          <w:sz w:val="22"/>
          <w:szCs w:val="22"/>
          <w:lang w:val="es-MX"/>
        </w:rPr>
        <w:t xml:space="preserve">, </w:t>
      </w:r>
      <w:r w:rsidR="008E1024" w:rsidRPr="00E21FB2">
        <w:rPr>
          <w:rFonts w:ascii="Century Gothic" w:eastAsia="Times New Roman" w:hAnsi="Century Gothic"/>
          <w:color w:val="auto"/>
          <w:sz w:val="22"/>
          <w:szCs w:val="22"/>
          <w:lang w:val="es-CO" w:eastAsia="es-CO"/>
        </w:rPr>
        <w:t>que fu</w:t>
      </w:r>
      <w:r w:rsidR="00346D90" w:rsidRPr="00E21FB2">
        <w:rPr>
          <w:rFonts w:ascii="Century Gothic" w:eastAsia="Times New Roman" w:hAnsi="Century Gothic"/>
          <w:color w:val="auto"/>
          <w:sz w:val="22"/>
          <w:szCs w:val="22"/>
          <w:lang w:val="es-CO" w:eastAsia="es-CO"/>
        </w:rPr>
        <w:t>e</w:t>
      </w:r>
      <w:r w:rsidR="00205205">
        <w:rPr>
          <w:rFonts w:ascii="Century Gothic" w:eastAsia="Times New Roman" w:hAnsi="Century Gothic"/>
          <w:color w:val="auto"/>
          <w:sz w:val="22"/>
          <w:szCs w:val="22"/>
          <w:lang w:val="es-CO" w:eastAsia="es-CO"/>
        </w:rPr>
        <w:t>ron</w:t>
      </w:r>
      <w:r w:rsidR="00346D90" w:rsidRPr="00E21FB2">
        <w:rPr>
          <w:rFonts w:ascii="Century Gothic" w:eastAsia="Times New Roman" w:hAnsi="Century Gothic"/>
          <w:color w:val="auto"/>
          <w:sz w:val="22"/>
          <w:szCs w:val="22"/>
          <w:lang w:val="es-CO" w:eastAsia="es-CO"/>
        </w:rPr>
        <w:t xml:space="preserve"> abandonado</w:t>
      </w:r>
      <w:r w:rsidR="00205205">
        <w:rPr>
          <w:rFonts w:ascii="Century Gothic" w:eastAsia="Times New Roman" w:hAnsi="Century Gothic"/>
          <w:color w:val="auto"/>
          <w:sz w:val="22"/>
          <w:szCs w:val="22"/>
          <w:lang w:val="es-CO" w:eastAsia="es-CO"/>
        </w:rPr>
        <w:t xml:space="preserve">s </w:t>
      </w:r>
      <w:r w:rsidR="001B57C2">
        <w:rPr>
          <w:rFonts w:ascii="Century Gothic" w:eastAsia="Times New Roman" w:hAnsi="Century Gothic"/>
          <w:color w:val="auto"/>
          <w:sz w:val="22"/>
          <w:szCs w:val="22"/>
          <w:lang w:val="es-CO" w:eastAsia="es-CO"/>
        </w:rPr>
        <w:t>para el año 1999 y 2000 respectivamente</w:t>
      </w:r>
      <w:r w:rsidR="00E51A90" w:rsidRPr="00E21FB2">
        <w:rPr>
          <w:rFonts w:ascii="Century Gothic" w:eastAsia="Times New Roman" w:hAnsi="Century Gothic"/>
          <w:color w:val="auto"/>
          <w:sz w:val="22"/>
          <w:szCs w:val="22"/>
          <w:lang w:val="es-CO" w:eastAsia="es-CO"/>
        </w:rPr>
        <w:t xml:space="preserve"> </w:t>
      </w:r>
      <w:r w:rsidR="007B16A5" w:rsidRPr="00E21FB2">
        <w:rPr>
          <w:rFonts w:ascii="Century Gothic" w:eastAsia="Times New Roman" w:hAnsi="Century Gothic"/>
          <w:color w:val="auto"/>
          <w:sz w:val="22"/>
          <w:szCs w:val="22"/>
          <w:lang w:val="es-CO" w:eastAsia="es-CO"/>
        </w:rPr>
        <w:t>con ocasión a</w:t>
      </w:r>
      <w:r w:rsidR="00205205">
        <w:rPr>
          <w:rFonts w:ascii="Century Gothic" w:eastAsia="Times New Roman" w:hAnsi="Century Gothic"/>
          <w:color w:val="auto"/>
          <w:sz w:val="22"/>
          <w:szCs w:val="22"/>
          <w:lang w:val="es-CO" w:eastAsia="es-CO"/>
        </w:rPr>
        <w:t>l temor causado por los actos de violencia cometidos por los grupos al margen de la ley en la zona de ubicación de los predio,</w:t>
      </w:r>
      <w:r w:rsidR="008E1024" w:rsidRPr="00E21FB2">
        <w:rPr>
          <w:rFonts w:ascii="Century Gothic" w:eastAsia="Times New Roman" w:hAnsi="Century Gothic"/>
          <w:color w:val="auto"/>
          <w:sz w:val="22"/>
          <w:szCs w:val="22"/>
          <w:lang w:val="es-CO" w:eastAsia="es-CO"/>
        </w:rPr>
        <w:t xml:space="preserve"> para que dentro de los quince (15) días siguientes contados a partir de la fecha de la publicación de esta convocatoria se hagan presente a efectos de hacer valer sus derechos sobre dicho</w:t>
      </w:r>
      <w:r w:rsidR="00205205">
        <w:rPr>
          <w:rFonts w:ascii="Century Gothic" w:eastAsia="Times New Roman" w:hAnsi="Century Gothic"/>
          <w:color w:val="auto"/>
          <w:sz w:val="22"/>
          <w:szCs w:val="22"/>
          <w:lang w:val="es-CO" w:eastAsia="es-CO"/>
        </w:rPr>
        <w:t>s</w:t>
      </w:r>
      <w:r w:rsidR="008E1024" w:rsidRPr="00E21FB2">
        <w:rPr>
          <w:rFonts w:ascii="Century Gothic" w:eastAsia="Times New Roman" w:hAnsi="Century Gothic"/>
          <w:color w:val="auto"/>
          <w:sz w:val="22"/>
          <w:szCs w:val="22"/>
          <w:lang w:val="es-CO" w:eastAsia="es-CO"/>
        </w:rPr>
        <w:t xml:space="preserve"> predio</w:t>
      </w:r>
      <w:r w:rsidR="00205205">
        <w:rPr>
          <w:rFonts w:ascii="Century Gothic" w:eastAsia="Times New Roman" w:hAnsi="Century Gothic"/>
          <w:color w:val="auto"/>
          <w:sz w:val="22"/>
          <w:szCs w:val="22"/>
          <w:lang w:val="es-CO" w:eastAsia="es-CO"/>
        </w:rPr>
        <w:t>s</w:t>
      </w:r>
      <w:r w:rsidR="008E1024" w:rsidRPr="00E21FB2">
        <w:rPr>
          <w:rFonts w:ascii="Century Gothic" w:eastAsia="Times New Roman" w:hAnsi="Century Gothic"/>
          <w:color w:val="auto"/>
          <w:sz w:val="22"/>
          <w:szCs w:val="22"/>
          <w:lang w:val="es-CO" w:eastAsia="es-CO"/>
        </w:rPr>
        <w:t xml:space="preserve"> y presentar oposiciones de conformidad con el Art. 88 de la Ley 1448 de 2011 dentro del Proceso de Restitución y Formalización de Tierras despojadas o abandonadas forzosamente presentada por la UNIDAD ADMINISTRATIVA ESPECIAL DE GESTIÓN DE RESTITUCIÓN DE TIERRAS DESPOJADAS - TERRITORIAL BOLIVAR ante este Despacho Judicial, demanda que fue admitida el </w:t>
      </w:r>
      <w:r w:rsidR="001B57C2">
        <w:rPr>
          <w:rFonts w:ascii="Century Gothic" w:eastAsia="Times New Roman" w:hAnsi="Century Gothic"/>
          <w:color w:val="auto"/>
          <w:sz w:val="22"/>
          <w:szCs w:val="22"/>
          <w:lang w:val="es-CO" w:eastAsia="es-CO"/>
        </w:rPr>
        <w:t>16</w:t>
      </w:r>
      <w:r w:rsidR="00346D90" w:rsidRPr="00E21FB2">
        <w:rPr>
          <w:rFonts w:ascii="Century Gothic" w:eastAsia="Times New Roman" w:hAnsi="Century Gothic"/>
          <w:color w:val="auto"/>
          <w:sz w:val="22"/>
          <w:szCs w:val="22"/>
          <w:lang w:val="es-CO" w:eastAsia="es-CO"/>
        </w:rPr>
        <w:t xml:space="preserve"> de </w:t>
      </w:r>
      <w:r w:rsidR="001B57C2">
        <w:rPr>
          <w:rFonts w:ascii="Century Gothic" w:eastAsia="Times New Roman" w:hAnsi="Century Gothic"/>
          <w:color w:val="auto"/>
          <w:sz w:val="22"/>
          <w:szCs w:val="22"/>
          <w:lang w:val="es-CO" w:eastAsia="es-CO"/>
        </w:rPr>
        <w:t>julio</w:t>
      </w:r>
      <w:r w:rsidR="00346D90" w:rsidRPr="00E21FB2">
        <w:rPr>
          <w:rFonts w:ascii="Century Gothic" w:eastAsia="Times New Roman" w:hAnsi="Century Gothic"/>
          <w:color w:val="auto"/>
          <w:sz w:val="22"/>
          <w:szCs w:val="22"/>
          <w:lang w:val="es-CO" w:eastAsia="es-CO"/>
        </w:rPr>
        <w:t xml:space="preserve"> </w:t>
      </w:r>
      <w:r w:rsidR="008E1024" w:rsidRPr="00E21FB2">
        <w:rPr>
          <w:rFonts w:ascii="Century Gothic" w:eastAsia="Times New Roman" w:hAnsi="Century Gothic"/>
          <w:color w:val="auto"/>
          <w:sz w:val="22"/>
          <w:szCs w:val="22"/>
          <w:lang w:val="es-CO" w:eastAsia="es-CO"/>
        </w:rPr>
        <w:t xml:space="preserve">del año en curso bajo el radicado </w:t>
      </w:r>
      <w:r w:rsidR="008E1024" w:rsidRPr="00E21FB2">
        <w:rPr>
          <w:rFonts w:ascii="Century Gothic" w:eastAsia="Times New Roman" w:hAnsi="Century Gothic"/>
          <w:sz w:val="22"/>
          <w:szCs w:val="22"/>
          <w:lang w:eastAsia="es-CO"/>
        </w:rPr>
        <w:t>No13-244-31-21-001-</w:t>
      </w:r>
      <w:r w:rsidR="006B6E07">
        <w:rPr>
          <w:rFonts w:ascii="Century Gothic" w:eastAsia="Times New Roman" w:hAnsi="Century Gothic"/>
          <w:sz w:val="22"/>
          <w:szCs w:val="22"/>
          <w:lang w:eastAsia="es-CO"/>
        </w:rPr>
        <w:t>2014-00</w:t>
      </w:r>
      <w:r w:rsidR="001B57C2">
        <w:rPr>
          <w:rFonts w:ascii="Century Gothic" w:eastAsia="Times New Roman" w:hAnsi="Century Gothic"/>
          <w:sz w:val="22"/>
          <w:szCs w:val="22"/>
          <w:lang w:eastAsia="es-CO"/>
        </w:rPr>
        <w:t>84</w:t>
      </w:r>
      <w:r w:rsidR="008E1024" w:rsidRPr="00E21FB2">
        <w:rPr>
          <w:rFonts w:ascii="Century Gothic" w:eastAsia="Times New Roman" w:hAnsi="Century Gothic"/>
          <w:color w:val="auto"/>
          <w:sz w:val="22"/>
          <w:szCs w:val="22"/>
          <w:lang w:val="es-CO" w:eastAsia="es-CO"/>
        </w:rPr>
        <w:t xml:space="preserve"> y que a continuación se relaciona:</w:t>
      </w:r>
    </w:p>
    <w:p w:rsidR="006B6E07" w:rsidRDefault="006B6E07" w:rsidP="00E51A90">
      <w:pPr>
        <w:pStyle w:val="Default"/>
        <w:jc w:val="both"/>
        <w:rPr>
          <w:rFonts w:ascii="Century Gothic" w:eastAsia="Times New Roman" w:hAnsi="Century Gothic"/>
          <w:color w:val="auto"/>
          <w:sz w:val="22"/>
          <w:szCs w:val="22"/>
          <w:lang w:val="es-CO" w:eastAsia="es-CO"/>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283"/>
        <w:gridCol w:w="2268"/>
        <w:gridCol w:w="1560"/>
        <w:gridCol w:w="2693"/>
      </w:tblGrid>
      <w:tr w:rsidR="003F1A3B" w:rsidRPr="001F0187" w:rsidTr="00940B12">
        <w:tc>
          <w:tcPr>
            <w:tcW w:w="4394" w:type="dxa"/>
            <w:gridSpan w:val="4"/>
            <w:tcBorders>
              <w:bottom w:val="nil"/>
            </w:tcBorders>
            <w:shd w:val="clear" w:color="auto" w:fill="auto"/>
            <w:vAlign w:val="center"/>
          </w:tcPr>
          <w:p w:rsidR="003F1A3B" w:rsidRPr="008C1D01" w:rsidRDefault="003F1A3B" w:rsidP="00940B12">
            <w:pPr>
              <w:pStyle w:val="Default"/>
              <w:jc w:val="center"/>
              <w:rPr>
                <w:rFonts w:ascii="Century Gothic" w:hAnsi="Century Gothic"/>
                <w:b/>
                <w:sz w:val="28"/>
                <w:szCs w:val="28"/>
              </w:rPr>
            </w:pPr>
            <w:r w:rsidRPr="008C1D01">
              <w:rPr>
                <w:rFonts w:ascii="Century Gothic" w:hAnsi="Century Gothic"/>
                <w:b/>
                <w:sz w:val="16"/>
                <w:szCs w:val="28"/>
              </w:rPr>
              <w:t>SOLICITANTE 1</w:t>
            </w:r>
          </w:p>
        </w:tc>
        <w:tc>
          <w:tcPr>
            <w:tcW w:w="4253" w:type="dxa"/>
            <w:gridSpan w:val="2"/>
            <w:tcBorders>
              <w:bottom w:val="nil"/>
            </w:tcBorders>
            <w:shd w:val="clear" w:color="auto" w:fill="auto"/>
            <w:vAlign w:val="center"/>
          </w:tcPr>
          <w:p w:rsidR="003F1A3B" w:rsidRPr="004020F9" w:rsidRDefault="003F1A3B" w:rsidP="00940B12">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3F1A3B" w:rsidRPr="001F0187" w:rsidTr="00940B12">
        <w:trPr>
          <w:trHeight w:val="490"/>
        </w:trPr>
        <w:tc>
          <w:tcPr>
            <w:tcW w:w="4394" w:type="dxa"/>
            <w:gridSpan w:val="4"/>
            <w:shd w:val="clear" w:color="auto" w:fill="auto"/>
            <w:vAlign w:val="center"/>
          </w:tcPr>
          <w:p w:rsidR="003F1A3B" w:rsidRPr="004020F9" w:rsidRDefault="003F1A3B" w:rsidP="00940B12">
            <w:pPr>
              <w:pStyle w:val="Default"/>
              <w:jc w:val="center"/>
              <w:rPr>
                <w:rFonts w:ascii="Century Gothic" w:hAnsi="Century Gothic"/>
                <w:b/>
                <w:sz w:val="16"/>
                <w:szCs w:val="16"/>
              </w:rPr>
            </w:pPr>
            <w:r w:rsidRPr="000506DF">
              <w:rPr>
                <w:rFonts w:ascii="Century Gothic" w:hAnsi="Century Gothic"/>
                <w:b/>
                <w:sz w:val="16"/>
                <w:szCs w:val="16"/>
                <w:lang w:val="es-MX"/>
              </w:rPr>
              <w:t>SEGUNDO MANUEL MERCADO CASTILLO</w:t>
            </w:r>
          </w:p>
        </w:tc>
        <w:tc>
          <w:tcPr>
            <w:tcW w:w="4253" w:type="dxa"/>
            <w:gridSpan w:val="2"/>
            <w:shd w:val="clear" w:color="auto" w:fill="auto"/>
            <w:vAlign w:val="center"/>
          </w:tcPr>
          <w:p w:rsidR="003F1A3B" w:rsidRPr="004020F9" w:rsidRDefault="003F1A3B" w:rsidP="00940B12">
            <w:pPr>
              <w:pStyle w:val="Default"/>
              <w:jc w:val="center"/>
              <w:rPr>
                <w:rFonts w:ascii="Century Gothic" w:hAnsi="Century Gothic"/>
                <w:b/>
                <w:sz w:val="16"/>
                <w:szCs w:val="16"/>
              </w:rPr>
            </w:pPr>
            <w:r>
              <w:rPr>
                <w:rFonts w:ascii="Century Gothic" w:hAnsi="Century Gothic"/>
                <w:b/>
                <w:sz w:val="16"/>
                <w:szCs w:val="16"/>
                <w:lang w:val="es-MX"/>
              </w:rPr>
              <w:t>3.849.667</w:t>
            </w:r>
          </w:p>
        </w:tc>
      </w:tr>
      <w:tr w:rsidR="003F1A3B" w:rsidRPr="001F0187" w:rsidTr="00940B12">
        <w:trPr>
          <w:trHeight w:val="562"/>
        </w:trPr>
        <w:tc>
          <w:tcPr>
            <w:tcW w:w="1843" w:type="dxa"/>
            <w:gridSpan w:val="2"/>
            <w:shd w:val="clear" w:color="auto" w:fill="auto"/>
            <w:vAlign w:val="center"/>
          </w:tcPr>
          <w:p w:rsidR="003F1A3B" w:rsidRPr="001C39B1" w:rsidRDefault="003F1A3B" w:rsidP="00940B12">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551" w:type="dxa"/>
            <w:gridSpan w:val="2"/>
            <w:shd w:val="clear" w:color="auto" w:fill="auto"/>
            <w:vAlign w:val="center"/>
          </w:tcPr>
          <w:p w:rsidR="003F1A3B" w:rsidRPr="004020F9" w:rsidRDefault="003F1A3B" w:rsidP="00940B12">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3F1A3B" w:rsidRPr="004020F9" w:rsidRDefault="003F1A3B" w:rsidP="00940B12">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3F1A3B" w:rsidRPr="004020F9" w:rsidRDefault="003F1A3B" w:rsidP="00940B12">
            <w:pPr>
              <w:pStyle w:val="Default"/>
              <w:jc w:val="center"/>
              <w:rPr>
                <w:rFonts w:ascii="Century Gothic" w:hAnsi="Century Gothic"/>
                <w:sz w:val="16"/>
                <w:szCs w:val="16"/>
              </w:rPr>
            </w:pPr>
            <w:r>
              <w:rPr>
                <w:rFonts w:ascii="Century Gothic" w:hAnsi="Century Gothic"/>
                <w:sz w:val="16"/>
                <w:szCs w:val="16"/>
              </w:rPr>
              <w:t>PROPIETARIO</w:t>
            </w:r>
          </w:p>
        </w:tc>
      </w:tr>
      <w:tr w:rsidR="003F1A3B" w:rsidRPr="001F0187" w:rsidTr="00940B12">
        <w:trPr>
          <w:trHeight w:val="589"/>
        </w:trPr>
        <w:tc>
          <w:tcPr>
            <w:tcW w:w="1843" w:type="dxa"/>
            <w:gridSpan w:val="2"/>
            <w:shd w:val="clear" w:color="auto" w:fill="auto"/>
            <w:vAlign w:val="center"/>
          </w:tcPr>
          <w:p w:rsidR="003F1A3B" w:rsidRDefault="003F1A3B" w:rsidP="00940B12">
            <w:pPr>
              <w:pStyle w:val="Default"/>
              <w:jc w:val="center"/>
              <w:rPr>
                <w:rFonts w:ascii="Century Gothic" w:hAnsi="Century Gothic"/>
                <w:sz w:val="16"/>
                <w:szCs w:val="16"/>
              </w:rPr>
            </w:pPr>
            <w:r>
              <w:rPr>
                <w:rFonts w:ascii="Century Gothic" w:hAnsi="Century Gothic"/>
                <w:b/>
                <w:sz w:val="16"/>
                <w:szCs w:val="16"/>
              </w:rPr>
              <w:t>LOTE</w:t>
            </w:r>
          </w:p>
          <w:p w:rsidR="003F1A3B" w:rsidRDefault="003F1A3B" w:rsidP="00940B12">
            <w:pPr>
              <w:pStyle w:val="Default"/>
              <w:jc w:val="center"/>
              <w:rPr>
                <w:rFonts w:ascii="Century Gothic" w:hAnsi="Century Gothic"/>
                <w:sz w:val="16"/>
                <w:szCs w:val="16"/>
                <w:vertAlign w:val="superscript"/>
              </w:rPr>
            </w:pPr>
            <w:r>
              <w:rPr>
                <w:rFonts w:ascii="Century Gothic" w:hAnsi="Century Gothic"/>
                <w:sz w:val="16"/>
                <w:szCs w:val="16"/>
              </w:rPr>
              <w:t>0</w:t>
            </w:r>
            <w:r w:rsidRPr="00831E18">
              <w:rPr>
                <w:rFonts w:ascii="Century Gothic" w:hAnsi="Century Gothic"/>
                <w:sz w:val="16"/>
                <w:szCs w:val="16"/>
              </w:rPr>
              <w:t xml:space="preserve"> HA. </w:t>
            </w:r>
            <w:r>
              <w:rPr>
                <w:rFonts w:ascii="Century Gothic" w:hAnsi="Century Gothic"/>
                <w:sz w:val="16"/>
                <w:szCs w:val="16"/>
              </w:rPr>
              <w:t>157</w:t>
            </w:r>
            <w:r w:rsidRPr="00831E18">
              <w:rPr>
                <w:rFonts w:ascii="Century Gothic" w:hAnsi="Century Gothic"/>
                <w:sz w:val="16"/>
                <w:szCs w:val="16"/>
              </w:rPr>
              <w:t xml:space="preserve"> M</w:t>
            </w:r>
            <w:r w:rsidRPr="00831E18">
              <w:rPr>
                <w:rFonts w:ascii="Century Gothic" w:hAnsi="Century Gothic"/>
                <w:sz w:val="16"/>
                <w:szCs w:val="16"/>
                <w:vertAlign w:val="superscript"/>
              </w:rPr>
              <w:t>2</w:t>
            </w:r>
          </w:p>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AREA</w:t>
            </w:r>
          </w:p>
        </w:tc>
        <w:tc>
          <w:tcPr>
            <w:tcW w:w="2551" w:type="dxa"/>
            <w:gridSpan w:val="2"/>
            <w:shd w:val="clear" w:color="auto" w:fill="auto"/>
            <w:vAlign w:val="center"/>
          </w:tcPr>
          <w:p w:rsidR="003F1A3B" w:rsidRPr="00DA1C67" w:rsidRDefault="003F1A3B" w:rsidP="00940B12">
            <w:pPr>
              <w:pStyle w:val="Default"/>
              <w:jc w:val="center"/>
              <w:rPr>
                <w:rFonts w:ascii="Century Gothic" w:hAnsi="Century Gothic"/>
                <w:sz w:val="16"/>
                <w:szCs w:val="16"/>
              </w:rPr>
            </w:pPr>
            <w:r>
              <w:rPr>
                <w:rFonts w:ascii="Century Gothic" w:hAnsi="Century Gothic"/>
                <w:sz w:val="16"/>
                <w:szCs w:val="16"/>
              </w:rPr>
              <w:t>132440001000300436</w:t>
            </w:r>
            <w:r w:rsidRPr="000506DF">
              <w:rPr>
                <w:rFonts w:ascii="Century Gothic" w:hAnsi="Century Gothic"/>
                <w:sz w:val="16"/>
                <w:szCs w:val="16"/>
              </w:rPr>
              <w:t>-000</w:t>
            </w:r>
          </w:p>
        </w:tc>
        <w:tc>
          <w:tcPr>
            <w:tcW w:w="1560" w:type="dxa"/>
            <w:shd w:val="clear" w:color="auto" w:fill="auto"/>
            <w:vAlign w:val="center"/>
          </w:tcPr>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062-31610</w:t>
            </w:r>
          </w:p>
        </w:tc>
        <w:tc>
          <w:tcPr>
            <w:tcW w:w="2693" w:type="dxa"/>
            <w:shd w:val="clear" w:color="auto" w:fill="auto"/>
            <w:vAlign w:val="center"/>
          </w:tcPr>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LA NACION</w:t>
            </w:r>
          </w:p>
        </w:tc>
      </w:tr>
      <w:tr w:rsidR="003F1A3B" w:rsidRPr="001F0187" w:rsidTr="00940B12">
        <w:tc>
          <w:tcPr>
            <w:tcW w:w="8647" w:type="dxa"/>
            <w:gridSpan w:val="6"/>
            <w:shd w:val="clear" w:color="auto" w:fill="auto"/>
            <w:vAlign w:val="center"/>
          </w:tcPr>
          <w:p w:rsidR="003F1A3B" w:rsidRPr="00831E18" w:rsidRDefault="003F1A3B" w:rsidP="00940B12">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3F1A3B" w:rsidRPr="005D0EB4" w:rsidTr="00940B12">
        <w:trPr>
          <w:trHeight w:val="236"/>
        </w:trPr>
        <w:tc>
          <w:tcPr>
            <w:tcW w:w="1276" w:type="dxa"/>
            <w:shd w:val="clear" w:color="auto" w:fill="auto"/>
            <w:vAlign w:val="center"/>
          </w:tcPr>
          <w:p w:rsidR="003F1A3B" w:rsidRPr="00831E18" w:rsidRDefault="003F1A3B" w:rsidP="00940B12">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3F1A3B" w:rsidRPr="00831E18"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desde el punto Nº 2 en línea recta en dirección Sureste hasta llegar al punto 3 con William Fonseca con una longitud de 12.676 m.</w:t>
            </w:r>
            <w:r w:rsidRPr="00831E18">
              <w:rPr>
                <w:rFonts w:ascii="Century Gothic" w:hAnsi="Century Gothic"/>
                <w:sz w:val="16"/>
                <w:szCs w:val="16"/>
              </w:rPr>
              <w:t xml:space="preserve"> </w:t>
            </w:r>
          </w:p>
        </w:tc>
      </w:tr>
      <w:tr w:rsidR="003F1A3B" w:rsidRPr="005D0EB4" w:rsidTr="00940B12">
        <w:trPr>
          <w:trHeight w:val="284"/>
        </w:trPr>
        <w:tc>
          <w:tcPr>
            <w:tcW w:w="1276" w:type="dxa"/>
            <w:shd w:val="clear" w:color="auto" w:fill="auto"/>
            <w:vAlign w:val="center"/>
          </w:tcPr>
          <w:p w:rsidR="003F1A3B" w:rsidRPr="00831E18" w:rsidRDefault="003F1A3B" w:rsidP="00940B12">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3F1A3B" w:rsidRPr="00831E18"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desde el punto 3 en línea recta en dirección suroeste hasta llegar al punto 4 con calle con una longitud de  13.425 m.</w:t>
            </w:r>
          </w:p>
        </w:tc>
      </w:tr>
      <w:tr w:rsidR="003F1A3B" w:rsidRPr="005D0EB4" w:rsidTr="00940B12">
        <w:trPr>
          <w:trHeight w:val="275"/>
        </w:trPr>
        <w:tc>
          <w:tcPr>
            <w:tcW w:w="1276" w:type="dxa"/>
            <w:shd w:val="clear" w:color="auto" w:fill="auto"/>
            <w:vAlign w:val="center"/>
          </w:tcPr>
          <w:p w:rsidR="003F1A3B" w:rsidRPr="001C39B1" w:rsidRDefault="003F1A3B" w:rsidP="00940B12">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3F1A3B" w:rsidRPr="00F31CCF"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del punto 4 en línea recta que en dirección noroeste hasta llegar al `punto 1 con Calle con una longitud de 10.346 m.</w:t>
            </w:r>
          </w:p>
        </w:tc>
      </w:tr>
      <w:tr w:rsidR="003F1A3B" w:rsidRPr="005D0EB4" w:rsidTr="00940B12">
        <w:trPr>
          <w:trHeight w:val="276"/>
        </w:trPr>
        <w:tc>
          <w:tcPr>
            <w:tcW w:w="1276" w:type="dxa"/>
            <w:shd w:val="clear" w:color="auto" w:fill="auto"/>
            <w:vAlign w:val="center"/>
          </w:tcPr>
          <w:p w:rsidR="003F1A3B" w:rsidRPr="001C39B1" w:rsidRDefault="003F1A3B" w:rsidP="00940B12">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3F1A3B" w:rsidRPr="00F31CCF" w:rsidRDefault="003F1A3B" w:rsidP="00940B12">
            <w:pPr>
              <w:spacing w:after="0" w:line="240" w:lineRule="auto"/>
              <w:jc w:val="both"/>
              <w:rPr>
                <w:rFonts w:ascii="Century Gothic" w:hAnsi="Century Gothic"/>
                <w:sz w:val="16"/>
                <w:szCs w:val="16"/>
              </w:rPr>
            </w:pPr>
            <w:r>
              <w:rPr>
                <w:rFonts w:ascii="Century Gothic" w:hAnsi="Century Gothic"/>
                <w:sz w:val="16"/>
                <w:szCs w:val="16"/>
              </w:rPr>
              <w:t xml:space="preserve">Partiendo del punto 1 en línea recta, en dirección noreste hasta llegar al punto 3 con Troncal El Carmen- Sincelejo con una longitud de 13.8 m. </w:t>
            </w:r>
          </w:p>
        </w:tc>
      </w:tr>
      <w:tr w:rsidR="003F1A3B" w:rsidRPr="004020F9" w:rsidTr="00940B12">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1A3B" w:rsidRPr="005E5F4C" w:rsidRDefault="003F1A3B" w:rsidP="00940B12">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1A3B" w:rsidRPr="001F267D" w:rsidRDefault="003F1A3B" w:rsidP="00940B12">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3F1A3B" w:rsidRPr="004020F9" w:rsidTr="00940B12">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1A3B" w:rsidRDefault="003F1A3B" w:rsidP="00940B12">
            <w:pPr>
              <w:spacing w:after="0"/>
              <w:jc w:val="center"/>
              <w:rPr>
                <w:rFonts w:ascii="Century Gothic" w:hAnsi="Century Gothic"/>
                <w:b/>
                <w:sz w:val="16"/>
                <w:szCs w:val="16"/>
              </w:rPr>
            </w:pPr>
            <w:r>
              <w:rPr>
                <w:rFonts w:ascii="Century Gothic" w:hAnsi="Century Gothic"/>
                <w:b/>
                <w:sz w:val="16"/>
                <w:szCs w:val="16"/>
              </w:rPr>
              <w:t>GLORIA ELVIRA DIAZ MENDEZ</w:t>
            </w:r>
          </w:p>
          <w:p w:rsidR="003F1A3B" w:rsidRDefault="003F1A3B" w:rsidP="00940B12">
            <w:pPr>
              <w:spacing w:after="0"/>
              <w:jc w:val="center"/>
              <w:rPr>
                <w:rFonts w:ascii="Century Gothic" w:hAnsi="Century Gothic"/>
                <w:b/>
                <w:sz w:val="16"/>
                <w:szCs w:val="16"/>
              </w:rPr>
            </w:pPr>
            <w:r>
              <w:rPr>
                <w:rFonts w:ascii="Century Gothic" w:hAnsi="Century Gothic"/>
                <w:b/>
                <w:sz w:val="16"/>
                <w:szCs w:val="16"/>
              </w:rPr>
              <w:t>CARMEN JULIA DIAZ DE VARGAS</w:t>
            </w:r>
          </w:p>
          <w:p w:rsidR="003F1A3B" w:rsidRPr="001F267D" w:rsidRDefault="003F1A3B" w:rsidP="00940B12">
            <w:pPr>
              <w:spacing w:after="0"/>
              <w:jc w:val="center"/>
              <w:rPr>
                <w:rFonts w:ascii="Century Gothic" w:hAnsi="Century Gothic"/>
                <w:b/>
                <w:sz w:val="16"/>
                <w:szCs w:val="16"/>
              </w:rPr>
            </w:pPr>
            <w:r w:rsidRPr="00725B1C">
              <w:rPr>
                <w:rFonts w:ascii="Century Gothic" w:hAnsi="Century Gothic"/>
                <w:b/>
                <w:sz w:val="16"/>
                <w:szCs w:val="16"/>
              </w:rPr>
              <w:t>JUAN MANUEL DIAZ BARRETO</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1A3B" w:rsidRDefault="003F1A3B" w:rsidP="00940B12">
            <w:pPr>
              <w:spacing w:after="0"/>
              <w:jc w:val="center"/>
              <w:rPr>
                <w:rFonts w:ascii="Century Gothic" w:hAnsi="Century Gothic"/>
                <w:b/>
                <w:sz w:val="16"/>
                <w:szCs w:val="16"/>
              </w:rPr>
            </w:pPr>
            <w:r>
              <w:rPr>
                <w:rFonts w:ascii="Century Gothic" w:hAnsi="Century Gothic"/>
                <w:b/>
                <w:sz w:val="16"/>
                <w:szCs w:val="16"/>
              </w:rPr>
              <w:t>33.280.529</w:t>
            </w:r>
          </w:p>
          <w:p w:rsidR="003F1A3B" w:rsidRDefault="003F1A3B" w:rsidP="00940B12">
            <w:pPr>
              <w:spacing w:after="0"/>
              <w:jc w:val="center"/>
              <w:rPr>
                <w:rFonts w:ascii="Century Gothic" w:hAnsi="Century Gothic"/>
                <w:b/>
                <w:sz w:val="16"/>
                <w:szCs w:val="16"/>
              </w:rPr>
            </w:pPr>
            <w:r>
              <w:rPr>
                <w:rFonts w:ascii="Century Gothic" w:hAnsi="Century Gothic"/>
                <w:b/>
                <w:sz w:val="16"/>
                <w:szCs w:val="16"/>
              </w:rPr>
              <w:t>33.278.045</w:t>
            </w:r>
          </w:p>
          <w:p w:rsidR="003F1A3B" w:rsidRPr="001F267D" w:rsidRDefault="003F1A3B" w:rsidP="00940B12">
            <w:pPr>
              <w:spacing w:after="0"/>
              <w:jc w:val="center"/>
              <w:rPr>
                <w:rFonts w:ascii="Century Gothic" w:hAnsi="Century Gothic"/>
                <w:b/>
                <w:sz w:val="16"/>
                <w:szCs w:val="16"/>
              </w:rPr>
            </w:pPr>
            <w:r>
              <w:rPr>
                <w:rFonts w:ascii="Century Gothic" w:hAnsi="Century Gothic"/>
                <w:b/>
                <w:sz w:val="16"/>
                <w:szCs w:val="16"/>
              </w:rPr>
              <w:t>9.112.027</w:t>
            </w:r>
          </w:p>
        </w:tc>
      </w:tr>
      <w:tr w:rsidR="003F1A3B" w:rsidRPr="004020F9" w:rsidTr="00940B12">
        <w:trPr>
          <w:trHeight w:val="562"/>
        </w:trPr>
        <w:tc>
          <w:tcPr>
            <w:tcW w:w="2126" w:type="dxa"/>
            <w:gridSpan w:val="3"/>
            <w:shd w:val="clear" w:color="auto" w:fill="auto"/>
            <w:vAlign w:val="center"/>
          </w:tcPr>
          <w:p w:rsidR="003F1A3B" w:rsidRPr="001C39B1" w:rsidRDefault="003F1A3B" w:rsidP="00940B12">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3F1A3B" w:rsidRPr="004020F9" w:rsidRDefault="003F1A3B" w:rsidP="00940B12">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3F1A3B" w:rsidRPr="004020F9" w:rsidRDefault="003F1A3B" w:rsidP="00940B12">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3F1A3B" w:rsidRPr="004020F9" w:rsidRDefault="003F1A3B" w:rsidP="00940B12">
            <w:pPr>
              <w:pStyle w:val="Default"/>
              <w:jc w:val="center"/>
              <w:rPr>
                <w:rFonts w:ascii="Century Gothic" w:hAnsi="Century Gothic"/>
                <w:sz w:val="16"/>
                <w:szCs w:val="16"/>
              </w:rPr>
            </w:pPr>
            <w:r>
              <w:rPr>
                <w:rFonts w:ascii="Century Gothic" w:hAnsi="Century Gothic"/>
                <w:sz w:val="16"/>
                <w:szCs w:val="16"/>
              </w:rPr>
              <w:t>PROPIETARIO</w:t>
            </w:r>
          </w:p>
        </w:tc>
      </w:tr>
      <w:tr w:rsidR="003F1A3B" w:rsidRPr="005E5F4C" w:rsidTr="00940B12">
        <w:trPr>
          <w:trHeight w:val="400"/>
        </w:trPr>
        <w:tc>
          <w:tcPr>
            <w:tcW w:w="2126" w:type="dxa"/>
            <w:gridSpan w:val="3"/>
            <w:shd w:val="clear" w:color="auto" w:fill="auto"/>
            <w:vAlign w:val="center"/>
          </w:tcPr>
          <w:p w:rsidR="003F1A3B" w:rsidRDefault="003F1A3B" w:rsidP="00940B12">
            <w:pPr>
              <w:pStyle w:val="Default"/>
              <w:jc w:val="center"/>
              <w:rPr>
                <w:rFonts w:ascii="Century Gothic" w:hAnsi="Century Gothic"/>
                <w:sz w:val="16"/>
                <w:szCs w:val="16"/>
              </w:rPr>
            </w:pPr>
            <w:r w:rsidRPr="00831E18">
              <w:rPr>
                <w:rFonts w:ascii="Century Gothic" w:hAnsi="Century Gothic"/>
                <w:b/>
                <w:sz w:val="16"/>
                <w:szCs w:val="16"/>
              </w:rPr>
              <w:t>“</w:t>
            </w:r>
            <w:r>
              <w:rPr>
                <w:rFonts w:ascii="Century Gothic" w:hAnsi="Century Gothic"/>
                <w:b/>
                <w:sz w:val="16"/>
                <w:szCs w:val="16"/>
              </w:rPr>
              <w:t>LOTE FINCA</w:t>
            </w:r>
            <w:r w:rsidRPr="00831E18">
              <w:rPr>
                <w:rFonts w:ascii="Century Gothic" w:hAnsi="Century Gothic"/>
                <w:b/>
                <w:sz w:val="16"/>
                <w:szCs w:val="16"/>
              </w:rPr>
              <w:t>”</w:t>
            </w:r>
            <w:r>
              <w:rPr>
                <w:rFonts w:ascii="Century Gothic" w:hAnsi="Century Gothic"/>
                <w:sz w:val="16"/>
                <w:szCs w:val="16"/>
              </w:rPr>
              <w:t xml:space="preserve"> </w:t>
            </w:r>
          </w:p>
          <w:p w:rsidR="003F1A3B" w:rsidRDefault="003F1A3B" w:rsidP="00940B12">
            <w:pPr>
              <w:pStyle w:val="Default"/>
              <w:jc w:val="center"/>
              <w:rPr>
                <w:rFonts w:ascii="Century Gothic" w:hAnsi="Century Gothic"/>
                <w:sz w:val="16"/>
                <w:szCs w:val="16"/>
                <w:vertAlign w:val="superscript"/>
              </w:rPr>
            </w:pPr>
            <w:r>
              <w:rPr>
                <w:rFonts w:ascii="Century Gothic" w:hAnsi="Century Gothic"/>
                <w:sz w:val="16"/>
                <w:szCs w:val="16"/>
              </w:rPr>
              <w:t>0</w:t>
            </w:r>
            <w:r w:rsidRPr="00831E18">
              <w:rPr>
                <w:rFonts w:ascii="Century Gothic" w:hAnsi="Century Gothic"/>
                <w:sz w:val="16"/>
                <w:szCs w:val="16"/>
              </w:rPr>
              <w:t xml:space="preserve">HA. </w:t>
            </w:r>
            <w:r>
              <w:rPr>
                <w:rFonts w:ascii="Century Gothic" w:hAnsi="Century Gothic"/>
                <w:sz w:val="16"/>
                <w:szCs w:val="16"/>
              </w:rPr>
              <w:t>342</w:t>
            </w:r>
            <w:r w:rsidRPr="00831E18">
              <w:rPr>
                <w:rFonts w:ascii="Century Gothic" w:hAnsi="Century Gothic"/>
                <w:sz w:val="16"/>
                <w:szCs w:val="16"/>
              </w:rPr>
              <w:t xml:space="preserve"> M</w:t>
            </w:r>
            <w:r w:rsidRPr="00831E18">
              <w:rPr>
                <w:rFonts w:ascii="Century Gothic" w:hAnsi="Century Gothic"/>
                <w:sz w:val="16"/>
                <w:szCs w:val="16"/>
                <w:vertAlign w:val="superscript"/>
              </w:rPr>
              <w:t>2</w:t>
            </w:r>
          </w:p>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3F1A3B" w:rsidRPr="00DA1C67" w:rsidRDefault="003F1A3B" w:rsidP="00940B12">
            <w:pPr>
              <w:pStyle w:val="Default"/>
              <w:jc w:val="center"/>
              <w:rPr>
                <w:rFonts w:ascii="Century Gothic" w:hAnsi="Century Gothic"/>
                <w:sz w:val="16"/>
                <w:szCs w:val="16"/>
              </w:rPr>
            </w:pPr>
            <w:r w:rsidRPr="00725B1C">
              <w:rPr>
                <w:rFonts w:ascii="Century Gothic" w:hAnsi="Century Gothic"/>
                <w:sz w:val="16"/>
                <w:szCs w:val="16"/>
              </w:rPr>
              <w:t>132440001000300467-000</w:t>
            </w:r>
          </w:p>
        </w:tc>
        <w:tc>
          <w:tcPr>
            <w:tcW w:w="1560" w:type="dxa"/>
            <w:shd w:val="clear" w:color="auto" w:fill="auto"/>
            <w:vAlign w:val="center"/>
          </w:tcPr>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062-32829</w:t>
            </w:r>
          </w:p>
        </w:tc>
        <w:tc>
          <w:tcPr>
            <w:tcW w:w="2693" w:type="dxa"/>
            <w:shd w:val="clear" w:color="auto" w:fill="auto"/>
            <w:vAlign w:val="center"/>
          </w:tcPr>
          <w:p w:rsidR="003F1A3B" w:rsidRPr="00831E18" w:rsidRDefault="003F1A3B" w:rsidP="00940B12">
            <w:pPr>
              <w:pStyle w:val="Default"/>
              <w:jc w:val="center"/>
              <w:rPr>
                <w:rFonts w:ascii="Century Gothic" w:hAnsi="Century Gothic"/>
                <w:sz w:val="16"/>
                <w:szCs w:val="16"/>
              </w:rPr>
            </w:pPr>
            <w:r>
              <w:rPr>
                <w:rFonts w:ascii="Century Gothic" w:hAnsi="Century Gothic"/>
                <w:sz w:val="16"/>
                <w:szCs w:val="16"/>
              </w:rPr>
              <w:t>LA NACION</w:t>
            </w:r>
          </w:p>
        </w:tc>
      </w:tr>
      <w:tr w:rsidR="003F1A3B" w:rsidRPr="005E5F4C" w:rsidTr="00940B12">
        <w:tc>
          <w:tcPr>
            <w:tcW w:w="8647" w:type="dxa"/>
            <w:gridSpan w:val="6"/>
            <w:shd w:val="clear" w:color="auto" w:fill="auto"/>
            <w:vAlign w:val="center"/>
          </w:tcPr>
          <w:p w:rsidR="003F1A3B" w:rsidRPr="00831E18" w:rsidRDefault="003F1A3B" w:rsidP="00940B12">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3F1A3B" w:rsidRPr="005E5F4C" w:rsidTr="00940B12">
        <w:trPr>
          <w:trHeight w:val="236"/>
        </w:trPr>
        <w:tc>
          <w:tcPr>
            <w:tcW w:w="1276" w:type="dxa"/>
            <w:shd w:val="clear" w:color="auto" w:fill="auto"/>
            <w:vAlign w:val="center"/>
          </w:tcPr>
          <w:p w:rsidR="003F1A3B" w:rsidRPr="00831E18" w:rsidRDefault="003F1A3B" w:rsidP="00940B12">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3F1A3B" w:rsidRPr="00831E18" w:rsidRDefault="003F1A3B" w:rsidP="00940B12">
            <w:pPr>
              <w:spacing w:after="0" w:line="240" w:lineRule="auto"/>
              <w:jc w:val="both"/>
              <w:rPr>
                <w:rFonts w:ascii="Century Gothic" w:hAnsi="Century Gothic"/>
                <w:sz w:val="16"/>
                <w:szCs w:val="16"/>
              </w:rPr>
            </w:pPr>
            <w:r>
              <w:rPr>
                <w:rFonts w:ascii="Century Gothic" w:hAnsi="Century Gothic"/>
                <w:sz w:val="16"/>
                <w:szCs w:val="16"/>
              </w:rPr>
              <w:t xml:space="preserve">Partiendo desde el punto 2 en línea recta en dirección sureste hasta llegar al punto 5 con calle con una longitud de 8.659 m y del punto 5 en la misma dirección hasta llegar al punto 3 con Oswaldo Barreto </w:t>
            </w:r>
            <w:r w:rsidRPr="00831E18">
              <w:rPr>
                <w:rFonts w:ascii="Century Gothic" w:hAnsi="Century Gothic"/>
                <w:sz w:val="16"/>
                <w:szCs w:val="16"/>
              </w:rPr>
              <w:t xml:space="preserve"> </w:t>
            </w:r>
            <w:r>
              <w:rPr>
                <w:rFonts w:ascii="Century Gothic" w:hAnsi="Century Gothic"/>
                <w:sz w:val="16"/>
                <w:szCs w:val="16"/>
              </w:rPr>
              <w:t>con una longitud de 9.67 m.</w:t>
            </w:r>
          </w:p>
        </w:tc>
      </w:tr>
      <w:tr w:rsidR="003F1A3B" w:rsidRPr="005E5F4C" w:rsidTr="00940B12">
        <w:trPr>
          <w:trHeight w:val="284"/>
        </w:trPr>
        <w:tc>
          <w:tcPr>
            <w:tcW w:w="1276" w:type="dxa"/>
            <w:shd w:val="clear" w:color="auto" w:fill="auto"/>
            <w:vAlign w:val="center"/>
          </w:tcPr>
          <w:p w:rsidR="003F1A3B" w:rsidRPr="00831E18" w:rsidRDefault="003F1A3B" w:rsidP="00940B12">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3F1A3B" w:rsidRPr="00831E18"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desde el punto 3 en línea recta, en dirección suroeste hasta llegar al punto 4 con Armando Cohen con una longitud de 16.8 m.</w:t>
            </w:r>
          </w:p>
        </w:tc>
      </w:tr>
      <w:tr w:rsidR="003F1A3B" w:rsidRPr="00F31CCF" w:rsidTr="00940B12">
        <w:trPr>
          <w:trHeight w:val="275"/>
        </w:trPr>
        <w:tc>
          <w:tcPr>
            <w:tcW w:w="1276" w:type="dxa"/>
            <w:shd w:val="clear" w:color="auto" w:fill="auto"/>
            <w:vAlign w:val="center"/>
          </w:tcPr>
          <w:p w:rsidR="003F1A3B" w:rsidRPr="001C39B1" w:rsidRDefault="003F1A3B" w:rsidP="00940B12">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3F1A3B" w:rsidRPr="00F31CCF"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desde el punto 4 en línea recta,  en dirección noroeste, hasta llegar al punto 1 con Nolasco Rivero en una longitud de 22.996 m.</w:t>
            </w:r>
          </w:p>
        </w:tc>
      </w:tr>
      <w:tr w:rsidR="003F1A3B" w:rsidRPr="00F31CCF" w:rsidTr="00940B12">
        <w:trPr>
          <w:trHeight w:val="276"/>
        </w:trPr>
        <w:tc>
          <w:tcPr>
            <w:tcW w:w="1276" w:type="dxa"/>
            <w:shd w:val="clear" w:color="auto" w:fill="auto"/>
            <w:vAlign w:val="center"/>
          </w:tcPr>
          <w:p w:rsidR="003F1A3B" w:rsidRPr="001C39B1" w:rsidRDefault="003F1A3B" w:rsidP="00940B12">
            <w:pPr>
              <w:spacing w:after="0" w:line="240" w:lineRule="auto"/>
              <w:jc w:val="center"/>
              <w:rPr>
                <w:rFonts w:ascii="Century Gothic" w:hAnsi="Century Gothic"/>
                <w:b/>
                <w:sz w:val="16"/>
                <w:szCs w:val="16"/>
              </w:rPr>
            </w:pPr>
            <w:r w:rsidRPr="001C39B1">
              <w:rPr>
                <w:rFonts w:ascii="Century Gothic" w:hAnsi="Century Gothic"/>
                <w:b/>
                <w:sz w:val="16"/>
                <w:szCs w:val="16"/>
              </w:rPr>
              <w:lastRenderedPageBreak/>
              <w:t>OCCIDENTE:</w:t>
            </w:r>
          </w:p>
        </w:tc>
        <w:tc>
          <w:tcPr>
            <w:tcW w:w="7371" w:type="dxa"/>
            <w:gridSpan w:val="5"/>
            <w:shd w:val="clear" w:color="auto" w:fill="auto"/>
            <w:vAlign w:val="center"/>
          </w:tcPr>
          <w:p w:rsidR="003F1A3B" w:rsidRPr="00F31CCF" w:rsidRDefault="003F1A3B" w:rsidP="00940B12">
            <w:pPr>
              <w:spacing w:after="0" w:line="240" w:lineRule="auto"/>
              <w:jc w:val="both"/>
              <w:rPr>
                <w:rFonts w:ascii="Century Gothic" w:hAnsi="Century Gothic"/>
                <w:sz w:val="16"/>
                <w:szCs w:val="16"/>
              </w:rPr>
            </w:pPr>
            <w:r>
              <w:rPr>
                <w:rFonts w:ascii="Century Gothic" w:hAnsi="Century Gothic"/>
                <w:sz w:val="16"/>
                <w:szCs w:val="16"/>
              </w:rPr>
              <w:t>Partiendo desde el punto 1 en línea recta, en dirección noreste hasta llegar al punto 2 con Troncal El Carmen- Sincelejo con una longitud de 16.961 m.</w:t>
            </w:r>
          </w:p>
        </w:tc>
      </w:tr>
    </w:tbl>
    <w:p w:rsidR="005B3EBF" w:rsidRPr="00E21FB2" w:rsidRDefault="005B3EBF" w:rsidP="00E51A90">
      <w:pPr>
        <w:pStyle w:val="Default"/>
        <w:jc w:val="both"/>
        <w:rPr>
          <w:rFonts w:ascii="Century Gothic" w:eastAsia="Times New Roman" w:hAnsi="Century Gothic"/>
          <w:color w:val="auto"/>
          <w:sz w:val="22"/>
          <w:szCs w:val="22"/>
          <w:lang w:val="es-CO" w:eastAsia="es-CO"/>
        </w:rPr>
      </w:pPr>
    </w:p>
    <w:p w:rsidR="00E51A90" w:rsidRPr="00E21FB2" w:rsidRDefault="00E51A90" w:rsidP="00E51A90">
      <w:pPr>
        <w:pStyle w:val="Default"/>
        <w:jc w:val="both"/>
        <w:rPr>
          <w:rFonts w:ascii="Century Gothic" w:eastAsia="Times New Roman" w:hAnsi="Century Gothic"/>
          <w:color w:val="auto"/>
          <w:sz w:val="22"/>
          <w:szCs w:val="22"/>
          <w:lang w:val="es-CO" w:eastAsia="es-CO"/>
        </w:rPr>
      </w:pPr>
      <w:r w:rsidRPr="00E21FB2">
        <w:rPr>
          <w:rFonts w:ascii="Century Gothic" w:eastAsia="Times New Roman" w:hAnsi="Century Gothic"/>
          <w:color w:val="auto"/>
          <w:sz w:val="22"/>
          <w:szCs w:val="22"/>
          <w:lang w:val="es-CO" w:eastAsia="es-CO"/>
        </w:rPr>
        <w:t>Con esta publicación se entenderá surtido el traslado de la solicitud a las</w:t>
      </w:r>
      <w:r w:rsidR="00205205">
        <w:rPr>
          <w:rFonts w:ascii="Century Gothic" w:eastAsia="Times New Roman" w:hAnsi="Century Gothic"/>
          <w:color w:val="auto"/>
          <w:sz w:val="22"/>
          <w:szCs w:val="22"/>
          <w:lang w:val="es-CO" w:eastAsia="es-CO"/>
        </w:rPr>
        <w:t xml:space="preserve"> personas indeterminadas, </w:t>
      </w:r>
      <w:r w:rsidRPr="00E21FB2">
        <w:rPr>
          <w:rFonts w:ascii="Century Gothic" w:eastAsia="Times New Roman" w:hAnsi="Century Gothic"/>
          <w:color w:val="auto"/>
          <w:sz w:val="22"/>
          <w:szCs w:val="22"/>
          <w:lang w:val="es-CO" w:eastAsia="es-CO"/>
        </w:rPr>
        <w:t>que consideren que deben comparecer al proceso para hacer valer sus derechos legítimos y quienes se consideren afectados por el proceso de restitución.</w:t>
      </w:r>
    </w:p>
    <w:p w:rsidR="008E1024" w:rsidRPr="00E21FB2" w:rsidRDefault="008E1024" w:rsidP="008E1024">
      <w:pPr>
        <w:pStyle w:val="Default"/>
        <w:jc w:val="both"/>
        <w:rPr>
          <w:rFonts w:ascii="Century Gothic" w:eastAsia="Times New Roman" w:hAnsi="Century Gothic"/>
          <w:color w:val="auto"/>
          <w:sz w:val="22"/>
          <w:szCs w:val="22"/>
          <w:lang w:val="es-CO" w:eastAsia="es-CO"/>
        </w:rPr>
      </w:pPr>
    </w:p>
    <w:p w:rsidR="008E1024" w:rsidRPr="00E21FB2" w:rsidRDefault="008E1024" w:rsidP="008E1024">
      <w:pPr>
        <w:pStyle w:val="Default"/>
        <w:jc w:val="both"/>
        <w:rPr>
          <w:rFonts w:ascii="Century Gothic" w:eastAsia="Times New Roman" w:hAnsi="Century Gothic"/>
          <w:color w:val="auto"/>
          <w:sz w:val="22"/>
          <w:szCs w:val="22"/>
          <w:lang w:val="es-CO" w:eastAsia="es-CO"/>
        </w:rPr>
      </w:pPr>
      <w:r w:rsidRPr="00E21FB2">
        <w:rPr>
          <w:rFonts w:ascii="Century Gothic" w:eastAsia="Times New Roman" w:hAnsi="Century Gothic"/>
          <w:color w:val="auto"/>
          <w:sz w:val="22"/>
          <w:szCs w:val="22"/>
          <w:lang w:val="es-CO" w:eastAsia="es-CO"/>
        </w:rPr>
        <w:t xml:space="preserve">El Carmen de Bolívar, </w:t>
      </w:r>
      <w:r w:rsidR="00F31CCF" w:rsidRPr="00E21FB2">
        <w:rPr>
          <w:rFonts w:ascii="Century Gothic" w:eastAsia="Times New Roman" w:hAnsi="Century Gothic"/>
          <w:color w:val="auto"/>
          <w:sz w:val="22"/>
          <w:szCs w:val="22"/>
          <w:lang w:val="es-CO" w:eastAsia="es-CO"/>
        </w:rPr>
        <w:t xml:space="preserve"> el</w:t>
      </w:r>
      <w:r w:rsidR="00205205">
        <w:rPr>
          <w:rFonts w:ascii="Century Gothic" w:eastAsia="Times New Roman" w:hAnsi="Century Gothic"/>
          <w:color w:val="auto"/>
          <w:sz w:val="22"/>
          <w:szCs w:val="22"/>
          <w:lang w:val="es-CO" w:eastAsia="es-CO"/>
        </w:rPr>
        <w:t xml:space="preserve"> </w:t>
      </w:r>
      <w:r w:rsidR="003F1A3B">
        <w:rPr>
          <w:rFonts w:ascii="Century Gothic" w:eastAsia="Times New Roman" w:hAnsi="Century Gothic"/>
          <w:color w:val="auto"/>
          <w:sz w:val="22"/>
          <w:szCs w:val="22"/>
          <w:lang w:val="es-CO" w:eastAsia="es-CO"/>
        </w:rPr>
        <w:t>dieciséis</w:t>
      </w:r>
      <w:r w:rsidR="00205205">
        <w:rPr>
          <w:rFonts w:ascii="Century Gothic" w:eastAsia="Times New Roman" w:hAnsi="Century Gothic"/>
          <w:color w:val="auto"/>
          <w:sz w:val="22"/>
          <w:szCs w:val="22"/>
          <w:lang w:val="es-CO" w:eastAsia="es-CO"/>
        </w:rPr>
        <w:t xml:space="preserve"> </w:t>
      </w:r>
      <w:r w:rsidRPr="00E21FB2">
        <w:rPr>
          <w:rFonts w:ascii="Century Gothic" w:eastAsia="Times New Roman" w:hAnsi="Century Gothic"/>
          <w:color w:val="auto"/>
          <w:sz w:val="22"/>
          <w:szCs w:val="22"/>
          <w:lang w:val="es-CO" w:eastAsia="es-CO"/>
        </w:rPr>
        <w:t>(</w:t>
      </w:r>
      <w:r w:rsidR="003F1A3B">
        <w:rPr>
          <w:rFonts w:ascii="Century Gothic" w:eastAsia="Times New Roman" w:hAnsi="Century Gothic"/>
          <w:color w:val="auto"/>
          <w:sz w:val="22"/>
          <w:szCs w:val="22"/>
          <w:lang w:val="es-CO" w:eastAsia="es-CO"/>
        </w:rPr>
        <w:t>16</w:t>
      </w:r>
      <w:r w:rsidRPr="00E21FB2">
        <w:rPr>
          <w:rFonts w:ascii="Century Gothic" w:eastAsia="Times New Roman" w:hAnsi="Century Gothic"/>
          <w:color w:val="auto"/>
          <w:sz w:val="22"/>
          <w:szCs w:val="22"/>
          <w:lang w:val="es-CO" w:eastAsia="es-CO"/>
        </w:rPr>
        <w:t xml:space="preserve">) </w:t>
      </w:r>
      <w:r w:rsidR="005B3EBF">
        <w:rPr>
          <w:rFonts w:ascii="Century Gothic" w:eastAsia="Times New Roman" w:hAnsi="Century Gothic"/>
          <w:color w:val="auto"/>
          <w:sz w:val="22"/>
          <w:szCs w:val="22"/>
          <w:lang w:val="es-CO" w:eastAsia="es-CO"/>
        </w:rPr>
        <w:t xml:space="preserve">de </w:t>
      </w:r>
      <w:r w:rsidR="003F1A3B">
        <w:rPr>
          <w:rFonts w:ascii="Century Gothic" w:eastAsia="Times New Roman" w:hAnsi="Century Gothic"/>
          <w:color w:val="auto"/>
          <w:sz w:val="22"/>
          <w:szCs w:val="22"/>
          <w:lang w:val="es-CO" w:eastAsia="es-CO"/>
        </w:rPr>
        <w:t>julio</w:t>
      </w:r>
      <w:r w:rsidR="00346D90" w:rsidRPr="00E21FB2">
        <w:rPr>
          <w:rFonts w:ascii="Century Gothic" w:eastAsia="Times New Roman" w:hAnsi="Century Gothic"/>
          <w:color w:val="auto"/>
          <w:sz w:val="22"/>
          <w:szCs w:val="22"/>
          <w:lang w:val="es-CO" w:eastAsia="es-CO"/>
        </w:rPr>
        <w:t xml:space="preserve"> </w:t>
      </w:r>
      <w:r w:rsidRPr="00E21FB2">
        <w:rPr>
          <w:rFonts w:ascii="Century Gothic" w:eastAsia="Times New Roman" w:hAnsi="Century Gothic"/>
          <w:color w:val="auto"/>
          <w:sz w:val="22"/>
          <w:szCs w:val="22"/>
          <w:lang w:val="es-CO" w:eastAsia="es-CO"/>
        </w:rPr>
        <w:t xml:space="preserve">del año dos mil </w:t>
      </w:r>
      <w:r w:rsidR="00346D90" w:rsidRPr="00E21FB2">
        <w:rPr>
          <w:rFonts w:ascii="Century Gothic" w:eastAsia="Times New Roman" w:hAnsi="Century Gothic"/>
          <w:color w:val="auto"/>
          <w:sz w:val="22"/>
          <w:szCs w:val="22"/>
          <w:lang w:val="es-CO" w:eastAsia="es-CO"/>
        </w:rPr>
        <w:t xml:space="preserve">catorce </w:t>
      </w:r>
      <w:r w:rsidRPr="00E21FB2">
        <w:rPr>
          <w:rFonts w:ascii="Century Gothic" w:eastAsia="Times New Roman" w:hAnsi="Century Gothic"/>
          <w:color w:val="auto"/>
          <w:sz w:val="22"/>
          <w:szCs w:val="22"/>
          <w:lang w:val="es-CO" w:eastAsia="es-CO"/>
        </w:rPr>
        <w:t>(201</w:t>
      </w:r>
      <w:r w:rsidR="00346D90" w:rsidRPr="00E21FB2">
        <w:rPr>
          <w:rFonts w:ascii="Century Gothic" w:eastAsia="Times New Roman" w:hAnsi="Century Gothic"/>
          <w:color w:val="auto"/>
          <w:sz w:val="22"/>
          <w:szCs w:val="22"/>
          <w:lang w:val="es-CO" w:eastAsia="es-CO"/>
        </w:rPr>
        <w:t>4</w:t>
      </w:r>
      <w:r w:rsidRPr="00E21FB2">
        <w:rPr>
          <w:rFonts w:ascii="Century Gothic" w:eastAsia="Times New Roman" w:hAnsi="Century Gothic"/>
          <w:color w:val="auto"/>
          <w:sz w:val="22"/>
          <w:szCs w:val="22"/>
          <w:lang w:val="es-CO" w:eastAsia="es-CO"/>
        </w:rPr>
        <w:t>)</w:t>
      </w:r>
    </w:p>
    <w:p w:rsidR="00982680" w:rsidRDefault="00982680" w:rsidP="008E1024">
      <w:pPr>
        <w:spacing w:after="0" w:line="240" w:lineRule="auto"/>
        <w:jc w:val="center"/>
        <w:rPr>
          <w:rFonts w:ascii="Century Gothic" w:eastAsia="Times New Roman" w:hAnsi="Century Gothic" w:cs="Arial"/>
          <w:b/>
          <w:lang w:eastAsia="es-CO"/>
        </w:rPr>
      </w:pPr>
    </w:p>
    <w:p w:rsidR="003F1A3B" w:rsidRDefault="003F1A3B" w:rsidP="008E1024">
      <w:pPr>
        <w:spacing w:after="0" w:line="240" w:lineRule="auto"/>
        <w:jc w:val="center"/>
        <w:rPr>
          <w:rFonts w:ascii="Century Gothic" w:eastAsia="Times New Roman" w:hAnsi="Century Gothic" w:cs="Arial"/>
          <w:b/>
          <w:lang w:eastAsia="es-CO"/>
        </w:rPr>
      </w:pPr>
    </w:p>
    <w:p w:rsidR="00831E18" w:rsidRDefault="00831E18" w:rsidP="008E1024">
      <w:pPr>
        <w:spacing w:after="0" w:line="240" w:lineRule="auto"/>
        <w:jc w:val="center"/>
        <w:rPr>
          <w:rFonts w:ascii="Century Gothic" w:eastAsia="Times New Roman" w:hAnsi="Century Gothic" w:cs="Arial"/>
          <w:b/>
          <w:lang w:eastAsia="es-CO"/>
        </w:rPr>
      </w:pPr>
    </w:p>
    <w:p w:rsidR="008E1024" w:rsidRPr="00E21FB2" w:rsidRDefault="008E1024" w:rsidP="008E1024">
      <w:pPr>
        <w:spacing w:after="0" w:line="240" w:lineRule="auto"/>
        <w:jc w:val="center"/>
        <w:rPr>
          <w:rFonts w:ascii="Century Gothic" w:eastAsia="Times New Roman" w:hAnsi="Century Gothic" w:cs="Arial"/>
          <w:b/>
          <w:lang w:eastAsia="es-CO"/>
        </w:rPr>
      </w:pPr>
      <w:r w:rsidRPr="00E21FB2">
        <w:rPr>
          <w:rFonts w:ascii="Century Gothic" w:eastAsia="Times New Roman" w:hAnsi="Century Gothic" w:cs="Arial"/>
          <w:b/>
          <w:lang w:eastAsia="es-CO"/>
        </w:rPr>
        <w:t>HAROLD DAVID RESTREPO MENDOZA</w:t>
      </w:r>
    </w:p>
    <w:p w:rsidR="00A7776C" w:rsidRPr="00E21FB2" w:rsidRDefault="008E1024" w:rsidP="001F0187">
      <w:pPr>
        <w:spacing w:after="0" w:line="240" w:lineRule="auto"/>
        <w:jc w:val="center"/>
      </w:pPr>
      <w:r w:rsidRPr="00E21FB2">
        <w:rPr>
          <w:rFonts w:ascii="Century Gothic" w:eastAsia="Times New Roman" w:hAnsi="Century Gothic" w:cs="Arial"/>
          <w:b/>
          <w:lang w:eastAsia="es-CO"/>
        </w:rPr>
        <w:t>Secretario</w:t>
      </w:r>
    </w:p>
    <w:sectPr w:rsidR="00A7776C" w:rsidRPr="00E21FB2" w:rsidSect="00205205">
      <w:headerReference w:type="default" r:id="rId10"/>
      <w:pgSz w:w="12240" w:h="18720" w:code="121"/>
      <w:pgMar w:top="1276" w:right="170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93" w:rsidRDefault="00CD2393" w:rsidP="001F0187">
      <w:pPr>
        <w:spacing w:after="0" w:line="240" w:lineRule="auto"/>
      </w:pPr>
      <w:r>
        <w:separator/>
      </w:r>
    </w:p>
  </w:endnote>
  <w:endnote w:type="continuationSeparator" w:id="0">
    <w:p w:rsidR="00CD2393" w:rsidRDefault="00CD2393" w:rsidP="001F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93" w:rsidRDefault="00CD2393" w:rsidP="001F0187">
      <w:pPr>
        <w:spacing w:after="0" w:line="240" w:lineRule="auto"/>
      </w:pPr>
      <w:r>
        <w:separator/>
      </w:r>
    </w:p>
  </w:footnote>
  <w:footnote w:type="continuationSeparator" w:id="0">
    <w:p w:rsidR="00CD2393" w:rsidRDefault="00CD2393" w:rsidP="001F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F8" w:rsidRDefault="00880CF8" w:rsidP="00EA4135">
    <w:pPr>
      <w:pStyle w:val="Encabezado"/>
      <w:jc w:val="right"/>
    </w:pPr>
    <w:r w:rsidRPr="000540FF">
      <w:rPr>
        <w:rFonts w:ascii="Century Gothic" w:eastAsia="Times New Roman" w:hAnsi="Century Gothic" w:cs="Arial"/>
        <w:lang w:eastAsia="es-CO"/>
      </w:rPr>
      <w:t>RADICADO 13-244-31-21-001-201</w:t>
    </w:r>
    <w:r w:rsidR="00062055">
      <w:rPr>
        <w:rFonts w:ascii="Century Gothic" w:eastAsia="Times New Roman" w:hAnsi="Century Gothic" w:cs="Arial"/>
        <w:lang w:eastAsia="es-CO"/>
      </w:rPr>
      <w:t>4-0084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7D08"/>
    <w:multiLevelType w:val="hybridMultilevel"/>
    <w:tmpl w:val="EFB49346"/>
    <w:lvl w:ilvl="0" w:tplc="0972C1B6">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1024"/>
    <w:rsid w:val="00001696"/>
    <w:rsid w:val="00023F71"/>
    <w:rsid w:val="0004717F"/>
    <w:rsid w:val="000506DF"/>
    <w:rsid w:val="000540FF"/>
    <w:rsid w:val="00062055"/>
    <w:rsid w:val="00076A65"/>
    <w:rsid w:val="000A1076"/>
    <w:rsid w:val="000B5CAE"/>
    <w:rsid w:val="000B72A2"/>
    <w:rsid w:val="000E06B7"/>
    <w:rsid w:val="0012059C"/>
    <w:rsid w:val="001206F6"/>
    <w:rsid w:val="00132B9A"/>
    <w:rsid w:val="0015540C"/>
    <w:rsid w:val="00162099"/>
    <w:rsid w:val="001673D3"/>
    <w:rsid w:val="001800D0"/>
    <w:rsid w:val="00185A67"/>
    <w:rsid w:val="00187050"/>
    <w:rsid w:val="00191AD8"/>
    <w:rsid w:val="001B57C2"/>
    <w:rsid w:val="001C39B1"/>
    <w:rsid w:val="001E4727"/>
    <w:rsid w:val="001E7CF9"/>
    <w:rsid w:val="001F0187"/>
    <w:rsid w:val="001F1E2A"/>
    <w:rsid w:val="001F267D"/>
    <w:rsid w:val="001F7806"/>
    <w:rsid w:val="00205205"/>
    <w:rsid w:val="00213F14"/>
    <w:rsid w:val="00214EED"/>
    <w:rsid w:val="00227426"/>
    <w:rsid w:val="00231F7F"/>
    <w:rsid w:val="002469BA"/>
    <w:rsid w:val="00275C94"/>
    <w:rsid w:val="0028541C"/>
    <w:rsid w:val="00285E98"/>
    <w:rsid w:val="002E31BD"/>
    <w:rsid w:val="002E3B07"/>
    <w:rsid w:val="003125FA"/>
    <w:rsid w:val="00337646"/>
    <w:rsid w:val="00343BCA"/>
    <w:rsid w:val="00346D90"/>
    <w:rsid w:val="00353B89"/>
    <w:rsid w:val="00354164"/>
    <w:rsid w:val="00396201"/>
    <w:rsid w:val="003B0F9F"/>
    <w:rsid w:val="003B252D"/>
    <w:rsid w:val="003F1A3B"/>
    <w:rsid w:val="00401E47"/>
    <w:rsid w:val="004020F9"/>
    <w:rsid w:val="00404426"/>
    <w:rsid w:val="00420DDF"/>
    <w:rsid w:val="00441C10"/>
    <w:rsid w:val="0048549A"/>
    <w:rsid w:val="00497651"/>
    <w:rsid w:val="004D11EF"/>
    <w:rsid w:val="004F39ED"/>
    <w:rsid w:val="004F5445"/>
    <w:rsid w:val="00517B5F"/>
    <w:rsid w:val="0053132D"/>
    <w:rsid w:val="005677A2"/>
    <w:rsid w:val="00572CD3"/>
    <w:rsid w:val="00580D57"/>
    <w:rsid w:val="005B1E70"/>
    <w:rsid w:val="005B3EBF"/>
    <w:rsid w:val="005E287D"/>
    <w:rsid w:val="005E3C09"/>
    <w:rsid w:val="005E5F4C"/>
    <w:rsid w:val="00600D86"/>
    <w:rsid w:val="0060377B"/>
    <w:rsid w:val="00604B0E"/>
    <w:rsid w:val="0061181A"/>
    <w:rsid w:val="006233E4"/>
    <w:rsid w:val="00636658"/>
    <w:rsid w:val="006531DA"/>
    <w:rsid w:val="00655686"/>
    <w:rsid w:val="0066344C"/>
    <w:rsid w:val="00663A02"/>
    <w:rsid w:val="0066675D"/>
    <w:rsid w:val="006B077B"/>
    <w:rsid w:val="006B6E07"/>
    <w:rsid w:val="006B7484"/>
    <w:rsid w:val="006D44E3"/>
    <w:rsid w:val="006E469C"/>
    <w:rsid w:val="0070486B"/>
    <w:rsid w:val="0072269E"/>
    <w:rsid w:val="00725B1C"/>
    <w:rsid w:val="00753425"/>
    <w:rsid w:val="0077453A"/>
    <w:rsid w:val="007B16A5"/>
    <w:rsid w:val="007E1046"/>
    <w:rsid w:val="007F1ABC"/>
    <w:rsid w:val="008254DC"/>
    <w:rsid w:val="00825CAA"/>
    <w:rsid w:val="00831E18"/>
    <w:rsid w:val="00836134"/>
    <w:rsid w:val="00880CF8"/>
    <w:rsid w:val="00897EEB"/>
    <w:rsid w:val="008B45F1"/>
    <w:rsid w:val="008C0C4F"/>
    <w:rsid w:val="008C1D01"/>
    <w:rsid w:val="008D49A1"/>
    <w:rsid w:val="008E1024"/>
    <w:rsid w:val="008E20B7"/>
    <w:rsid w:val="008E7477"/>
    <w:rsid w:val="00900335"/>
    <w:rsid w:val="00914BD8"/>
    <w:rsid w:val="00942E94"/>
    <w:rsid w:val="00945F33"/>
    <w:rsid w:val="00953103"/>
    <w:rsid w:val="00953A6C"/>
    <w:rsid w:val="009775FC"/>
    <w:rsid w:val="00982680"/>
    <w:rsid w:val="009B18E5"/>
    <w:rsid w:val="009B1BA8"/>
    <w:rsid w:val="009B2ADD"/>
    <w:rsid w:val="00A06904"/>
    <w:rsid w:val="00A12D77"/>
    <w:rsid w:val="00A22F17"/>
    <w:rsid w:val="00A34DA8"/>
    <w:rsid w:val="00A54C34"/>
    <w:rsid w:val="00A72B24"/>
    <w:rsid w:val="00A7776C"/>
    <w:rsid w:val="00AB3EB8"/>
    <w:rsid w:val="00AD25A8"/>
    <w:rsid w:val="00AD7474"/>
    <w:rsid w:val="00AE67DB"/>
    <w:rsid w:val="00AF4097"/>
    <w:rsid w:val="00B056F0"/>
    <w:rsid w:val="00B238D2"/>
    <w:rsid w:val="00B42FB9"/>
    <w:rsid w:val="00B60A63"/>
    <w:rsid w:val="00B63B14"/>
    <w:rsid w:val="00B672FF"/>
    <w:rsid w:val="00BB0E73"/>
    <w:rsid w:val="00BD01F5"/>
    <w:rsid w:val="00C16695"/>
    <w:rsid w:val="00C37C17"/>
    <w:rsid w:val="00C460D9"/>
    <w:rsid w:val="00C6775F"/>
    <w:rsid w:val="00C8742B"/>
    <w:rsid w:val="00C93285"/>
    <w:rsid w:val="00CC26D7"/>
    <w:rsid w:val="00CD2393"/>
    <w:rsid w:val="00CE3783"/>
    <w:rsid w:val="00CF013B"/>
    <w:rsid w:val="00CF0288"/>
    <w:rsid w:val="00CF0E5C"/>
    <w:rsid w:val="00CF651A"/>
    <w:rsid w:val="00D07850"/>
    <w:rsid w:val="00D116E6"/>
    <w:rsid w:val="00D76590"/>
    <w:rsid w:val="00D87867"/>
    <w:rsid w:val="00D912E7"/>
    <w:rsid w:val="00D928A3"/>
    <w:rsid w:val="00D97937"/>
    <w:rsid w:val="00DA1C67"/>
    <w:rsid w:val="00DC5972"/>
    <w:rsid w:val="00DE3E3A"/>
    <w:rsid w:val="00E0416F"/>
    <w:rsid w:val="00E11286"/>
    <w:rsid w:val="00E21FB2"/>
    <w:rsid w:val="00E23A20"/>
    <w:rsid w:val="00E34D25"/>
    <w:rsid w:val="00E3635B"/>
    <w:rsid w:val="00E4146A"/>
    <w:rsid w:val="00E43ED6"/>
    <w:rsid w:val="00E46E5E"/>
    <w:rsid w:val="00E51A90"/>
    <w:rsid w:val="00E56F8B"/>
    <w:rsid w:val="00E57992"/>
    <w:rsid w:val="00E613BE"/>
    <w:rsid w:val="00E6250A"/>
    <w:rsid w:val="00E63B42"/>
    <w:rsid w:val="00EA4135"/>
    <w:rsid w:val="00EA778E"/>
    <w:rsid w:val="00ED180A"/>
    <w:rsid w:val="00ED7838"/>
    <w:rsid w:val="00EF1CCA"/>
    <w:rsid w:val="00F25A7B"/>
    <w:rsid w:val="00F31CCF"/>
    <w:rsid w:val="00F42536"/>
    <w:rsid w:val="00F668C5"/>
    <w:rsid w:val="00F76CE6"/>
    <w:rsid w:val="00F826B6"/>
    <w:rsid w:val="00F95155"/>
    <w:rsid w:val="00FA281C"/>
    <w:rsid w:val="00FB218E"/>
    <w:rsid w:val="00FE665B"/>
    <w:rsid w:val="00FF2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 w:type="character" w:styleId="Refdenotaalpie">
    <w:name w:val="footnote reference"/>
    <w:uiPriority w:val="99"/>
    <w:semiHidden/>
    <w:rsid w:val="00001696"/>
    <w:rPr>
      <w:position w:val="6"/>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E193-9E10-4FDD-982A-20E0731F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2550</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cp:lastPrinted>2014-07-16T15:12:00Z</cp:lastPrinted>
  <dcterms:created xsi:type="dcterms:W3CDTF">2014-07-07T21:23:00Z</dcterms:created>
  <dcterms:modified xsi:type="dcterms:W3CDTF">2014-07-16T16:32:00Z</dcterms:modified>
</cp:coreProperties>
</file>