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E11" w:rsidRPr="00E7752A" w:rsidRDefault="009E1E11" w:rsidP="009E1E11">
      <w:pPr>
        <w:spacing w:after="0" w:line="240" w:lineRule="auto"/>
        <w:jc w:val="center"/>
        <w:rPr>
          <w:rFonts w:ascii="Century Gothic" w:hAnsi="Century Gothic"/>
          <w:noProof/>
        </w:rPr>
      </w:pPr>
      <w:r w:rsidRPr="00E7752A">
        <w:rPr>
          <w:rFonts w:ascii="Century Gothic" w:hAnsi="Century Gothic"/>
          <w:noProof/>
          <w:lang w:eastAsia="es-ES"/>
        </w:rPr>
        <w:drawing>
          <wp:inline distT="0" distB="0" distL="0" distR="0" wp14:anchorId="094F0667" wp14:editId="37B55311">
            <wp:extent cx="946150" cy="633761"/>
            <wp:effectExtent l="0" t="0" r="6350" b="0"/>
            <wp:docPr id="4" name="Imagen 4"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560" cy="634706"/>
                    </a:xfrm>
                    <a:prstGeom prst="rect">
                      <a:avLst/>
                    </a:prstGeom>
                    <a:noFill/>
                    <a:ln>
                      <a:noFill/>
                    </a:ln>
                  </pic:spPr>
                </pic:pic>
              </a:graphicData>
            </a:graphic>
          </wp:inline>
        </w:drawing>
      </w:r>
      <w:r w:rsidR="00096F93">
        <w:rPr>
          <w:rFonts w:ascii="Century Gothic" w:hAnsi="Century Gothic"/>
          <w:noProof/>
        </w:rPr>
        <w:t xml:space="preserve">  </w:t>
      </w:r>
      <w:r w:rsidR="00CA49D9">
        <w:rPr>
          <w:rFonts w:ascii="Century Gothic" w:hAnsi="Century Gothic"/>
          <w:noProof/>
        </w:rPr>
        <w:t xml:space="preserve">  </w:t>
      </w:r>
      <w:r w:rsidR="00D03DC6">
        <w:rPr>
          <w:rFonts w:ascii="Century Gothic" w:hAnsi="Century Gothic"/>
          <w:noProof/>
        </w:rPr>
        <w:t xml:space="preserve">  </w:t>
      </w:r>
      <w:r w:rsidR="00C17938">
        <w:rPr>
          <w:rFonts w:ascii="Century Gothic" w:hAnsi="Century Gothic"/>
          <w:noProof/>
        </w:rPr>
        <w:t xml:space="preserve">  </w:t>
      </w:r>
    </w:p>
    <w:p w:rsidR="009E1E11" w:rsidRPr="00E7752A" w:rsidRDefault="009E1E11" w:rsidP="009E1E11">
      <w:pPr>
        <w:spacing w:after="0" w:line="240" w:lineRule="auto"/>
        <w:jc w:val="center"/>
        <w:rPr>
          <w:rFonts w:ascii="Century Gothic" w:hAnsi="Century Gothic" w:cs="Century Gothic"/>
          <w:b/>
        </w:rPr>
      </w:pPr>
      <w:r w:rsidRPr="00E7752A">
        <w:rPr>
          <w:rFonts w:ascii="Century Gothic" w:hAnsi="Century Gothic" w:cs="Century Gothic"/>
          <w:b/>
        </w:rPr>
        <w:t>JUZGADO PRIMERO CIVIL DEL CIRCUITO</w:t>
      </w:r>
    </w:p>
    <w:p w:rsidR="009E1E11" w:rsidRPr="00E7752A" w:rsidRDefault="009E1E11" w:rsidP="009E1E11">
      <w:pPr>
        <w:spacing w:after="0" w:line="240" w:lineRule="auto"/>
        <w:jc w:val="center"/>
        <w:rPr>
          <w:rFonts w:ascii="Century Gothic" w:hAnsi="Century Gothic" w:cs="Century Gothic"/>
          <w:b/>
        </w:rPr>
      </w:pPr>
      <w:r w:rsidRPr="00E7752A">
        <w:rPr>
          <w:rFonts w:ascii="Century Gothic" w:hAnsi="Century Gothic" w:cs="Century Gothic"/>
          <w:b/>
        </w:rPr>
        <w:t>ESPECIALIZADO EN  RESTITUCION DE  TIERRAS</w:t>
      </w:r>
    </w:p>
    <w:p w:rsidR="009E1E11" w:rsidRPr="00E7752A" w:rsidRDefault="009E1E11" w:rsidP="009E1E11">
      <w:pPr>
        <w:spacing w:after="0" w:line="240" w:lineRule="auto"/>
        <w:jc w:val="center"/>
        <w:rPr>
          <w:rFonts w:ascii="Century Gothic" w:hAnsi="Century Gothic" w:cs="Century Gothic"/>
          <w:b/>
        </w:rPr>
      </w:pPr>
      <w:r w:rsidRPr="00E7752A">
        <w:rPr>
          <w:rFonts w:ascii="Century Gothic" w:hAnsi="Century Gothic" w:cs="Century Gothic"/>
          <w:b/>
        </w:rPr>
        <w:t xml:space="preserve">DE EL CARMEN DE BOLIVAR   </w:t>
      </w:r>
    </w:p>
    <w:p w:rsidR="002A4CD5" w:rsidRPr="00E7752A" w:rsidRDefault="002A4CD5" w:rsidP="009E1E11">
      <w:pPr>
        <w:spacing w:after="0" w:line="240" w:lineRule="auto"/>
        <w:jc w:val="both"/>
        <w:rPr>
          <w:rFonts w:ascii="Century Gothic" w:eastAsia="Times New Roman" w:hAnsi="Century Gothic" w:cs="Arial"/>
          <w:lang w:eastAsia="es-CO"/>
        </w:rPr>
      </w:pPr>
    </w:p>
    <w:p w:rsidR="00A0184E" w:rsidRPr="000D5FC4" w:rsidRDefault="00A0184E" w:rsidP="00A0184E">
      <w:pPr>
        <w:spacing w:after="0" w:line="240" w:lineRule="auto"/>
        <w:jc w:val="both"/>
        <w:rPr>
          <w:rFonts w:ascii="Century Gothic" w:eastAsia="Times New Roman" w:hAnsi="Century Gothic" w:cs="Arial"/>
          <w:lang w:eastAsia="es-CO"/>
        </w:rPr>
      </w:pPr>
      <w:r w:rsidRPr="000D5FC4">
        <w:rPr>
          <w:rFonts w:ascii="Century Gothic" w:eastAsia="Times New Roman" w:hAnsi="Century Gothic" w:cs="Arial"/>
          <w:lang w:eastAsia="es-CO"/>
        </w:rPr>
        <w:t>Al Despacho del señor juez el presente proceso de Restitución y Formalización de Tierras</w:t>
      </w:r>
      <w:r w:rsidR="0085341F">
        <w:rPr>
          <w:rFonts w:ascii="Century Gothic" w:eastAsia="Times New Roman" w:hAnsi="Century Gothic" w:cs="Arial"/>
          <w:lang w:eastAsia="es-CO"/>
        </w:rPr>
        <w:t xml:space="preserve"> despojadas y/o</w:t>
      </w:r>
      <w:r w:rsidR="00460CC0">
        <w:rPr>
          <w:rFonts w:ascii="Century Gothic" w:eastAsia="Times New Roman" w:hAnsi="Century Gothic" w:cs="Arial"/>
          <w:lang w:eastAsia="es-CO"/>
        </w:rPr>
        <w:t xml:space="preserve"> </w:t>
      </w:r>
      <w:r w:rsidRPr="000D5FC4">
        <w:rPr>
          <w:rFonts w:ascii="Century Gothic" w:eastAsia="Times New Roman" w:hAnsi="Century Gothic" w:cs="Arial"/>
          <w:lang w:eastAsia="es-CO"/>
        </w:rPr>
        <w:t>Abandonadas, que fue asignado por reparto ordinario y manual tal como consta en el acta anterior, correspondiéndole a este Despacho Judicial la cual fue radicada bajo el No. 13-244-31-21-001-2014-0</w:t>
      </w:r>
      <w:r>
        <w:rPr>
          <w:rFonts w:ascii="Century Gothic" w:eastAsia="Times New Roman" w:hAnsi="Century Gothic" w:cs="Arial"/>
          <w:lang w:eastAsia="es-CO"/>
        </w:rPr>
        <w:t>087</w:t>
      </w:r>
      <w:r w:rsidRPr="000D5FC4">
        <w:rPr>
          <w:rFonts w:ascii="Century Gothic" w:eastAsia="Times New Roman" w:hAnsi="Century Gothic" w:cs="Arial"/>
          <w:lang w:eastAsia="es-CO"/>
        </w:rPr>
        <w:t>.</w:t>
      </w:r>
    </w:p>
    <w:p w:rsidR="009E1E11" w:rsidRPr="00E7752A" w:rsidRDefault="009E1E11" w:rsidP="009E1E11">
      <w:pPr>
        <w:spacing w:after="0" w:line="240" w:lineRule="auto"/>
        <w:jc w:val="both"/>
        <w:rPr>
          <w:rFonts w:ascii="Century Gothic" w:eastAsia="Times New Roman" w:hAnsi="Century Gothic" w:cs="Arial"/>
          <w:lang w:eastAsia="es-CO"/>
        </w:rPr>
      </w:pPr>
    </w:p>
    <w:p w:rsidR="009E1E11" w:rsidRPr="00E7752A" w:rsidRDefault="00D4662C" w:rsidP="009E1E11">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El Carmen de Bolívar, tres (3) de julio</w:t>
      </w:r>
      <w:r w:rsidR="009E1E11" w:rsidRPr="00E7752A">
        <w:rPr>
          <w:rFonts w:ascii="Century Gothic" w:eastAsia="Times New Roman" w:hAnsi="Century Gothic" w:cs="Arial"/>
          <w:lang w:eastAsia="es-CO"/>
        </w:rPr>
        <w:t xml:space="preserve"> de dos mil catorce (2014).</w:t>
      </w:r>
    </w:p>
    <w:p w:rsidR="009E1E11" w:rsidRPr="00E7752A" w:rsidRDefault="009E1E11" w:rsidP="009E1E11">
      <w:pPr>
        <w:spacing w:after="0" w:line="240" w:lineRule="auto"/>
        <w:jc w:val="both"/>
        <w:rPr>
          <w:rFonts w:ascii="Century Gothic" w:eastAsia="Times New Roman" w:hAnsi="Century Gothic" w:cs="Arial"/>
          <w:lang w:eastAsia="es-CO"/>
        </w:rPr>
      </w:pPr>
    </w:p>
    <w:p w:rsidR="009E1E11" w:rsidRPr="00E7752A" w:rsidRDefault="009E1E11" w:rsidP="00D32893">
      <w:pPr>
        <w:spacing w:after="0" w:line="240" w:lineRule="auto"/>
        <w:rPr>
          <w:rFonts w:ascii="Century Gothic" w:eastAsia="Times New Roman" w:hAnsi="Century Gothic" w:cs="Arial"/>
          <w:b/>
          <w:lang w:eastAsia="es-CO"/>
        </w:rPr>
      </w:pPr>
    </w:p>
    <w:p w:rsidR="009E1E11" w:rsidRPr="00E7752A" w:rsidRDefault="009E1E11" w:rsidP="009E1E11">
      <w:pPr>
        <w:spacing w:after="0" w:line="240" w:lineRule="auto"/>
        <w:jc w:val="center"/>
        <w:rPr>
          <w:rFonts w:ascii="Century Gothic" w:eastAsia="Times New Roman" w:hAnsi="Century Gothic" w:cs="Arial"/>
          <w:b/>
          <w:lang w:eastAsia="es-CO"/>
        </w:rPr>
      </w:pPr>
      <w:r w:rsidRPr="00E7752A">
        <w:rPr>
          <w:rFonts w:ascii="Century Gothic" w:eastAsia="Times New Roman" w:hAnsi="Century Gothic" w:cs="Arial"/>
          <w:b/>
          <w:lang w:eastAsia="es-CO"/>
        </w:rPr>
        <w:t>HAROLD DAVID RESTREPO MENDOZA</w:t>
      </w:r>
    </w:p>
    <w:p w:rsidR="009E1E11" w:rsidRPr="00E7752A" w:rsidRDefault="009E1E11" w:rsidP="009E1E11">
      <w:pPr>
        <w:spacing w:after="0" w:line="240" w:lineRule="auto"/>
        <w:jc w:val="center"/>
        <w:rPr>
          <w:rFonts w:ascii="Century Gothic" w:eastAsia="Times New Roman" w:hAnsi="Century Gothic" w:cs="Arial"/>
          <w:b/>
          <w:lang w:eastAsia="es-CO"/>
        </w:rPr>
      </w:pPr>
      <w:r w:rsidRPr="00E7752A">
        <w:rPr>
          <w:rFonts w:ascii="Century Gothic" w:eastAsia="Times New Roman" w:hAnsi="Century Gothic" w:cs="Arial"/>
          <w:b/>
          <w:lang w:eastAsia="es-CO"/>
        </w:rPr>
        <w:t>Secretario</w:t>
      </w:r>
    </w:p>
    <w:p w:rsidR="009E1E11" w:rsidRPr="00E7752A" w:rsidRDefault="009E1E11" w:rsidP="009E1E11">
      <w:pPr>
        <w:spacing w:after="0" w:line="240" w:lineRule="auto"/>
        <w:jc w:val="center"/>
        <w:rPr>
          <w:rFonts w:ascii="Century Gothic" w:eastAsia="Times New Roman" w:hAnsi="Century Gothic" w:cs="Arial"/>
          <w:lang w:eastAsia="es-CO"/>
        </w:rPr>
      </w:pPr>
    </w:p>
    <w:p w:rsidR="00D4662C" w:rsidRPr="00E7752A" w:rsidRDefault="009E1E11" w:rsidP="00D4662C">
      <w:pPr>
        <w:spacing w:after="0" w:line="240" w:lineRule="auto"/>
        <w:jc w:val="both"/>
        <w:rPr>
          <w:rFonts w:ascii="Century Gothic" w:eastAsia="Times New Roman" w:hAnsi="Century Gothic" w:cs="Arial"/>
          <w:lang w:eastAsia="es-CO"/>
        </w:rPr>
      </w:pPr>
      <w:r w:rsidRPr="00E7752A">
        <w:rPr>
          <w:rFonts w:ascii="Century Gothic" w:eastAsia="Times New Roman" w:hAnsi="Century Gothic" w:cs="Arial"/>
          <w:b/>
          <w:lang w:eastAsia="es-CO"/>
        </w:rPr>
        <w:t>JUZGADO PRIMERO CIVIL DEL CIRCUITO ESPECIALIZADO EN RESTITUCIÓN DE TIERRAS</w:t>
      </w:r>
      <w:r w:rsidRPr="00E7752A">
        <w:rPr>
          <w:rFonts w:ascii="Century Gothic" w:eastAsia="Times New Roman" w:hAnsi="Century Gothic" w:cs="Arial"/>
          <w:lang w:eastAsia="es-CO"/>
        </w:rPr>
        <w:t xml:space="preserve">, </w:t>
      </w:r>
      <w:r w:rsidR="00D4662C">
        <w:rPr>
          <w:rFonts w:ascii="Century Gothic" w:eastAsia="Times New Roman" w:hAnsi="Century Gothic" w:cs="Arial"/>
          <w:lang w:eastAsia="es-CO"/>
        </w:rPr>
        <w:t>El Carmen de Bolívar, tres (3) de julio</w:t>
      </w:r>
      <w:r w:rsidR="00D4662C" w:rsidRPr="00E7752A">
        <w:rPr>
          <w:rFonts w:ascii="Century Gothic" w:eastAsia="Times New Roman" w:hAnsi="Century Gothic" w:cs="Arial"/>
          <w:lang w:eastAsia="es-CO"/>
        </w:rPr>
        <w:t xml:space="preserve"> de dos mil catorce (2014).</w:t>
      </w:r>
    </w:p>
    <w:p w:rsidR="00D4662C" w:rsidRDefault="00D4662C" w:rsidP="009E1E11">
      <w:pPr>
        <w:spacing w:after="0" w:line="240" w:lineRule="auto"/>
        <w:jc w:val="both"/>
        <w:rPr>
          <w:rFonts w:ascii="Century Gothic" w:eastAsia="Times New Roman" w:hAnsi="Century Gothic" w:cs="Arial"/>
          <w:b/>
          <w:color w:val="000000"/>
          <w:lang w:eastAsia="es-MX"/>
        </w:rPr>
      </w:pPr>
    </w:p>
    <w:p w:rsidR="009E1E11" w:rsidRPr="00E7752A" w:rsidRDefault="009E1E11" w:rsidP="009E1E11">
      <w:pPr>
        <w:spacing w:after="0" w:line="240" w:lineRule="auto"/>
        <w:jc w:val="both"/>
        <w:rPr>
          <w:rFonts w:ascii="Century Gothic" w:hAnsi="Century Gothic" w:cs="Arial"/>
          <w:lang w:eastAsia="es-CO"/>
        </w:rPr>
      </w:pPr>
      <w:r w:rsidRPr="00E7752A">
        <w:rPr>
          <w:rFonts w:ascii="Century Gothic" w:eastAsia="Times New Roman" w:hAnsi="Century Gothic" w:cs="Arial"/>
          <w:b/>
          <w:color w:val="000000"/>
          <w:lang w:val="es-CO" w:eastAsia="es-MX"/>
        </w:rPr>
        <w:t>I</w:t>
      </w:r>
      <w:r w:rsidRPr="00E7752A">
        <w:rPr>
          <w:rFonts w:ascii="Century Gothic" w:eastAsia="Times New Roman" w:hAnsi="Century Gothic" w:cs="Arial"/>
          <w:color w:val="000000"/>
          <w:lang w:val="es-CO" w:eastAsia="es-MX"/>
        </w:rPr>
        <w:t>.</w:t>
      </w:r>
      <w:r w:rsidRPr="00E7752A">
        <w:rPr>
          <w:rFonts w:ascii="Century Gothic" w:hAnsi="Century Gothic" w:cs="Arial"/>
          <w:lang w:val="es-MX"/>
        </w:rPr>
        <w:t xml:space="preserve"> Efectuado el estudio pertinente al caso </w:t>
      </w:r>
      <w:r w:rsidRPr="00E7752A">
        <w:rPr>
          <w:rFonts w:ascii="Century Gothic" w:hAnsi="Century Gothic" w:cs="Arial"/>
          <w:i/>
          <w:lang w:val="es-MX"/>
        </w:rPr>
        <w:t xml:space="preserve">sub examine </w:t>
      </w:r>
      <w:r w:rsidRPr="00E7752A">
        <w:rPr>
          <w:rFonts w:ascii="Century Gothic" w:hAnsi="Century Gothic" w:cs="Arial"/>
          <w:lang w:val="es-MX"/>
        </w:rPr>
        <w:t>el Juzgado encuentra que resulta viable admitir la solicitud, por cuanto contiene los documentos y datos mínimos que exige el Art. 84 de la Ley 1448 de 2011 y cumple con el requisito de procedibilidad de que trata el Art. 76 de la misma normatividad ya que el predio objeto de la solicitud se encuentra inscrito en el Registro de Tierras Despojadas.</w:t>
      </w:r>
    </w:p>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ES"/>
        </w:rPr>
      </w:pPr>
    </w:p>
    <w:p w:rsidR="009E1E11" w:rsidRPr="00E7752A" w:rsidRDefault="009E1E11" w:rsidP="009E1E11">
      <w:pPr>
        <w:spacing w:after="0" w:line="240" w:lineRule="auto"/>
        <w:jc w:val="both"/>
        <w:rPr>
          <w:rFonts w:ascii="Century Gothic" w:hAnsi="Century Gothic" w:cs="Arial"/>
          <w:lang w:val="es-MX"/>
        </w:rPr>
      </w:pPr>
      <w:r w:rsidRPr="00E7752A">
        <w:rPr>
          <w:rFonts w:ascii="Century Gothic" w:eastAsia="Times New Roman" w:hAnsi="Century Gothic" w:cs="Arial"/>
          <w:b/>
          <w:color w:val="000000"/>
          <w:lang w:eastAsia="es-MX"/>
        </w:rPr>
        <w:t>II.</w:t>
      </w:r>
      <w:r w:rsidRPr="00E7752A">
        <w:rPr>
          <w:rFonts w:ascii="Century Gothic" w:eastAsia="Times New Roman" w:hAnsi="Century Gothic" w:cs="Arial"/>
          <w:color w:val="000000"/>
          <w:lang w:val="es-MX" w:eastAsia="es-MX"/>
        </w:rPr>
        <w:t xml:space="preserve"> </w:t>
      </w:r>
      <w:r w:rsidRPr="00E7752A">
        <w:rPr>
          <w:rFonts w:ascii="Century Gothic" w:eastAsia="Times New Roman" w:hAnsi="Century Gothic" w:cs="Arial"/>
          <w:lang w:eastAsia="es-CO"/>
        </w:rPr>
        <w:t xml:space="preserve">Ahora, atendiendo la información suministrada en la solicitud </w:t>
      </w:r>
      <w:r w:rsidRPr="00E7752A">
        <w:rPr>
          <w:rFonts w:ascii="Century Gothic" w:hAnsi="Century Gothic" w:cs="Arial"/>
          <w:lang w:val="es-MX"/>
        </w:rPr>
        <w:t>de restitución y formalización de tierras y del estudio del certificado de tradición y libertad de matrícula</w:t>
      </w:r>
      <w:r w:rsidR="008C3B70">
        <w:rPr>
          <w:rFonts w:ascii="Century Gothic" w:hAnsi="Century Gothic" w:cs="Arial"/>
          <w:lang w:val="es-MX"/>
        </w:rPr>
        <w:t xml:space="preserve"> inmobiliaria No. 062-8053</w:t>
      </w:r>
      <w:r w:rsidRPr="00E7752A">
        <w:rPr>
          <w:rFonts w:ascii="Century Gothic" w:hAnsi="Century Gothic" w:cs="Arial"/>
          <w:lang w:val="es-MX"/>
        </w:rPr>
        <w:t xml:space="preserve"> este despacho considera que se hace necesario </w:t>
      </w:r>
      <w:r>
        <w:rPr>
          <w:rFonts w:ascii="Century Gothic" w:hAnsi="Century Gothic" w:cs="Arial"/>
          <w:lang w:val="es-MX"/>
        </w:rPr>
        <w:t xml:space="preserve">disponer el traslado de la solicitud </w:t>
      </w:r>
      <w:r w:rsidRPr="00E7752A">
        <w:rPr>
          <w:rFonts w:ascii="Century Gothic" w:hAnsi="Century Gothic" w:cs="Arial"/>
          <w:lang w:val="es-MX"/>
        </w:rPr>
        <w:t>a:</w:t>
      </w:r>
    </w:p>
    <w:p w:rsidR="009E1E11" w:rsidRPr="00E7752A" w:rsidRDefault="009E1E11" w:rsidP="009E1E11">
      <w:pPr>
        <w:spacing w:after="0" w:line="240" w:lineRule="auto"/>
        <w:jc w:val="both"/>
        <w:rPr>
          <w:rFonts w:ascii="Century Gothic" w:hAnsi="Century Gothic" w:cs="Arial"/>
          <w:lang w:val="es-MX"/>
        </w:rPr>
      </w:pPr>
    </w:p>
    <w:p w:rsidR="00D27B2A" w:rsidRDefault="00AA37DD" w:rsidP="009E1E11">
      <w:pPr>
        <w:pStyle w:val="313"/>
        <w:numPr>
          <w:ilvl w:val="0"/>
          <w:numId w:val="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eastAsia="es-CO"/>
        </w:rPr>
      </w:pPr>
      <w:r>
        <w:rPr>
          <w:rFonts w:ascii="Century Gothic" w:hAnsi="Century Gothic" w:cs="Arial"/>
          <w:sz w:val="22"/>
          <w:szCs w:val="22"/>
          <w:lang w:val="es-MX" w:eastAsia="es-CO"/>
        </w:rPr>
        <w:t xml:space="preserve">ALVARO </w:t>
      </w:r>
      <w:r w:rsidR="00D27B2A">
        <w:rPr>
          <w:rFonts w:ascii="Century Gothic" w:hAnsi="Century Gothic" w:cs="Arial"/>
          <w:sz w:val="22"/>
          <w:szCs w:val="22"/>
          <w:lang w:val="es-MX" w:eastAsia="es-CO"/>
        </w:rPr>
        <w:t xml:space="preserve">IGNACIO ECHEVRERIA RAMIREZ a </w:t>
      </w:r>
      <w:r w:rsidR="00006442">
        <w:rPr>
          <w:rFonts w:ascii="Century Gothic" w:hAnsi="Century Gothic" w:cs="Arial"/>
          <w:sz w:val="22"/>
          <w:szCs w:val="22"/>
          <w:lang w:val="es-MX" w:eastAsia="es-CO"/>
        </w:rPr>
        <w:t>la dirección de notificación</w:t>
      </w:r>
      <w:r>
        <w:rPr>
          <w:rFonts w:ascii="Century Gothic" w:hAnsi="Century Gothic" w:cs="Arial"/>
          <w:sz w:val="22"/>
          <w:szCs w:val="22"/>
          <w:lang w:val="es-MX" w:eastAsia="es-CO"/>
        </w:rPr>
        <w:t xml:space="preserve"> </w:t>
      </w:r>
      <w:r w:rsidR="003D287B">
        <w:rPr>
          <w:rFonts w:ascii="Century Gothic" w:hAnsi="Century Gothic" w:cs="Arial"/>
          <w:sz w:val="22"/>
          <w:szCs w:val="22"/>
          <w:lang w:val="es-MX" w:eastAsia="es-CO"/>
        </w:rPr>
        <w:t xml:space="preserve">    </w:t>
      </w:r>
      <w:r w:rsidR="006B491B">
        <w:rPr>
          <w:rFonts w:ascii="Century Gothic" w:hAnsi="Century Gothic" w:cs="Arial"/>
          <w:sz w:val="22"/>
          <w:szCs w:val="22"/>
          <w:lang w:val="es-MX" w:eastAsia="es-CO"/>
        </w:rPr>
        <w:t>utilizada</w:t>
      </w:r>
      <w:r>
        <w:rPr>
          <w:rFonts w:ascii="Century Gothic" w:hAnsi="Century Gothic" w:cs="Arial"/>
          <w:sz w:val="22"/>
          <w:szCs w:val="22"/>
          <w:lang w:val="es-MX" w:eastAsia="es-CO"/>
        </w:rPr>
        <w:t xml:space="preserve"> para tal efecto en varios procesos por esta </w:t>
      </w:r>
      <w:r w:rsidR="00A14EC7">
        <w:rPr>
          <w:rFonts w:ascii="Century Gothic" w:hAnsi="Century Gothic" w:cs="Arial"/>
          <w:sz w:val="22"/>
          <w:szCs w:val="22"/>
          <w:lang w:val="es-MX" w:eastAsia="es-CO"/>
        </w:rPr>
        <w:t>célula</w:t>
      </w:r>
      <w:r>
        <w:rPr>
          <w:rFonts w:ascii="Century Gothic" w:hAnsi="Century Gothic" w:cs="Arial"/>
          <w:sz w:val="22"/>
          <w:szCs w:val="22"/>
          <w:lang w:val="es-MX" w:eastAsia="es-CO"/>
        </w:rPr>
        <w:t xml:space="preserve"> judicial tramitados; esto es a la </w:t>
      </w:r>
      <w:r w:rsidR="002D68BE">
        <w:rPr>
          <w:rFonts w:ascii="Century Gothic" w:hAnsi="Century Gothic" w:cs="Arial"/>
          <w:sz w:val="22"/>
          <w:szCs w:val="22"/>
          <w:lang w:val="es-MX" w:eastAsia="es-CO"/>
        </w:rPr>
        <w:t xml:space="preserve">Cra. </w:t>
      </w:r>
      <w:r>
        <w:rPr>
          <w:rFonts w:ascii="Century Gothic" w:hAnsi="Century Gothic" w:cs="Arial"/>
          <w:sz w:val="22"/>
          <w:szCs w:val="22"/>
          <w:lang w:val="es-MX" w:eastAsia="es-CO"/>
        </w:rPr>
        <w:t xml:space="preserve">25 sur 32 interior 91 en Envigado, </w:t>
      </w:r>
      <w:r w:rsidR="00A14EC7">
        <w:rPr>
          <w:rFonts w:ascii="Century Gothic" w:hAnsi="Century Gothic" w:cs="Arial"/>
          <w:sz w:val="22"/>
          <w:szCs w:val="22"/>
          <w:lang w:val="es-MX" w:eastAsia="es-CO"/>
        </w:rPr>
        <w:t>Antioquia</w:t>
      </w:r>
      <w:r w:rsidR="00C224EF">
        <w:rPr>
          <w:rFonts w:ascii="Century Gothic" w:hAnsi="Century Gothic" w:cs="Arial"/>
          <w:sz w:val="22"/>
          <w:szCs w:val="22"/>
          <w:lang w:val="es-MX" w:eastAsia="es-CO"/>
        </w:rPr>
        <w:t>; y al E</w:t>
      </w:r>
      <w:r>
        <w:rPr>
          <w:rFonts w:ascii="Century Gothic" w:hAnsi="Century Gothic" w:cs="Arial"/>
          <w:sz w:val="22"/>
          <w:szCs w:val="22"/>
          <w:lang w:val="es-MX" w:eastAsia="es-CO"/>
        </w:rPr>
        <w:t xml:space="preserve">-mail: </w:t>
      </w:r>
      <w:hyperlink r:id="rId9" w:history="1">
        <w:r w:rsidRPr="008508CC">
          <w:rPr>
            <w:rStyle w:val="Hipervnculo"/>
            <w:rFonts w:ascii="Century Gothic" w:hAnsi="Century Gothic" w:cs="Arial"/>
            <w:sz w:val="22"/>
            <w:szCs w:val="22"/>
            <w:lang w:val="es-MX" w:eastAsia="es-CO"/>
          </w:rPr>
          <w:t>haciendajacinto@gmail.com</w:t>
        </w:r>
      </w:hyperlink>
      <w:r>
        <w:rPr>
          <w:rFonts w:ascii="Century Gothic" w:hAnsi="Century Gothic" w:cs="Arial"/>
          <w:sz w:val="22"/>
          <w:szCs w:val="22"/>
          <w:lang w:val="es-MX" w:eastAsia="es-CO"/>
        </w:rPr>
        <w:t>, Tel: 3334971-3793689</w:t>
      </w:r>
      <w:r w:rsidR="00F24539">
        <w:rPr>
          <w:rFonts w:ascii="Century Gothic" w:hAnsi="Century Gothic" w:cs="Arial"/>
          <w:sz w:val="22"/>
          <w:szCs w:val="22"/>
          <w:lang w:val="es-MX" w:eastAsia="es-CO"/>
        </w:rPr>
        <w:t>.</w:t>
      </w:r>
      <w:r>
        <w:rPr>
          <w:rFonts w:ascii="Century Gothic" w:hAnsi="Century Gothic" w:cs="Arial"/>
          <w:sz w:val="22"/>
          <w:szCs w:val="22"/>
          <w:lang w:val="es-MX" w:eastAsia="es-CO"/>
        </w:rPr>
        <w:t xml:space="preserve">   </w:t>
      </w:r>
      <w:r w:rsidR="00006442">
        <w:rPr>
          <w:rFonts w:ascii="Century Gothic" w:hAnsi="Century Gothic" w:cs="Arial"/>
          <w:sz w:val="22"/>
          <w:szCs w:val="22"/>
          <w:lang w:val="es-MX" w:eastAsia="es-CO"/>
        </w:rPr>
        <w:t xml:space="preserve">  </w:t>
      </w:r>
    </w:p>
    <w:p w:rsidR="00D27B2A" w:rsidRPr="008905F8" w:rsidRDefault="008905F8" w:rsidP="009E1E11">
      <w:pPr>
        <w:pStyle w:val="313"/>
        <w:numPr>
          <w:ilvl w:val="0"/>
          <w:numId w:val="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eastAsia="es-CO"/>
        </w:rPr>
      </w:pPr>
      <w:r>
        <w:rPr>
          <w:rFonts w:ascii="Century Gothic" w:hAnsi="Century Gothic" w:cs="Arial"/>
          <w:sz w:val="22"/>
          <w:szCs w:val="22"/>
          <w:lang w:val="es-MX" w:eastAsia="es-CO"/>
        </w:rPr>
        <w:t xml:space="preserve">FIDUCOR S.A. como vocera del </w:t>
      </w:r>
      <w:r w:rsidR="00D27B2A">
        <w:rPr>
          <w:rFonts w:ascii="Century Gothic" w:hAnsi="Century Gothic" w:cs="Arial"/>
          <w:sz w:val="22"/>
          <w:szCs w:val="22"/>
          <w:lang w:val="es-MX" w:eastAsia="es-CO"/>
        </w:rPr>
        <w:t>FIDEICOMISO No. 732-1359</w:t>
      </w:r>
      <w:r w:rsidR="00B363BC">
        <w:rPr>
          <w:rFonts w:ascii="Century Gothic" w:hAnsi="Century Gothic" w:cs="Arial"/>
          <w:sz w:val="22"/>
          <w:szCs w:val="22"/>
          <w:lang w:val="es-MX" w:eastAsia="es-CO"/>
        </w:rPr>
        <w:t xml:space="preserve"> </w:t>
      </w:r>
      <w:r w:rsidR="00D27B2A" w:rsidRPr="008905F8">
        <w:rPr>
          <w:rFonts w:ascii="Century Gothic" w:hAnsi="Century Gothic" w:cs="Arial"/>
          <w:sz w:val="22"/>
          <w:szCs w:val="22"/>
          <w:lang w:val="es-MX" w:eastAsia="es-CO"/>
        </w:rPr>
        <w:t xml:space="preserve">a la dirección reportada en el acápite de notificaciones del libelo de la solicitud de la referencia; esto es a la Cra. 7 No. 71-52 Torre B Piso 14, en la ciudad de </w:t>
      </w:r>
      <w:r w:rsidR="008C7059" w:rsidRPr="008905F8">
        <w:rPr>
          <w:rFonts w:ascii="Century Gothic" w:hAnsi="Century Gothic" w:cs="Arial"/>
          <w:sz w:val="22"/>
          <w:szCs w:val="22"/>
          <w:lang w:val="es-MX" w:eastAsia="es-CO"/>
        </w:rPr>
        <w:t xml:space="preserve">Bogotá. </w:t>
      </w:r>
      <w:r w:rsidR="00D27B2A" w:rsidRPr="008905F8">
        <w:rPr>
          <w:rFonts w:ascii="Century Gothic" w:hAnsi="Century Gothic" w:cs="Arial"/>
          <w:sz w:val="22"/>
          <w:szCs w:val="22"/>
          <w:lang w:val="es-MX" w:eastAsia="es-CO"/>
        </w:rPr>
        <w:t xml:space="preserve"> </w:t>
      </w:r>
    </w:p>
    <w:p w:rsidR="008905F8" w:rsidRPr="008905F8" w:rsidRDefault="008905F8" w:rsidP="009E1E11">
      <w:pPr>
        <w:pStyle w:val="313"/>
        <w:numPr>
          <w:ilvl w:val="0"/>
          <w:numId w:val="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eastAsia="es-CO"/>
        </w:rPr>
      </w:pPr>
      <w:r w:rsidRPr="008905F8">
        <w:rPr>
          <w:rFonts w:ascii="Century Gothic" w:hAnsi="Century Gothic" w:cs="Arial"/>
          <w:sz w:val="22"/>
          <w:szCs w:val="22"/>
          <w:lang w:val="es-MX" w:eastAsia="es-CO"/>
        </w:rPr>
        <w:t xml:space="preserve">A la sociedad CEMENTOS ARGOS S.A. en calidad de fideicomitente en lo relacionado con el contrato de fiducia mercantil celebrado sobre el predio identificado con la matrícula inmobiliaria No. </w:t>
      </w:r>
      <w:r w:rsidRPr="008905F8">
        <w:rPr>
          <w:rFonts w:ascii="Century Gothic" w:hAnsi="Century Gothic" w:cs="Arial"/>
          <w:sz w:val="22"/>
          <w:szCs w:val="22"/>
          <w:lang w:val="es-MX"/>
        </w:rPr>
        <w:t>062-8053</w:t>
      </w:r>
      <w:r w:rsidRPr="008905F8">
        <w:rPr>
          <w:rFonts w:ascii="Century Gothic" w:hAnsi="Century Gothic" w:cs="Arial"/>
          <w:sz w:val="22"/>
          <w:szCs w:val="22"/>
          <w:lang w:val="es-MX"/>
        </w:rPr>
        <w:t>.</w:t>
      </w:r>
    </w:p>
    <w:p w:rsidR="009E1E11" w:rsidRPr="008905F8" w:rsidRDefault="009E1E11" w:rsidP="009E1E11">
      <w:pPr>
        <w:pStyle w:val="Default"/>
        <w:jc w:val="both"/>
        <w:rPr>
          <w:rFonts w:ascii="Century Gothic" w:eastAsia="Times New Roman" w:hAnsi="Century Gothic"/>
          <w:sz w:val="22"/>
          <w:szCs w:val="22"/>
          <w:lang w:eastAsia="es-CO"/>
        </w:rPr>
      </w:pPr>
    </w:p>
    <w:p w:rsidR="009E1E11" w:rsidRPr="00E7752A" w:rsidRDefault="00A506CA" w:rsidP="009E1E11">
      <w:pPr>
        <w:pStyle w:val="Default"/>
        <w:jc w:val="both"/>
        <w:rPr>
          <w:rFonts w:ascii="Century Gothic" w:eastAsia="Times New Roman" w:hAnsi="Century Gothic"/>
          <w:sz w:val="22"/>
          <w:szCs w:val="22"/>
          <w:lang w:eastAsia="es-CO"/>
        </w:rPr>
      </w:pPr>
      <w:r>
        <w:rPr>
          <w:rFonts w:ascii="Century Gothic" w:eastAsia="Times New Roman" w:hAnsi="Century Gothic"/>
          <w:sz w:val="22"/>
          <w:szCs w:val="22"/>
          <w:lang w:eastAsia="es-CO"/>
        </w:rPr>
        <w:t>A</w:t>
      </w:r>
      <w:r w:rsidR="005A0207">
        <w:rPr>
          <w:rFonts w:ascii="Century Gothic" w:eastAsia="Times New Roman" w:hAnsi="Century Gothic"/>
          <w:sz w:val="22"/>
          <w:szCs w:val="22"/>
          <w:lang w:eastAsia="es-CO"/>
        </w:rPr>
        <w:t xml:space="preserve">tendiendo </w:t>
      </w:r>
      <w:r w:rsidR="009E1E11" w:rsidRPr="00E7752A">
        <w:rPr>
          <w:rFonts w:ascii="Century Gothic" w:eastAsia="Times New Roman" w:hAnsi="Century Gothic"/>
          <w:sz w:val="22"/>
          <w:szCs w:val="22"/>
          <w:lang w:eastAsia="es-CO"/>
        </w:rPr>
        <w:t>a que</w:t>
      </w:r>
      <w:r w:rsidR="00D32893">
        <w:rPr>
          <w:rFonts w:ascii="Century Gothic" w:eastAsia="Times New Roman" w:hAnsi="Century Gothic"/>
          <w:sz w:val="22"/>
          <w:szCs w:val="22"/>
          <w:lang w:eastAsia="es-CO"/>
        </w:rPr>
        <w:t xml:space="preserve"> los arriba descritos</w:t>
      </w:r>
      <w:r w:rsidR="009E1E11" w:rsidRPr="00E7752A">
        <w:rPr>
          <w:rFonts w:ascii="Century Gothic" w:eastAsia="Times New Roman" w:hAnsi="Century Gothic"/>
          <w:sz w:val="22"/>
          <w:szCs w:val="22"/>
          <w:lang w:eastAsia="es-CO"/>
        </w:rPr>
        <w:t xml:space="preserve"> resulta</w:t>
      </w:r>
      <w:r w:rsidR="008E6D3C">
        <w:rPr>
          <w:rFonts w:ascii="Century Gothic" w:eastAsia="Times New Roman" w:hAnsi="Century Gothic"/>
          <w:sz w:val="22"/>
          <w:szCs w:val="22"/>
          <w:lang w:eastAsia="es-CO"/>
        </w:rPr>
        <w:t>n</w:t>
      </w:r>
      <w:r w:rsidR="009E1E11" w:rsidRPr="00E7752A">
        <w:rPr>
          <w:rFonts w:ascii="Century Gothic" w:eastAsia="Times New Roman" w:hAnsi="Century Gothic"/>
          <w:sz w:val="22"/>
          <w:szCs w:val="22"/>
          <w:lang w:eastAsia="es-CO"/>
        </w:rPr>
        <w:t xml:space="preserve"> ubicable</w:t>
      </w:r>
      <w:r w:rsidR="008E6D3C">
        <w:rPr>
          <w:rFonts w:ascii="Century Gothic" w:eastAsia="Times New Roman" w:hAnsi="Century Gothic"/>
          <w:sz w:val="22"/>
          <w:szCs w:val="22"/>
          <w:lang w:eastAsia="es-CO"/>
        </w:rPr>
        <w:t>s</w:t>
      </w:r>
      <w:r w:rsidR="009E1E11" w:rsidRPr="00E7752A">
        <w:rPr>
          <w:rFonts w:ascii="Century Gothic" w:eastAsia="Times New Roman" w:hAnsi="Century Gothic"/>
          <w:sz w:val="22"/>
          <w:szCs w:val="22"/>
          <w:lang w:eastAsia="es-CO"/>
        </w:rPr>
        <w:t xml:space="preserve"> para efectos de notificación, se dispondrá remitir por el medio más expedito copia de la solicitud junto con sus anexos ya sea en físico o en medio magnético para efectos del traslado previsto en el art. 87 de la ley 1448 de 2011.</w:t>
      </w:r>
    </w:p>
    <w:p w:rsidR="009E1E11" w:rsidRPr="00E7752A" w:rsidRDefault="002C45D4" w:rsidP="009E1E11">
      <w:pPr>
        <w:pStyle w:val="Default"/>
        <w:jc w:val="both"/>
        <w:rPr>
          <w:rFonts w:ascii="Century Gothic" w:hAnsi="Century Gothic"/>
          <w:sz w:val="22"/>
          <w:szCs w:val="22"/>
        </w:rPr>
      </w:pPr>
      <w:r>
        <w:rPr>
          <w:rFonts w:ascii="Century Gothic" w:eastAsia="Times New Roman" w:hAnsi="Century Gothic"/>
          <w:color w:val="auto"/>
          <w:sz w:val="22"/>
          <w:szCs w:val="22"/>
          <w:lang w:eastAsia="es-CO"/>
        </w:rPr>
        <w:t xml:space="preserve">   </w:t>
      </w:r>
    </w:p>
    <w:p w:rsidR="009E1E11" w:rsidRPr="00E7752A" w:rsidRDefault="009E1E11" w:rsidP="009E1E11">
      <w:pPr>
        <w:pStyle w:val="Default"/>
        <w:jc w:val="both"/>
        <w:rPr>
          <w:rFonts w:ascii="Century Gothic" w:eastAsia="Times New Roman" w:hAnsi="Century Gothic"/>
          <w:sz w:val="22"/>
          <w:szCs w:val="22"/>
          <w:lang w:eastAsia="es-CO"/>
        </w:rPr>
      </w:pPr>
      <w:r>
        <w:rPr>
          <w:rFonts w:ascii="Century Gothic" w:eastAsia="Times New Roman" w:hAnsi="Century Gothic"/>
          <w:b/>
          <w:sz w:val="22"/>
          <w:szCs w:val="22"/>
          <w:lang w:eastAsia="es-CO"/>
        </w:rPr>
        <w:t>III.</w:t>
      </w:r>
      <w:r w:rsidRPr="00E7752A">
        <w:rPr>
          <w:rFonts w:ascii="Century Gothic" w:eastAsia="Times New Roman" w:hAnsi="Century Gothic"/>
          <w:sz w:val="22"/>
          <w:szCs w:val="22"/>
          <w:lang w:eastAsia="es-CO"/>
        </w:rPr>
        <w:t xml:space="preserve"> </w:t>
      </w:r>
      <w:r w:rsidRPr="00E7752A">
        <w:rPr>
          <w:rFonts w:ascii="Century Gothic" w:eastAsia="Times New Roman" w:hAnsi="Century Gothic"/>
          <w:color w:val="auto"/>
          <w:sz w:val="22"/>
          <w:szCs w:val="22"/>
          <w:lang w:val="es-CO" w:eastAsia="es-CO"/>
        </w:rPr>
        <w:t>Se dispone vincular a l</w:t>
      </w:r>
      <w:r w:rsidR="006B491B">
        <w:rPr>
          <w:rFonts w:ascii="Century Gothic" w:eastAsia="Times New Roman" w:hAnsi="Century Gothic"/>
          <w:color w:val="auto"/>
          <w:sz w:val="22"/>
          <w:szCs w:val="22"/>
          <w:lang w:val="es-CO" w:eastAsia="es-CO"/>
        </w:rPr>
        <w:t>a</w:t>
      </w:r>
      <w:r w:rsidR="000F27FA">
        <w:rPr>
          <w:rFonts w:ascii="Century Gothic" w:eastAsia="Times New Roman" w:hAnsi="Century Gothic"/>
          <w:color w:val="auto"/>
          <w:sz w:val="22"/>
          <w:szCs w:val="22"/>
          <w:lang w:val="es-CO" w:eastAsia="es-CO"/>
        </w:rPr>
        <w:t xml:space="preserve"> presente actuación al INCODER, </w:t>
      </w:r>
      <w:r w:rsidRPr="00E7752A">
        <w:rPr>
          <w:rFonts w:ascii="Century Gothic" w:eastAsia="Times New Roman" w:hAnsi="Century Gothic"/>
          <w:color w:val="auto"/>
          <w:sz w:val="22"/>
          <w:szCs w:val="22"/>
          <w:lang w:val="es-CO" w:eastAsia="es-CO"/>
        </w:rPr>
        <w:t>a la</w:t>
      </w:r>
      <w:r w:rsidRPr="00E7752A">
        <w:rPr>
          <w:rFonts w:ascii="Century Gothic" w:eastAsia="Times New Roman" w:hAnsi="Century Gothic"/>
          <w:sz w:val="22"/>
          <w:szCs w:val="22"/>
          <w:lang w:eastAsia="es-CO"/>
        </w:rPr>
        <w:t xml:space="preserve"> AG</w:t>
      </w:r>
      <w:r w:rsidR="006B491B">
        <w:rPr>
          <w:rFonts w:ascii="Century Gothic" w:eastAsia="Times New Roman" w:hAnsi="Century Gothic"/>
          <w:sz w:val="22"/>
          <w:szCs w:val="22"/>
          <w:lang w:eastAsia="es-CO"/>
        </w:rPr>
        <w:t>ENCIA NACIONAL DE HIDROCARBUROS y</w:t>
      </w:r>
      <w:r w:rsidRPr="00E7752A">
        <w:rPr>
          <w:rFonts w:ascii="Century Gothic" w:eastAsia="Times New Roman" w:hAnsi="Century Gothic"/>
          <w:sz w:val="22"/>
          <w:szCs w:val="22"/>
          <w:lang w:eastAsia="es-CO"/>
        </w:rPr>
        <w:t xml:space="preserve"> a la empresa HOCOL S.A</w:t>
      </w:r>
      <w:r w:rsidR="000F27FA">
        <w:rPr>
          <w:rFonts w:ascii="Century Gothic" w:eastAsia="Times New Roman" w:hAnsi="Century Gothic"/>
          <w:sz w:val="22"/>
          <w:szCs w:val="22"/>
          <w:lang w:eastAsia="es-CO"/>
        </w:rPr>
        <w:t xml:space="preserve"> </w:t>
      </w:r>
      <w:r w:rsidRPr="00E7752A">
        <w:rPr>
          <w:rFonts w:ascii="Century Gothic" w:eastAsia="Times New Roman" w:hAnsi="Century Gothic"/>
          <w:sz w:val="22"/>
          <w:szCs w:val="22"/>
          <w:lang w:eastAsia="es-CO"/>
        </w:rPr>
        <w:t xml:space="preserve">atendiendo a que la demanda de restitución versa sobre un predio adjudicado inicialmente por el INCORA, </w:t>
      </w:r>
      <w:r w:rsidR="000F27FA">
        <w:rPr>
          <w:rFonts w:ascii="Century Gothic" w:eastAsia="Times New Roman" w:hAnsi="Century Gothic"/>
          <w:sz w:val="22"/>
          <w:szCs w:val="22"/>
          <w:lang w:eastAsia="es-CO"/>
        </w:rPr>
        <w:t xml:space="preserve">y en </w:t>
      </w:r>
      <w:r w:rsidRPr="00E7752A">
        <w:rPr>
          <w:rFonts w:ascii="Century Gothic" w:eastAsia="Times New Roman" w:hAnsi="Century Gothic"/>
          <w:sz w:val="22"/>
          <w:szCs w:val="22"/>
          <w:lang w:eastAsia="es-CO"/>
        </w:rPr>
        <w:t>el informe técnico predial se aduce que el predio se encuentr</w:t>
      </w:r>
      <w:r w:rsidR="000F27FA">
        <w:rPr>
          <w:rFonts w:ascii="Century Gothic" w:eastAsia="Times New Roman" w:hAnsi="Century Gothic"/>
          <w:sz w:val="22"/>
          <w:szCs w:val="22"/>
          <w:lang w:eastAsia="es-CO"/>
        </w:rPr>
        <w:t>a en una zona en expl</w:t>
      </w:r>
      <w:r w:rsidR="00F65198">
        <w:rPr>
          <w:rFonts w:ascii="Century Gothic" w:eastAsia="Times New Roman" w:hAnsi="Century Gothic"/>
          <w:sz w:val="22"/>
          <w:szCs w:val="22"/>
          <w:lang w:eastAsia="es-CO"/>
        </w:rPr>
        <w:t xml:space="preserve">oración de hidrocarburos por parte de HOCOL S.A. </w:t>
      </w:r>
    </w:p>
    <w:p w:rsidR="009E1E11" w:rsidRPr="00E7752A" w:rsidRDefault="009E1E11" w:rsidP="009E1E11">
      <w:pPr>
        <w:pStyle w:val="Default"/>
        <w:jc w:val="both"/>
        <w:rPr>
          <w:rFonts w:ascii="Century Gothic" w:eastAsia="Times New Roman" w:hAnsi="Century Gothic"/>
          <w:sz w:val="22"/>
          <w:szCs w:val="22"/>
          <w:lang w:eastAsia="es-CO"/>
        </w:rPr>
      </w:pPr>
    </w:p>
    <w:p w:rsidR="009E1E11" w:rsidRPr="00E7752A" w:rsidRDefault="009E1E11" w:rsidP="009E1E11">
      <w:pPr>
        <w:pStyle w:val="Default"/>
        <w:jc w:val="both"/>
        <w:rPr>
          <w:rFonts w:ascii="Century Gothic" w:eastAsia="Times New Roman" w:hAnsi="Century Gothic"/>
          <w:sz w:val="22"/>
          <w:szCs w:val="22"/>
          <w:lang w:eastAsia="es-CO"/>
        </w:rPr>
      </w:pPr>
      <w:r w:rsidRPr="00E7752A">
        <w:rPr>
          <w:rFonts w:ascii="Century Gothic" w:eastAsia="Times New Roman" w:hAnsi="Century Gothic"/>
          <w:sz w:val="22"/>
          <w:szCs w:val="22"/>
          <w:lang w:eastAsia="es-CO"/>
        </w:rPr>
        <w:lastRenderedPageBreak/>
        <w:t xml:space="preserve">Por ende, se dispone remitir copia de la solicitud junto con sus anexos en medio magnético para que si lo estiman necesario </w:t>
      </w:r>
      <w:r w:rsidRPr="00E7752A">
        <w:rPr>
          <w:rFonts w:ascii="Century Gothic" w:hAnsi="Century Gothic"/>
          <w:sz w:val="22"/>
          <w:szCs w:val="22"/>
        </w:rPr>
        <w:t xml:space="preserve">ejerzan el derecho de defensa y contradicción, hagan valer las pruebas que estimen pertinentes, presenten oposiciones y </w:t>
      </w:r>
      <w:r w:rsidRPr="00E7752A">
        <w:rPr>
          <w:rFonts w:ascii="Century Gothic" w:eastAsia="Times New Roman" w:hAnsi="Century Gothic"/>
          <w:sz w:val="22"/>
          <w:szCs w:val="22"/>
          <w:lang w:eastAsia="es-CO"/>
        </w:rPr>
        <w:t xml:space="preserve">se pronuncien sobre los hechos y pretensiones de la demanda. </w:t>
      </w:r>
    </w:p>
    <w:p w:rsidR="009E1E11" w:rsidRPr="00E7752A" w:rsidRDefault="009E1E11" w:rsidP="009E1E11">
      <w:pPr>
        <w:pStyle w:val="Default"/>
        <w:jc w:val="both"/>
        <w:rPr>
          <w:rFonts w:ascii="Century Gothic" w:eastAsia="Times New Roman" w:hAnsi="Century Gothic"/>
          <w:color w:val="auto"/>
          <w:sz w:val="22"/>
          <w:szCs w:val="22"/>
          <w:lang w:eastAsia="es-CO"/>
        </w:rPr>
      </w:pPr>
    </w:p>
    <w:p w:rsidR="009E1E11" w:rsidRPr="00E7752A" w:rsidRDefault="009E1E11" w:rsidP="009E1E11">
      <w:pPr>
        <w:pStyle w:val="Default"/>
        <w:jc w:val="both"/>
        <w:rPr>
          <w:rFonts w:ascii="Century Gothic" w:eastAsia="Times New Roman" w:hAnsi="Century Gothic"/>
          <w:color w:val="auto"/>
          <w:sz w:val="22"/>
          <w:szCs w:val="22"/>
          <w:lang w:val="es-CO" w:eastAsia="es-CO"/>
        </w:rPr>
      </w:pPr>
      <w:r w:rsidRPr="00E7752A">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 xml:space="preserve">RESUELVE: </w:t>
      </w: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E7752A">
        <w:rPr>
          <w:rFonts w:ascii="Century Gothic" w:hAnsi="Century Gothic" w:cs="Arial"/>
          <w:b/>
          <w:sz w:val="22"/>
          <w:szCs w:val="22"/>
          <w:lang w:val="es-MX"/>
        </w:rPr>
        <w:t xml:space="preserve">PRIMERO: ADMITIR </w:t>
      </w:r>
      <w:r w:rsidRPr="00E7752A">
        <w:rPr>
          <w:rFonts w:ascii="Century Gothic" w:hAnsi="Century Gothic" w:cs="Arial"/>
          <w:sz w:val="22"/>
          <w:szCs w:val="22"/>
          <w:lang w:val="es-MX"/>
        </w:rPr>
        <w:t>la solicitud de restitución y formalización de tierras interpuesta por la UNIDAD ADMINISTRATIVA ESPECIAL DE GESTION DE  RESTITUCION DE TIERRAS DESPOJADAS a favor de los</w:t>
      </w:r>
      <w:r w:rsidR="009B2555">
        <w:rPr>
          <w:rFonts w:ascii="Century Gothic" w:hAnsi="Century Gothic" w:cs="Arial"/>
          <w:sz w:val="22"/>
          <w:szCs w:val="22"/>
          <w:lang w:val="es-MX"/>
        </w:rPr>
        <w:t xml:space="preserve"> señores RAUL EMIRO BLANCO DIAZ</w:t>
      </w:r>
      <w:r w:rsidR="00F97D66">
        <w:rPr>
          <w:rFonts w:ascii="Century Gothic" w:hAnsi="Century Gothic" w:cs="Arial"/>
          <w:sz w:val="22"/>
          <w:szCs w:val="22"/>
          <w:lang w:val="es-MX"/>
        </w:rPr>
        <w:t xml:space="preserve"> identificado con CC No. 9.110.423</w:t>
      </w:r>
      <w:r w:rsidR="009B2555">
        <w:rPr>
          <w:rFonts w:ascii="Century Gothic" w:hAnsi="Century Gothic" w:cs="Arial"/>
          <w:sz w:val="22"/>
          <w:szCs w:val="22"/>
          <w:lang w:val="es-MX"/>
        </w:rPr>
        <w:t>, ROQUE JACINTO BLANCO MENDEZ</w:t>
      </w:r>
      <w:r w:rsidR="00F97D66">
        <w:rPr>
          <w:rFonts w:ascii="Century Gothic" w:hAnsi="Century Gothic" w:cs="Arial"/>
          <w:sz w:val="22"/>
          <w:szCs w:val="22"/>
          <w:lang w:val="es-MX"/>
        </w:rPr>
        <w:t xml:space="preserve"> identificado con CC No. 9.109.933</w:t>
      </w:r>
      <w:r w:rsidR="009B2555">
        <w:rPr>
          <w:rFonts w:ascii="Century Gothic" w:hAnsi="Century Gothic" w:cs="Arial"/>
          <w:sz w:val="22"/>
          <w:szCs w:val="22"/>
          <w:lang w:val="es-MX"/>
        </w:rPr>
        <w:t xml:space="preserve"> y OSWALDO ANTONIO BLANCO DIAZ </w:t>
      </w:r>
      <w:r w:rsidR="00F97D66">
        <w:rPr>
          <w:rFonts w:ascii="Century Gothic" w:hAnsi="Century Gothic" w:cs="Arial"/>
          <w:sz w:val="22"/>
          <w:szCs w:val="22"/>
          <w:lang w:val="es-MX"/>
        </w:rPr>
        <w:t>identificado con CC No. 5.069.374</w:t>
      </w:r>
      <w:r w:rsidRPr="00E7752A">
        <w:rPr>
          <w:rFonts w:ascii="Century Gothic" w:hAnsi="Century Gothic" w:cs="Arial"/>
          <w:sz w:val="22"/>
          <w:szCs w:val="22"/>
          <w:lang w:val="es-MX"/>
        </w:rPr>
        <w:t>, en la cual se solicita la restitución del predio “</w:t>
      </w:r>
      <w:r w:rsidR="0047138D">
        <w:rPr>
          <w:rFonts w:ascii="Century Gothic" w:hAnsi="Century Gothic" w:cs="Arial"/>
          <w:sz w:val="22"/>
          <w:szCs w:val="22"/>
          <w:lang w:val="es-MX"/>
        </w:rPr>
        <w:t>EL RESPALDO No. 1- LA UNION</w:t>
      </w:r>
      <w:r w:rsidRPr="00E7752A">
        <w:rPr>
          <w:rFonts w:ascii="Century Gothic" w:hAnsi="Century Gothic" w:cs="Arial"/>
          <w:sz w:val="22"/>
          <w:szCs w:val="22"/>
          <w:lang w:val="es-MX"/>
        </w:rPr>
        <w:t>” ubicado en el municipio de El Carmen de Bolívar, Departamento de Bolívar, cuya información se relacionan a continuación:</w:t>
      </w:r>
    </w:p>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8"/>
        <w:gridCol w:w="1418"/>
        <w:gridCol w:w="3259"/>
      </w:tblGrid>
      <w:tr w:rsidR="009E1E11" w:rsidRPr="00E7752A" w:rsidTr="008905F8">
        <w:trPr>
          <w:trHeight w:val="164"/>
        </w:trPr>
        <w:tc>
          <w:tcPr>
            <w:tcW w:w="4679" w:type="dxa"/>
            <w:gridSpan w:val="2"/>
            <w:tcBorders>
              <w:bottom w:val="nil"/>
            </w:tcBorders>
            <w:shd w:val="clear" w:color="auto" w:fill="auto"/>
          </w:tcPr>
          <w:p w:rsidR="009E1E11" w:rsidRPr="00E7752A" w:rsidRDefault="009E1E11" w:rsidP="00500514">
            <w:pPr>
              <w:pStyle w:val="Default"/>
              <w:jc w:val="center"/>
              <w:rPr>
                <w:rFonts w:ascii="Century Gothic" w:hAnsi="Century Gothic"/>
                <w:b/>
                <w:sz w:val="16"/>
                <w:szCs w:val="16"/>
              </w:rPr>
            </w:pPr>
            <w:r w:rsidRPr="00E7752A">
              <w:rPr>
                <w:rFonts w:ascii="Century Gothic" w:hAnsi="Century Gothic"/>
                <w:b/>
                <w:sz w:val="16"/>
                <w:szCs w:val="16"/>
              </w:rPr>
              <w:t xml:space="preserve">SOLICITANTES                                                                                                                                                                                                                                                                                                                                                                                                              </w:t>
            </w:r>
          </w:p>
        </w:tc>
        <w:tc>
          <w:tcPr>
            <w:tcW w:w="4677" w:type="dxa"/>
            <w:gridSpan w:val="2"/>
            <w:tcBorders>
              <w:bottom w:val="nil"/>
            </w:tcBorders>
            <w:shd w:val="clear" w:color="auto" w:fill="auto"/>
          </w:tcPr>
          <w:p w:rsidR="009E1E11" w:rsidRPr="00E7752A" w:rsidRDefault="009E1E11" w:rsidP="00500514">
            <w:pPr>
              <w:pStyle w:val="Default"/>
              <w:jc w:val="center"/>
              <w:rPr>
                <w:rFonts w:ascii="Century Gothic" w:hAnsi="Century Gothic"/>
                <w:b/>
                <w:sz w:val="16"/>
                <w:szCs w:val="16"/>
              </w:rPr>
            </w:pPr>
            <w:r w:rsidRPr="00E7752A">
              <w:rPr>
                <w:rFonts w:ascii="Century Gothic" w:hAnsi="Century Gothic"/>
                <w:b/>
                <w:sz w:val="16"/>
                <w:szCs w:val="16"/>
              </w:rPr>
              <w:t xml:space="preserve">IDENTIFICACION </w:t>
            </w:r>
          </w:p>
        </w:tc>
      </w:tr>
      <w:tr w:rsidR="009E1E11" w:rsidRPr="00E7752A" w:rsidTr="008905F8">
        <w:trPr>
          <w:trHeight w:val="204"/>
        </w:trPr>
        <w:tc>
          <w:tcPr>
            <w:tcW w:w="4679" w:type="dxa"/>
            <w:gridSpan w:val="2"/>
            <w:shd w:val="clear" w:color="auto" w:fill="auto"/>
            <w:vAlign w:val="center"/>
          </w:tcPr>
          <w:p w:rsidR="009E1E11" w:rsidRPr="00CE2B58" w:rsidRDefault="00CE2B58" w:rsidP="00500514">
            <w:pPr>
              <w:pStyle w:val="Default"/>
              <w:jc w:val="center"/>
              <w:rPr>
                <w:rFonts w:ascii="Century Gothic" w:hAnsi="Century Gothic"/>
                <w:sz w:val="18"/>
                <w:szCs w:val="18"/>
              </w:rPr>
            </w:pPr>
            <w:r w:rsidRPr="00CE2B58">
              <w:rPr>
                <w:rFonts w:ascii="Century Gothic" w:hAnsi="Century Gothic"/>
                <w:sz w:val="18"/>
                <w:szCs w:val="18"/>
                <w:lang w:val="es-MX"/>
              </w:rPr>
              <w:t>RAUL EMIRO BLANCO DIAZ</w:t>
            </w:r>
          </w:p>
        </w:tc>
        <w:tc>
          <w:tcPr>
            <w:tcW w:w="4677" w:type="dxa"/>
            <w:gridSpan w:val="2"/>
            <w:shd w:val="clear" w:color="auto" w:fill="auto"/>
            <w:vAlign w:val="center"/>
          </w:tcPr>
          <w:p w:rsidR="009E1E11" w:rsidRPr="00CE2B58" w:rsidRDefault="00CE2B58" w:rsidP="00500514">
            <w:pPr>
              <w:pStyle w:val="Default"/>
              <w:jc w:val="center"/>
              <w:rPr>
                <w:rFonts w:ascii="Century Gothic" w:hAnsi="Century Gothic"/>
                <w:sz w:val="18"/>
                <w:szCs w:val="18"/>
              </w:rPr>
            </w:pPr>
            <w:r w:rsidRPr="00CE2B58">
              <w:rPr>
                <w:rFonts w:ascii="Century Gothic" w:hAnsi="Century Gothic"/>
                <w:sz w:val="18"/>
                <w:szCs w:val="18"/>
                <w:lang w:val="es-MX"/>
              </w:rPr>
              <w:t>CC No. 9.110.423</w:t>
            </w:r>
          </w:p>
        </w:tc>
      </w:tr>
      <w:tr w:rsidR="009E1E11" w:rsidRPr="00E7752A" w:rsidTr="008905F8">
        <w:trPr>
          <w:trHeight w:val="247"/>
        </w:trPr>
        <w:tc>
          <w:tcPr>
            <w:tcW w:w="4679" w:type="dxa"/>
            <w:gridSpan w:val="2"/>
            <w:shd w:val="clear" w:color="auto" w:fill="auto"/>
            <w:vAlign w:val="center"/>
          </w:tcPr>
          <w:p w:rsidR="009E1E11" w:rsidRPr="00CE2B58" w:rsidRDefault="00CE2B58"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ROQUE JACINTO BLANCO MENDEZ</w:t>
            </w:r>
          </w:p>
        </w:tc>
        <w:tc>
          <w:tcPr>
            <w:tcW w:w="4677" w:type="dxa"/>
            <w:gridSpan w:val="2"/>
            <w:shd w:val="clear" w:color="auto" w:fill="auto"/>
            <w:vAlign w:val="center"/>
          </w:tcPr>
          <w:p w:rsidR="009E1E11" w:rsidRPr="00CE2B58" w:rsidRDefault="00CE2B58"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CC No. 9.109.933</w:t>
            </w:r>
          </w:p>
        </w:tc>
      </w:tr>
      <w:tr w:rsidR="009E1E11" w:rsidRPr="00E7752A" w:rsidTr="008905F8">
        <w:trPr>
          <w:trHeight w:val="290"/>
        </w:trPr>
        <w:tc>
          <w:tcPr>
            <w:tcW w:w="4679" w:type="dxa"/>
            <w:gridSpan w:val="2"/>
            <w:tcBorders>
              <w:bottom w:val="nil"/>
            </w:tcBorders>
            <w:shd w:val="clear" w:color="auto" w:fill="auto"/>
            <w:vAlign w:val="center"/>
          </w:tcPr>
          <w:p w:rsidR="009E1E11" w:rsidRPr="00CE2B58" w:rsidRDefault="00CE2B58"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OSWALDO ANTONIO BLANCO DIAZ</w:t>
            </w:r>
          </w:p>
        </w:tc>
        <w:tc>
          <w:tcPr>
            <w:tcW w:w="4677" w:type="dxa"/>
            <w:gridSpan w:val="2"/>
            <w:tcBorders>
              <w:bottom w:val="nil"/>
            </w:tcBorders>
            <w:shd w:val="clear" w:color="auto" w:fill="auto"/>
            <w:vAlign w:val="center"/>
          </w:tcPr>
          <w:p w:rsidR="009E1E11" w:rsidRPr="00CE2B58" w:rsidRDefault="00CE2B58"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CC No. 5.069.374</w:t>
            </w:r>
          </w:p>
        </w:tc>
      </w:tr>
      <w:tr w:rsidR="009E1E11" w:rsidRPr="00E7752A" w:rsidTr="008905F8">
        <w:trPr>
          <w:trHeight w:val="371"/>
        </w:trPr>
        <w:tc>
          <w:tcPr>
            <w:tcW w:w="1701" w:type="dxa"/>
            <w:shd w:val="clear" w:color="auto" w:fill="auto"/>
          </w:tcPr>
          <w:p w:rsidR="009E1E11" w:rsidRPr="00E7752A" w:rsidRDefault="009E1E11" w:rsidP="00500514">
            <w:pPr>
              <w:pStyle w:val="Default"/>
              <w:jc w:val="center"/>
              <w:rPr>
                <w:rFonts w:ascii="Century Gothic" w:hAnsi="Century Gothic"/>
                <w:b/>
                <w:sz w:val="16"/>
                <w:szCs w:val="16"/>
              </w:rPr>
            </w:pPr>
            <w:r w:rsidRPr="00E7752A">
              <w:rPr>
                <w:rFonts w:ascii="Century Gothic" w:hAnsi="Century Gothic"/>
                <w:b/>
                <w:sz w:val="16"/>
                <w:szCs w:val="16"/>
              </w:rPr>
              <w:t>NOMBRE DEL PREDIO A RESTITUIR</w:t>
            </w:r>
          </w:p>
        </w:tc>
        <w:tc>
          <w:tcPr>
            <w:tcW w:w="2978" w:type="dxa"/>
            <w:shd w:val="clear" w:color="auto" w:fill="auto"/>
            <w:vAlign w:val="center"/>
          </w:tcPr>
          <w:p w:rsidR="009E1E11" w:rsidRPr="00E7752A" w:rsidRDefault="009E1E11" w:rsidP="00500514">
            <w:pPr>
              <w:pStyle w:val="Default"/>
              <w:jc w:val="center"/>
              <w:rPr>
                <w:rFonts w:ascii="Century Gothic" w:hAnsi="Century Gothic"/>
                <w:sz w:val="16"/>
                <w:szCs w:val="16"/>
              </w:rPr>
            </w:pPr>
            <w:r w:rsidRPr="00E7752A">
              <w:rPr>
                <w:rFonts w:ascii="Century Gothic" w:hAnsi="Century Gothic"/>
                <w:sz w:val="16"/>
                <w:szCs w:val="16"/>
              </w:rPr>
              <w:t>REFERENCIAS CATASTRALES  DEL AREA SOLICITADA</w:t>
            </w:r>
          </w:p>
        </w:tc>
        <w:tc>
          <w:tcPr>
            <w:tcW w:w="1418" w:type="dxa"/>
            <w:shd w:val="clear" w:color="auto" w:fill="auto"/>
            <w:vAlign w:val="center"/>
          </w:tcPr>
          <w:p w:rsidR="009E1E11" w:rsidRPr="00E7752A" w:rsidRDefault="009E1E11" w:rsidP="00500514">
            <w:pPr>
              <w:pStyle w:val="Default"/>
              <w:jc w:val="center"/>
              <w:rPr>
                <w:rFonts w:ascii="Century Gothic" w:hAnsi="Century Gothic"/>
                <w:sz w:val="16"/>
                <w:szCs w:val="16"/>
              </w:rPr>
            </w:pPr>
            <w:r w:rsidRPr="00E7752A">
              <w:rPr>
                <w:rFonts w:ascii="Century Gothic" w:hAnsi="Century Gothic"/>
                <w:sz w:val="16"/>
                <w:szCs w:val="16"/>
              </w:rPr>
              <w:t>MATRÍCULA INMOBILIARIA</w:t>
            </w:r>
          </w:p>
        </w:tc>
        <w:tc>
          <w:tcPr>
            <w:tcW w:w="3259" w:type="dxa"/>
            <w:shd w:val="clear" w:color="auto" w:fill="auto"/>
            <w:vAlign w:val="center"/>
          </w:tcPr>
          <w:p w:rsidR="009E1E11" w:rsidRPr="00E7752A" w:rsidRDefault="009E1E11" w:rsidP="00500514">
            <w:pPr>
              <w:pStyle w:val="Default"/>
              <w:jc w:val="center"/>
              <w:rPr>
                <w:rFonts w:ascii="Century Gothic" w:hAnsi="Century Gothic"/>
                <w:sz w:val="16"/>
                <w:szCs w:val="16"/>
              </w:rPr>
            </w:pPr>
            <w:r>
              <w:rPr>
                <w:rFonts w:ascii="Century Gothic" w:hAnsi="Century Gothic"/>
                <w:sz w:val="16"/>
                <w:szCs w:val="16"/>
              </w:rPr>
              <w:t>TITULAR EN CATASTRO</w:t>
            </w:r>
          </w:p>
        </w:tc>
      </w:tr>
      <w:tr w:rsidR="009E1E11" w:rsidRPr="00E7752A" w:rsidTr="008905F8">
        <w:trPr>
          <w:trHeight w:val="50"/>
        </w:trPr>
        <w:tc>
          <w:tcPr>
            <w:tcW w:w="1701" w:type="dxa"/>
            <w:shd w:val="clear" w:color="auto" w:fill="auto"/>
            <w:vAlign w:val="center"/>
          </w:tcPr>
          <w:p w:rsidR="009E1E11" w:rsidRDefault="00CE2B58" w:rsidP="00500514">
            <w:pPr>
              <w:pStyle w:val="Default"/>
              <w:jc w:val="center"/>
              <w:rPr>
                <w:rFonts w:ascii="Century Gothic" w:hAnsi="Century Gothic"/>
                <w:sz w:val="16"/>
                <w:szCs w:val="16"/>
              </w:rPr>
            </w:pPr>
            <w:r>
              <w:rPr>
                <w:rFonts w:ascii="Century Gothic" w:hAnsi="Century Gothic"/>
                <w:sz w:val="16"/>
                <w:szCs w:val="16"/>
              </w:rPr>
              <w:t>“</w:t>
            </w:r>
            <w:r w:rsidRPr="00CE2B58">
              <w:rPr>
                <w:rFonts w:ascii="Century Gothic" w:hAnsi="Century Gothic"/>
                <w:sz w:val="16"/>
                <w:szCs w:val="16"/>
              </w:rPr>
              <w:t>EL RESPALDO No. 1-LA UNION</w:t>
            </w:r>
            <w:r>
              <w:rPr>
                <w:rFonts w:ascii="Century Gothic" w:hAnsi="Century Gothic"/>
                <w:sz w:val="16"/>
                <w:szCs w:val="16"/>
              </w:rPr>
              <w:t>”</w:t>
            </w:r>
          </w:p>
          <w:p w:rsidR="00CE2B58" w:rsidRPr="00CE2B58" w:rsidRDefault="00CE2B58" w:rsidP="008905F8">
            <w:pPr>
              <w:pStyle w:val="Default"/>
              <w:jc w:val="center"/>
              <w:rPr>
                <w:rFonts w:ascii="Century Gothic" w:hAnsi="Century Gothic"/>
                <w:sz w:val="16"/>
                <w:szCs w:val="16"/>
              </w:rPr>
            </w:pPr>
            <w:r>
              <w:rPr>
                <w:rFonts w:ascii="Century Gothic" w:hAnsi="Century Gothic"/>
                <w:sz w:val="16"/>
                <w:szCs w:val="16"/>
              </w:rPr>
              <w:t>33 HAS. 3774 M</w:t>
            </w:r>
            <w:r w:rsidRPr="00CE2B58">
              <w:rPr>
                <w:rFonts w:ascii="Century Gothic" w:hAnsi="Century Gothic"/>
                <w:sz w:val="16"/>
                <w:szCs w:val="16"/>
                <w:vertAlign w:val="superscript"/>
              </w:rPr>
              <w:t>2</w:t>
            </w:r>
          </w:p>
        </w:tc>
        <w:tc>
          <w:tcPr>
            <w:tcW w:w="2978" w:type="dxa"/>
            <w:shd w:val="clear" w:color="auto" w:fill="auto"/>
            <w:vAlign w:val="center"/>
          </w:tcPr>
          <w:p w:rsidR="009E1E11" w:rsidRPr="00E7752A" w:rsidRDefault="00B363BC" w:rsidP="00500514">
            <w:pPr>
              <w:pStyle w:val="Default"/>
              <w:jc w:val="center"/>
              <w:rPr>
                <w:rFonts w:ascii="Century Gothic" w:hAnsi="Century Gothic"/>
                <w:sz w:val="16"/>
                <w:szCs w:val="16"/>
              </w:rPr>
            </w:pPr>
            <w:r>
              <w:rPr>
                <w:rFonts w:ascii="Century Gothic" w:hAnsi="Century Gothic"/>
                <w:sz w:val="16"/>
                <w:szCs w:val="16"/>
              </w:rPr>
              <w:t>13-244-00-01-00020292000</w:t>
            </w:r>
          </w:p>
        </w:tc>
        <w:tc>
          <w:tcPr>
            <w:tcW w:w="1418" w:type="dxa"/>
            <w:shd w:val="clear" w:color="auto" w:fill="auto"/>
            <w:vAlign w:val="center"/>
          </w:tcPr>
          <w:p w:rsidR="009E1E11" w:rsidRPr="00E7752A" w:rsidRDefault="00B363BC" w:rsidP="00500514">
            <w:pPr>
              <w:pStyle w:val="Default"/>
              <w:jc w:val="center"/>
              <w:rPr>
                <w:rFonts w:ascii="Century Gothic" w:hAnsi="Century Gothic"/>
                <w:sz w:val="16"/>
                <w:szCs w:val="16"/>
              </w:rPr>
            </w:pPr>
            <w:r>
              <w:rPr>
                <w:rFonts w:ascii="Century Gothic" w:hAnsi="Century Gothic"/>
                <w:sz w:val="16"/>
                <w:szCs w:val="16"/>
              </w:rPr>
              <w:t>062-8053</w:t>
            </w:r>
          </w:p>
        </w:tc>
        <w:tc>
          <w:tcPr>
            <w:tcW w:w="3259" w:type="dxa"/>
            <w:shd w:val="clear" w:color="auto" w:fill="auto"/>
            <w:vAlign w:val="center"/>
          </w:tcPr>
          <w:p w:rsidR="009E1E11" w:rsidRPr="00E7752A" w:rsidRDefault="009E1E11" w:rsidP="00500514">
            <w:pPr>
              <w:pStyle w:val="Default"/>
              <w:jc w:val="center"/>
              <w:rPr>
                <w:rFonts w:ascii="Century Gothic" w:hAnsi="Century Gothic"/>
                <w:sz w:val="16"/>
                <w:szCs w:val="16"/>
              </w:rPr>
            </w:pPr>
            <w:r w:rsidRPr="00E7752A">
              <w:rPr>
                <w:rFonts w:ascii="Century Gothic" w:hAnsi="Century Gothic"/>
                <w:sz w:val="16"/>
                <w:szCs w:val="16"/>
              </w:rPr>
              <w:t>INCODER</w:t>
            </w:r>
          </w:p>
        </w:tc>
      </w:tr>
      <w:tr w:rsidR="009E1E11" w:rsidRPr="00E7752A" w:rsidTr="00500514">
        <w:tc>
          <w:tcPr>
            <w:tcW w:w="9356" w:type="dxa"/>
            <w:gridSpan w:val="4"/>
            <w:shd w:val="clear" w:color="auto" w:fill="auto"/>
            <w:vAlign w:val="center"/>
          </w:tcPr>
          <w:p w:rsidR="009E1E11" w:rsidRPr="00E7752A" w:rsidRDefault="009E1E11" w:rsidP="00500514">
            <w:pPr>
              <w:pStyle w:val="Default"/>
              <w:jc w:val="both"/>
              <w:rPr>
                <w:rFonts w:ascii="Century Gothic" w:hAnsi="Century Gothic"/>
                <w:b/>
                <w:sz w:val="16"/>
                <w:szCs w:val="16"/>
              </w:rPr>
            </w:pPr>
            <w:r w:rsidRPr="00E7752A">
              <w:rPr>
                <w:rFonts w:ascii="Century Gothic" w:hAnsi="Century Gothic"/>
                <w:b/>
                <w:sz w:val="16"/>
                <w:szCs w:val="16"/>
              </w:rPr>
              <w:t>REDACCIÓN TÉCNICA DE LINDEROS:</w:t>
            </w:r>
          </w:p>
        </w:tc>
      </w:tr>
      <w:tr w:rsidR="009E1E11" w:rsidRPr="00E7752A" w:rsidTr="00500514">
        <w:tc>
          <w:tcPr>
            <w:tcW w:w="9356" w:type="dxa"/>
            <w:gridSpan w:val="4"/>
            <w:shd w:val="clear" w:color="auto" w:fill="auto"/>
            <w:vAlign w:val="center"/>
          </w:tcPr>
          <w:p w:rsidR="009E1E11" w:rsidRPr="00E7752A" w:rsidRDefault="009E1E11" w:rsidP="00500514">
            <w:pPr>
              <w:spacing w:after="0" w:line="240" w:lineRule="auto"/>
              <w:jc w:val="both"/>
              <w:rPr>
                <w:rFonts w:ascii="Century Gothic" w:hAnsi="Century Gothic"/>
                <w:sz w:val="16"/>
                <w:szCs w:val="16"/>
              </w:rPr>
            </w:pPr>
            <w:r w:rsidRPr="00E7752A">
              <w:rPr>
                <w:rFonts w:ascii="Century Gothic" w:hAnsi="Century Gothic"/>
                <w:b/>
                <w:sz w:val="16"/>
                <w:szCs w:val="16"/>
              </w:rPr>
              <w:t>NORTE</w:t>
            </w:r>
            <w:r w:rsidR="003B735A" w:rsidRPr="00E7752A">
              <w:rPr>
                <w:rFonts w:ascii="Century Gothic" w:hAnsi="Century Gothic"/>
                <w:b/>
                <w:sz w:val="16"/>
                <w:szCs w:val="16"/>
              </w:rPr>
              <w:t>:</w:t>
            </w:r>
            <w:r w:rsidRPr="00E7752A">
              <w:rPr>
                <w:rFonts w:ascii="Century Gothic" w:hAnsi="Century Gothic"/>
                <w:sz w:val="16"/>
                <w:szCs w:val="16"/>
              </w:rPr>
              <w:t xml:space="preserve"> </w:t>
            </w:r>
            <w:r w:rsidR="003D46AF">
              <w:rPr>
                <w:rFonts w:ascii="Century Gothic" w:hAnsi="Century Gothic"/>
                <w:sz w:val="16"/>
                <w:szCs w:val="16"/>
              </w:rPr>
              <w:t xml:space="preserve">  Se toma de partida el punto No. 1 </w:t>
            </w:r>
            <w:r w:rsidR="00CA3777">
              <w:rPr>
                <w:rFonts w:ascii="Century Gothic" w:hAnsi="Century Gothic"/>
                <w:sz w:val="16"/>
                <w:szCs w:val="16"/>
              </w:rPr>
              <w:t>dirección</w:t>
            </w:r>
            <w:r w:rsidR="003D46AF">
              <w:rPr>
                <w:rFonts w:ascii="Century Gothic" w:hAnsi="Century Gothic"/>
                <w:sz w:val="16"/>
                <w:szCs w:val="16"/>
              </w:rPr>
              <w:t xml:space="preserve"> sureste en línea quebrada y con una longitud de 268.21 metros colindando con el predio San </w:t>
            </w:r>
            <w:r w:rsidR="00CA3777">
              <w:rPr>
                <w:rFonts w:ascii="Century Gothic" w:hAnsi="Century Gothic"/>
                <w:sz w:val="16"/>
                <w:szCs w:val="16"/>
              </w:rPr>
              <w:t>Andrés</w:t>
            </w:r>
            <w:r w:rsidR="003D46AF">
              <w:rPr>
                <w:rFonts w:ascii="Century Gothic" w:hAnsi="Century Gothic"/>
                <w:sz w:val="16"/>
                <w:szCs w:val="16"/>
              </w:rPr>
              <w:t xml:space="preserve"> </w:t>
            </w:r>
            <w:r w:rsidR="00CA3777">
              <w:rPr>
                <w:rFonts w:ascii="Century Gothic" w:hAnsi="Century Gothic"/>
                <w:sz w:val="16"/>
                <w:szCs w:val="16"/>
              </w:rPr>
              <w:t>del señor Feliz Guzmán y Moisés Guzmán Legía hasta encontrar el punto</w:t>
            </w:r>
            <w:r w:rsidR="008905F8">
              <w:rPr>
                <w:rFonts w:ascii="Century Gothic" w:hAnsi="Century Gothic"/>
                <w:sz w:val="16"/>
                <w:szCs w:val="16"/>
              </w:rPr>
              <w:t xml:space="preserve"> No. 2, de este punto se continú</w:t>
            </w:r>
            <w:r w:rsidR="00CA3777">
              <w:rPr>
                <w:rFonts w:ascii="Century Gothic" w:hAnsi="Century Gothic"/>
                <w:sz w:val="16"/>
                <w:szCs w:val="16"/>
              </w:rPr>
              <w:t xml:space="preserve">a en línea quebrada dirección sureste </w:t>
            </w:r>
            <w:r w:rsidR="001E3020">
              <w:rPr>
                <w:rFonts w:ascii="Century Gothic" w:hAnsi="Century Gothic"/>
                <w:sz w:val="16"/>
                <w:szCs w:val="16"/>
              </w:rPr>
              <w:t>con una longitud de 288,14 metros colindando con el predio San Jua</w:t>
            </w:r>
            <w:r w:rsidR="008905F8">
              <w:rPr>
                <w:rFonts w:ascii="Century Gothic" w:hAnsi="Century Gothic"/>
                <w:sz w:val="16"/>
                <w:szCs w:val="16"/>
              </w:rPr>
              <w:t>n</w:t>
            </w:r>
            <w:r w:rsidR="001E3020">
              <w:rPr>
                <w:rFonts w:ascii="Century Gothic" w:hAnsi="Century Gothic"/>
                <w:sz w:val="16"/>
                <w:szCs w:val="16"/>
              </w:rPr>
              <w:t xml:space="preserve"> de la señora Martha Elena Blanco y otros, y hasta encontrar el punto No. 4</w:t>
            </w:r>
          </w:p>
          <w:p w:rsidR="009E1E11" w:rsidRPr="00AC509B" w:rsidRDefault="00AC509B" w:rsidP="00500514">
            <w:pPr>
              <w:spacing w:after="0" w:line="240" w:lineRule="auto"/>
              <w:jc w:val="both"/>
              <w:rPr>
                <w:rFonts w:ascii="Century Gothic" w:hAnsi="Century Gothic"/>
                <w:sz w:val="16"/>
                <w:szCs w:val="16"/>
              </w:rPr>
            </w:pPr>
            <w:r>
              <w:rPr>
                <w:rFonts w:ascii="Century Gothic" w:hAnsi="Century Gothic"/>
                <w:b/>
                <w:sz w:val="16"/>
                <w:szCs w:val="16"/>
              </w:rPr>
              <w:t>ESTE</w:t>
            </w:r>
            <w:r w:rsidR="009E1E11" w:rsidRPr="00E7752A">
              <w:rPr>
                <w:rFonts w:ascii="Century Gothic" w:hAnsi="Century Gothic"/>
                <w:b/>
                <w:sz w:val="16"/>
                <w:szCs w:val="16"/>
              </w:rPr>
              <w:t>:</w:t>
            </w:r>
            <w:r>
              <w:rPr>
                <w:rFonts w:ascii="Century Gothic" w:hAnsi="Century Gothic"/>
                <w:b/>
                <w:sz w:val="16"/>
                <w:szCs w:val="16"/>
              </w:rPr>
              <w:t xml:space="preserve"> </w:t>
            </w:r>
            <w:r w:rsidRPr="00AC509B">
              <w:rPr>
                <w:rFonts w:ascii="Century Gothic" w:hAnsi="Century Gothic"/>
                <w:sz w:val="16"/>
                <w:szCs w:val="16"/>
              </w:rPr>
              <w:t>Del punto No. 4</w:t>
            </w:r>
            <w:r w:rsidR="009E1E11" w:rsidRPr="00E7752A">
              <w:rPr>
                <w:rFonts w:ascii="Century Gothic" w:hAnsi="Century Gothic"/>
                <w:b/>
                <w:sz w:val="16"/>
                <w:szCs w:val="16"/>
              </w:rPr>
              <w:t xml:space="preserve"> </w:t>
            </w:r>
            <w:r>
              <w:rPr>
                <w:rFonts w:ascii="Century Gothic" w:hAnsi="Century Gothic"/>
                <w:sz w:val="16"/>
                <w:szCs w:val="16"/>
              </w:rPr>
              <w:t>se contin</w:t>
            </w:r>
            <w:r w:rsidR="008905F8">
              <w:rPr>
                <w:rFonts w:ascii="Century Gothic" w:hAnsi="Century Gothic"/>
                <w:sz w:val="16"/>
                <w:szCs w:val="16"/>
              </w:rPr>
              <w:t>ú</w:t>
            </w:r>
            <w:r>
              <w:rPr>
                <w:rFonts w:ascii="Century Gothic" w:hAnsi="Century Gothic"/>
                <w:sz w:val="16"/>
                <w:szCs w:val="16"/>
              </w:rPr>
              <w:t xml:space="preserve">a en línea recta dirección sur con  una longitud de 594,58 metros colindando con el predio La Gloria del señor Alfredo Agamez Yepes y otros hasta encontrar en punto No. 5 </w:t>
            </w:r>
          </w:p>
          <w:p w:rsidR="003B735A" w:rsidRPr="00C13D73" w:rsidRDefault="00C13D73" w:rsidP="003B735A">
            <w:pPr>
              <w:spacing w:after="0" w:line="240" w:lineRule="auto"/>
              <w:jc w:val="both"/>
              <w:rPr>
                <w:rFonts w:ascii="Century Gothic" w:hAnsi="Century Gothic"/>
                <w:sz w:val="16"/>
                <w:szCs w:val="16"/>
              </w:rPr>
            </w:pPr>
            <w:r w:rsidRPr="00E7752A">
              <w:rPr>
                <w:rFonts w:ascii="Century Gothic" w:hAnsi="Century Gothic"/>
                <w:b/>
                <w:sz w:val="16"/>
                <w:szCs w:val="16"/>
              </w:rPr>
              <w:t>SUR:</w:t>
            </w:r>
            <w:r>
              <w:rPr>
                <w:rFonts w:ascii="Century Gothic" w:hAnsi="Century Gothic"/>
                <w:b/>
                <w:sz w:val="16"/>
                <w:szCs w:val="16"/>
              </w:rPr>
              <w:t xml:space="preserve"> </w:t>
            </w:r>
            <w:r w:rsidRPr="00C13D73">
              <w:rPr>
                <w:rFonts w:ascii="Century Gothic" w:hAnsi="Century Gothic"/>
                <w:sz w:val="16"/>
                <w:szCs w:val="16"/>
              </w:rPr>
              <w:t>Del</w:t>
            </w:r>
            <w:r w:rsidR="00D91742" w:rsidRPr="00C13D73">
              <w:rPr>
                <w:rFonts w:ascii="Century Gothic" w:hAnsi="Century Gothic"/>
                <w:sz w:val="16"/>
                <w:szCs w:val="16"/>
              </w:rPr>
              <w:t xml:space="preserve"> punto No. 5 se continúa en línea quebrada </w:t>
            </w:r>
            <w:r w:rsidRPr="00C13D73">
              <w:rPr>
                <w:rFonts w:ascii="Century Gothic" w:hAnsi="Century Gothic"/>
                <w:sz w:val="16"/>
                <w:szCs w:val="16"/>
              </w:rPr>
              <w:t>dirección oeste con longitud de 456,41 metros colindando con el predio Villa Dilia del señor Ignacio Ech</w:t>
            </w:r>
            <w:r w:rsidR="008905F8">
              <w:rPr>
                <w:rFonts w:ascii="Century Gothic" w:hAnsi="Century Gothic"/>
                <w:sz w:val="16"/>
                <w:szCs w:val="16"/>
              </w:rPr>
              <w:t>e</w:t>
            </w:r>
            <w:r w:rsidRPr="00C13D73">
              <w:rPr>
                <w:rFonts w:ascii="Century Gothic" w:hAnsi="Century Gothic"/>
                <w:sz w:val="16"/>
                <w:szCs w:val="16"/>
              </w:rPr>
              <w:t>v</w:t>
            </w:r>
            <w:r w:rsidR="008905F8">
              <w:rPr>
                <w:rFonts w:ascii="Century Gothic" w:hAnsi="Century Gothic"/>
                <w:sz w:val="16"/>
                <w:szCs w:val="16"/>
              </w:rPr>
              <w:t>e</w:t>
            </w:r>
            <w:r w:rsidRPr="00C13D73">
              <w:rPr>
                <w:rFonts w:ascii="Century Gothic" w:hAnsi="Century Gothic"/>
                <w:sz w:val="16"/>
                <w:szCs w:val="16"/>
              </w:rPr>
              <w:t>rr</w:t>
            </w:r>
            <w:r w:rsidR="008905F8">
              <w:rPr>
                <w:rFonts w:ascii="Century Gothic" w:hAnsi="Century Gothic"/>
                <w:sz w:val="16"/>
                <w:szCs w:val="16"/>
              </w:rPr>
              <w:t>í</w:t>
            </w:r>
            <w:r w:rsidRPr="00C13D73">
              <w:rPr>
                <w:rFonts w:ascii="Century Gothic" w:hAnsi="Century Gothic"/>
                <w:sz w:val="16"/>
                <w:szCs w:val="16"/>
              </w:rPr>
              <w:t>a Ramírez hasta encontrar el punto No. 7</w:t>
            </w:r>
            <w:r>
              <w:rPr>
                <w:rFonts w:ascii="Century Gothic" w:hAnsi="Century Gothic"/>
                <w:sz w:val="16"/>
                <w:szCs w:val="16"/>
              </w:rPr>
              <w:t>.</w:t>
            </w:r>
            <w:r w:rsidRPr="00C13D73">
              <w:rPr>
                <w:rFonts w:ascii="Century Gothic" w:hAnsi="Century Gothic"/>
                <w:sz w:val="16"/>
                <w:szCs w:val="16"/>
              </w:rPr>
              <w:t xml:space="preserve"> </w:t>
            </w:r>
            <w:r w:rsidR="009E1E11" w:rsidRPr="00C13D73">
              <w:rPr>
                <w:rFonts w:ascii="Century Gothic" w:hAnsi="Century Gothic"/>
                <w:sz w:val="16"/>
                <w:szCs w:val="16"/>
              </w:rPr>
              <w:t xml:space="preserve"> </w:t>
            </w:r>
          </w:p>
          <w:p w:rsidR="009E1E11" w:rsidRPr="00CC2338" w:rsidRDefault="009E1E11" w:rsidP="008905F8">
            <w:pPr>
              <w:spacing w:after="0" w:line="240" w:lineRule="auto"/>
              <w:jc w:val="both"/>
              <w:rPr>
                <w:rFonts w:ascii="Century Gothic" w:hAnsi="Century Gothic"/>
                <w:sz w:val="16"/>
                <w:szCs w:val="16"/>
              </w:rPr>
            </w:pPr>
            <w:r w:rsidRPr="00E7752A">
              <w:rPr>
                <w:rFonts w:ascii="Century Gothic" w:hAnsi="Century Gothic"/>
                <w:b/>
                <w:sz w:val="16"/>
                <w:szCs w:val="16"/>
              </w:rPr>
              <w:t>OCCIDENTE</w:t>
            </w:r>
            <w:r w:rsidRPr="00E7752A">
              <w:rPr>
                <w:rFonts w:ascii="Century Gothic" w:hAnsi="Century Gothic"/>
                <w:sz w:val="16"/>
                <w:szCs w:val="16"/>
              </w:rPr>
              <w:t xml:space="preserve">: </w:t>
            </w:r>
            <w:r w:rsidR="00CC2338">
              <w:rPr>
                <w:rFonts w:ascii="Century Gothic" w:hAnsi="Century Gothic"/>
                <w:sz w:val="16"/>
                <w:szCs w:val="16"/>
              </w:rPr>
              <w:t xml:space="preserve">Del punto No. 7 se </w:t>
            </w:r>
            <w:r w:rsidR="008A0F95">
              <w:rPr>
                <w:rFonts w:ascii="Century Gothic" w:hAnsi="Century Gothic"/>
                <w:sz w:val="16"/>
                <w:szCs w:val="16"/>
              </w:rPr>
              <w:t>continúa</w:t>
            </w:r>
            <w:r w:rsidR="00CC2338">
              <w:rPr>
                <w:rFonts w:ascii="Century Gothic" w:hAnsi="Century Gothic"/>
                <w:sz w:val="16"/>
                <w:szCs w:val="16"/>
              </w:rPr>
              <w:t xml:space="preserve"> en línea recta dirección norte con longitud de 286,39 metros colindando con el predio La Emperatriz hasta encontrar el punto No. 8, de este punto </w:t>
            </w:r>
            <w:r w:rsidR="00484C42">
              <w:rPr>
                <w:rFonts w:ascii="Century Gothic" w:hAnsi="Century Gothic"/>
                <w:sz w:val="16"/>
                <w:szCs w:val="16"/>
              </w:rPr>
              <w:t>se contin</w:t>
            </w:r>
            <w:r w:rsidR="008905F8">
              <w:rPr>
                <w:rFonts w:ascii="Century Gothic" w:hAnsi="Century Gothic"/>
                <w:sz w:val="16"/>
                <w:szCs w:val="16"/>
              </w:rPr>
              <w:t>ú</w:t>
            </w:r>
            <w:r w:rsidR="00484C42">
              <w:rPr>
                <w:rFonts w:ascii="Century Gothic" w:hAnsi="Century Gothic"/>
                <w:sz w:val="16"/>
                <w:szCs w:val="16"/>
              </w:rPr>
              <w:t xml:space="preserve">a en línea recta </w:t>
            </w:r>
            <w:r w:rsidR="006A6104">
              <w:rPr>
                <w:rFonts w:ascii="Century Gothic" w:hAnsi="Century Gothic"/>
                <w:sz w:val="16"/>
                <w:szCs w:val="16"/>
              </w:rPr>
              <w:t>dirección</w:t>
            </w:r>
            <w:r w:rsidR="00484C42">
              <w:rPr>
                <w:rFonts w:ascii="Century Gothic" w:hAnsi="Century Gothic"/>
                <w:sz w:val="16"/>
                <w:szCs w:val="16"/>
              </w:rPr>
              <w:t xml:space="preserve"> norte </w:t>
            </w:r>
            <w:r w:rsidR="0086742A">
              <w:rPr>
                <w:rFonts w:ascii="Century Gothic" w:hAnsi="Century Gothic"/>
                <w:sz w:val="16"/>
                <w:szCs w:val="16"/>
              </w:rPr>
              <w:t>colindando</w:t>
            </w:r>
            <w:r w:rsidR="0046250E">
              <w:rPr>
                <w:rFonts w:ascii="Century Gothic" w:hAnsi="Century Gothic"/>
                <w:sz w:val="16"/>
                <w:szCs w:val="16"/>
              </w:rPr>
              <w:t xml:space="preserve"> con el predio La Lora del señor Antonio Parra Tovar hasta encontrar el punto de partida No. 1 y cierra</w:t>
            </w:r>
            <w:r w:rsidR="0086742A">
              <w:rPr>
                <w:rFonts w:ascii="Century Gothic" w:hAnsi="Century Gothic"/>
                <w:sz w:val="16"/>
                <w:szCs w:val="16"/>
              </w:rPr>
              <w:t>.</w:t>
            </w:r>
          </w:p>
        </w:tc>
      </w:tr>
    </w:tbl>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E7752A">
        <w:rPr>
          <w:rFonts w:ascii="Century Gothic" w:hAnsi="Century Gothic" w:cs="Arial"/>
          <w:b/>
          <w:sz w:val="22"/>
          <w:szCs w:val="22"/>
          <w:lang w:val="es-MX"/>
        </w:rPr>
        <w:t xml:space="preserve">SEGUNDO: INSCRIBIR </w:t>
      </w:r>
      <w:r w:rsidRPr="00E7752A">
        <w:rPr>
          <w:rFonts w:ascii="Century Gothic" w:hAnsi="Century Gothic" w:cs="Arial"/>
          <w:sz w:val="22"/>
          <w:szCs w:val="22"/>
          <w:lang w:val="es-MX"/>
        </w:rPr>
        <w:t>en la Oficina de Registro de Instrumentos Públicos de El Carmen de Bolívar la admisión de la presente solicitud en el folio de</w:t>
      </w:r>
      <w:r w:rsidR="007617A3">
        <w:rPr>
          <w:rFonts w:ascii="Century Gothic" w:hAnsi="Century Gothic" w:cs="Arial"/>
          <w:sz w:val="22"/>
          <w:szCs w:val="22"/>
          <w:lang w:val="es-MX"/>
        </w:rPr>
        <w:t xml:space="preserve"> matrícula inmobiliaria No.062-8053</w:t>
      </w:r>
      <w:r w:rsidRPr="00E7752A">
        <w:rPr>
          <w:rFonts w:ascii="Century Gothic" w:hAnsi="Century Gothic" w:cs="Arial"/>
          <w:sz w:val="22"/>
          <w:szCs w:val="22"/>
          <w:lang w:val="es-MX"/>
        </w:rPr>
        <w:t xml:space="preserve">, en cumplimiento de lo ordenado en el artículo 86 literal a) de la  Ley 1448  de 2011.  </w:t>
      </w:r>
    </w:p>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9E1E11" w:rsidRPr="00C729B1" w:rsidRDefault="009E1E11" w:rsidP="009E1E11">
      <w:pPr>
        <w:spacing w:after="0" w:line="240" w:lineRule="auto"/>
        <w:jc w:val="both"/>
        <w:rPr>
          <w:rFonts w:ascii="Century Gothic" w:hAnsi="Century Gothic" w:cs="Arial"/>
          <w:lang w:val="es-MX"/>
        </w:rPr>
      </w:pPr>
      <w:r w:rsidRPr="00E7752A">
        <w:rPr>
          <w:rFonts w:ascii="Century Gothic" w:eastAsia="Times New Roman" w:hAnsi="Century Gothic" w:cs="Arial"/>
          <w:b/>
          <w:color w:val="000000"/>
          <w:lang w:val="es-MX" w:eastAsia="es-MX"/>
        </w:rPr>
        <w:t>TERCERO: DISPONER</w:t>
      </w:r>
      <w:r w:rsidRPr="00E7752A">
        <w:rPr>
          <w:rFonts w:ascii="Century Gothic" w:eastAsia="Times New Roman" w:hAnsi="Century Gothic" w:cs="Arial"/>
          <w:color w:val="000000"/>
          <w:lang w:val="es-MX" w:eastAsia="es-MX"/>
        </w:rPr>
        <w:t xml:space="preserve"> la sustracción provisional del comercio del predio “</w:t>
      </w:r>
      <w:r w:rsidR="00C37000">
        <w:rPr>
          <w:rFonts w:ascii="Century Gothic" w:eastAsia="Times New Roman" w:hAnsi="Century Gothic" w:cs="Arial"/>
          <w:color w:val="000000"/>
          <w:lang w:val="es-MX" w:eastAsia="es-MX"/>
        </w:rPr>
        <w:t>EL RESPALDO No.</w:t>
      </w:r>
      <w:r w:rsidR="00C729B1">
        <w:rPr>
          <w:rFonts w:ascii="Century Gothic" w:eastAsia="Times New Roman" w:hAnsi="Century Gothic" w:cs="Arial"/>
          <w:color w:val="000000"/>
          <w:lang w:val="es-MX" w:eastAsia="es-MX"/>
        </w:rPr>
        <w:t>1-</w:t>
      </w:r>
      <w:r w:rsidR="00C37000">
        <w:rPr>
          <w:rFonts w:ascii="Century Gothic" w:eastAsia="Times New Roman" w:hAnsi="Century Gothic" w:cs="Arial"/>
          <w:color w:val="000000"/>
          <w:lang w:val="es-MX" w:eastAsia="es-MX"/>
        </w:rPr>
        <w:t xml:space="preserve"> </w:t>
      </w:r>
      <w:r w:rsidR="00C729B1">
        <w:rPr>
          <w:rFonts w:ascii="Century Gothic" w:eastAsia="Times New Roman" w:hAnsi="Century Gothic" w:cs="Arial"/>
          <w:color w:val="000000"/>
          <w:lang w:val="es-MX" w:eastAsia="es-MX"/>
        </w:rPr>
        <w:t>LA UNION”</w:t>
      </w:r>
      <w:r w:rsidR="00C729B1">
        <w:rPr>
          <w:rFonts w:ascii="Century Gothic" w:hAnsi="Century Gothic" w:cs="Arial"/>
          <w:lang w:val="es-MX"/>
        </w:rPr>
        <w:t xml:space="preserve">, </w:t>
      </w:r>
      <w:r w:rsidRPr="00E7752A">
        <w:rPr>
          <w:rFonts w:ascii="Century Gothic" w:eastAsia="Times New Roman" w:hAnsi="Century Gothic" w:cs="Arial"/>
          <w:color w:val="000000"/>
          <w:lang w:val="es-MX" w:eastAsia="es-MX"/>
        </w:rPr>
        <w:t xml:space="preserve">identificado con </w:t>
      </w:r>
      <w:r w:rsidRPr="00E7752A">
        <w:rPr>
          <w:rFonts w:ascii="Century Gothic" w:hAnsi="Century Gothic" w:cs="Arial"/>
          <w:lang w:val="es-MX"/>
        </w:rPr>
        <w:t xml:space="preserve">folio de matrícula inmobiliaria </w:t>
      </w:r>
      <w:r w:rsidR="00DB078A" w:rsidRPr="00DB078A">
        <w:rPr>
          <w:rFonts w:ascii="Century Gothic" w:hAnsi="Century Gothic"/>
        </w:rPr>
        <w:t>062-8053</w:t>
      </w:r>
      <w:r w:rsidRPr="00DB078A">
        <w:rPr>
          <w:rFonts w:ascii="Century Gothic" w:hAnsi="Century Gothic" w:cs="Arial"/>
          <w:lang w:val="es-MX"/>
        </w:rPr>
        <w:t>,</w:t>
      </w:r>
      <w:r w:rsidRPr="00E7752A">
        <w:rPr>
          <w:rFonts w:ascii="Century Gothic" w:hAnsi="Century Gothic" w:cs="Arial"/>
          <w:lang w:val="es-MX"/>
        </w:rPr>
        <w:t xml:space="preserve"> </w:t>
      </w:r>
      <w:r w:rsidRPr="00E7752A">
        <w:rPr>
          <w:rFonts w:ascii="Century Gothic" w:eastAsia="Times New Roman" w:hAnsi="Century Gothic" w:cs="Arial"/>
          <w:color w:val="000000"/>
          <w:lang w:val="es-MX" w:eastAsia="es-MX"/>
        </w:rPr>
        <w:t xml:space="preserve">cuya restitución y formalización se solicitan en esta demanda, hasta la ejecutoria de la sentencia que se dicte en este proceso. </w:t>
      </w:r>
    </w:p>
    <w:p w:rsidR="009E1E11" w:rsidRPr="00E7752A" w:rsidRDefault="009E1E11" w:rsidP="009E1E11">
      <w:pPr>
        <w:spacing w:after="0" w:line="240" w:lineRule="auto"/>
        <w:jc w:val="both"/>
        <w:rPr>
          <w:rFonts w:ascii="Century Gothic" w:eastAsia="Times New Roman" w:hAnsi="Century Gothic" w:cs="Arial"/>
          <w:color w:val="000000"/>
          <w:lang w:val="es-MX" w:eastAsia="es-MX"/>
        </w:rPr>
      </w:pPr>
    </w:p>
    <w:p w:rsidR="009E1E11" w:rsidRPr="00E7752A" w:rsidRDefault="009E1E11" w:rsidP="009E1E11">
      <w:pPr>
        <w:spacing w:after="0" w:line="240" w:lineRule="auto"/>
        <w:jc w:val="both"/>
        <w:rPr>
          <w:rFonts w:ascii="Century Gothic" w:eastAsia="Times New Roman" w:hAnsi="Century Gothic" w:cs="Arial"/>
          <w:color w:val="000000"/>
          <w:lang w:val="es-MX" w:eastAsia="es-MX"/>
        </w:rPr>
      </w:pPr>
      <w:r w:rsidRPr="00E7752A">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los predios cuya  restitución se demandan en este Despacho  Judicial. </w:t>
      </w:r>
    </w:p>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9E1E11" w:rsidRPr="0046250E"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E7752A">
        <w:rPr>
          <w:rFonts w:ascii="Century Gothic" w:hAnsi="Century Gothic" w:cs="Arial"/>
          <w:sz w:val="22"/>
          <w:szCs w:val="22"/>
          <w:lang w:val="es-MX"/>
        </w:rPr>
        <w:t xml:space="preserve">Igualmente para el cumplimiento de lo dispuesto en los numerales SEGUNDO y TERCERO, se dispone librar oficio a la </w:t>
      </w:r>
      <w:r w:rsidRPr="0046250E">
        <w:rPr>
          <w:rFonts w:ascii="Century Gothic" w:hAnsi="Century Gothic" w:cs="Arial"/>
          <w:sz w:val="22"/>
          <w:szCs w:val="22"/>
          <w:lang w:val="es-MX"/>
        </w:rPr>
        <w:t xml:space="preserve">REGISTRADORA DE LA OFICINA DE REGISTRO DE INSTRUMENTOS PÚBLICOS DE EL CARMEN DE BOLIVAR para que proceda a </w:t>
      </w:r>
      <w:r w:rsidRPr="0046250E">
        <w:rPr>
          <w:rFonts w:ascii="Century Gothic" w:hAnsi="Century Gothic" w:cs="Arial"/>
          <w:sz w:val="22"/>
          <w:szCs w:val="22"/>
          <w:lang w:val="es-MX"/>
        </w:rPr>
        <w:lastRenderedPageBreak/>
        <w:t xml:space="preserve">inscribir la solicitud de restitución y formalización de tierras admitida por este Despacho Judicial y la medida de sustracción provisional del comercio del predio </w:t>
      </w:r>
      <w:r w:rsidR="00DB078A" w:rsidRPr="0046250E">
        <w:rPr>
          <w:rFonts w:ascii="Century Gothic" w:hAnsi="Century Gothic" w:cs="Arial"/>
          <w:sz w:val="22"/>
          <w:szCs w:val="22"/>
          <w:lang w:val="es-MX"/>
        </w:rPr>
        <w:t>“EL RESPALDO No.1- LA UNION”, identificado con folio</w:t>
      </w:r>
      <w:r w:rsidR="0046250E" w:rsidRPr="0046250E">
        <w:rPr>
          <w:rFonts w:ascii="Century Gothic" w:hAnsi="Century Gothic" w:cs="Arial"/>
          <w:sz w:val="22"/>
          <w:szCs w:val="22"/>
          <w:lang w:val="es-MX"/>
        </w:rPr>
        <w:t xml:space="preserve"> de matrícula inmobiliaria 062-8053</w:t>
      </w:r>
      <w:r w:rsidRPr="0046250E">
        <w:rPr>
          <w:rFonts w:ascii="Century Gothic" w:hAnsi="Century Gothic" w:cs="Arial"/>
          <w:sz w:val="22"/>
          <w:szCs w:val="22"/>
          <w:lang w:val="es-MX"/>
        </w:rPr>
        <w:t>, cuya restitución se solicitan, hasta la ejecutoria de la sentencia en el folio de matrícula inmobiliaria que a continuación se relaciona</w:t>
      </w:r>
      <w:r w:rsidRPr="0046250E">
        <w:rPr>
          <w:rFonts w:ascii="Century Gothic" w:hAnsi="Century Gothic"/>
          <w:color w:val="auto"/>
          <w:sz w:val="22"/>
          <w:szCs w:val="22"/>
          <w:lang w:val="es-CO" w:eastAsia="es-CO"/>
        </w:rPr>
        <w:t>:</w:t>
      </w:r>
    </w:p>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977"/>
        <w:gridCol w:w="1940"/>
      </w:tblGrid>
      <w:tr w:rsidR="009E1E11" w:rsidRPr="00FF1C5D" w:rsidTr="00DB078A">
        <w:tc>
          <w:tcPr>
            <w:tcW w:w="8662" w:type="dxa"/>
            <w:gridSpan w:val="3"/>
          </w:tcPr>
          <w:p w:rsidR="009E1E11" w:rsidRPr="00FF1C5D" w:rsidRDefault="009E1E11" w:rsidP="00500514">
            <w:pPr>
              <w:pStyle w:val="Default"/>
              <w:jc w:val="both"/>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Proceso de Restitución y Formalización de Tierras Despojadas y Abandonadas Forzosamente</w:t>
            </w:r>
            <w:r w:rsidR="00DB078A">
              <w:rPr>
                <w:rFonts w:ascii="Century Gothic" w:eastAsia="Times New Roman" w:hAnsi="Century Gothic"/>
                <w:color w:val="auto"/>
                <w:sz w:val="18"/>
                <w:szCs w:val="18"/>
                <w:lang w:val="es-CO" w:eastAsia="es-CO"/>
              </w:rPr>
              <w:t xml:space="preserve"> Rad: 13-244-31-21-001-2014-0087</w:t>
            </w:r>
          </w:p>
        </w:tc>
      </w:tr>
      <w:tr w:rsidR="009E1E11" w:rsidRPr="00FF1C5D" w:rsidTr="00DB078A">
        <w:tc>
          <w:tcPr>
            <w:tcW w:w="2745" w:type="dxa"/>
          </w:tcPr>
          <w:p w:rsidR="009E1E11" w:rsidRPr="00FF1C5D" w:rsidRDefault="009E1E11" w:rsidP="00500514">
            <w:pPr>
              <w:pStyle w:val="Default"/>
              <w:jc w:val="both"/>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Fecha auto admisorio</w:t>
            </w:r>
          </w:p>
        </w:tc>
        <w:tc>
          <w:tcPr>
            <w:tcW w:w="5917" w:type="dxa"/>
            <w:gridSpan w:val="2"/>
          </w:tcPr>
          <w:p w:rsidR="009E1E11" w:rsidRPr="00FF1C5D" w:rsidRDefault="00DB078A" w:rsidP="00500514">
            <w:pPr>
              <w:pStyle w:val="Default"/>
              <w:jc w:val="both"/>
              <w:rPr>
                <w:rFonts w:ascii="Century Gothic" w:eastAsia="Times New Roman" w:hAnsi="Century Gothic"/>
                <w:color w:val="auto"/>
                <w:sz w:val="18"/>
                <w:szCs w:val="18"/>
                <w:lang w:val="es-CO" w:eastAsia="es-CO"/>
              </w:rPr>
            </w:pPr>
            <w:r>
              <w:rPr>
                <w:rFonts w:ascii="Century Gothic" w:eastAsia="Times New Roman" w:hAnsi="Century Gothic"/>
                <w:color w:val="auto"/>
                <w:sz w:val="18"/>
                <w:szCs w:val="18"/>
                <w:lang w:val="es-CO" w:eastAsia="es-CO"/>
              </w:rPr>
              <w:t xml:space="preserve">3 de Julio </w:t>
            </w:r>
            <w:r w:rsidR="009E1E11" w:rsidRPr="00FF1C5D">
              <w:rPr>
                <w:rFonts w:ascii="Century Gothic" w:eastAsia="Times New Roman" w:hAnsi="Century Gothic"/>
                <w:color w:val="auto"/>
                <w:sz w:val="18"/>
                <w:szCs w:val="18"/>
                <w:lang w:val="es-CO" w:eastAsia="es-CO"/>
              </w:rPr>
              <w:t>de 2014</w:t>
            </w:r>
          </w:p>
        </w:tc>
      </w:tr>
      <w:tr w:rsidR="009E1E11" w:rsidRPr="00FF1C5D" w:rsidTr="00DB078A">
        <w:tc>
          <w:tcPr>
            <w:tcW w:w="2745" w:type="dxa"/>
            <w:vAlign w:val="center"/>
          </w:tcPr>
          <w:p w:rsidR="009E1E11" w:rsidRPr="00FF1C5D" w:rsidRDefault="009E1E11" w:rsidP="00500514">
            <w:pPr>
              <w:pStyle w:val="Default"/>
              <w:jc w:val="center"/>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 xml:space="preserve">Nro. </w:t>
            </w:r>
            <w:r>
              <w:rPr>
                <w:rFonts w:ascii="Century Gothic" w:eastAsia="Times New Roman" w:hAnsi="Century Gothic"/>
                <w:color w:val="auto"/>
                <w:sz w:val="18"/>
                <w:szCs w:val="18"/>
                <w:lang w:val="es-CO" w:eastAsia="es-CO"/>
              </w:rPr>
              <w:t>d</w:t>
            </w:r>
            <w:r w:rsidRPr="00FF1C5D">
              <w:rPr>
                <w:rFonts w:ascii="Century Gothic" w:eastAsia="Times New Roman" w:hAnsi="Century Gothic"/>
                <w:color w:val="auto"/>
                <w:sz w:val="18"/>
                <w:szCs w:val="18"/>
                <w:lang w:val="es-CO" w:eastAsia="es-CO"/>
              </w:rPr>
              <w:t>e matrícula</w:t>
            </w:r>
          </w:p>
        </w:tc>
        <w:tc>
          <w:tcPr>
            <w:tcW w:w="3977" w:type="dxa"/>
            <w:vAlign w:val="center"/>
          </w:tcPr>
          <w:p w:rsidR="009E1E11" w:rsidRPr="00FF1C5D" w:rsidRDefault="009E1E11" w:rsidP="00500514">
            <w:pPr>
              <w:pStyle w:val="Default"/>
              <w:jc w:val="center"/>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Demandantes</w:t>
            </w:r>
          </w:p>
        </w:tc>
        <w:tc>
          <w:tcPr>
            <w:tcW w:w="1940" w:type="dxa"/>
            <w:vAlign w:val="center"/>
          </w:tcPr>
          <w:p w:rsidR="009E1E11" w:rsidRPr="00FF1C5D" w:rsidRDefault="009E1E11" w:rsidP="00500514">
            <w:pPr>
              <w:pStyle w:val="Default"/>
              <w:jc w:val="center"/>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Cédula</w:t>
            </w:r>
          </w:p>
        </w:tc>
      </w:tr>
      <w:tr w:rsidR="00DB078A" w:rsidRPr="00FF1C5D" w:rsidTr="00DB078A">
        <w:trPr>
          <w:trHeight w:val="294"/>
        </w:trPr>
        <w:tc>
          <w:tcPr>
            <w:tcW w:w="2745" w:type="dxa"/>
            <w:vMerge w:val="restart"/>
            <w:vAlign w:val="center"/>
          </w:tcPr>
          <w:p w:rsidR="00DB078A" w:rsidRPr="00FF1C5D" w:rsidRDefault="00DB078A" w:rsidP="00500514">
            <w:pPr>
              <w:pStyle w:val="Default"/>
              <w:jc w:val="center"/>
              <w:rPr>
                <w:rFonts w:ascii="Century Gothic" w:hAnsi="Century Gothic"/>
                <w:sz w:val="18"/>
                <w:szCs w:val="18"/>
                <w:lang w:val="es-MX"/>
              </w:rPr>
            </w:pPr>
            <w:r>
              <w:rPr>
                <w:rFonts w:ascii="Century Gothic" w:hAnsi="Century Gothic"/>
                <w:sz w:val="16"/>
                <w:szCs w:val="16"/>
              </w:rPr>
              <w:t>062-8053</w:t>
            </w:r>
          </w:p>
        </w:tc>
        <w:tc>
          <w:tcPr>
            <w:tcW w:w="3977" w:type="dxa"/>
            <w:vAlign w:val="center"/>
          </w:tcPr>
          <w:p w:rsidR="00DB078A" w:rsidRPr="00CE2B58" w:rsidRDefault="00DB078A" w:rsidP="00500514">
            <w:pPr>
              <w:pStyle w:val="Default"/>
              <w:jc w:val="center"/>
              <w:rPr>
                <w:rFonts w:ascii="Century Gothic" w:hAnsi="Century Gothic"/>
                <w:sz w:val="18"/>
                <w:szCs w:val="18"/>
              </w:rPr>
            </w:pPr>
            <w:r w:rsidRPr="00CE2B58">
              <w:rPr>
                <w:rFonts w:ascii="Century Gothic" w:hAnsi="Century Gothic"/>
                <w:sz w:val="18"/>
                <w:szCs w:val="18"/>
                <w:lang w:val="es-MX"/>
              </w:rPr>
              <w:t>RAUL EMIRO BLANCO DIAZ</w:t>
            </w:r>
          </w:p>
        </w:tc>
        <w:tc>
          <w:tcPr>
            <w:tcW w:w="1940" w:type="dxa"/>
            <w:vAlign w:val="center"/>
          </w:tcPr>
          <w:p w:rsidR="00DB078A" w:rsidRPr="00CE2B58" w:rsidRDefault="00DB078A" w:rsidP="00500514">
            <w:pPr>
              <w:pStyle w:val="Default"/>
              <w:jc w:val="center"/>
              <w:rPr>
                <w:rFonts w:ascii="Century Gothic" w:hAnsi="Century Gothic"/>
                <w:sz w:val="18"/>
                <w:szCs w:val="18"/>
              </w:rPr>
            </w:pPr>
            <w:r w:rsidRPr="00CE2B58">
              <w:rPr>
                <w:rFonts w:ascii="Century Gothic" w:hAnsi="Century Gothic"/>
                <w:sz w:val="18"/>
                <w:szCs w:val="18"/>
                <w:lang w:val="es-MX"/>
              </w:rPr>
              <w:t>CC No. 9.110.423</w:t>
            </w:r>
          </w:p>
        </w:tc>
      </w:tr>
      <w:tr w:rsidR="00DB078A" w:rsidRPr="00FF1C5D" w:rsidTr="00DB078A">
        <w:trPr>
          <w:trHeight w:val="257"/>
        </w:trPr>
        <w:tc>
          <w:tcPr>
            <w:tcW w:w="2745" w:type="dxa"/>
            <w:vMerge/>
            <w:vAlign w:val="center"/>
          </w:tcPr>
          <w:p w:rsidR="00DB078A" w:rsidRPr="00FF1C5D" w:rsidRDefault="00DB078A" w:rsidP="00500514">
            <w:pPr>
              <w:pStyle w:val="Default"/>
              <w:jc w:val="center"/>
              <w:rPr>
                <w:rFonts w:ascii="Century Gothic" w:eastAsia="Times New Roman" w:hAnsi="Century Gothic"/>
                <w:color w:val="auto"/>
                <w:sz w:val="18"/>
                <w:szCs w:val="18"/>
                <w:lang w:val="es-CO" w:eastAsia="es-CO"/>
              </w:rPr>
            </w:pPr>
          </w:p>
        </w:tc>
        <w:tc>
          <w:tcPr>
            <w:tcW w:w="3977" w:type="dxa"/>
            <w:vAlign w:val="center"/>
          </w:tcPr>
          <w:p w:rsidR="00DB078A" w:rsidRPr="00CE2B58" w:rsidRDefault="00DB078A"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ROQUE JACINTO BLANCO MENDEZ</w:t>
            </w:r>
          </w:p>
        </w:tc>
        <w:tc>
          <w:tcPr>
            <w:tcW w:w="1940" w:type="dxa"/>
            <w:vAlign w:val="center"/>
          </w:tcPr>
          <w:p w:rsidR="00DB078A" w:rsidRPr="00CE2B58" w:rsidRDefault="00DB078A"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CC No. 9.109.933</w:t>
            </w:r>
          </w:p>
        </w:tc>
      </w:tr>
      <w:tr w:rsidR="00DB078A" w:rsidRPr="00FF1C5D" w:rsidTr="00DB078A">
        <w:trPr>
          <w:trHeight w:val="276"/>
        </w:trPr>
        <w:tc>
          <w:tcPr>
            <w:tcW w:w="2745" w:type="dxa"/>
            <w:vMerge/>
            <w:vAlign w:val="center"/>
          </w:tcPr>
          <w:p w:rsidR="00DB078A" w:rsidRPr="00FF1C5D" w:rsidRDefault="00DB078A" w:rsidP="00500514">
            <w:pPr>
              <w:pStyle w:val="Default"/>
              <w:jc w:val="center"/>
              <w:rPr>
                <w:rFonts w:ascii="Century Gothic" w:eastAsia="Times New Roman" w:hAnsi="Century Gothic"/>
                <w:color w:val="auto"/>
                <w:sz w:val="18"/>
                <w:szCs w:val="18"/>
                <w:lang w:val="es-CO" w:eastAsia="es-CO"/>
              </w:rPr>
            </w:pPr>
          </w:p>
        </w:tc>
        <w:tc>
          <w:tcPr>
            <w:tcW w:w="3977" w:type="dxa"/>
            <w:vAlign w:val="center"/>
          </w:tcPr>
          <w:p w:rsidR="00DB078A" w:rsidRPr="00CE2B58" w:rsidRDefault="00DB078A"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OSWALDO ANTONIO BLANCO DIAZ</w:t>
            </w:r>
          </w:p>
        </w:tc>
        <w:tc>
          <w:tcPr>
            <w:tcW w:w="1940" w:type="dxa"/>
            <w:vAlign w:val="center"/>
          </w:tcPr>
          <w:p w:rsidR="00DB078A" w:rsidRPr="00CE2B58" w:rsidRDefault="00DB078A" w:rsidP="00500514">
            <w:pPr>
              <w:pStyle w:val="Default"/>
              <w:jc w:val="center"/>
              <w:rPr>
                <w:rFonts w:ascii="Century Gothic" w:hAnsi="Century Gothic"/>
                <w:sz w:val="18"/>
                <w:szCs w:val="18"/>
                <w:lang w:val="es-MX"/>
              </w:rPr>
            </w:pPr>
            <w:r w:rsidRPr="00CE2B58">
              <w:rPr>
                <w:rFonts w:ascii="Century Gothic" w:hAnsi="Century Gothic"/>
                <w:sz w:val="18"/>
                <w:szCs w:val="18"/>
                <w:lang w:val="es-MX"/>
              </w:rPr>
              <w:t>CC No. 5.069.374</w:t>
            </w:r>
          </w:p>
        </w:tc>
      </w:tr>
    </w:tbl>
    <w:p w:rsidR="009E1E11" w:rsidRPr="00E7752A"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9E1E11" w:rsidRPr="00E7752A" w:rsidRDefault="00A75BD5" w:rsidP="009E1E11">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b/>
          <w:color w:val="auto"/>
          <w:sz w:val="22"/>
          <w:szCs w:val="22"/>
          <w:lang w:val="es-CO" w:eastAsia="es-CO"/>
        </w:rPr>
        <w:t>CUARTO:</w:t>
      </w:r>
      <w:r w:rsidR="009E1E11" w:rsidRPr="00E7752A">
        <w:rPr>
          <w:rFonts w:ascii="Century Gothic" w:eastAsia="Times New Roman" w:hAnsi="Century Gothic"/>
          <w:b/>
          <w:color w:val="auto"/>
          <w:sz w:val="22"/>
          <w:szCs w:val="22"/>
          <w:lang w:val="es-CO" w:eastAsia="es-CO"/>
        </w:rPr>
        <w:t xml:space="preserve">ORDENAR </w:t>
      </w:r>
      <w:r w:rsidR="009E1E11" w:rsidRPr="00E7752A">
        <w:rPr>
          <w:rFonts w:ascii="Century Gothic" w:eastAsia="Times New Roman" w:hAnsi="Century Gothic"/>
          <w:color w:val="auto"/>
          <w:sz w:val="22"/>
          <w:szCs w:val="22"/>
          <w:lang w:val="es-CO" w:eastAsia="es-CO"/>
        </w:rPr>
        <w:t>al REGISTRADOR DE LA OFICINA DE REGISTRO DE INSTRUMENTOS PÚBLICOS DE EL CARMEN DE BOLIVAR remitir el oficio de inscripción de la demanda y de la sustracción</w:t>
      </w:r>
      <w:r w:rsidR="009E1E11" w:rsidRPr="00E7752A">
        <w:rPr>
          <w:rFonts w:ascii="Century Gothic" w:eastAsia="Times New Roman" w:hAnsi="Century Gothic"/>
          <w:sz w:val="22"/>
          <w:szCs w:val="22"/>
          <w:lang w:val="es-MX" w:eastAsia="es-MX"/>
        </w:rPr>
        <w:t xml:space="preserve"> provisional del comercio del predio cuya restitución se solicita</w:t>
      </w:r>
      <w:r w:rsidR="009E1E11" w:rsidRPr="00E7752A">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9E1E11" w:rsidRPr="00E7752A" w:rsidRDefault="009E1E11" w:rsidP="009E1E11">
      <w:pPr>
        <w:pStyle w:val="Default"/>
        <w:jc w:val="both"/>
        <w:rPr>
          <w:rFonts w:ascii="Century Gothic" w:hAnsi="Century Gothic"/>
          <w:sz w:val="22"/>
          <w:szCs w:val="22"/>
          <w:lang w:val="es-MX"/>
        </w:rPr>
      </w:pPr>
    </w:p>
    <w:p w:rsidR="009E1E11" w:rsidRPr="0046250E" w:rsidRDefault="009E1E11" w:rsidP="009E1E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E7752A">
        <w:rPr>
          <w:rFonts w:ascii="Century Gothic" w:hAnsi="Century Gothic" w:cs="Arial"/>
          <w:b/>
          <w:sz w:val="22"/>
          <w:szCs w:val="22"/>
          <w:lang w:val="es-MX"/>
        </w:rPr>
        <w:t xml:space="preserve">QUINTO: </w:t>
      </w:r>
      <w:r w:rsidRPr="00E7752A">
        <w:rPr>
          <w:rFonts w:ascii="Century Gothic" w:hAnsi="Century Gothic"/>
          <w:b/>
          <w:sz w:val="22"/>
          <w:szCs w:val="22"/>
          <w:lang w:val="es-ES"/>
        </w:rPr>
        <w:t xml:space="preserve">ORDENAR </w:t>
      </w:r>
      <w:r w:rsidRPr="00E7752A">
        <w:rPr>
          <w:rFonts w:ascii="Century Gothic" w:hAnsi="Century Gothic"/>
          <w:sz w:val="22"/>
          <w:szCs w:val="22"/>
          <w:lang w:val="es-ES"/>
        </w:rPr>
        <w:t xml:space="preserve">la suspensión </w:t>
      </w:r>
      <w:r w:rsidRPr="0046250E">
        <w:rPr>
          <w:rFonts w:ascii="Century Gothic" w:hAnsi="Century Gothic"/>
          <w:sz w:val="22"/>
          <w:szCs w:val="22"/>
          <w:lang w:val="es-ES"/>
        </w:rPr>
        <w:t xml:space="preserve">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con el predio </w:t>
      </w:r>
      <w:r w:rsidR="0027571F" w:rsidRPr="0046250E">
        <w:rPr>
          <w:rFonts w:ascii="Century Gothic" w:hAnsi="Century Gothic"/>
          <w:sz w:val="22"/>
          <w:szCs w:val="22"/>
          <w:lang w:val="es-ES"/>
        </w:rPr>
        <w:t>“</w:t>
      </w:r>
      <w:r w:rsidR="000D7E4A" w:rsidRPr="0046250E">
        <w:rPr>
          <w:rFonts w:ascii="Century Gothic" w:hAnsi="Century Gothic" w:cs="Arial"/>
          <w:sz w:val="22"/>
          <w:szCs w:val="22"/>
          <w:lang w:val="es-MX"/>
        </w:rPr>
        <w:t xml:space="preserve">EL RESPALDO No.1- LA UNION”, identificado con folio de matrícula inmobiliaria </w:t>
      </w:r>
      <w:r w:rsidR="000D7E4A" w:rsidRPr="0046250E">
        <w:rPr>
          <w:rFonts w:ascii="Century Gothic" w:hAnsi="Century Gothic"/>
          <w:sz w:val="22"/>
          <w:szCs w:val="22"/>
          <w:lang w:val="es-ES"/>
        </w:rPr>
        <w:t>062-8053</w:t>
      </w:r>
      <w:r w:rsidRPr="0046250E">
        <w:rPr>
          <w:rFonts w:ascii="Century Gothic" w:hAnsi="Century Gothic" w:cs="Arial"/>
          <w:sz w:val="22"/>
          <w:szCs w:val="22"/>
          <w:lang w:val="es-MX"/>
        </w:rPr>
        <w:t>,</w:t>
      </w:r>
      <w:r w:rsidRPr="0046250E">
        <w:rPr>
          <w:rFonts w:ascii="Century Gothic" w:hAnsi="Century Gothic"/>
          <w:sz w:val="22"/>
          <w:szCs w:val="22"/>
          <w:lang w:val="es-ES"/>
        </w:rPr>
        <w:t xml:space="preserve"> cuya restitución se solicita, así como los procesos ejecutivos, judiciales, notariales y administrativos que afecten el predio, con excepción a los procesos de expropiación. </w:t>
      </w:r>
    </w:p>
    <w:p w:rsidR="009E1E11" w:rsidRPr="0046250E" w:rsidRDefault="009E1E11" w:rsidP="009E1E11">
      <w:pPr>
        <w:spacing w:after="0" w:line="240" w:lineRule="auto"/>
        <w:jc w:val="both"/>
        <w:rPr>
          <w:rFonts w:ascii="Century Gothic" w:hAnsi="Century Gothic"/>
        </w:rPr>
      </w:pPr>
    </w:p>
    <w:p w:rsidR="009E1E11" w:rsidRPr="00E7752A" w:rsidRDefault="009E1E11" w:rsidP="009E1E11">
      <w:pPr>
        <w:spacing w:after="0" w:line="240" w:lineRule="auto"/>
        <w:jc w:val="both"/>
        <w:rPr>
          <w:rFonts w:ascii="Century Gothic" w:hAnsi="Century Gothic"/>
        </w:rPr>
      </w:pPr>
      <w:r w:rsidRPr="00E7752A">
        <w:rPr>
          <w:rFonts w:ascii="Century Gothic" w:hAnsi="Century Gothic"/>
        </w:rPr>
        <w:t>Para tal efecto se dispone por 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9E1E11" w:rsidRPr="00E7752A" w:rsidRDefault="009E1E11" w:rsidP="009E1E11">
      <w:pPr>
        <w:spacing w:after="0" w:line="240" w:lineRule="auto"/>
        <w:jc w:val="both"/>
        <w:rPr>
          <w:rFonts w:ascii="Century Gothic" w:hAnsi="Century Gothic"/>
        </w:rPr>
      </w:pPr>
    </w:p>
    <w:p w:rsidR="009E1E11" w:rsidRPr="00E7752A" w:rsidRDefault="00EB3EA5" w:rsidP="009E1E11">
      <w:pPr>
        <w:spacing w:after="0" w:line="240" w:lineRule="auto"/>
        <w:jc w:val="both"/>
        <w:rPr>
          <w:rFonts w:ascii="Century Gothic" w:hAnsi="Century Gothic"/>
        </w:rPr>
      </w:pPr>
      <w:r>
        <w:rPr>
          <w:rFonts w:ascii="Century Gothic" w:hAnsi="Century Gothic"/>
        </w:rPr>
        <w:t xml:space="preserve">De </w:t>
      </w:r>
      <w:r w:rsidR="009E1E11" w:rsidRPr="00E7752A">
        <w:rPr>
          <w:rFonts w:ascii="Century Gothic" w:hAnsi="Century Gothic"/>
        </w:rPr>
        <w:t xml:space="preserve">igual manera, ofíciese </w:t>
      </w:r>
      <w:r w:rsidR="009E1E11" w:rsidRPr="00E7752A">
        <w:rPr>
          <w:rFonts w:ascii="Century Gothic" w:eastAsia="Times New Roman" w:hAnsi="Century Gothic" w:cs="Arial"/>
          <w:color w:val="000000"/>
          <w:lang w:val="es-MX" w:eastAsia="es-MX"/>
        </w:rPr>
        <w:t xml:space="preserve">a la SUPERINTENDENCIA DELEGADA </w:t>
      </w:r>
      <w:r>
        <w:rPr>
          <w:rFonts w:ascii="Century Gothic" w:eastAsia="Times New Roman" w:hAnsi="Century Gothic" w:cs="Arial"/>
          <w:color w:val="000000"/>
          <w:lang w:val="es-MX" w:eastAsia="es-MX"/>
        </w:rPr>
        <w:t xml:space="preserve">PARA LA PROTECCIÓN, RESTITUCIÓN </w:t>
      </w:r>
      <w:r w:rsidR="009E1E11" w:rsidRPr="00E7752A">
        <w:rPr>
          <w:rFonts w:ascii="Century Gothic" w:eastAsia="Times New Roman" w:hAnsi="Century Gothic" w:cs="Arial"/>
          <w:color w:val="000000"/>
          <w:lang w:val="es-MX" w:eastAsia="es-MX"/>
        </w:rPr>
        <w:t>Y FORMALIZACIÓN DE TIERRAS DE LA SUPERINTENDENCIA DE NOTARIADO Y REGISTRO CON SEDE EN BOGOTÁ para   que  por   su  conducto, comunique a  todas  las NOTARÍAS  DEL  PAÍS  la  disposición  anterior, en especial a la</w:t>
      </w:r>
      <w:r w:rsidR="009E1E11" w:rsidRPr="00E7752A">
        <w:rPr>
          <w:rFonts w:ascii="Century Gothic" w:hAnsi="Century Gothic"/>
        </w:rPr>
        <w:t>s Notarías, 1°, 2°, 3°, 4°, 5°,6°, 7° de Cartagena, Notaria Única de El Carmen de Bolívar.</w:t>
      </w:r>
    </w:p>
    <w:p w:rsidR="009E1E11" w:rsidRPr="00E7752A" w:rsidRDefault="009E1E11" w:rsidP="009E1E11">
      <w:pPr>
        <w:spacing w:after="0" w:line="240" w:lineRule="auto"/>
        <w:jc w:val="both"/>
        <w:rPr>
          <w:rFonts w:ascii="Century Gothic" w:hAnsi="Century Gothic"/>
        </w:rPr>
      </w:pPr>
    </w:p>
    <w:p w:rsidR="009E1E11" w:rsidRPr="00E7752A" w:rsidRDefault="009E1E11" w:rsidP="009E1E11">
      <w:pPr>
        <w:spacing w:after="0" w:line="240" w:lineRule="auto"/>
        <w:jc w:val="both"/>
        <w:rPr>
          <w:rFonts w:ascii="Century Gothic" w:hAnsi="Century Gothic"/>
        </w:rPr>
      </w:pPr>
      <w:r w:rsidRPr="00E7752A">
        <w:rPr>
          <w:rFonts w:ascii="Century Gothic" w:hAnsi="Century Gothic"/>
          <w:b/>
        </w:rPr>
        <w:t xml:space="preserve">SEXTO: NOTIFICAR </w:t>
      </w:r>
      <w:r w:rsidRPr="00E7752A">
        <w:rPr>
          <w:rFonts w:ascii="Century Gothic" w:hAnsi="Century Gothic"/>
        </w:rPr>
        <w:t>la admisión de esta solicitud al ALCALDE MUNICIPAL DE EL CARMEN DE BOLIVAR, al PERSONERO MUNICIPAL y al PROCURADOR DELEGADO ANTE LOS JUZGADOS DE RESTITUCIÓN DE TIERRAS.</w:t>
      </w:r>
    </w:p>
    <w:p w:rsidR="009E1E11" w:rsidRPr="00E7752A" w:rsidRDefault="009E1E11" w:rsidP="009E1E11">
      <w:pPr>
        <w:spacing w:after="0" w:line="240" w:lineRule="auto"/>
        <w:jc w:val="both"/>
        <w:rPr>
          <w:rFonts w:ascii="Century Gothic" w:hAnsi="Century Gothic"/>
        </w:rPr>
      </w:pPr>
    </w:p>
    <w:p w:rsidR="009E1E11" w:rsidRPr="00E7752A" w:rsidRDefault="009E1E11" w:rsidP="009E1E11">
      <w:pPr>
        <w:spacing w:after="0" w:line="240" w:lineRule="auto"/>
        <w:jc w:val="both"/>
        <w:rPr>
          <w:rFonts w:ascii="Century Gothic" w:hAnsi="Century Gothic"/>
        </w:rPr>
      </w:pPr>
      <w:r w:rsidRPr="00E7752A">
        <w:rPr>
          <w:rFonts w:ascii="Century Gothic" w:hAnsi="Century Gothic"/>
          <w:b/>
        </w:rPr>
        <w:t xml:space="preserve">SÉPTIMO: PUBLICAR </w:t>
      </w:r>
      <w:r w:rsidRPr="00E7752A">
        <w:rPr>
          <w:rFonts w:ascii="Century Gothic" w:hAnsi="Century Gothic"/>
        </w:rPr>
        <w:t>la admisión de esta solicitud, en los términos del literal e) del artículo 86 de la ley 1448 de 2011 para que las personas que tengan derechos legítimos sobre el predio a restituir,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w:t>
      </w:r>
    </w:p>
    <w:p w:rsidR="009E1E11" w:rsidRPr="0046250E" w:rsidRDefault="009E1E11" w:rsidP="0027571F">
      <w:pPr>
        <w:pStyle w:val="313"/>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46250E">
        <w:rPr>
          <w:rFonts w:ascii="Century Gothic" w:hAnsi="Century Gothic"/>
          <w:b/>
          <w:sz w:val="22"/>
          <w:szCs w:val="22"/>
          <w:lang w:val="es-ES" w:eastAsia="es-CO"/>
        </w:rPr>
        <w:lastRenderedPageBreak/>
        <w:t>OCTAVO:</w:t>
      </w:r>
      <w:r w:rsidRPr="0046250E">
        <w:rPr>
          <w:rFonts w:ascii="Century Gothic" w:hAnsi="Century Gothic"/>
          <w:sz w:val="22"/>
          <w:szCs w:val="22"/>
          <w:lang w:val="es-ES" w:eastAsia="es-CO"/>
        </w:rPr>
        <w:t xml:space="preserve"> </w:t>
      </w:r>
      <w:r w:rsidRPr="0046250E">
        <w:rPr>
          <w:rFonts w:ascii="Century Gothic" w:hAnsi="Century Gothic"/>
          <w:b/>
          <w:sz w:val="22"/>
          <w:szCs w:val="22"/>
          <w:lang w:val="es-ES" w:eastAsia="es-CO"/>
        </w:rPr>
        <w:t>CORRER</w:t>
      </w:r>
      <w:r w:rsidRPr="0046250E">
        <w:rPr>
          <w:rFonts w:ascii="Century Gothic" w:hAnsi="Century Gothic"/>
          <w:sz w:val="22"/>
          <w:szCs w:val="22"/>
          <w:lang w:val="es-ES" w:eastAsia="es-CO"/>
        </w:rPr>
        <w:t xml:space="preserve"> traslado de la solicitud </w:t>
      </w:r>
      <w:r w:rsidR="00360FCC" w:rsidRPr="0046250E">
        <w:rPr>
          <w:rFonts w:ascii="Century Gothic" w:hAnsi="Century Gothic"/>
          <w:sz w:val="22"/>
          <w:szCs w:val="22"/>
          <w:lang w:val="es-ES" w:eastAsia="es-CO"/>
        </w:rPr>
        <w:t>Al señor</w:t>
      </w:r>
      <w:r w:rsidRPr="0046250E">
        <w:rPr>
          <w:rFonts w:ascii="Century Gothic" w:hAnsi="Century Gothic"/>
          <w:sz w:val="22"/>
          <w:szCs w:val="22"/>
          <w:lang w:val="es-ES" w:eastAsia="es-CO"/>
        </w:rPr>
        <w:t xml:space="preserve"> </w:t>
      </w:r>
      <w:r w:rsidR="0027571F" w:rsidRPr="0046250E">
        <w:rPr>
          <w:rFonts w:ascii="Century Gothic" w:hAnsi="Century Gothic" w:cs="Arial"/>
          <w:sz w:val="22"/>
          <w:szCs w:val="22"/>
          <w:lang w:val="es-MX" w:eastAsia="es-CO"/>
        </w:rPr>
        <w:t>ALVARO IGNACIO ECHEVRERIA RAMIREZ</w:t>
      </w:r>
      <w:r w:rsidR="0046250E">
        <w:rPr>
          <w:rFonts w:ascii="Century Gothic" w:hAnsi="Century Gothic" w:cs="Arial"/>
          <w:sz w:val="22"/>
          <w:szCs w:val="22"/>
          <w:lang w:val="es-MX" w:eastAsia="es-CO"/>
        </w:rPr>
        <w:t xml:space="preserve"> y a las sociedades CEMENTOS ARGOS S.A. y</w:t>
      </w:r>
      <w:r w:rsidR="00360FCC" w:rsidRPr="0046250E">
        <w:rPr>
          <w:rFonts w:ascii="Century Gothic" w:hAnsi="Century Gothic" w:cs="Arial"/>
          <w:sz w:val="22"/>
          <w:szCs w:val="22"/>
          <w:lang w:val="es-MX" w:eastAsia="es-CO"/>
        </w:rPr>
        <w:t xml:space="preserve"> </w:t>
      </w:r>
      <w:r w:rsidR="0027571F" w:rsidRPr="0046250E">
        <w:rPr>
          <w:rFonts w:ascii="Century Gothic" w:hAnsi="Century Gothic" w:cs="Arial"/>
          <w:sz w:val="22"/>
          <w:szCs w:val="22"/>
          <w:lang w:val="es-MX" w:eastAsia="es-CO"/>
        </w:rPr>
        <w:t>FID</w:t>
      </w:r>
      <w:r w:rsidR="0046250E">
        <w:rPr>
          <w:rFonts w:ascii="Century Gothic" w:hAnsi="Century Gothic" w:cs="Arial"/>
          <w:sz w:val="22"/>
          <w:szCs w:val="22"/>
          <w:lang w:val="es-MX" w:eastAsia="es-CO"/>
        </w:rPr>
        <w:t>U</w:t>
      </w:r>
      <w:r w:rsidR="0027571F" w:rsidRPr="0046250E">
        <w:rPr>
          <w:rFonts w:ascii="Century Gothic" w:hAnsi="Century Gothic" w:cs="Arial"/>
          <w:sz w:val="22"/>
          <w:szCs w:val="22"/>
          <w:lang w:val="es-MX" w:eastAsia="es-CO"/>
        </w:rPr>
        <w:t>COR S.A</w:t>
      </w:r>
      <w:r w:rsidR="0046250E">
        <w:rPr>
          <w:rFonts w:ascii="Century Gothic" w:hAnsi="Century Gothic" w:cs="Arial"/>
          <w:sz w:val="22"/>
          <w:szCs w:val="22"/>
          <w:lang w:val="es-MX" w:eastAsia="es-CO"/>
        </w:rPr>
        <w:t>.</w:t>
      </w:r>
      <w:r w:rsidR="0027571F" w:rsidRPr="0046250E">
        <w:rPr>
          <w:rFonts w:ascii="Century Gothic" w:hAnsi="Century Gothic" w:cs="Arial"/>
          <w:sz w:val="22"/>
          <w:szCs w:val="22"/>
          <w:lang w:val="es-MX" w:eastAsia="es-CO"/>
        </w:rPr>
        <w:t xml:space="preserve"> </w:t>
      </w:r>
      <w:r w:rsidRPr="0046250E">
        <w:rPr>
          <w:rFonts w:ascii="Century Gothic" w:hAnsi="Century Gothic"/>
          <w:sz w:val="22"/>
          <w:szCs w:val="22"/>
          <w:lang w:val="es-ES" w:eastAsia="es-CO"/>
        </w:rPr>
        <w:t xml:space="preserve">como titulares </w:t>
      </w:r>
      <w:r w:rsidRPr="0046250E">
        <w:rPr>
          <w:rFonts w:ascii="Century Gothic" w:hAnsi="Century Gothic" w:cs="Arial"/>
          <w:sz w:val="22"/>
          <w:szCs w:val="22"/>
          <w:lang w:val="es-MX"/>
        </w:rPr>
        <w:t xml:space="preserve">inscritos de derechos </w:t>
      </w:r>
      <w:r w:rsidR="0046250E">
        <w:rPr>
          <w:rFonts w:ascii="Century Gothic" w:hAnsi="Century Gothic" w:cs="Arial"/>
          <w:sz w:val="22"/>
          <w:szCs w:val="22"/>
          <w:lang w:val="es-MX"/>
        </w:rPr>
        <w:t xml:space="preserve">e interesados </w:t>
      </w:r>
      <w:r w:rsidRPr="0046250E">
        <w:rPr>
          <w:rFonts w:ascii="Century Gothic" w:hAnsi="Century Gothic" w:cs="Arial"/>
          <w:sz w:val="22"/>
          <w:szCs w:val="22"/>
          <w:lang w:val="es-MX"/>
        </w:rPr>
        <w:t xml:space="preserve">sobre el predio </w:t>
      </w:r>
      <w:r w:rsidR="0027571F" w:rsidRPr="0046250E">
        <w:rPr>
          <w:rFonts w:ascii="Century Gothic" w:hAnsi="Century Gothic" w:cs="Arial"/>
          <w:sz w:val="22"/>
          <w:szCs w:val="22"/>
          <w:lang w:val="es-MX"/>
        </w:rPr>
        <w:t xml:space="preserve">“EL RESPALDO No.1- LA UNION”, identificado con folio de matrícula inmobiliaria </w:t>
      </w:r>
      <w:r w:rsidR="0027571F" w:rsidRPr="0046250E">
        <w:rPr>
          <w:rFonts w:ascii="Century Gothic" w:hAnsi="Century Gothic"/>
          <w:sz w:val="22"/>
          <w:szCs w:val="22"/>
          <w:lang w:val="es-ES"/>
        </w:rPr>
        <w:t>062-8053</w:t>
      </w:r>
      <w:r w:rsidR="00A035D8" w:rsidRPr="0046250E">
        <w:rPr>
          <w:rFonts w:ascii="Century Gothic" w:hAnsi="Century Gothic" w:cs="Arial"/>
          <w:sz w:val="22"/>
          <w:szCs w:val="22"/>
          <w:lang w:val="es-MX"/>
        </w:rPr>
        <w:t>;</w:t>
      </w:r>
      <w:r w:rsidR="00915D1C" w:rsidRPr="0046250E">
        <w:rPr>
          <w:rFonts w:ascii="Century Gothic" w:hAnsi="Century Gothic" w:cs="Arial"/>
          <w:sz w:val="22"/>
          <w:szCs w:val="22"/>
          <w:lang w:val="es-MX"/>
        </w:rPr>
        <w:t xml:space="preserve"> para ello </w:t>
      </w:r>
      <w:r w:rsidR="00AF7AC1" w:rsidRPr="0046250E">
        <w:rPr>
          <w:rFonts w:ascii="Century Gothic" w:hAnsi="Century Gothic"/>
          <w:sz w:val="22"/>
          <w:szCs w:val="22"/>
          <w:lang w:val="es-ES" w:eastAsia="es-CO"/>
        </w:rPr>
        <w:t>se le concederá</w:t>
      </w:r>
      <w:r w:rsidR="007042C9" w:rsidRPr="0046250E">
        <w:rPr>
          <w:rFonts w:ascii="Century Gothic" w:hAnsi="Century Gothic"/>
          <w:sz w:val="22"/>
          <w:szCs w:val="22"/>
          <w:lang w:val="es-ES" w:eastAsia="es-CO"/>
        </w:rPr>
        <w:t xml:space="preserve"> </w:t>
      </w:r>
      <w:r w:rsidRPr="0046250E">
        <w:rPr>
          <w:rFonts w:ascii="Century Gothic" w:hAnsi="Century Gothic"/>
          <w:sz w:val="22"/>
          <w:szCs w:val="22"/>
          <w:lang w:val="es-ES" w:eastAsia="es-CO"/>
        </w:rPr>
        <w:t xml:space="preserve">el termino de quince (15) días contados a partir del día siguiente de la notificación del presente auto, con el fin de que ejerzan el derecho de defensa, se pronuncien sobre los hechos y pretensiones de la demanda, hagan valer las pruebas que estimen pertinentes y presenten oposiciones. Para ello se procederá por secretaria remitir copia de la presente solicitud junto con sus anexos. </w:t>
      </w:r>
    </w:p>
    <w:p w:rsidR="009E1E11" w:rsidRPr="0046250E" w:rsidRDefault="009E1E11" w:rsidP="009E1E11">
      <w:pPr>
        <w:pStyle w:val="Default"/>
        <w:jc w:val="both"/>
        <w:rPr>
          <w:rFonts w:ascii="Century Gothic" w:hAnsi="Century Gothic"/>
          <w:b/>
          <w:sz w:val="22"/>
          <w:szCs w:val="22"/>
        </w:rPr>
      </w:pPr>
    </w:p>
    <w:p w:rsidR="009E1E11" w:rsidRPr="00097D13" w:rsidRDefault="00AF7AC1" w:rsidP="00E36065">
      <w:pPr>
        <w:pStyle w:val="313"/>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eastAsia="es-CO"/>
        </w:rPr>
      </w:pPr>
      <w:r w:rsidRPr="0046250E">
        <w:rPr>
          <w:rFonts w:ascii="Century Gothic" w:hAnsi="Century Gothic"/>
          <w:b/>
          <w:sz w:val="22"/>
          <w:szCs w:val="22"/>
          <w:lang w:val="es-CO" w:eastAsia="es-CO"/>
        </w:rPr>
        <w:t>NOVENO</w:t>
      </w:r>
      <w:r w:rsidR="009E1E11" w:rsidRPr="0046250E">
        <w:rPr>
          <w:rFonts w:ascii="Century Gothic" w:hAnsi="Century Gothic"/>
          <w:b/>
          <w:sz w:val="22"/>
          <w:szCs w:val="22"/>
          <w:lang w:val="es-CO" w:eastAsia="es-CO"/>
        </w:rPr>
        <w:t xml:space="preserve">: </w:t>
      </w:r>
      <w:r w:rsidR="009E1E11" w:rsidRPr="0046250E">
        <w:rPr>
          <w:rFonts w:ascii="Century Gothic" w:hAnsi="Century Gothic" w:cs="Arial"/>
          <w:b/>
          <w:sz w:val="22"/>
          <w:szCs w:val="22"/>
          <w:lang w:val="es-CO" w:eastAsia="es-CO"/>
        </w:rPr>
        <w:t>VINCULAR</w:t>
      </w:r>
      <w:r w:rsidR="009E1E11" w:rsidRPr="0046250E">
        <w:rPr>
          <w:rFonts w:ascii="Century Gothic" w:hAnsi="Century Gothic" w:cs="Arial"/>
          <w:sz w:val="22"/>
          <w:szCs w:val="22"/>
          <w:lang w:val="es-CO" w:eastAsia="es-CO"/>
        </w:rPr>
        <w:t xml:space="preserve"> </w:t>
      </w:r>
      <w:r w:rsidR="009E1E11" w:rsidRPr="0046250E">
        <w:rPr>
          <w:rFonts w:ascii="Century Gothic" w:hAnsi="Century Gothic"/>
          <w:sz w:val="22"/>
          <w:szCs w:val="22"/>
          <w:lang w:val="es-CO" w:eastAsia="es-CO"/>
        </w:rPr>
        <w:t xml:space="preserve">a la presente actuación a </w:t>
      </w:r>
      <w:r w:rsidR="00E36065" w:rsidRPr="0046250E">
        <w:rPr>
          <w:rFonts w:ascii="Century Gothic" w:hAnsi="Century Gothic" w:cs="Arial"/>
          <w:sz w:val="22"/>
          <w:szCs w:val="22"/>
          <w:lang w:val="es-MX"/>
        </w:rPr>
        <w:t xml:space="preserve">al </w:t>
      </w:r>
      <w:r w:rsidR="00E36065" w:rsidRPr="0046250E">
        <w:rPr>
          <w:rFonts w:ascii="Century Gothic" w:hAnsi="Century Gothic"/>
          <w:color w:val="auto"/>
          <w:sz w:val="22"/>
          <w:szCs w:val="22"/>
          <w:lang w:val="es-CO" w:eastAsia="es-CO"/>
        </w:rPr>
        <w:t>INCODER, a la</w:t>
      </w:r>
      <w:r w:rsidR="00E36065" w:rsidRPr="0046250E">
        <w:rPr>
          <w:rFonts w:ascii="Century Gothic" w:hAnsi="Century Gothic"/>
          <w:sz w:val="22"/>
          <w:szCs w:val="22"/>
          <w:lang w:val="es-ES" w:eastAsia="es-CO"/>
        </w:rPr>
        <w:t xml:space="preserve"> AGENCIA NACIONAL DE HIDROCARBUROS y a la empresa HOCOL S.A </w:t>
      </w:r>
      <w:r w:rsidR="00E36065" w:rsidRPr="0046250E">
        <w:rPr>
          <w:rFonts w:ascii="Century Gothic" w:hAnsi="Century Gothic" w:cs="Arial"/>
          <w:sz w:val="22"/>
          <w:szCs w:val="22"/>
          <w:lang w:val="es-MX"/>
        </w:rPr>
        <w:t xml:space="preserve">como interesados en el resultado de la presente actuación </w:t>
      </w:r>
      <w:r w:rsidR="00E36065" w:rsidRPr="0046250E">
        <w:rPr>
          <w:rFonts w:ascii="Century Gothic" w:hAnsi="Century Gothic"/>
          <w:sz w:val="22"/>
          <w:szCs w:val="22"/>
          <w:lang w:val="es-ES" w:eastAsia="es-CO"/>
        </w:rPr>
        <w:t>atendiendo a que la demanda de restitución versa sobre un predio adjudicado inicialmente por el INCORA y que</w:t>
      </w:r>
      <w:r w:rsidR="008A0F95" w:rsidRPr="0046250E">
        <w:rPr>
          <w:rFonts w:ascii="Century Gothic" w:hAnsi="Century Gothic"/>
          <w:sz w:val="22"/>
          <w:szCs w:val="22"/>
          <w:lang w:val="es-ES" w:eastAsia="es-CO"/>
        </w:rPr>
        <w:t xml:space="preserve"> además </w:t>
      </w:r>
      <w:r w:rsidR="009E1E11" w:rsidRPr="0046250E">
        <w:rPr>
          <w:rFonts w:ascii="Century Gothic" w:hAnsi="Century Gothic"/>
          <w:sz w:val="22"/>
          <w:szCs w:val="22"/>
          <w:lang w:val="es-ES" w:eastAsia="es-CO"/>
        </w:rPr>
        <w:t xml:space="preserve">se enuncian </w:t>
      </w:r>
      <w:r w:rsidR="00415356" w:rsidRPr="0046250E">
        <w:rPr>
          <w:rFonts w:ascii="Century Gothic" w:hAnsi="Century Gothic"/>
          <w:sz w:val="22"/>
          <w:szCs w:val="22"/>
          <w:lang w:val="es-ES" w:eastAsia="es-CO"/>
        </w:rPr>
        <w:t>afectaciones sobre el</w:t>
      </w:r>
      <w:r w:rsidR="009E1E11" w:rsidRPr="0046250E">
        <w:rPr>
          <w:rFonts w:ascii="Century Gothic" w:hAnsi="Century Gothic"/>
          <w:sz w:val="22"/>
          <w:szCs w:val="22"/>
          <w:lang w:val="es-ES" w:eastAsia="es-CO"/>
        </w:rPr>
        <w:t xml:space="preserve"> bien en materia de hidrocarburos, operado por </w:t>
      </w:r>
      <w:r w:rsidR="00112921" w:rsidRPr="0046250E">
        <w:rPr>
          <w:rFonts w:ascii="Century Gothic" w:hAnsi="Century Gothic"/>
          <w:sz w:val="22"/>
          <w:szCs w:val="22"/>
          <w:lang w:val="es-ES" w:eastAsia="es-CO"/>
        </w:rPr>
        <w:t xml:space="preserve">HOCOL S.A; </w:t>
      </w:r>
      <w:r w:rsidR="009E1E11" w:rsidRPr="0046250E">
        <w:rPr>
          <w:rFonts w:ascii="Century Gothic" w:hAnsi="Century Gothic"/>
          <w:sz w:val="22"/>
          <w:szCs w:val="22"/>
          <w:lang w:val="es-CO" w:eastAsia="es-CO"/>
        </w:rPr>
        <w:t xml:space="preserve"> p</w:t>
      </w:r>
      <w:r w:rsidR="009E1E11" w:rsidRPr="0046250E">
        <w:rPr>
          <w:rFonts w:ascii="Century Gothic" w:hAnsi="Century Gothic" w:cs="Arial"/>
          <w:sz w:val="22"/>
          <w:szCs w:val="22"/>
          <w:lang w:val="es-CO" w:eastAsia="es-CO"/>
        </w:rPr>
        <w:t>ara ello, se deberá</w:t>
      </w:r>
      <w:r w:rsidR="009E1E11" w:rsidRPr="00097D13">
        <w:rPr>
          <w:rFonts w:ascii="Century Gothic" w:hAnsi="Century Gothic" w:cs="Arial"/>
          <w:sz w:val="22"/>
          <w:szCs w:val="22"/>
          <w:lang w:val="es-CO" w:eastAsia="es-CO"/>
        </w:rPr>
        <w:t xml:space="preserve"> proceder como se señaló en la parte motiva del presente proveído.</w:t>
      </w:r>
    </w:p>
    <w:p w:rsidR="009E1E11" w:rsidRPr="00097D13" w:rsidRDefault="009E1E11" w:rsidP="009E1E11">
      <w:pPr>
        <w:pStyle w:val="Default"/>
        <w:jc w:val="both"/>
        <w:rPr>
          <w:rFonts w:ascii="Century Gothic" w:eastAsia="Times New Roman" w:hAnsi="Century Gothic"/>
          <w:sz w:val="22"/>
          <w:szCs w:val="22"/>
          <w:lang w:eastAsia="es-CO"/>
        </w:rPr>
      </w:pPr>
    </w:p>
    <w:p w:rsidR="009E1E11" w:rsidRPr="00E7752A" w:rsidRDefault="0046250E" w:rsidP="009E1E11">
      <w:pPr>
        <w:spacing w:after="0" w:line="240" w:lineRule="auto"/>
        <w:jc w:val="both"/>
        <w:rPr>
          <w:rFonts w:ascii="Century Gothic" w:eastAsia="Times New Roman" w:hAnsi="Century Gothic"/>
          <w:lang w:eastAsia="es-CO"/>
        </w:rPr>
      </w:pPr>
      <w:r>
        <w:rPr>
          <w:rFonts w:ascii="Century Gothic" w:eastAsia="Times New Roman" w:hAnsi="Century Gothic"/>
          <w:b/>
          <w:lang w:eastAsia="es-CO"/>
        </w:rPr>
        <w:t>DÉ</w:t>
      </w:r>
      <w:r w:rsidR="009E1E11" w:rsidRPr="00E7752A">
        <w:rPr>
          <w:rFonts w:ascii="Century Gothic" w:eastAsia="Times New Roman" w:hAnsi="Century Gothic"/>
          <w:b/>
          <w:lang w:eastAsia="es-CO"/>
        </w:rPr>
        <w:t xml:space="preserve">CIMO: ADVIERTASE </w:t>
      </w:r>
      <w:r w:rsidR="009E1E11" w:rsidRPr="00E7752A">
        <w:rPr>
          <w:rFonts w:ascii="Century Gothic" w:eastAsia="Times New Roman" w:hAnsi="Century Gothic"/>
          <w:lang w:eastAsia="es-CO"/>
        </w:rPr>
        <w:t>a los servidores públicos de las sanciones disciplinarias y penales que acarrea el incumplimiento y obstrucción de la información  solicitada por este Despacho. Lo anterior de conformidad con el inciso 8 del artículo 76 de la Ley 1448 de 2011.</w:t>
      </w:r>
    </w:p>
    <w:p w:rsidR="009E1E11" w:rsidRPr="00E7752A" w:rsidRDefault="009E1E11" w:rsidP="009E1E11">
      <w:pPr>
        <w:pStyle w:val="Default"/>
        <w:jc w:val="both"/>
        <w:rPr>
          <w:rFonts w:ascii="Century Gothic" w:eastAsia="Times New Roman" w:hAnsi="Century Gothic"/>
          <w:b/>
          <w:color w:val="auto"/>
          <w:sz w:val="22"/>
          <w:szCs w:val="22"/>
          <w:lang w:val="es-CO" w:eastAsia="es-CO"/>
        </w:rPr>
      </w:pPr>
    </w:p>
    <w:p w:rsidR="009E1E11" w:rsidRPr="00E7752A" w:rsidRDefault="009E1E11" w:rsidP="009E1E11">
      <w:pPr>
        <w:pStyle w:val="Default"/>
        <w:jc w:val="both"/>
        <w:rPr>
          <w:rFonts w:ascii="Century Gothic" w:eastAsia="Times New Roman" w:hAnsi="Century Gothic"/>
          <w:color w:val="auto"/>
          <w:sz w:val="22"/>
          <w:szCs w:val="22"/>
          <w:lang w:val="es-CO" w:eastAsia="es-CO"/>
        </w:rPr>
      </w:pPr>
      <w:r w:rsidRPr="00E7752A">
        <w:rPr>
          <w:rFonts w:ascii="Century Gothic" w:eastAsia="Times New Roman" w:hAnsi="Century Gothic"/>
          <w:b/>
          <w:color w:val="auto"/>
          <w:sz w:val="22"/>
          <w:szCs w:val="22"/>
          <w:lang w:val="es-CO" w:eastAsia="es-CO"/>
        </w:rPr>
        <w:t>DECIMO</w:t>
      </w:r>
      <w:r w:rsidR="008A0F95">
        <w:rPr>
          <w:rFonts w:ascii="Century Gothic" w:eastAsia="Times New Roman" w:hAnsi="Century Gothic"/>
          <w:b/>
          <w:color w:val="auto"/>
          <w:sz w:val="22"/>
          <w:szCs w:val="22"/>
          <w:lang w:val="es-CO" w:eastAsia="es-CO"/>
        </w:rPr>
        <w:t xml:space="preserve"> PRIMERO</w:t>
      </w:r>
      <w:r w:rsidRPr="00E7752A">
        <w:rPr>
          <w:rFonts w:ascii="Century Gothic" w:eastAsia="Times New Roman" w:hAnsi="Century Gothic"/>
          <w:b/>
          <w:color w:val="auto"/>
          <w:sz w:val="22"/>
          <w:szCs w:val="22"/>
          <w:lang w:val="es-CO" w:eastAsia="es-CO"/>
        </w:rPr>
        <w:t xml:space="preserve">: </w:t>
      </w:r>
      <w:r w:rsidRPr="00E7752A">
        <w:rPr>
          <w:rFonts w:ascii="Century Gothic" w:hAnsi="Century Gothic"/>
          <w:b/>
          <w:caps/>
          <w:sz w:val="22"/>
          <w:szCs w:val="22"/>
        </w:rPr>
        <w:t xml:space="preserve">expídanse </w:t>
      </w:r>
      <w:r w:rsidRPr="00E7752A">
        <w:rPr>
          <w:rFonts w:ascii="Century Gothic" w:hAnsi="Century Gothic"/>
          <w:sz w:val="22"/>
          <w:szCs w:val="22"/>
        </w:rPr>
        <w:t>por secretaría las comunicaciones pertinentes, dando cumplimiento a lo dispuesto por este Despacho.</w:t>
      </w:r>
    </w:p>
    <w:p w:rsidR="009E1E11" w:rsidRPr="00E7752A" w:rsidRDefault="009E1E11" w:rsidP="009E1E11">
      <w:pPr>
        <w:pStyle w:val="Default"/>
        <w:jc w:val="both"/>
        <w:rPr>
          <w:rFonts w:ascii="Century Gothic" w:eastAsia="Times New Roman" w:hAnsi="Century Gothic"/>
          <w:color w:val="auto"/>
          <w:sz w:val="22"/>
          <w:szCs w:val="22"/>
          <w:lang w:val="es-CO" w:eastAsia="es-CO"/>
        </w:rPr>
      </w:pPr>
    </w:p>
    <w:p w:rsidR="009E1E11" w:rsidRPr="00E7752A" w:rsidRDefault="009E1E11" w:rsidP="009E1E11">
      <w:pPr>
        <w:pStyle w:val="Default"/>
        <w:jc w:val="both"/>
        <w:rPr>
          <w:rFonts w:ascii="Century Gothic" w:eastAsia="Times New Roman" w:hAnsi="Century Gothic"/>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NOTIFÍQUESE Y CÚMPLASE</w:t>
      </w:r>
    </w:p>
    <w:p w:rsidR="009E1E11" w:rsidRPr="00E7752A" w:rsidRDefault="009E1E11" w:rsidP="009E1E11">
      <w:pPr>
        <w:pStyle w:val="Default"/>
        <w:rPr>
          <w:rFonts w:ascii="Century Gothic" w:eastAsia="Times New Roman" w:hAnsi="Century Gothic"/>
          <w:b/>
          <w:color w:val="auto"/>
          <w:sz w:val="22"/>
          <w:szCs w:val="22"/>
          <w:lang w:val="es-CO" w:eastAsia="es-CO"/>
        </w:rPr>
      </w:pPr>
    </w:p>
    <w:p w:rsidR="009E1E11" w:rsidRPr="00E7752A" w:rsidRDefault="009E1E11" w:rsidP="009E1E11">
      <w:pPr>
        <w:pStyle w:val="Default"/>
        <w:rPr>
          <w:rFonts w:ascii="Century Gothic" w:eastAsia="Times New Roman" w:hAnsi="Century Gothic"/>
          <w:b/>
          <w:color w:val="auto"/>
          <w:sz w:val="22"/>
          <w:szCs w:val="22"/>
          <w:lang w:val="es-CO" w:eastAsia="es-CO"/>
        </w:rPr>
      </w:pPr>
    </w:p>
    <w:p w:rsidR="009E1E11" w:rsidRPr="00E7752A" w:rsidRDefault="009E1E11" w:rsidP="009E1E11">
      <w:pPr>
        <w:pStyle w:val="Default"/>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OSCAR MAURICIO SARMIENTO GUARIN</w:t>
      </w: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Juez</w:t>
      </w: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9E1E11" w:rsidRDefault="009E1E11"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Default="00632972" w:rsidP="009E1E11">
      <w:pPr>
        <w:pStyle w:val="Default"/>
        <w:jc w:val="center"/>
        <w:rPr>
          <w:rFonts w:ascii="Century Gothic" w:eastAsia="Times New Roman" w:hAnsi="Century Gothic"/>
          <w:b/>
          <w:color w:val="auto"/>
          <w:sz w:val="22"/>
          <w:szCs w:val="22"/>
          <w:lang w:val="es-CO" w:eastAsia="es-CO"/>
        </w:rPr>
      </w:pPr>
    </w:p>
    <w:p w:rsidR="00632972" w:rsidRPr="00E7752A" w:rsidRDefault="00632972" w:rsidP="009E1E11">
      <w:pPr>
        <w:pStyle w:val="Default"/>
        <w:jc w:val="center"/>
        <w:rPr>
          <w:rFonts w:ascii="Century Gothic" w:eastAsia="Times New Roman" w:hAnsi="Century Gothic"/>
          <w:b/>
          <w:color w:val="auto"/>
          <w:sz w:val="22"/>
          <w:szCs w:val="22"/>
          <w:lang w:val="es-CO" w:eastAsia="es-CO"/>
        </w:rPr>
      </w:pPr>
    </w:p>
    <w:p w:rsidR="009E1E11" w:rsidRPr="00E7752A" w:rsidRDefault="009E1E11" w:rsidP="00F67BEA">
      <w:pPr>
        <w:pStyle w:val="Default"/>
        <w:rPr>
          <w:rFonts w:ascii="Century Gothic" w:eastAsia="Times New Roman" w:hAnsi="Century Gothic"/>
          <w:b/>
          <w:color w:val="auto"/>
          <w:sz w:val="22"/>
          <w:szCs w:val="22"/>
          <w:lang w:val="es-CO" w:eastAsia="es-CO"/>
        </w:rPr>
      </w:pPr>
    </w:p>
    <w:p w:rsidR="009E1E11" w:rsidRPr="00E7752A" w:rsidRDefault="009E1E11" w:rsidP="009E1E11">
      <w:pPr>
        <w:pStyle w:val="Default"/>
        <w:jc w:val="center"/>
        <w:rPr>
          <w:rFonts w:ascii="Century Gothic" w:eastAsia="Times New Roman" w:hAnsi="Century Gothic"/>
          <w:b/>
          <w:color w:val="auto"/>
          <w:sz w:val="22"/>
          <w:szCs w:val="22"/>
          <w:lang w:val="es-CO" w:eastAsia="es-CO"/>
        </w:rPr>
      </w:pPr>
    </w:p>
    <w:p w:rsidR="00F67BEA" w:rsidRDefault="00F67BEA" w:rsidP="00F67BEA">
      <w:pPr>
        <w:spacing w:after="0"/>
        <w:jc w:val="center"/>
        <w:rPr>
          <w:noProof/>
        </w:rPr>
      </w:pPr>
      <w:r>
        <w:rPr>
          <w:noProof/>
          <w:lang w:eastAsia="es-ES"/>
        </w:rPr>
        <w:lastRenderedPageBreak/>
        <w:drawing>
          <wp:inline distT="0" distB="0" distL="0" distR="0" wp14:anchorId="6567E786" wp14:editId="5E29E548">
            <wp:extent cx="901700" cy="666750"/>
            <wp:effectExtent l="0" t="0" r="0" b="0"/>
            <wp:docPr id="3" name="Imagen 3"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belalcazar-caldas.gov.co/apc-aa-files/66333132643038656366663133383566/rama_judicial_thum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0" cy="666750"/>
                    </a:xfrm>
                    <a:prstGeom prst="rect">
                      <a:avLst/>
                    </a:prstGeom>
                    <a:noFill/>
                    <a:ln>
                      <a:noFill/>
                    </a:ln>
                  </pic:spPr>
                </pic:pic>
              </a:graphicData>
            </a:graphic>
          </wp:inline>
        </w:drawing>
      </w:r>
    </w:p>
    <w:p w:rsidR="00F67BEA" w:rsidRPr="00C31127" w:rsidRDefault="00F67BEA" w:rsidP="00F67BEA">
      <w:pPr>
        <w:tabs>
          <w:tab w:val="left" w:pos="5907"/>
        </w:tabs>
        <w:spacing w:after="0" w:line="240" w:lineRule="auto"/>
        <w:jc w:val="center"/>
        <w:rPr>
          <w:rFonts w:ascii="Century Gothic" w:hAnsi="Century Gothic" w:cs="Century Gothic"/>
          <w:b/>
          <w:sz w:val="20"/>
          <w:szCs w:val="20"/>
        </w:rPr>
      </w:pPr>
      <w:r w:rsidRPr="00C31127">
        <w:rPr>
          <w:rFonts w:ascii="Century Gothic" w:hAnsi="Century Gothic" w:cs="Century Gothic"/>
          <w:b/>
          <w:sz w:val="20"/>
          <w:szCs w:val="20"/>
        </w:rPr>
        <w:t>JUZGADO PRIMERO CIVIL DEL CIRCUITO</w:t>
      </w:r>
    </w:p>
    <w:p w:rsidR="00F67BEA" w:rsidRPr="00C31127" w:rsidRDefault="00F67BEA" w:rsidP="00F67BEA">
      <w:pPr>
        <w:spacing w:after="0" w:line="240" w:lineRule="auto"/>
        <w:jc w:val="center"/>
        <w:rPr>
          <w:rFonts w:ascii="Century Gothic" w:hAnsi="Century Gothic" w:cs="Century Gothic"/>
          <w:b/>
          <w:sz w:val="20"/>
          <w:szCs w:val="20"/>
        </w:rPr>
      </w:pPr>
      <w:r w:rsidRPr="00C31127">
        <w:rPr>
          <w:rFonts w:ascii="Century Gothic" w:hAnsi="Century Gothic" w:cs="Century Gothic"/>
          <w:b/>
          <w:sz w:val="20"/>
          <w:szCs w:val="20"/>
        </w:rPr>
        <w:t>ESPECIALIZADO EN RESTITUCION DE TIERRAS</w:t>
      </w:r>
    </w:p>
    <w:p w:rsidR="00F67BEA" w:rsidRPr="00C31127" w:rsidRDefault="00F67BEA" w:rsidP="00F67BEA">
      <w:pPr>
        <w:spacing w:after="0" w:line="240" w:lineRule="auto"/>
        <w:jc w:val="center"/>
        <w:rPr>
          <w:rFonts w:ascii="Century Gothic" w:hAnsi="Century Gothic" w:cs="Century Gothic"/>
          <w:b/>
          <w:sz w:val="20"/>
          <w:szCs w:val="20"/>
        </w:rPr>
      </w:pPr>
      <w:r w:rsidRPr="00C31127">
        <w:rPr>
          <w:rFonts w:ascii="Century Gothic" w:hAnsi="Century Gothic" w:cs="Century Gothic"/>
          <w:b/>
          <w:sz w:val="20"/>
          <w:szCs w:val="20"/>
        </w:rPr>
        <w:t xml:space="preserve">  DE EL CARMEN DE BOLIVAR</w:t>
      </w:r>
    </w:p>
    <w:p w:rsidR="00F67BEA" w:rsidRPr="00C31127" w:rsidRDefault="00F67BEA" w:rsidP="00F67BEA">
      <w:pPr>
        <w:pStyle w:val="Default"/>
        <w:rPr>
          <w:rFonts w:eastAsia="Times New Roman"/>
          <w:color w:val="auto"/>
          <w:sz w:val="20"/>
          <w:szCs w:val="20"/>
          <w:lang w:val="es-CO" w:eastAsia="es-CO"/>
        </w:rPr>
      </w:pPr>
    </w:p>
    <w:p w:rsidR="00F67BEA" w:rsidRPr="00C31127" w:rsidRDefault="00F67BEA" w:rsidP="00F67BEA">
      <w:pPr>
        <w:pStyle w:val="Default"/>
        <w:jc w:val="both"/>
        <w:rPr>
          <w:rFonts w:ascii="Century Gothic" w:eastAsia="Times New Roman" w:hAnsi="Century Gothic"/>
          <w:b/>
          <w:color w:val="auto"/>
          <w:sz w:val="20"/>
          <w:szCs w:val="20"/>
          <w:lang w:val="es-CO" w:eastAsia="es-CO"/>
        </w:rPr>
      </w:pPr>
      <w:r w:rsidRPr="00C31127">
        <w:rPr>
          <w:rFonts w:ascii="Century Gothic" w:eastAsia="Times New Roman" w:hAnsi="Century Gothic"/>
          <w:b/>
          <w:color w:val="auto"/>
          <w:sz w:val="20"/>
          <w:szCs w:val="20"/>
          <w:lang w:val="es-CO" w:eastAsia="es-CO"/>
        </w:rPr>
        <w:t>EL SUSCRITO JUEZ PRIMERO CIVIL DEL CIRCUITO ESPECIALIZADO EN RESTITUCIÓN DE TIERRAS DEL CARMEN DE BOLÍVAR – DEPARTAMENTO DE BOLÍVAR – COLOMBIA, DE CONFORMIDAD CON LOS ARTS. 86 LITERAL E) Y 87 DE LA LEY 1448 DE 2011</w:t>
      </w:r>
    </w:p>
    <w:p w:rsidR="00F67BEA" w:rsidRPr="00C31127" w:rsidRDefault="00F67BEA" w:rsidP="00F67BEA">
      <w:pPr>
        <w:pStyle w:val="Default"/>
        <w:rPr>
          <w:rFonts w:ascii="Century Gothic" w:eastAsia="Times New Roman" w:hAnsi="Century Gothic"/>
          <w:b/>
          <w:color w:val="auto"/>
          <w:sz w:val="20"/>
          <w:szCs w:val="20"/>
          <w:lang w:val="es-CO" w:eastAsia="es-CO"/>
        </w:rPr>
      </w:pPr>
    </w:p>
    <w:p w:rsidR="00F67BEA" w:rsidRPr="00C31127" w:rsidRDefault="00F67BEA" w:rsidP="00F67BEA">
      <w:pPr>
        <w:pStyle w:val="Default"/>
        <w:jc w:val="center"/>
        <w:rPr>
          <w:rFonts w:ascii="Century Gothic" w:eastAsia="Times New Roman" w:hAnsi="Century Gothic"/>
          <w:b/>
          <w:color w:val="auto"/>
          <w:sz w:val="20"/>
          <w:szCs w:val="20"/>
          <w:lang w:val="es-CO" w:eastAsia="es-CO"/>
        </w:rPr>
      </w:pPr>
      <w:r w:rsidRPr="00C31127">
        <w:rPr>
          <w:rFonts w:ascii="Century Gothic" w:eastAsia="Times New Roman" w:hAnsi="Century Gothic"/>
          <w:b/>
          <w:color w:val="auto"/>
          <w:sz w:val="20"/>
          <w:szCs w:val="20"/>
          <w:lang w:val="es-CO" w:eastAsia="es-CO"/>
        </w:rPr>
        <w:t>CONVOCA</w:t>
      </w:r>
    </w:p>
    <w:p w:rsidR="00F67BEA" w:rsidRPr="00C31127" w:rsidRDefault="00F67BEA" w:rsidP="00F67BEA">
      <w:pPr>
        <w:pStyle w:val="Default"/>
        <w:ind w:left="708" w:hanging="708"/>
        <w:rPr>
          <w:rFonts w:ascii="Century Gothic" w:eastAsia="Times New Roman" w:hAnsi="Century Gothic"/>
          <w:color w:val="auto"/>
          <w:sz w:val="20"/>
          <w:szCs w:val="20"/>
          <w:lang w:val="es-CO" w:eastAsia="es-CO"/>
        </w:rPr>
      </w:pPr>
    </w:p>
    <w:p w:rsidR="00F67BEA" w:rsidRPr="00C31127" w:rsidRDefault="00F67BEA" w:rsidP="00F67BE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lang w:val="es-CO" w:eastAsia="es-CO"/>
        </w:rPr>
      </w:pPr>
      <w:r w:rsidRPr="00C31127">
        <w:rPr>
          <w:rFonts w:ascii="Century Gothic" w:hAnsi="Century Gothic"/>
          <w:color w:val="auto"/>
          <w:lang w:val="es-CO" w:eastAsia="es-CO"/>
        </w:rPr>
        <w:t>A</w:t>
      </w:r>
      <w:r>
        <w:rPr>
          <w:rFonts w:ascii="Century Gothic" w:hAnsi="Century Gothic"/>
          <w:b/>
          <w:color w:val="auto"/>
          <w:lang w:val="es-CO" w:eastAsia="es-CO"/>
        </w:rPr>
        <w:t xml:space="preserve"> </w:t>
      </w:r>
      <w:r w:rsidRPr="00C31127">
        <w:rPr>
          <w:rFonts w:ascii="Century Gothic" w:hAnsi="Century Gothic"/>
          <w:b/>
          <w:color w:val="auto"/>
          <w:lang w:val="es-CO" w:eastAsia="es-CO"/>
        </w:rPr>
        <w:t>TODAS LAS PERSONAS Q</w:t>
      </w:r>
      <w:r>
        <w:rPr>
          <w:rFonts w:ascii="Century Gothic" w:hAnsi="Century Gothic"/>
          <w:b/>
          <w:color w:val="auto"/>
          <w:lang w:val="es-CO" w:eastAsia="es-CO"/>
        </w:rPr>
        <w:t xml:space="preserve">UE SE CREAN CON DERECHOS </w:t>
      </w:r>
      <w:r w:rsidRPr="00632972">
        <w:rPr>
          <w:rFonts w:ascii="Century Gothic" w:hAnsi="Century Gothic"/>
          <w:b/>
          <w:color w:val="auto"/>
          <w:lang w:val="es-CO" w:eastAsia="es-CO"/>
        </w:rPr>
        <w:t xml:space="preserve">SOBRE EL PREDIO </w:t>
      </w:r>
      <w:r w:rsidR="001D3B33" w:rsidRPr="00632972">
        <w:rPr>
          <w:rFonts w:ascii="Century Gothic" w:hAnsi="Century Gothic" w:cs="Arial"/>
          <w:lang w:val="es-MX"/>
        </w:rPr>
        <w:t xml:space="preserve">“EL RESPALDO No.1- LA UNION”, identificado con folio de matrícula inmobiliaria </w:t>
      </w:r>
      <w:r w:rsidR="001D3B33" w:rsidRPr="00632972">
        <w:rPr>
          <w:rFonts w:ascii="Century Gothic" w:hAnsi="Century Gothic"/>
          <w:lang w:val="es-ES"/>
        </w:rPr>
        <w:t>062-8053</w:t>
      </w:r>
      <w:r w:rsidR="001D3B33" w:rsidRPr="00632972">
        <w:rPr>
          <w:rFonts w:ascii="Century Gothic" w:hAnsi="Century Gothic" w:cs="Arial"/>
          <w:lang w:val="es-MX"/>
        </w:rPr>
        <w:t xml:space="preserve"> </w:t>
      </w:r>
      <w:r w:rsidRPr="00632972">
        <w:rPr>
          <w:rFonts w:ascii="Century Gothic" w:hAnsi="Century Gothic" w:cs="Arial"/>
          <w:lang w:val="es-MX"/>
        </w:rPr>
        <w:t xml:space="preserve">, ubicado en el Municipio de El Carmen de Bolívar, Departamento de Bolívar, </w:t>
      </w:r>
      <w:r w:rsidRPr="00632972">
        <w:rPr>
          <w:rFonts w:ascii="Century Gothic" w:hAnsi="Century Gothic"/>
          <w:color w:val="auto"/>
          <w:lang w:val="es-CO" w:eastAsia="es-CO"/>
        </w:rPr>
        <w:t>y</w:t>
      </w:r>
      <w:r w:rsidRPr="00632972">
        <w:rPr>
          <w:rFonts w:ascii="Century Gothic" w:hAnsi="Century Gothic"/>
          <w:b/>
          <w:color w:val="auto"/>
          <w:lang w:val="es-CO" w:eastAsia="es-CO"/>
        </w:rPr>
        <w:t xml:space="preserve"> </w:t>
      </w:r>
      <w:r w:rsidR="001D3B33" w:rsidRPr="00632972">
        <w:rPr>
          <w:rFonts w:ascii="Century Gothic" w:hAnsi="Century Gothic"/>
          <w:color w:val="auto"/>
          <w:lang w:val="es-CO" w:eastAsia="es-CO"/>
        </w:rPr>
        <w:t xml:space="preserve">que fue </w:t>
      </w:r>
      <w:r w:rsidRPr="00632972">
        <w:rPr>
          <w:rFonts w:ascii="Century Gothic" w:hAnsi="Century Gothic"/>
          <w:color w:val="auto"/>
          <w:lang w:val="es-CO" w:eastAsia="es-CO"/>
        </w:rPr>
        <w:t>abandonado en</w:t>
      </w:r>
      <w:r w:rsidR="00E35616" w:rsidRPr="00632972">
        <w:rPr>
          <w:rFonts w:ascii="Century Gothic" w:hAnsi="Century Gothic"/>
          <w:color w:val="auto"/>
          <w:lang w:val="es-CO" w:eastAsia="es-CO"/>
        </w:rPr>
        <w:t xml:space="preserve"> el año 2000</w:t>
      </w:r>
      <w:r w:rsidR="001D3B33" w:rsidRPr="00632972">
        <w:rPr>
          <w:rFonts w:ascii="Century Gothic" w:hAnsi="Century Gothic"/>
          <w:color w:val="auto"/>
          <w:lang w:val="es-CO" w:eastAsia="es-CO"/>
        </w:rPr>
        <w:t xml:space="preserve"> </w:t>
      </w:r>
      <w:r w:rsidRPr="00632972">
        <w:rPr>
          <w:rFonts w:ascii="Century Gothic" w:hAnsi="Century Gothic"/>
          <w:color w:val="auto"/>
          <w:lang w:val="es-CO" w:eastAsia="es-CO"/>
        </w:rPr>
        <w:t>por causa del temor e intranquilidad que generó los hechos de violencia y los homicidios ocurridos por causa del conflicto armado interno, para que dentro de los quince (15) días siguientes contados a partir de la fecha de la publicación de esta convocatoria se hagan presente a efectos de hacer valer sus derechos sobre dichos predios y presentar oposiciones de conformidad con el Art. 88 de la Ley 1448 de 2011 dentro del Proceso de Restitución y Formalización de Tierras despojadas o abandonadas forzosamente presentado por la UNIDAD ADMINISTRATIVA ESPECIAL DE</w:t>
      </w:r>
      <w:r w:rsidRPr="00C31127">
        <w:rPr>
          <w:rFonts w:ascii="Century Gothic" w:hAnsi="Century Gothic"/>
          <w:color w:val="auto"/>
          <w:lang w:val="es-CO" w:eastAsia="es-CO"/>
        </w:rPr>
        <w:t xml:space="preserve"> GESTIÓN DE RESTITUCIÓN DE TIERRAS DESPOJADAS- TERRITORIAL BOLIVAR ante este Despacho Judici</w:t>
      </w:r>
      <w:r w:rsidR="001D3B33">
        <w:rPr>
          <w:rFonts w:ascii="Century Gothic" w:hAnsi="Century Gothic"/>
          <w:color w:val="auto"/>
          <w:lang w:val="es-CO" w:eastAsia="es-CO"/>
        </w:rPr>
        <w:t xml:space="preserve">al, demanda que fue admitida el </w:t>
      </w:r>
      <w:r w:rsidR="00E35616">
        <w:rPr>
          <w:rFonts w:ascii="Century Gothic" w:hAnsi="Century Gothic"/>
          <w:color w:val="auto"/>
          <w:lang w:val="es-CO" w:eastAsia="es-CO"/>
        </w:rPr>
        <w:t>día</w:t>
      </w:r>
      <w:r w:rsidR="001D3B33">
        <w:rPr>
          <w:rFonts w:ascii="Century Gothic" w:hAnsi="Century Gothic"/>
          <w:color w:val="auto"/>
          <w:lang w:val="es-CO" w:eastAsia="es-CO"/>
        </w:rPr>
        <w:t xml:space="preserve"> tres</w:t>
      </w:r>
      <w:r>
        <w:rPr>
          <w:rFonts w:ascii="Century Gothic" w:hAnsi="Century Gothic"/>
          <w:color w:val="auto"/>
          <w:lang w:val="es-CO" w:eastAsia="es-CO"/>
        </w:rPr>
        <w:t xml:space="preserve"> </w:t>
      </w:r>
      <w:r w:rsidR="00E35616">
        <w:rPr>
          <w:rFonts w:ascii="Century Gothic" w:hAnsi="Century Gothic"/>
          <w:color w:val="auto"/>
          <w:lang w:val="es-CO" w:eastAsia="es-CO"/>
        </w:rPr>
        <w:t>(3) de jul</w:t>
      </w:r>
      <w:r w:rsidRPr="00C31127">
        <w:rPr>
          <w:rFonts w:ascii="Century Gothic" w:hAnsi="Century Gothic"/>
          <w:color w:val="auto"/>
          <w:lang w:val="es-CO" w:eastAsia="es-CO"/>
        </w:rPr>
        <w:t>io del año en curso, bajo el radicado No. 13244</w:t>
      </w:r>
      <w:r w:rsidR="00E35616">
        <w:rPr>
          <w:rFonts w:ascii="Century Gothic" w:hAnsi="Century Gothic"/>
          <w:color w:val="auto"/>
          <w:lang w:val="es-CO" w:eastAsia="es-CO"/>
        </w:rPr>
        <w:t>3121-0001-2014-0087</w:t>
      </w:r>
      <w:r w:rsidRPr="00C31127">
        <w:rPr>
          <w:rFonts w:ascii="Century Gothic" w:hAnsi="Century Gothic"/>
          <w:color w:val="auto"/>
          <w:lang w:val="es-CO" w:eastAsia="es-CO"/>
        </w:rPr>
        <w:t xml:space="preserve"> y se trata de los predios que a continuación se relacionan:</w:t>
      </w:r>
    </w:p>
    <w:p w:rsidR="00E35616" w:rsidRPr="00E7752A" w:rsidRDefault="00E35616" w:rsidP="00E3561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8"/>
        <w:gridCol w:w="1418"/>
        <w:gridCol w:w="3259"/>
      </w:tblGrid>
      <w:tr w:rsidR="00632972" w:rsidRPr="00E7752A" w:rsidTr="00FA31AF">
        <w:trPr>
          <w:trHeight w:val="164"/>
        </w:trPr>
        <w:tc>
          <w:tcPr>
            <w:tcW w:w="4679" w:type="dxa"/>
            <w:gridSpan w:val="2"/>
            <w:tcBorders>
              <w:bottom w:val="nil"/>
            </w:tcBorders>
            <w:shd w:val="clear" w:color="auto" w:fill="auto"/>
          </w:tcPr>
          <w:p w:rsidR="00632972" w:rsidRPr="00E7752A" w:rsidRDefault="00632972" w:rsidP="00FA31AF">
            <w:pPr>
              <w:pStyle w:val="Default"/>
              <w:jc w:val="center"/>
              <w:rPr>
                <w:rFonts w:ascii="Century Gothic" w:hAnsi="Century Gothic"/>
                <w:b/>
                <w:sz w:val="16"/>
                <w:szCs w:val="16"/>
              </w:rPr>
            </w:pPr>
            <w:r w:rsidRPr="00E7752A">
              <w:rPr>
                <w:rFonts w:ascii="Century Gothic" w:hAnsi="Century Gothic"/>
                <w:b/>
                <w:sz w:val="16"/>
                <w:szCs w:val="16"/>
              </w:rPr>
              <w:t xml:space="preserve">SOLICITANTES                                                                                                                                                                                                                                                                                                                                                                                                              </w:t>
            </w:r>
          </w:p>
        </w:tc>
        <w:tc>
          <w:tcPr>
            <w:tcW w:w="4677" w:type="dxa"/>
            <w:gridSpan w:val="2"/>
            <w:tcBorders>
              <w:bottom w:val="nil"/>
            </w:tcBorders>
            <w:shd w:val="clear" w:color="auto" w:fill="auto"/>
          </w:tcPr>
          <w:p w:rsidR="00632972" w:rsidRPr="00E7752A" w:rsidRDefault="00632972" w:rsidP="00FA31AF">
            <w:pPr>
              <w:pStyle w:val="Default"/>
              <w:jc w:val="center"/>
              <w:rPr>
                <w:rFonts w:ascii="Century Gothic" w:hAnsi="Century Gothic"/>
                <w:b/>
                <w:sz w:val="16"/>
                <w:szCs w:val="16"/>
              </w:rPr>
            </w:pPr>
            <w:r w:rsidRPr="00E7752A">
              <w:rPr>
                <w:rFonts w:ascii="Century Gothic" w:hAnsi="Century Gothic"/>
                <w:b/>
                <w:sz w:val="16"/>
                <w:szCs w:val="16"/>
              </w:rPr>
              <w:t xml:space="preserve">IDENTIFICACION </w:t>
            </w:r>
          </w:p>
        </w:tc>
      </w:tr>
      <w:tr w:rsidR="00632972" w:rsidRPr="00E7752A" w:rsidTr="00FA31AF">
        <w:trPr>
          <w:trHeight w:val="204"/>
        </w:trPr>
        <w:tc>
          <w:tcPr>
            <w:tcW w:w="4679" w:type="dxa"/>
            <w:gridSpan w:val="2"/>
            <w:shd w:val="clear" w:color="auto" w:fill="auto"/>
            <w:vAlign w:val="center"/>
          </w:tcPr>
          <w:p w:rsidR="00632972" w:rsidRPr="00CE2B58" w:rsidRDefault="00632972" w:rsidP="00FA31AF">
            <w:pPr>
              <w:pStyle w:val="Default"/>
              <w:jc w:val="center"/>
              <w:rPr>
                <w:rFonts w:ascii="Century Gothic" w:hAnsi="Century Gothic"/>
                <w:sz w:val="18"/>
                <w:szCs w:val="18"/>
              </w:rPr>
            </w:pPr>
            <w:r w:rsidRPr="00CE2B58">
              <w:rPr>
                <w:rFonts w:ascii="Century Gothic" w:hAnsi="Century Gothic"/>
                <w:sz w:val="18"/>
                <w:szCs w:val="18"/>
                <w:lang w:val="es-MX"/>
              </w:rPr>
              <w:t>RAUL EMIRO BLANCO DIAZ</w:t>
            </w:r>
          </w:p>
        </w:tc>
        <w:tc>
          <w:tcPr>
            <w:tcW w:w="4677" w:type="dxa"/>
            <w:gridSpan w:val="2"/>
            <w:shd w:val="clear" w:color="auto" w:fill="auto"/>
            <w:vAlign w:val="center"/>
          </w:tcPr>
          <w:p w:rsidR="00632972" w:rsidRPr="00CE2B58" w:rsidRDefault="00632972" w:rsidP="00FA31AF">
            <w:pPr>
              <w:pStyle w:val="Default"/>
              <w:jc w:val="center"/>
              <w:rPr>
                <w:rFonts w:ascii="Century Gothic" w:hAnsi="Century Gothic"/>
                <w:sz w:val="18"/>
                <w:szCs w:val="18"/>
              </w:rPr>
            </w:pPr>
            <w:r w:rsidRPr="00CE2B58">
              <w:rPr>
                <w:rFonts w:ascii="Century Gothic" w:hAnsi="Century Gothic"/>
                <w:sz w:val="18"/>
                <w:szCs w:val="18"/>
                <w:lang w:val="es-MX"/>
              </w:rPr>
              <w:t>CC No. 9.110.423</w:t>
            </w:r>
          </w:p>
        </w:tc>
      </w:tr>
      <w:tr w:rsidR="00632972" w:rsidRPr="00E7752A" w:rsidTr="00FA31AF">
        <w:trPr>
          <w:trHeight w:val="247"/>
        </w:trPr>
        <w:tc>
          <w:tcPr>
            <w:tcW w:w="4679" w:type="dxa"/>
            <w:gridSpan w:val="2"/>
            <w:shd w:val="clear" w:color="auto" w:fill="auto"/>
            <w:vAlign w:val="center"/>
          </w:tcPr>
          <w:p w:rsidR="00632972" w:rsidRPr="00CE2B58" w:rsidRDefault="00632972" w:rsidP="00FA31AF">
            <w:pPr>
              <w:pStyle w:val="Default"/>
              <w:jc w:val="center"/>
              <w:rPr>
                <w:rFonts w:ascii="Century Gothic" w:hAnsi="Century Gothic"/>
                <w:sz w:val="18"/>
                <w:szCs w:val="18"/>
                <w:lang w:val="es-MX"/>
              </w:rPr>
            </w:pPr>
            <w:r w:rsidRPr="00CE2B58">
              <w:rPr>
                <w:rFonts w:ascii="Century Gothic" w:hAnsi="Century Gothic"/>
                <w:sz w:val="18"/>
                <w:szCs w:val="18"/>
                <w:lang w:val="es-MX"/>
              </w:rPr>
              <w:t>ROQUE JACINTO BLANCO MENDEZ</w:t>
            </w:r>
          </w:p>
        </w:tc>
        <w:tc>
          <w:tcPr>
            <w:tcW w:w="4677" w:type="dxa"/>
            <w:gridSpan w:val="2"/>
            <w:shd w:val="clear" w:color="auto" w:fill="auto"/>
            <w:vAlign w:val="center"/>
          </w:tcPr>
          <w:p w:rsidR="00632972" w:rsidRPr="00CE2B58" w:rsidRDefault="00632972" w:rsidP="00FA31AF">
            <w:pPr>
              <w:pStyle w:val="Default"/>
              <w:jc w:val="center"/>
              <w:rPr>
                <w:rFonts w:ascii="Century Gothic" w:hAnsi="Century Gothic"/>
                <w:sz w:val="18"/>
                <w:szCs w:val="18"/>
                <w:lang w:val="es-MX"/>
              </w:rPr>
            </w:pPr>
            <w:r w:rsidRPr="00CE2B58">
              <w:rPr>
                <w:rFonts w:ascii="Century Gothic" w:hAnsi="Century Gothic"/>
                <w:sz w:val="18"/>
                <w:szCs w:val="18"/>
                <w:lang w:val="es-MX"/>
              </w:rPr>
              <w:t>CC No. 9.109.933</w:t>
            </w:r>
          </w:p>
        </w:tc>
      </w:tr>
      <w:tr w:rsidR="00632972" w:rsidRPr="00E7752A" w:rsidTr="00FA31AF">
        <w:trPr>
          <w:trHeight w:val="290"/>
        </w:trPr>
        <w:tc>
          <w:tcPr>
            <w:tcW w:w="4679" w:type="dxa"/>
            <w:gridSpan w:val="2"/>
            <w:tcBorders>
              <w:bottom w:val="nil"/>
            </w:tcBorders>
            <w:shd w:val="clear" w:color="auto" w:fill="auto"/>
            <w:vAlign w:val="center"/>
          </w:tcPr>
          <w:p w:rsidR="00632972" w:rsidRPr="00CE2B58" w:rsidRDefault="00632972" w:rsidP="00FA31AF">
            <w:pPr>
              <w:pStyle w:val="Default"/>
              <w:jc w:val="center"/>
              <w:rPr>
                <w:rFonts w:ascii="Century Gothic" w:hAnsi="Century Gothic"/>
                <w:sz w:val="18"/>
                <w:szCs w:val="18"/>
                <w:lang w:val="es-MX"/>
              </w:rPr>
            </w:pPr>
            <w:r w:rsidRPr="00CE2B58">
              <w:rPr>
                <w:rFonts w:ascii="Century Gothic" w:hAnsi="Century Gothic"/>
                <w:sz w:val="18"/>
                <w:szCs w:val="18"/>
                <w:lang w:val="es-MX"/>
              </w:rPr>
              <w:t>OSWALDO ANTONIO BLANCO DIAZ</w:t>
            </w:r>
          </w:p>
        </w:tc>
        <w:tc>
          <w:tcPr>
            <w:tcW w:w="4677" w:type="dxa"/>
            <w:gridSpan w:val="2"/>
            <w:tcBorders>
              <w:bottom w:val="nil"/>
            </w:tcBorders>
            <w:shd w:val="clear" w:color="auto" w:fill="auto"/>
            <w:vAlign w:val="center"/>
          </w:tcPr>
          <w:p w:rsidR="00632972" w:rsidRPr="00CE2B58" w:rsidRDefault="00632972" w:rsidP="00FA31AF">
            <w:pPr>
              <w:pStyle w:val="Default"/>
              <w:jc w:val="center"/>
              <w:rPr>
                <w:rFonts w:ascii="Century Gothic" w:hAnsi="Century Gothic"/>
                <w:sz w:val="18"/>
                <w:szCs w:val="18"/>
                <w:lang w:val="es-MX"/>
              </w:rPr>
            </w:pPr>
            <w:r w:rsidRPr="00CE2B58">
              <w:rPr>
                <w:rFonts w:ascii="Century Gothic" w:hAnsi="Century Gothic"/>
                <w:sz w:val="18"/>
                <w:szCs w:val="18"/>
                <w:lang w:val="es-MX"/>
              </w:rPr>
              <w:t>CC No. 5.069.374</w:t>
            </w:r>
          </w:p>
        </w:tc>
      </w:tr>
      <w:tr w:rsidR="00632972" w:rsidRPr="00E7752A" w:rsidTr="00FA31AF">
        <w:trPr>
          <w:trHeight w:val="371"/>
        </w:trPr>
        <w:tc>
          <w:tcPr>
            <w:tcW w:w="1701" w:type="dxa"/>
            <w:shd w:val="clear" w:color="auto" w:fill="auto"/>
          </w:tcPr>
          <w:p w:rsidR="00632972" w:rsidRPr="00E7752A" w:rsidRDefault="00632972" w:rsidP="00FA31AF">
            <w:pPr>
              <w:pStyle w:val="Default"/>
              <w:jc w:val="center"/>
              <w:rPr>
                <w:rFonts w:ascii="Century Gothic" w:hAnsi="Century Gothic"/>
                <w:b/>
                <w:sz w:val="16"/>
                <w:szCs w:val="16"/>
              </w:rPr>
            </w:pPr>
            <w:r w:rsidRPr="00E7752A">
              <w:rPr>
                <w:rFonts w:ascii="Century Gothic" w:hAnsi="Century Gothic"/>
                <w:b/>
                <w:sz w:val="16"/>
                <w:szCs w:val="16"/>
              </w:rPr>
              <w:t>NOMBRE DEL PREDIO A RESTITUIR</w:t>
            </w:r>
          </w:p>
        </w:tc>
        <w:tc>
          <w:tcPr>
            <w:tcW w:w="2978" w:type="dxa"/>
            <w:shd w:val="clear" w:color="auto" w:fill="auto"/>
            <w:vAlign w:val="center"/>
          </w:tcPr>
          <w:p w:rsidR="00632972" w:rsidRPr="00E7752A" w:rsidRDefault="00632972" w:rsidP="00FA31AF">
            <w:pPr>
              <w:pStyle w:val="Default"/>
              <w:jc w:val="center"/>
              <w:rPr>
                <w:rFonts w:ascii="Century Gothic" w:hAnsi="Century Gothic"/>
                <w:sz w:val="16"/>
                <w:szCs w:val="16"/>
              </w:rPr>
            </w:pPr>
            <w:r w:rsidRPr="00E7752A">
              <w:rPr>
                <w:rFonts w:ascii="Century Gothic" w:hAnsi="Century Gothic"/>
                <w:sz w:val="16"/>
                <w:szCs w:val="16"/>
              </w:rPr>
              <w:t>REFERENCIAS CATASTRALES  DEL AREA SOLICITADA</w:t>
            </w:r>
          </w:p>
        </w:tc>
        <w:tc>
          <w:tcPr>
            <w:tcW w:w="1418" w:type="dxa"/>
            <w:shd w:val="clear" w:color="auto" w:fill="auto"/>
            <w:vAlign w:val="center"/>
          </w:tcPr>
          <w:p w:rsidR="00632972" w:rsidRPr="00E7752A" w:rsidRDefault="00632972" w:rsidP="00FA31AF">
            <w:pPr>
              <w:pStyle w:val="Default"/>
              <w:jc w:val="center"/>
              <w:rPr>
                <w:rFonts w:ascii="Century Gothic" w:hAnsi="Century Gothic"/>
                <w:sz w:val="16"/>
                <w:szCs w:val="16"/>
              </w:rPr>
            </w:pPr>
            <w:r w:rsidRPr="00E7752A">
              <w:rPr>
                <w:rFonts w:ascii="Century Gothic" w:hAnsi="Century Gothic"/>
                <w:sz w:val="16"/>
                <w:szCs w:val="16"/>
              </w:rPr>
              <w:t>MATRÍCULA INMOBILIARIA</w:t>
            </w:r>
          </w:p>
        </w:tc>
        <w:tc>
          <w:tcPr>
            <w:tcW w:w="3259" w:type="dxa"/>
            <w:shd w:val="clear" w:color="auto" w:fill="auto"/>
            <w:vAlign w:val="center"/>
          </w:tcPr>
          <w:p w:rsidR="00632972" w:rsidRPr="00E7752A" w:rsidRDefault="00632972" w:rsidP="00FA31AF">
            <w:pPr>
              <w:pStyle w:val="Default"/>
              <w:jc w:val="center"/>
              <w:rPr>
                <w:rFonts w:ascii="Century Gothic" w:hAnsi="Century Gothic"/>
                <w:sz w:val="16"/>
                <w:szCs w:val="16"/>
              </w:rPr>
            </w:pPr>
            <w:r>
              <w:rPr>
                <w:rFonts w:ascii="Century Gothic" w:hAnsi="Century Gothic"/>
                <w:sz w:val="16"/>
                <w:szCs w:val="16"/>
              </w:rPr>
              <w:t>TITULAR EN CATASTRO</w:t>
            </w:r>
          </w:p>
        </w:tc>
      </w:tr>
      <w:tr w:rsidR="00632972" w:rsidRPr="00E7752A" w:rsidTr="00FA31AF">
        <w:trPr>
          <w:trHeight w:val="50"/>
        </w:trPr>
        <w:tc>
          <w:tcPr>
            <w:tcW w:w="1701" w:type="dxa"/>
            <w:shd w:val="clear" w:color="auto" w:fill="auto"/>
            <w:vAlign w:val="center"/>
          </w:tcPr>
          <w:p w:rsidR="00632972" w:rsidRDefault="00632972" w:rsidP="00FA31AF">
            <w:pPr>
              <w:pStyle w:val="Default"/>
              <w:jc w:val="center"/>
              <w:rPr>
                <w:rFonts w:ascii="Century Gothic" w:hAnsi="Century Gothic"/>
                <w:sz w:val="16"/>
                <w:szCs w:val="16"/>
              </w:rPr>
            </w:pPr>
            <w:r>
              <w:rPr>
                <w:rFonts w:ascii="Century Gothic" w:hAnsi="Century Gothic"/>
                <w:sz w:val="16"/>
                <w:szCs w:val="16"/>
              </w:rPr>
              <w:t>“</w:t>
            </w:r>
            <w:r w:rsidRPr="00CE2B58">
              <w:rPr>
                <w:rFonts w:ascii="Century Gothic" w:hAnsi="Century Gothic"/>
                <w:sz w:val="16"/>
                <w:szCs w:val="16"/>
              </w:rPr>
              <w:t>EL RESPALDO No. 1-LA UNION</w:t>
            </w:r>
            <w:r>
              <w:rPr>
                <w:rFonts w:ascii="Century Gothic" w:hAnsi="Century Gothic"/>
                <w:sz w:val="16"/>
                <w:szCs w:val="16"/>
              </w:rPr>
              <w:t>”</w:t>
            </w:r>
          </w:p>
          <w:p w:rsidR="00632972" w:rsidRPr="00CE2B58" w:rsidRDefault="00632972" w:rsidP="00FA31AF">
            <w:pPr>
              <w:pStyle w:val="Default"/>
              <w:jc w:val="center"/>
              <w:rPr>
                <w:rFonts w:ascii="Century Gothic" w:hAnsi="Century Gothic"/>
                <w:sz w:val="16"/>
                <w:szCs w:val="16"/>
              </w:rPr>
            </w:pPr>
            <w:r>
              <w:rPr>
                <w:rFonts w:ascii="Century Gothic" w:hAnsi="Century Gothic"/>
                <w:sz w:val="16"/>
                <w:szCs w:val="16"/>
              </w:rPr>
              <w:t>33 HAS. 3774 M</w:t>
            </w:r>
            <w:r w:rsidRPr="00CE2B58">
              <w:rPr>
                <w:rFonts w:ascii="Century Gothic" w:hAnsi="Century Gothic"/>
                <w:sz w:val="16"/>
                <w:szCs w:val="16"/>
                <w:vertAlign w:val="superscript"/>
              </w:rPr>
              <w:t>2</w:t>
            </w:r>
          </w:p>
        </w:tc>
        <w:tc>
          <w:tcPr>
            <w:tcW w:w="2978" w:type="dxa"/>
            <w:shd w:val="clear" w:color="auto" w:fill="auto"/>
            <w:vAlign w:val="center"/>
          </w:tcPr>
          <w:p w:rsidR="00632972" w:rsidRPr="00E7752A" w:rsidRDefault="00632972" w:rsidP="00FA31AF">
            <w:pPr>
              <w:pStyle w:val="Default"/>
              <w:jc w:val="center"/>
              <w:rPr>
                <w:rFonts w:ascii="Century Gothic" w:hAnsi="Century Gothic"/>
                <w:sz w:val="16"/>
                <w:szCs w:val="16"/>
              </w:rPr>
            </w:pPr>
            <w:r>
              <w:rPr>
                <w:rFonts w:ascii="Century Gothic" w:hAnsi="Century Gothic"/>
                <w:sz w:val="16"/>
                <w:szCs w:val="16"/>
              </w:rPr>
              <w:t>13-244-00-01-00020292000</w:t>
            </w:r>
          </w:p>
        </w:tc>
        <w:tc>
          <w:tcPr>
            <w:tcW w:w="1418" w:type="dxa"/>
            <w:shd w:val="clear" w:color="auto" w:fill="auto"/>
            <w:vAlign w:val="center"/>
          </w:tcPr>
          <w:p w:rsidR="00632972" w:rsidRPr="00E7752A" w:rsidRDefault="00632972" w:rsidP="00FA31AF">
            <w:pPr>
              <w:pStyle w:val="Default"/>
              <w:jc w:val="center"/>
              <w:rPr>
                <w:rFonts w:ascii="Century Gothic" w:hAnsi="Century Gothic"/>
                <w:sz w:val="16"/>
                <w:szCs w:val="16"/>
              </w:rPr>
            </w:pPr>
            <w:r>
              <w:rPr>
                <w:rFonts w:ascii="Century Gothic" w:hAnsi="Century Gothic"/>
                <w:sz w:val="16"/>
                <w:szCs w:val="16"/>
              </w:rPr>
              <w:t>062-8053</w:t>
            </w:r>
          </w:p>
        </w:tc>
        <w:tc>
          <w:tcPr>
            <w:tcW w:w="3259" w:type="dxa"/>
            <w:shd w:val="clear" w:color="auto" w:fill="auto"/>
            <w:vAlign w:val="center"/>
          </w:tcPr>
          <w:p w:rsidR="00632972" w:rsidRPr="00E7752A" w:rsidRDefault="00632972" w:rsidP="00FA31AF">
            <w:pPr>
              <w:pStyle w:val="Default"/>
              <w:jc w:val="center"/>
              <w:rPr>
                <w:rFonts w:ascii="Century Gothic" w:hAnsi="Century Gothic"/>
                <w:sz w:val="16"/>
                <w:szCs w:val="16"/>
              </w:rPr>
            </w:pPr>
            <w:r w:rsidRPr="00E7752A">
              <w:rPr>
                <w:rFonts w:ascii="Century Gothic" w:hAnsi="Century Gothic"/>
                <w:sz w:val="16"/>
                <w:szCs w:val="16"/>
              </w:rPr>
              <w:t>INCODER</w:t>
            </w:r>
          </w:p>
        </w:tc>
      </w:tr>
      <w:tr w:rsidR="00632972" w:rsidRPr="00E7752A" w:rsidTr="00FA31AF">
        <w:tc>
          <w:tcPr>
            <w:tcW w:w="9356" w:type="dxa"/>
            <w:gridSpan w:val="4"/>
            <w:shd w:val="clear" w:color="auto" w:fill="auto"/>
            <w:vAlign w:val="center"/>
          </w:tcPr>
          <w:p w:rsidR="00632972" w:rsidRPr="00E7752A" w:rsidRDefault="00632972" w:rsidP="00FA31AF">
            <w:pPr>
              <w:pStyle w:val="Default"/>
              <w:jc w:val="both"/>
              <w:rPr>
                <w:rFonts w:ascii="Century Gothic" w:hAnsi="Century Gothic"/>
                <w:b/>
                <w:sz w:val="16"/>
                <w:szCs w:val="16"/>
              </w:rPr>
            </w:pPr>
            <w:r w:rsidRPr="00E7752A">
              <w:rPr>
                <w:rFonts w:ascii="Century Gothic" w:hAnsi="Century Gothic"/>
                <w:b/>
                <w:sz w:val="16"/>
                <w:szCs w:val="16"/>
              </w:rPr>
              <w:t>REDACCIÓN TÉCNICA DE LINDEROS:</w:t>
            </w:r>
          </w:p>
        </w:tc>
      </w:tr>
      <w:tr w:rsidR="00632972" w:rsidRPr="00E7752A" w:rsidTr="00FA31AF">
        <w:tc>
          <w:tcPr>
            <w:tcW w:w="9356" w:type="dxa"/>
            <w:gridSpan w:val="4"/>
            <w:shd w:val="clear" w:color="auto" w:fill="auto"/>
            <w:vAlign w:val="center"/>
          </w:tcPr>
          <w:p w:rsidR="00632972" w:rsidRPr="00E7752A" w:rsidRDefault="00632972" w:rsidP="00FA31AF">
            <w:pPr>
              <w:spacing w:after="0" w:line="240" w:lineRule="auto"/>
              <w:jc w:val="both"/>
              <w:rPr>
                <w:rFonts w:ascii="Century Gothic" w:hAnsi="Century Gothic"/>
                <w:sz w:val="16"/>
                <w:szCs w:val="16"/>
              </w:rPr>
            </w:pPr>
            <w:r w:rsidRPr="00E7752A">
              <w:rPr>
                <w:rFonts w:ascii="Century Gothic" w:hAnsi="Century Gothic"/>
                <w:b/>
                <w:sz w:val="16"/>
                <w:szCs w:val="16"/>
              </w:rPr>
              <w:t>NORTE:</w:t>
            </w:r>
            <w:r w:rsidRPr="00E7752A">
              <w:rPr>
                <w:rFonts w:ascii="Century Gothic" w:hAnsi="Century Gothic"/>
                <w:sz w:val="16"/>
                <w:szCs w:val="16"/>
              </w:rPr>
              <w:t xml:space="preserve"> </w:t>
            </w:r>
            <w:r>
              <w:rPr>
                <w:rFonts w:ascii="Century Gothic" w:hAnsi="Century Gothic"/>
                <w:sz w:val="16"/>
                <w:szCs w:val="16"/>
              </w:rPr>
              <w:t xml:space="preserve">  Se toma de partida el punto No. 1 dirección sureste en línea quebrada y con una longitud de 268.21 metros colindando con el predio San Andrés del señor Feliz Guzmán y Moisés Guzmán Legía hasta encontrar el punto No. 2, de este punto se continúa en línea quebrada dirección sureste con una longitud de 288,14 metros colindando con el predio San Juan de la señora Martha Elena Blanco y otros, y hasta encontrar el punto No. 4</w:t>
            </w:r>
          </w:p>
          <w:p w:rsidR="00632972" w:rsidRPr="00AC509B" w:rsidRDefault="00632972" w:rsidP="00FA31AF">
            <w:pPr>
              <w:spacing w:after="0" w:line="240" w:lineRule="auto"/>
              <w:jc w:val="both"/>
              <w:rPr>
                <w:rFonts w:ascii="Century Gothic" w:hAnsi="Century Gothic"/>
                <w:sz w:val="16"/>
                <w:szCs w:val="16"/>
              </w:rPr>
            </w:pPr>
            <w:r>
              <w:rPr>
                <w:rFonts w:ascii="Century Gothic" w:hAnsi="Century Gothic"/>
                <w:b/>
                <w:sz w:val="16"/>
                <w:szCs w:val="16"/>
              </w:rPr>
              <w:t>ESTE</w:t>
            </w:r>
            <w:r w:rsidRPr="00E7752A">
              <w:rPr>
                <w:rFonts w:ascii="Century Gothic" w:hAnsi="Century Gothic"/>
                <w:b/>
                <w:sz w:val="16"/>
                <w:szCs w:val="16"/>
              </w:rPr>
              <w:t>:</w:t>
            </w:r>
            <w:r>
              <w:rPr>
                <w:rFonts w:ascii="Century Gothic" w:hAnsi="Century Gothic"/>
                <w:b/>
                <w:sz w:val="16"/>
                <w:szCs w:val="16"/>
              </w:rPr>
              <w:t xml:space="preserve"> </w:t>
            </w:r>
            <w:r w:rsidRPr="00AC509B">
              <w:rPr>
                <w:rFonts w:ascii="Century Gothic" w:hAnsi="Century Gothic"/>
                <w:sz w:val="16"/>
                <w:szCs w:val="16"/>
              </w:rPr>
              <w:t>Del punto No. 4</w:t>
            </w:r>
            <w:r w:rsidRPr="00E7752A">
              <w:rPr>
                <w:rFonts w:ascii="Century Gothic" w:hAnsi="Century Gothic"/>
                <w:b/>
                <w:sz w:val="16"/>
                <w:szCs w:val="16"/>
              </w:rPr>
              <w:t xml:space="preserve"> </w:t>
            </w:r>
            <w:r>
              <w:rPr>
                <w:rFonts w:ascii="Century Gothic" w:hAnsi="Century Gothic"/>
                <w:sz w:val="16"/>
                <w:szCs w:val="16"/>
              </w:rPr>
              <w:t xml:space="preserve">se continúa en línea recta dirección sur con  una longitud de 594,58 metros colindando con el predio La Gloria del señor Alfredo </w:t>
            </w:r>
            <w:proofErr w:type="spellStart"/>
            <w:r>
              <w:rPr>
                <w:rFonts w:ascii="Century Gothic" w:hAnsi="Century Gothic"/>
                <w:sz w:val="16"/>
                <w:szCs w:val="16"/>
              </w:rPr>
              <w:t>Agamez</w:t>
            </w:r>
            <w:proofErr w:type="spellEnd"/>
            <w:r>
              <w:rPr>
                <w:rFonts w:ascii="Century Gothic" w:hAnsi="Century Gothic"/>
                <w:sz w:val="16"/>
                <w:szCs w:val="16"/>
              </w:rPr>
              <w:t xml:space="preserve"> Yepes y otros hasta encontrar en punto No. 5 </w:t>
            </w:r>
          </w:p>
          <w:p w:rsidR="00632972" w:rsidRPr="00C13D73" w:rsidRDefault="00632972" w:rsidP="00FA31AF">
            <w:pPr>
              <w:spacing w:after="0" w:line="240" w:lineRule="auto"/>
              <w:jc w:val="both"/>
              <w:rPr>
                <w:rFonts w:ascii="Century Gothic" w:hAnsi="Century Gothic"/>
                <w:sz w:val="16"/>
                <w:szCs w:val="16"/>
              </w:rPr>
            </w:pPr>
            <w:r w:rsidRPr="00E7752A">
              <w:rPr>
                <w:rFonts w:ascii="Century Gothic" w:hAnsi="Century Gothic"/>
                <w:b/>
                <w:sz w:val="16"/>
                <w:szCs w:val="16"/>
              </w:rPr>
              <w:t>SUR:</w:t>
            </w:r>
            <w:r>
              <w:rPr>
                <w:rFonts w:ascii="Century Gothic" w:hAnsi="Century Gothic"/>
                <w:b/>
                <w:sz w:val="16"/>
                <w:szCs w:val="16"/>
              </w:rPr>
              <w:t xml:space="preserve"> </w:t>
            </w:r>
            <w:r w:rsidRPr="00C13D73">
              <w:rPr>
                <w:rFonts w:ascii="Century Gothic" w:hAnsi="Century Gothic"/>
                <w:sz w:val="16"/>
                <w:szCs w:val="16"/>
              </w:rPr>
              <w:t>Del punto No. 5 se continúa en línea quebrada dirección oeste con longitud de 456,41 metros colindando con el predio Villa Dilia del señor Ignacio Ech</w:t>
            </w:r>
            <w:r>
              <w:rPr>
                <w:rFonts w:ascii="Century Gothic" w:hAnsi="Century Gothic"/>
                <w:sz w:val="16"/>
                <w:szCs w:val="16"/>
              </w:rPr>
              <w:t>e</w:t>
            </w:r>
            <w:r w:rsidRPr="00C13D73">
              <w:rPr>
                <w:rFonts w:ascii="Century Gothic" w:hAnsi="Century Gothic"/>
                <w:sz w:val="16"/>
                <w:szCs w:val="16"/>
              </w:rPr>
              <w:t>v</w:t>
            </w:r>
            <w:r>
              <w:rPr>
                <w:rFonts w:ascii="Century Gothic" w:hAnsi="Century Gothic"/>
                <w:sz w:val="16"/>
                <w:szCs w:val="16"/>
              </w:rPr>
              <w:t>e</w:t>
            </w:r>
            <w:r w:rsidRPr="00C13D73">
              <w:rPr>
                <w:rFonts w:ascii="Century Gothic" w:hAnsi="Century Gothic"/>
                <w:sz w:val="16"/>
                <w:szCs w:val="16"/>
              </w:rPr>
              <w:t>rr</w:t>
            </w:r>
            <w:r>
              <w:rPr>
                <w:rFonts w:ascii="Century Gothic" w:hAnsi="Century Gothic"/>
                <w:sz w:val="16"/>
                <w:szCs w:val="16"/>
              </w:rPr>
              <w:t>í</w:t>
            </w:r>
            <w:r w:rsidRPr="00C13D73">
              <w:rPr>
                <w:rFonts w:ascii="Century Gothic" w:hAnsi="Century Gothic"/>
                <w:sz w:val="16"/>
                <w:szCs w:val="16"/>
              </w:rPr>
              <w:t>a Ramírez hasta encontrar el punto No. 7</w:t>
            </w:r>
            <w:r>
              <w:rPr>
                <w:rFonts w:ascii="Century Gothic" w:hAnsi="Century Gothic"/>
                <w:sz w:val="16"/>
                <w:szCs w:val="16"/>
              </w:rPr>
              <w:t>.</w:t>
            </w:r>
            <w:r w:rsidRPr="00C13D73">
              <w:rPr>
                <w:rFonts w:ascii="Century Gothic" w:hAnsi="Century Gothic"/>
                <w:sz w:val="16"/>
                <w:szCs w:val="16"/>
              </w:rPr>
              <w:t xml:space="preserve">  </w:t>
            </w:r>
          </w:p>
          <w:p w:rsidR="00632972" w:rsidRPr="00CC2338" w:rsidRDefault="00632972" w:rsidP="00FA31AF">
            <w:pPr>
              <w:spacing w:after="0" w:line="240" w:lineRule="auto"/>
              <w:jc w:val="both"/>
              <w:rPr>
                <w:rFonts w:ascii="Century Gothic" w:hAnsi="Century Gothic"/>
                <w:sz w:val="16"/>
                <w:szCs w:val="16"/>
              </w:rPr>
            </w:pPr>
            <w:r w:rsidRPr="00E7752A">
              <w:rPr>
                <w:rFonts w:ascii="Century Gothic" w:hAnsi="Century Gothic"/>
                <w:b/>
                <w:sz w:val="16"/>
                <w:szCs w:val="16"/>
              </w:rPr>
              <w:t>OCCIDENTE</w:t>
            </w:r>
            <w:r w:rsidRPr="00E7752A">
              <w:rPr>
                <w:rFonts w:ascii="Century Gothic" w:hAnsi="Century Gothic"/>
                <w:sz w:val="16"/>
                <w:szCs w:val="16"/>
              </w:rPr>
              <w:t xml:space="preserve">: </w:t>
            </w:r>
            <w:r>
              <w:rPr>
                <w:rFonts w:ascii="Century Gothic" w:hAnsi="Century Gothic"/>
                <w:sz w:val="16"/>
                <w:szCs w:val="16"/>
              </w:rPr>
              <w:t>Del punto No. 7 se continúa en línea recta dirección norte con longitud de 286,39 metros colindando con el predio La Emperatriz hasta encontrar el punto No. 8, de este punto se continúa en línea recta dirección norte colindando con el predio La Lora del señor Antonio Parra Tovar hasta encontrar el punto de partida No. 1 y cierra.</w:t>
            </w:r>
          </w:p>
        </w:tc>
      </w:tr>
    </w:tbl>
    <w:p w:rsidR="00F67BEA" w:rsidRPr="00632972" w:rsidRDefault="00F67BEA" w:rsidP="00F67BE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ES"/>
        </w:rPr>
      </w:pPr>
    </w:p>
    <w:p w:rsidR="001F13A5" w:rsidRPr="001F13A5" w:rsidRDefault="001F13A5" w:rsidP="001F13A5">
      <w:pPr>
        <w:autoSpaceDE w:val="0"/>
        <w:autoSpaceDN w:val="0"/>
        <w:adjustRightInd w:val="0"/>
        <w:spacing w:after="0" w:line="240" w:lineRule="auto"/>
        <w:jc w:val="both"/>
        <w:rPr>
          <w:rFonts w:ascii="Century Gothic" w:eastAsia="Times New Roman" w:hAnsi="Century Gothic" w:cs="Arial"/>
          <w:lang w:val="es-CO" w:eastAsia="es-CO"/>
        </w:rPr>
      </w:pPr>
      <w:r w:rsidRPr="001F13A5">
        <w:rPr>
          <w:rFonts w:ascii="Century Gothic" w:eastAsia="Times New Roman" w:hAnsi="Century Gothic" w:cs="Arial"/>
          <w:lang w:val="es-CO" w:eastAsia="es-CO"/>
        </w:rPr>
        <w:t xml:space="preserve">Con esta publicación se entenderá surtido el traslado de la solicitud a las </w:t>
      </w:r>
      <w:proofErr w:type="gramStart"/>
      <w:r w:rsidRPr="001F13A5">
        <w:rPr>
          <w:rFonts w:ascii="Century Gothic" w:eastAsia="Times New Roman" w:hAnsi="Century Gothic" w:cs="Arial"/>
          <w:lang w:val="es-CO" w:eastAsia="es-CO"/>
        </w:rPr>
        <w:t>personas</w:t>
      </w:r>
      <w:proofErr w:type="gramEnd"/>
      <w:r w:rsidRPr="001F13A5">
        <w:rPr>
          <w:rFonts w:ascii="Century Gothic" w:eastAsia="Times New Roman" w:hAnsi="Century Gothic" w:cs="Arial"/>
          <w:lang w:val="es-CO" w:eastAsia="es-CO"/>
        </w:rPr>
        <w:t xml:space="preserve"> indeterminadas y que consideren que deben comparecer al proceso para hacer valer sus derechos legítimos y quienes se consideren afectados por el proceso de restitución.</w:t>
      </w:r>
    </w:p>
    <w:p w:rsidR="001F13A5" w:rsidRPr="001F13A5" w:rsidRDefault="001F13A5" w:rsidP="001F1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CO" w:eastAsia="es-MX"/>
        </w:rPr>
      </w:pPr>
    </w:p>
    <w:p w:rsidR="00F67BEA" w:rsidRPr="000D5FC4" w:rsidRDefault="00F67BEA" w:rsidP="00F67BEA">
      <w:pPr>
        <w:pStyle w:val="Default"/>
        <w:jc w:val="both"/>
        <w:rPr>
          <w:rFonts w:ascii="Century Gothic" w:eastAsia="Times New Roman" w:hAnsi="Century Gothic"/>
          <w:color w:val="auto"/>
          <w:sz w:val="22"/>
          <w:szCs w:val="22"/>
          <w:lang w:val="es-CO" w:eastAsia="es-CO"/>
        </w:rPr>
      </w:pPr>
      <w:r w:rsidRPr="000D5FC4">
        <w:rPr>
          <w:rFonts w:ascii="Century Gothic" w:eastAsia="Times New Roman" w:hAnsi="Century Gothic"/>
          <w:color w:val="auto"/>
          <w:sz w:val="22"/>
          <w:szCs w:val="22"/>
          <w:lang w:val="es-CO" w:eastAsia="es-CO"/>
        </w:rPr>
        <w:t xml:space="preserve">El Carmen de Bolívar, </w:t>
      </w:r>
      <w:r w:rsidR="0067042A">
        <w:rPr>
          <w:rFonts w:ascii="Century Gothic" w:eastAsia="Times New Roman" w:hAnsi="Century Gothic"/>
          <w:color w:val="auto"/>
          <w:sz w:val="22"/>
          <w:szCs w:val="22"/>
          <w:lang w:val="es-CO" w:eastAsia="es-CO"/>
        </w:rPr>
        <w:t xml:space="preserve">Tres </w:t>
      </w:r>
      <w:r w:rsidRPr="000D5FC4">
        <w:rPr>
          <w:rFonts w:ascii="Century Gothic" w:eastAsia="Times New Roman" w:hAnsi="Century Gothic"/>
          <w:color w:val="auto"/>
          <w:sz w:val="22"/>
          <w:szCs w:val="22"/>
          <w:lang w:val="es-CO" w:eastAsia="es-CO"/>
        </w:rPr>
        <w:t>(</w:t>
      </w:r>
      <w:r w:rsidR="0067042A">
        <w:rPr>
          <w:rFonts w:ascii="Century Gothic" w:eastAsia="Times New Roman" w:hAnsi="Century Gothic"/>
          <w:color w:val="auto"/>
          <w:sz w:val="22"/>
          <w:szCs w:val="22"/>
          <w:lang w:val="es-CO" w:eastAsia="es-CO"/>
        </w:rPr>
        <w:t>3</w:t>
      </w:r>
      <w:r w:rsidR="00DC5AE7">
        <w:rPr>
          <w:rFonts w:ascii="Century Gothic" w:eastAsia="Times New Roman" w:hAnsi="Century Gothic"/>
          <w:color w:val="auto"/>
          <w:sz w:val="22"/>
          <w:szCs w:val="22"/>
          <w:lang w:val="es-CO" w:eastAsia="es-CO"/>
        </w:rPr>
        <w:t>) de jul</w:t>
      </w:r>
      <w:r w:rsidRPr="000D5FC4">
        <w:rPr>
          <w:rFonts w:ascii="Century Gothic" w:eastAsia="Times New Roman" w:hAnsi="Century Gothic"/>
          <w:color w:val="auto"/>
          <w:sz w:val="22"/>
          <w:szCs w:val="22"/>
          <w:lang w:val="es-CO" w:eastAsia="es-CO"/>
        </w:rPr>
        <w:t>io del año dos mil catorce (2014).</w:t>
      </w:r>
    </w:p>
    <w:p w:rsidR="00F67BEA" w:rsidRPr="000D5FC4" w:rsidRDefault="00F67BEA" w:rsidP="00F67BEA">
      <w:pPr>
        <w:spacing w:after="0" w:line="240" w:lineRule="auto"/>
        <w:jc w:val="center"/>
        <w:rPr>
          <w:rFonts w:ascii="Century Gothic" w:eastAsia="Times New Roman" w:hAnsi="Century Gothic" w:cs="Arial"/>
          <w:b/>
          <w:lang w:eastAsia="es-CO"/>
        </w:rPr>
      </w:pPr>
    </w:p>
    <w:p w:rsidR="00F67BEA" w:rsidRPr="000D5FC4" w:rsidRDefault="00F67BEA" w:rsidP="00F67BEA">
      <w:pPr>
        <w:spacing w:after="0" w:line="240" w:lineRule="auto"/>
        <w:jc w:val="center"/>
        <w:rPr>
          <w:rFonts w:ascii="Century Gothic" w:eastAsia="Times New Roman" w:hAnsi="Century Gothic" w:cs="Arial"/>
          <w:b/>
          <w:lang w:eastAsia="es-CO"/>
        </w:rPr>
      </w:pPr>
      <w:bookmarkStart w:id="0" w:name="_GoBack"/>
      <w:bookmarkEnd w:id="0"/>
    </w:p>
    <w:p w:rsidR="00F67BEA" w:rsidRPr="000D5FC4" w:rsidRDefault="00F67BEA" w:rsidP="001F13A5">
      <w:pPr>
        <w:spacing w:after="0" w:line="240" w:lineRule="auto"/>
        <w:rPr>
          <w:rFonts w:ascii="Century Gothic" w:eastAsia="Times New Roman" w:hAnsi="Century Gothic" w:cs="Arial"/>
          <w:b/>
          <w:lang w:eastAsia="es-CO"/>
        </w:rPr>
      </w:pPr>
    </w:p>
    <w:p w:rsidR="00F67BEA" w:rsidRPr="000D5FC4" w:rsidRDefault="00F67BEA" w:rsidP="00F67BEA">
      <w:pPr>
        <w:spacing w:after="0" w:line="240" w:lineRule="auto"/>
        <w:jc w:val="center"/>
        <w:rPr>
          <w:rFonts w:ascii="Century Gothic" w:eastAsia="Times New Roman" w:hAnsi="Century Gothic" w:cs="Arial"/>
          <w:b/>
          <w:lang w:eastAsia="es-CO"/>
        </w:rPr>
      </w:pPr>
      <w:r w:rsidRPr="000D5FC4">
        <w:rPr>
          <w:rFonts w:ascii="Century Gothic" w:eastAsia="Times New Roman" w:hAnsi="Century Gothic" w:cs="Arial"/>
          <w:b/>
          <w:lang w:eastAsia="es-CO"/>
        </w:rPr>
        <w:t>HAROLD DAVID RESTREPO MENDOZA</w:t>
      </w:r>
    </w:p>
    <w:p w:rsidR="00F67BEA" w:rsidRPr="000D5FC4" w:rsidRDefault="00F67BEA" w:rsidP="00F67BEA">
      <w:pPr>
        <w:spacing w:after="0" w:line="240" w:lineRule="auto"/>
        <w:jc w:val="center"/>
        <w:rPr>
          <w:rFonts w:ascii="Century Gothic" w:eastAsia="Times New Roman" w:hAnsi="Century Gothic" w:cs="Arial"/>
          <w:b/>
          <w:lang w:eastAsia="es-CO"/>
        </w:rPr>
      </w:pPr>
      <w:r w:rsidRPr="000D5FC4">
        <w:rPr>
          <w:rFonts w:ascii="Century Gothic" w:eastAsia="Times New Roman" w:hAnsi="Century Gothic" w:cs="Arial"/>
          <w:b/>
          <w:lang w:eastAsia="es-CO"/>
        </w:rPr>
        <w:t>Secretario</w:t>
      </w:r>
    </w:p>
    <w:p w:rsidR="00C51B34" w:rsidRDefault="00E75EF5"/>
    <w:sectPr w:rsidR="00C51B34" w:rsidSect="00E35616">
      <w:headerReference w:type="default" r:id="rId11"/>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2E4" w:rsidRDefault="005142E4" w:rsidP="009E1E11">
      <w:pPr>
        <w:spacing w:after="0" w:line="240" w:lineRule="auto"/>
      </w:pPr>
      <w:r>
        <w:separator/>
      </w:r>
    </w:p>
  </w:endnote>
  <w:endnote w:type="continuationSeparator" w:id="0">
    <w:p w:rsidR="005142E4" w:rsidRDefault="005142E4" w:rsidP="009E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2E4" w:rsidRDefault="005142E4" w:rsidP="009E1E11">
      <w:pPr>
        <w:spacing w:after="0" w:line="240" w:lineRule="auto"/>
      </w:pPr>
      <w:r>
        <w:separator/>
      </w:r>
    </w:p>
  </w:footnote>
  <w:footnote w:type="continuationSeparator" w:id="0">
    <w:p w:rsidR="005142E4" w:rsidRDefault="005142E4" w:rsidP="009E1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11" w:rsidRDefault="009E1E11" w:rsidP="009E1E11">
    <w:pPr>
      <w:pStyle w:val="Encabezado"/>
      <w:jc w:val="right"/>
      <w:rPr>
        <w:sz w:val="16"/>
        <w:szCs w:val="16"/>
        <w:lang w:val="es-CO"/>
      </w:rPr>
    </w:pPr>
    <w:r w:rsidRPr="009E1E11">
      <w:rPr>
        <w:b/>
        <w:sz w:val="16"/>
        <w:szCs w:val="16"/>
        <w:lang w:val="es-CO"/>
      </w:rPr>
      <w:t>Referencia</w:t>
    </w:r>
    <w:r w:rsidRPr="009E1E11">
      <w:rPr>
        <w:sz w:val="16"/>
        <w:szCs w:val="16"/>
        <w:lang w:val="es-CO"/>
      </w:rPr>
      <w:t>: Proceso Especial de Restitución de tierras despojadas</w:t>
    </w:r>
    <w:r>
      <w:rPr>
        <w:sz w:val="16"/>
        <w:szCs w:val="16"/>
        <w:lang w:val="es-CO"/>
      </w:rPr>
      <w:t>.</w:t>
    </w:r>
  </w:p>
  <w:p w:rsidR="009E1E11" w:rsidRDefault="009E1E11" w:rsidP="009E1E11">
    <w:pPr>
      <w:pStyle w:val="Encabezado"/>
      <w:jc w:val="right"/>
      <w:rPr>
        <w:sz w:val="16"/>
        <w:szCs w:val="16"/>
        <w:lang w:val="es-CO"/>
      </w:rPr>
    </w:pPr>
    <w:r w:rsidRPr="009E1E11">
      <w:rPr>
        <w:b/>
        <w:sz w:val="16"/>
        <w:szCs w:val="16"/>
        <w:lang w:val="es-CO"/>
      </w:rPr>
      <w:t>Solicitantes:</w:t>
    </w:r>
    <w:r>
      <w:rPr>
        <w:sz w:val="16"/>
        <w:szCs w:val="16"/>
        <w:lang w:val="es-CO"/>
      </w:rPr>
      <w:t xml:space="preserve"> Raúl Emiro Blanco Díaz y otros. </w:t>
    </w:r>
  </w:p>
  <w:p w:rsidR="009E1E11" w:rsidRDefault="009E1E11" w:rsidP="009E1E11">
    <w:pPr>
      <w:pStyle w:val="Encabezado"/>
      <w:jc w:val="right"/>
      <w:rPr>
        <w:sz w:val="16"/>
        <w:szCs w:val="16"/>
        <w:lang w:val="es-CO"/>
      </w:rPr>
    </w:pPr>
    <w:r w:rsidRPr="009E1E11">
      <w:rPr>
        <w:b/>
        <w:sz w:val="16"/>
        <w:szCs w:val="16"/>
        <w:lang w:val="es-CO"/>
      </w:rPr>
      <w:t>Oposición:</w:t>
    </w:r>
    <w:r>
      <w:rPr>
        <w:sz w:val="16"/>
        <w:szCs w:val="16"/>
        <w:lang w:val="es-CO"/>
      </w:rPr>
      <w:t xml:space="preserve"> Álvaro Ignacio Echeverría Ramírez y otro. </w:t>
    </w:r>
  </w:p>
  <w:p w:rsidR="009E1E11" w:rsidRDefault="009E1E11" w:rsidP="009E1E11">
    <w:pPr>
      <w:pStyle w:val="Encabezado"/>
      <w:jc w:val="right"/>
      <w:rPr>
        <w:sz w:val="16"/>
        <w:szCs w:val="16"/>
        <w:lang w:val="es-CO"/>
      </w:rPr>
    </w:pPr>
    <w:r w:rsidRPr="009E1E11">
      <w:rPr>
        <w:b/>
        <w:sz w:val="16"/>
        <w:szCs w:val="16"/>
        <w:lang w:val="es-CO"/>
      </w:rPr>
      <w:t>Radicado:</w:t>
    </w:r>
    <w:r>
      <w:rPr>
        <w:sz w:val="16"/>
        <w:szCs w:val="16"/>
        <w:lang w:val="es-CO"/>
      </w:rPr>
      <w:t xml:space="preserve"> 132443121-001-2014-0087</w:t>
    </w:r>
  </w:p>
  <w:p w:rsidR="009E1E11" w:rsidRPr="009E1E11" w:rsidRDefault="009E1E11" w:rsidP="009E1E11">
    <w:pPr>
      <w:pStyle w:val="Encabezado"/>
      <w:jc w:val="right"/>
      <w:rPr>
        <w:sz w:val="16"/>
        <w:szCs w:val="16"/>
        <w:lang w:val="es-CO"/>
      </w:rPr>
    </w:pPr>
    <w:r>
      <w:rPr>
        <w:sz w:val="16"/>
        <w:szCs w:val="16"/>
        <w:lang w:val="es-CO"/>
      </w:rPr>
      <w:t>_____________________________________________</w:t>
    </w:r>
  </w:p>
  <w:p w:rsidR="009E1E11" w:rsidRPr="009E1E11" w:rsidRDefault="009E1E11" w:rsidP="009E1E11">
    <w:pPr>
      <w:pStyle w:val="Encabezado"/>
      <w:jc w:val="right"/>
      <w:rPr>
        <w:sz w:val="16"/>
        <w:szCs w:val="16"/>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A3754"/>
    <w:multiLevelType w:val="hybridMultilevel"/>
    <w:tmpl w:val="B50C3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217332"/>
    <w:multiLevelType w:val="hybridMultilevel"/>
    <w:tmpl w:val="26F6FD72"/>
    <w:lvl w:ilvl="0" w:tplc="EED88BE4">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A4F1968"/>
    <w:multiLevelType w:val="hybridMultilevel"/>
    <w:tmpl w:val="26F6FD72"/>
    <w:lvl w:ilvl="0" w:tplc="EED88BE4">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11"/>
    <w:rsid w:val="00006442"/>
    <w:rsid w:val="00026C1F"/>
    <w:rsid w:val="00096F93"/>
    <w:rsid w:val="00097D13"/>
    <w:rsid w:val="000B3372"/>
    <w:rsid w:val="000B744E"/>
    <w:rsid w:val="000D7E4A"/>
    <w:rsid w:val="000F27FA"/>
    <w:rsid w:val="000F7016"/>
    <w:rsid w:val="00112921"/>
    <w:rsid w:val="00115FE4"/>
    <w:rsid w:val="001A14A4"/>
    <w:rsid w:val="001D3B33"/>
    <w:rsid w:val="001E3020"/>
    <w:rsid w:val="001F13A5"/>
    <w:rsid w:val="001F6D9E"/>
    <w:rsid w:val="002714B0"/>
    <w:rsid w:val="0027571F"/>
    <w:rsid w:val="0028063D"/>
    <w:rsid w:val="00290BE4"/>
    <w:rsid w:val="00294AB0"/>
    <w:rsid w:val="002A4CD5"/>
    <w:rsid w:val="002B16B2"/>
    <w:rsid w:val="002C0CEB"/>
    <w:rsid w:val="002C45D4"/>
    <w:rsid w:val="002D68BE"/>
    <w:rsid w:val="00360FCC"/>
    <w:rsid w:val="003B735A"/>
    <w:rsid w:val="003D287B"/>
    <w:rsid w:val="003D46AF"/>
    <w:rsid w:val="0040550E"/>
    <w:rsid w:val="00415356"/>
    <w:rsid w:val="00460CC0"/>
    <w:rsid w:val="0046250E"/>
    <w:rsid w:val="0047138D"/>
    <w:rsid w:val="00484C42"/>
    <w:rsid w:val="00486902"/>
    <w:rsid w:val="004A71C4"/>
    <w:rsid w:val="005142E4"/>
    <w:rsid w:val="00547B0F"/>
    <w:rsid w:val="005A0207"/>
    <w:rsid w:val="005D0A90"/>
    <w:rsid w:val="00632972"/>
    <w:rsid w:val="0067042A"/>
    <w:rsid w:val="006A6104"/>
    <w:rsid w:val="006B491B"/>
    <w:rsid w:val="007042C9"/>
    <w:rsid w:val="0071537E"/>
    <w:rsid w:val="007617A3"/>
    <w:rsid w:val="007D14BC"/>
    <w:rsid w:val="007F2C40"/>
    <w:rsid w:val="00807B1B"/>
    <w:rsid w:val="0085341F"/>
    <w:rsid w:val="0086742A"/>
    <w:rsid w:val="008905F8"/>
    <w:rsid w:val="008A0F95"/>
    <w:rsid w:val="008C3B70"/>
    <w:rsid w:val="008C7059"/>
    <w:rsid w:val="008E6D3C"/>
    <w:rsid w:val="00915D1C"/>
    <w:rsid w:val="0092352C"/>
    <w:rsid w:val="009B2555"/>
    <w:rsid w:val="009E1E11"/>
    <w:rsid w:val="009F063C"/>
    <w:rsid w:val="00A0184E"/>
    <w:rsid w:val="00A035D8"/>
    <w:rsid w:val="00A14EC7"/>
    <w:rsid w:val="00A23FCA"/>
    <w:rsid w:val="00A506CA"/>
    <w:rsid w:val="00A75BD5"/>
    <w:rsid w:val="00A93051"/>
    <w:rsid w:val="00AA37DD"/>
    <w:rsid w:val="00AC509B"/>
    <w:rsid w:val="00AD54C5"/>
    <w:rsid w:val="00AF7AC1"/>
    <w:rsid w:val="00B363BC"/>
    <w:rsid w:val="00B5647D"/>
    <w:rsid w:val="00B756EE"/>
    <w:rsid w:val="00C13D73"/>
    <w:rsid w:val="00C17938"/>
    <w:rsid w:val="00C224EF"/>
    <w:rsid w:val="00C25681"/>
    <w:rsid w:val="00C37000"/>
    <w:rsid w:val="00C713F6"/>
    <w:rsid w:val="00C729B1"/>
    <w:rsid w:val="00CA3777"/>
    <w:rsid w:val="00CA49D9"/>
    <w:rsid w:val="00CC2338"/>
    <w:rsid w:val="00CD7039"/>
    <w:rsid w:val="00CE2B58"/>
    <w:rsid w:val="00D01B66"/>
    <w:rsid w:val="00D03DC6"/>
    <w:rsid w:val="00D27B2A"/>
    <w:rsid w:val="00D32893"/>
    <w:rsid w:val="00D4662C"/>
    <w:rsid w:val="00D91742"/>
    <w:rsid w:val="00DB078A"/>
    <w:rsid w:val="00DC5AE7"/>
    <w:rsid w:val="00DF5992"/>
    <w:rsid w:val="00E35616"/>
    <w:rsid w:val="00E36065"/>
    <w:rsid w:val="00E40338"/>
    <w:rsid w:val="00EB3EA5"/>
    <w:rsid w:val="00F11A20"/>
    <w:rsid w:val="00F24539"/>
    <w:rsid w:val="00F30C12"/>
    <w:rsid w:val="00F65198"/>
    <w:rsid w:val="00F67BEA"/>
    <w:rsid w:val="00F97D66"/>
    <w:rsid w:val="00FE1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1E11"/>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9E1E11"/>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paragraph" w:styleId="Textodeglobo">
    <w:name w:val="Balloon Text"/>
    <w:basedOn w:val="Normal"/>
    <w:link w:val="TextodegloboCar"/>
    <w:uiPriority w:val="99"/>
    <w:semiHidden/>
    <w:unhideWhenUsed/>
    <w:rsid w:val="009E1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11"/>
    <w:rPr>
      <w:rFonts w:ascii="Tahoma" w:hAnsi="Tahoma" w:cs="Tahoma"/>
      <w:sz w:val="16"/>
      <w:szCs w:val="16"/>
    </w:rPr>
  </w:style>
  <w:style w:type="paragraph" w:styleId="Encabezado">
    <w:name w:val="header"/>
    <w:basedOn w:val="Normal"/>
    <w:link w:val="EncabezadoCar"/>
    <w:uiPriority w:val="99"/>
    <w:unhideWhenUsed/>
    <w:rsid w:val="009E1E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E11"/>
  </w:style>
  <w:style w:type="paragraph" w:styleId="Piedepgina">
    <w:name w:val="footer"/>
    <w:basedOn w:val="Normal"/>
    <w:link w:val="PiedepginaCar"/>
    <w:uiPriority w:val="99"/>
    <w:unhideWhenUsed/>
    <w:rsid w:val="009E1E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E11"/>
  </w:style>
  <w:style w:type="character" w:styleId="Hipervnculo">
    <w:name w:val="Hyperlink"/>
    <w:basedOn w:val="Fuentedeprrafopredeter"/>
    <w:uiPriority w:val="99"/>
    <w:unhideWhenUsed/>
    <w:rsid w:val="00AA3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1E11"/>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9E1E11"/>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paragraph" w:styleId="Textodeglobo">
    <w:name w:val="Balloon Text"/>
    <w:basedOn w:val="Normal"/>
    <w:link w:val="TextodegloboCar"/>
    <w:uiPriority w:val="99"/>
    <w:semiHidden/>
    <w:unhideWhenUsed/>
    <w:rsid w:val="009E1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11"/>
    <w:rPr>
      <w:rFonts w:ascii="Tahoma" w:hAnsi="Tahoma" w:cs="Tahoma"/>
      <w:sz w:val="16"/>
      <w:szCs w:val="16"/>
    </w:rPr>
  </w:style>
  <w:style w:type="paragraph" w:styleId="Encabezado">
    <w:name w:val="header"/>
    <w:basedOn w:val="Normal"/>
    <w:link w:val="EncabezadoCar"/>
    <w:uiPriority w:val="99"/>
    <w:unhideWhenUsed/>
    <w:rsid w:val="009E1E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E11"/>
  </w:style>
  <w:style w:type="paragraph" w:styleId="Piedepgina">
    <w:name w:val="footer"/>
    <w:basedOn w:val="Normal"/>
    <w:link w:val="PiedepginaCar"/>
    <w:uiPriority w:val="99"/>
    <w:unhideWhenUsed/>
    <w:rsid w:val="009E1E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E11"/>
  </w:style>
  <w:style w:type="character" w:styleId="Hipervnculo">
    <w:name w:val="Hyperlink"/>
    <w:basedOn w:val="Fuentedeprrafopredeter"/>
    <w:uiPriority w:val="99"/>
    <w:unhideWhenUsed/>
    <w:rsid w:val="00AA3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aciendajacint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2441</Words>
  <Characters>13426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2014-07-03T19:24:00Z</dcterms:created>
  <dcterms:modified xsi:type="dcterms:W3CDTF">2014-07-03T19:24:00Z</dcterms:modified>
</cp:coreProperties>
</file>