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6A" w:rsidRPr="00650826" w:rsidRDefault="00316C6A" w:rsidP="00316C6A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28"/>
        </w:rPr>
      </w:pPr>
      <w:r w:rsidRPr="00650826">
        <w:rPr>
          <w:rFonts w:ascii="Arial" w:hAnsi="Arial" w:cs="Arial"/>
          <w:b/>
          <w:i/>
          <w:iCs/>
          <w:sz w:val="32"/>
          <w:szCs w:val="28"/>
        </w:rPr>
        <w:t>TRIBUNAL ADMINISTRATIVO DE CUNDINAMARCA</w:t>
      </w:r>
    </w:p>
    <w:p w:rsidR="00316C6A" w:rsidRPr="00650826" w:rsidRDefault="00650826" w:rsidP="00650826">
      <w:pPr>
        <w:tabs>
          <w:tab w:val="center" w:pos="5401"/>
          <w:tab w:val="left" w:pos="7725"/>
        </w:tabs>
        <w:spacing w:line="360" w:lineRule="auto"/>
        <w:rPr>
          <w:rFonts w:ascii="Arial" w:hAnsi="Arial" w:cs="Arial"/>
          <w:b/>
          <w:i/>
          <w:iCs/>
          <w:sz w:val="32"/>
          <w:szCs w:val="28"/>
        </w:rPr>
      </w:pPr>
      <w:r>
        <w:rPr>
          <w:rFonts w:ascii="Arial" w:hAnsi="Arial" w:cs="Arial"/>
          <w:b/>
          <w:i/>
          <w:iCs/>
          <w:sz w:val="32"/>
          <w:szCs w:val="28"/>
        </w:rPr>
        <w:tab/>
      </w:r>
      <w:r w:rsidR="00316C6A" w:rsidRPr="00650826">
        <w:rPr>
          <w:rFonts w:ascii="Arial" w:hAnsi="Arial" w:cs="Arial"/>
          <w:b/>
          <w:i/>
          <w:iCs/>
          <w:sz w:val="32"/>
          <w:szCs w:val="28"/>
        </w:rPr>
        <w:t>SECC</w:t>
      </w:r>
      <w:r w:rsidR="00D67F9A" w:rsidRPr="00650826">
        <w:rPr>
          <w:rFonts w:ascii="Arial" w:hAnsi="Arial" w:cs="Arial"/>
          <w:b/>
          <w:i/>
          <w:iCs/>
          <w:sz w:val="32"/>
          <w:szCs w:val="28"/>
        </w:rPr>
        <w:t>IÓN SEGUNDA</w:t>
      </w:r>
      <w:r>
        <w:rPr>
          <w:rFonts w:ascii="Arial" w:hAnsi="Arial" w:cs="Arial"/>
          <w:b/>
          <w:i/>
          <w:iCs/>
          <w:sz w:val="32"/>
          <w:szCs w:val="28"/>
        </w:rPr>
        <w:t xml:space="preserve"> – SUBSECCIÓN “A”</w:t>
      </w:r>
      <w:r w:rsidR="00D67F9A" w:rsidRPr="00650826">
        <w:rPr>
          <w:rFonts w:ascii="Arial" w:hAnsi="Arial" w:cs="Arial"/>
          <w:b/>
          <w:i/>
          <w:iCs/>
          <w:sz w:val="32"/>
          <w:szCs w:val="28"/>
        </w:rPr>
        <w:t xml:space="preserve"> </w:t>
      </w:r>
      <w:r>
        <w:rPr>
          <w:rFonts w:ascii="Arial" w:hAnsi="Arial" w:cs="Arial"/>
          <w:b/>
          <w:i/>
          <w:iCs/>
          <w:sz w:val="32"/>
          <w:szCs w:val="28"/>
        </w:rPr>
        <w:tab/>
      </w:r>
    </w:p>
    <w:p w:rsidR="00CF761E" w:rsidRPr="00650826" w:rsidRDefault="00B961E5" w:rsidP="00316C6A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C46A3" w:rsidRPr="00650826" w:rsidRDefault="002C46A3" w:rsidP="00CF761E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0"/>
          <w:lang w:eastAsia="es-ES"/>
        </w:rPr>
      </w:pPr>
    </w:p>
    <w:p w:rsidR="00CF761E" w:rsidRPr="00650826" w:rsidRDefault="00CF761E" w:rsidP="00CF761E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0"/>
          <w:lang w:eastAsia="es-ES"/>
        </w:rPr>
      </w:pPr>
      <w:r w:rsidRPr="00650826">
        <w:rPr>
          <w:rFonts w:ascii="Arial" w:hAnsi="Arial" w:cs="Arial"/>
          <w:b/>
          <w:bCs/>
          <w:i/>
          <w:iCs/>
          <w:sz w:val="32"/>
          <w:szCs w:val="30"/>
          <w:lang w:eastAsia="es-ES"/>
        </w:rPr>
        <w:t>CONSTANCIA SECRETARIAL</w:t>
      </w:r>
    </w:p>
    <w:p w:rsidR="00316C6A" w:rsidRPr="00650826" w:rsidRDefault="00316C6A" w:rsidP="00CF761E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2"/>
          <w:szCs w:val="30"/>
          <w:lang w:eastAsia="es-ES"/>
        </w:rPr>
      </w:pPr>
    </w:p>
    <w:p w:rsidR="00E02E39" w:rsidRPr="00650826" w:rsidRDefault="004525D9" w:rsidP="004525D9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  <w:lang w:eastAsia="es-ES"/>
        </w:rPr>
      </w:pPr>
      <w:r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 xml:space="preserve">De conformidad con el Acuerdo PCSJA19-11250 de 5 de abril de 2019 </w:t>
      </w:r>
      <w:r w:rsidR="00E02E39"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 xml:space="preserve">por medio de la cual se crea una Sala Transitoria para el conocimiento de los procesos que se encuentran a </w:t>
      </w:r>
      <w:r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 xml:space="preserve">cargo de los Conjueces de la Sección Segunda del Tribunal Administrativo de Cundinamarca, </w:t>
      </w:r>
      <w:r w:rsidR="00E02E39"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>se informa que los procesos a remitir son:</w:t>
      </w:r>
    </w:p>
    <w:p w:rsidR="00650826" w:rsidRDefault="00106B62" w:rsidP="00106B62">
      <w:pPr>
        <w:tabs>
          <w:tab w:val="left" w:pos="1440"/>
          <w:tab w:val="left" w:pos="148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Univers (W1)" w:hAnsi="Univers (W1)" w:cs="Lucida Sans Unicode"/>
          <w:b/>
          <w:bCs/>
          <w:iCs/>
          <w:sz w:val="28"/>
          <w:szCs w:val="28"/>
          <w:lang w:eastAsia="es-ES"/>
        </w:rPr>
      </w:pPr>
      <w:r>
        <w:rPr>
          <w:rFonts w:ascii="Univers (W1)" w:hAnsi="Univers (W1)" w:cs="Lucida Sans Unicode"/>
          <w:b/>
          <w:bCs/>
          <w:iCs/>
          <w:sz w:val="28"/>
          <w:szCs w:val="28"/>
          <w:lang w:eastAsia="es-ES"/>
        </w:rPr>
        <w:tab/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199"/>
        <w:gridCol w:w="2036"/>
        <w:gridCol w:w="1739"/>
        <w:gridCol w:w="1207"/>
        <w:gridCol w:w="1683"/>
      </w:tblGrid>
      <w:tr w:rsidR="00650826" w:rsidRPr="00650826" w:rsidTr="00AA4A84">
        <w:trPr>
          <w:trHeight w:val="69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20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RADICACIÓN</w:t>
            </w: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(23 dígitos)</w:t>
            </w:r>
          </w:p>
        </w:tc>
        <w:tc>
          <w:tcPr>
            <w:tcW w:w="20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DEMANDANTE</w:t>
            </w:r>
          </w:p>
        </w:tc>
        <w:tc>
          <w:tcPr>
            <w:tcW w:w="17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DEMANDADO</w:t>
            </w:r>
          </w:p>
        </w:tc>
        <w:tc>
          <w:tcPr>
            <w:tcW w:w="112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SUBSECCIÓN</w:t>
            </w: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A LA QUE</w:t>
            </w: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PERTENECE</w:t>
            </w:r>
          </w:p>
        </w:tc>
        <w:tc>
          <w:tcPr>
            <w:tcW w:w="172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MAGISTRADO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25000232500020050445701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OLGA ROCIO CORREA ARDILA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25000232500020090036003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GARCIA TELLEZ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11001333101520090001401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GONZALEZ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25000232500020110135601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CARMEN HELENA TAMARA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25000232500020110087201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OCTAVIO CARRILLO CARREÑO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25000232500020110138301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RAMIRO PAZOS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112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25000232500020100045601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ALBERTO RAFAEL PRIETO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SALA ADMINISTRATIVA - CONSEJO SUPERIOR DE LA JUDICATURA - RAMA JUDICIAL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25000233100020080059801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BLANCA TRUJILLO DE SAN JUAN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25000232500020120156001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ROBERTO SUAREZ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25000234200020120031901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ALVARO ADOLFO SALAZAR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25000232500020120046301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LUISA FERNANDA MORALES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25000234200020120034201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SEGUNDO HERNANDO CARRERO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25000234200020120054101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CARLOS FERNANDO MANTILLA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25000234200020120166801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LIRIA RODRIGUEZ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25000232500020120156301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PATRICIA CRUZ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25000252500020100053401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ARIEL TORRES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25000234200020130179201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ERNESTO VARGAS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25000234200020130191901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OLGA YEPES-GUSTAVO PEREZ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25000234200020130483101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ANA LIGIA CAMACHO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20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25000234200020130196801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VIVAS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25000234200020130297701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ANA FELICIA BARAJAS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25000234200020130617501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LIGIA OLAYA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25000234200020130539501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ELSA CALDERON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25000234200020130208601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DORA INES CHAPARRO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25000232500020120054101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CESAR ERNESTO UMBARILA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25000234200020120031801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DARIO GIRALDO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25000234200020130476701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ANGELA HERNANDEZ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25000232500020110090201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MARGARITA FORERO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COLPENSIONES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25000232500020110087101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MARINA ALVAREZ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25000234200020130675901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FABIO HERNANDEZ FORERO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25000234200020140087901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SANDRA PATRICIA RAMIREZ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25000234200020130554401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HILDA GONZALEZ NEIRA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25000234200020140230801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DOMINGO RONCACIO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25000234200020130617401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PLATA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REGISTRADURIA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25000234200020130063801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HERNAN SUAREZ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25000234200020190047700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YIRA LUCIA OLARTE Y OTROS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25000234200020140177301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ANTONIO ENRIQUE BARRERA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25000234200020140077401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BLANCA CECILIA GALINDO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25000232500020110018001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DAVID RICARDO SOTOMENTE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25000232500020100016801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ORLANDO OSPITIA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25000232500020120073101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RAMIRO DE JESUS PAZOS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25000232500020110101901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LUCI STELLA VASQUEZ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25000234200020090064501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GLADYS AGUDELO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25000234200020140139501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OLGA PATIN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25000234200020150018401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LIDYS DEL CARMEN ROMERO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25000232500020090037701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HAIDY ELIZABETH GIRALDO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25000232500020100094901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MARLENY HENAO RUIZ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25000232500020110082501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SONIA CUELLAR DE CHAVARRO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25000234200020130579501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RAFAEL ULLOQUE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25000232500020100005601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ELIZABETH BECERRA CORNEJO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25000232500020100013901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CESAR AUGUSTO GUERRERO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52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25000234200020130398201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FERNANDO SALAZAR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25000232500020050570401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JUAN ANGEL PALACIO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25000234200020130129401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CECILIA PAEZ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25000234200020150187501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BLADIMIR CUADRO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25000234200020130670201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CARLOS MAURICIO GONZALEZ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25000234200020140291901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DAVID HUMBERTO PASTRANA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25000234200020120133401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LUCIA JOSEFINA HERRERA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25000234200020140218901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MAGDA VICTORIA ACOSTA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25000234200020140285701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FERNANDO RAMREZ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25000234200020120181701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 LUZ RONCACIO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25000234200020140103201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CECILIA APONTE AMAYA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25000234200020130034401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DEL PILAR YEPEZ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25000234200020150173401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STELLA CORONADO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25000234200020140138401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RUTH GALVIS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25000234200020130621001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FANNY RAMIREZ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25000234200020120130800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RODRIGO AVALOS OSPINA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25000234200020150230701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TULIA CLEMENCIA DEL PILAR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25000234200020130696901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HERCTOR GUZMAN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25000234200020150096000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JORGE DEL CARMEN RODRÍGUEZ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25000234200020150059901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OLGA CONSTANZA YEPES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25000234200020130176901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TAMAYO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25000234200020120204401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ZHEGER DEL CARMEN HAY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25000234200020140060201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RUBEN VARGAS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25000232500020120073201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MILTON CHAVEZ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25000234200020130210201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OLIVA HERNANDEZ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25000234200020120034001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ERNESTO VARGAS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25000234200020140177401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ANTONIO ENRIQUE BARRERA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25000234200020140317801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PATRICIA RODRIGUEZ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25000234200020140328101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MAGALY ESTHER ROMERO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25000234200020140271401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ALVARO BARBOSA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25000234200020130697301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HECTOR ADSDRUALDO ALVAREZ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25000234200020130682501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MAURICIO GARCIA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25000234200020150364101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GUSTAVO ALIRIO TUPAZ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25000234200020140343801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EDUARDO GOMEZ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25000234200020130097401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EYDER PATIÑO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25000234200020140177401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ANTONIO BARRERA MARTINEZ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25000232500019990409301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DEL CARMEN VEGA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25000234200020140275501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INES MENDOZA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25000232500020100063101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WILLIAM ESCOBAR SANCHEZ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25000234200020150539801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LINA CIFUENTES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25000234200020150422701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URIEL ROJAS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25000234200020160073801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JULIO MOGOLLON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25000234200020130018601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AIDEE LOPEZ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25000234200020130202101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GUSTAVO TRUJILLO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25000234200020150019401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CLAUDIA JIMENEZ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25000234200020140029701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ANDRES MAURICIO BRICEÑO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11001333170820100022701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GARCIA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25000234200020130482901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OSCAR QUINTERO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25000234200020120131901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ALVARO ESLAVA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25000234200020140409501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NATHALIA ORTOZ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25000232500020110054001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PABLO VILLATE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25000234200020120202201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WILLIAM EDUARDO ROMERO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25000234200020150636701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JIMENEZ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25000234200020140447401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JAIME BURGOS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25000234200020150180101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BERTHA RODRIGUEZ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25000234200020140412201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CASTELLANOS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25000234200020150229101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CARMEN ORTIZ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25000234200020150544301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ISABEL CORDOBA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25000234200020150635701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EDELBERTO DURAN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25000234200020150341001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GLADYS URIBE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25000234200020160120001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MIRIAM RODRIGUEZ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25000234200020150201501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GUSTAVO LEDESMA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25000234200020160129201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JEANNETTE REY DE MICOLTA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25000234200020150505601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HECTOR RODRIGUEZ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25000234200020140299301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ABEL  CARVAJAL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117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25000234200020160125301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MERCHAN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25000234200020150261401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FLOR NIETO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25000234200020150494001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DIANA LOPEZ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25000234200020150646101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MANUEL AYALA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25000252500020110018601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DIANA ISABEL BOLIVAR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25000232500020120156101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JUAN MANUEL LAVERDE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25000234200020150215001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CHAVEZ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25000234200020130169601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BERTHA CECILIA CONTRERAS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25000234200020150021701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CARMEN DIAZ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25000234200020120181201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CLARA LIGIA RODRIGEZ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25000234200020160191701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LIZARAZO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25000234200020150404501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ELSA PATRICIA CARREÑO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129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25000234200020150421301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ANDRES CONRADO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25000234200020160126001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DIANA CASTRO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25000234200020150637301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JESUS GOMEZ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25000234200020150341301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SEGOVIA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25000234200020160048601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VILMA CANO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25000234200020150000101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ORLANDO PERDOMO Y OTROS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25000234200020140237301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JOSE RONCANCIO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25000234200020160232401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EDUARDO NAVARRO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25000234200020150646401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HECTOR GIRALDO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25000234200020140345201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CARLOS ENRIQUE MASMELA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139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25000234200020150635801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YANETH QUINTERO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25000234200020150416002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CAMILO HUMBERTO TARQUINO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25000234200020160318101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ERIKA VISKAINO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25000234200020170099501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CARLOS VERA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25000234200020160291201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RAFAEL ROSAS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25000234200020160335001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SANDRA PORTILLA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25000234200020160293901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CLAUDIA LEON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25000234200020160135101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PAZ - ANA CHARRI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25000234200020170024301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PARRA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148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25000234200020120003501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OMAR BORJA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149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25000234200020160125401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RAMIRO TORRES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25000234200020160584101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BARBOSA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25000234200020150019501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HUGO PEÑAREDONDA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25000232500020100068001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ALBERTO JARAMILLO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11001333101120100030601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YOLANDA SARMIENTO AMADO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11001000102920070059601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JAIME ALBERTO ARRUGULA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11001333103020090020901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ADA LUZ VASQUEZ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25000234200020170074901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FABIOLA MILLAN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25000234200020150351901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MARTIZA DE LAS MERCEDES  GALINDO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25000234200020160385401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GUILLERMO ABREO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159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25000234200020170072601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LEONARDO CARO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11001333102920070059601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JAIME ALBERTO ARRUBLA PAUCAR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25000232500020120063301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PABLO GIL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REGISTRADURIA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25000234200020130560801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HERNAN RINCON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25000234200020130176801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ROSALBA GRANADOS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25000234200020130575501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YENY LAVADO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25000234200020130024301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YALITH LUCIA TORRES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25000234200020170190201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MARTIN BELTRAN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25000234200020160095601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BARBARA TALERO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25000234200020120130701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HELENA CRISTANCHO ACOSTA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169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25000234200020130094901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HUGO RODRIGUEZ MANTILLA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25000234200020170186501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RICARDO PELAEZ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25000234200020130210101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MUSKUS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25000234200020150584001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MARINA GARZON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11001333500020140022301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ANDREA CARRASCO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25000234200020170375701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TRUJILLO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25000234200020160146001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ARIEL ARIAS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25000234200020150399701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VICTOR HUGO FORERO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25000234200020170375701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MARTHA TRUJILLO GUZMAN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11001333101720120018301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SONIA ESPERANZA GARCIA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179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25000234200020150173101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GARCIA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25000234200020120123601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NIDIA RESTYREPO HERRERA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25000234200020170042701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NOHRA GALEANO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182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25000234200020170389701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GLORIA ROJAS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25000234200020170087001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DUSSAN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25000234200020170147901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GABRIEL GONZALEZ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25000234200020170406901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LUISA VILLALOBOS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25000234200020170115401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RODRIGO HUERTAS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25000234200020170393201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MARTA MARIM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25000234200020170122101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AURA MARTINEZ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189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25000234200020170480101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MILADIS CAMPO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25000234200020160031501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ZOILA LOPEZ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25000234200020150231501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ANA TRIVIÑO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25000234200020140192801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 ALEJANDRO GUEVARA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25000234200020130699501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CARLOS ARTURO RAMIREZ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25000234200020130438901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MIRIAM OLAYA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25000234200020120003701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HERMES ARDILA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25000234200020130065201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LUZ ELVIRA ROJAS DE RIVIERO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UGPP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25000234200020150572401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BERTHA LUCY CEBALLOS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25000234200020140244801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MANUEL PARADA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199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25000234200020150395601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YOLANDA PRADO RUIZ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25000234200020180014400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MARGARITA HERNANDEZ DE ALBARRACIN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25000234200020170514900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DOUGLAS JESUS GONZALEZ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25000234200020180008000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EDGAR BAUTISTA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25000234200020180187100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MILTA JOHANA MORA HERNANDEZ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25000254300020170552800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EDGAR GUTIERREZ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MINISTERIO DE DEFENSA NACIONAL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25000234200020180183600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NELSON CARRILLO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25000234200020180188100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PAULA ASTRID JIMENEZ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25000234200020180184700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LUISA LOPEZ DIAZ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25000234200020180187100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MILTA JOHANA MORA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209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25000234200020180241600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LUCIA PATRICIA HERNANDEZ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25000234200020180187100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MILTA JOHANA MORA HERNANDEZ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25000234200020170535401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LUISA HERRERA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25000234200020180057401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ISSA RAFAEL ULLOQUE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25000234200020180184001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JULIO  ROBERTO MARTINEZ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25000234200020180187501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JORGE HERNAN SANCHEZ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25000234200020180185800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JOHANA PATRICIA SANTAMARIA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25000234200020180057400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ISSA RAFAEL ULLOQUE TOSCANO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217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25000234200020120064501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JERONIMO SARMIENTO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FISCALÍA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218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25000234200020150440701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MARIELA ALVAREZ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219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25000234200020180185100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HUGO RAFAEL DIAZ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220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25000234200020180183900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WILLIAM ESCOBAR SANCHEZ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25000234200020180186600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RAUL SANTACRUZ LOPEZ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25000234200020180044301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ORLANDO ENRIQUE RAMIREZ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11001333500920120027801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ESPERANZA NAJAR MORENO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25000234200020170535401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LUISA FERNANDA HERRERA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11001133317020100028801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HUMBERTO JOSE MESA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675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226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25000234200020170006401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MARIA EUGENIA VACA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PROCURADURÍA GENERAL DE LA NACIÓN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  <w:tr w:rsidR="00650826" w:rsidRPr="00650826" w:rsidTr="00AA4A84">
        <w:trPr>
          <w:trHeight w:val="450"/>
          <w:jc w:val="center"/>
        </w:trPr>
        <w:tc>
          <w:tcPr>
            <w:tcW w:w="460" w:type="dxa"/>
            <w:shd w:val="clear" w:color="000000" w:fill="D0CECE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227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25000234200020180122901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MARILIN ESTHER RAMIREZ REINES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DEAJ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650826" w:rsidRPr="00650826" w:rsidRDefault="00650826" w:rsidP="006508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65082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JAVIER ALFONSO ARGOTE</w:t>
            </w:r>
          </w:p>
        </w:tc>
      </w:tr>
    </w:tbl>
    <w:p w:rsidR="00106B62" w:rsidRDefault="00106B62" w:rsidP="00650826">
      <w:pPr>
        <w:tabs>
          <w:tab w:val="left" w:pos="1440"/>
          <w:tab w:val="left" w:pos="1485"/>
        </w:tabs>
        <w:overflowPunct w:val="0"/>
        <w:autoSpaceDE w:val="0"/>
        <w:autoSpaceDN w:val="0"/>
        <w:adjustRightInd w:val="0"/>
        <w:spacing w:line="360" w:lineRule="auto"/>
        <w:rPr>
          <w:rFonts w:ascii="Univers (W1)" w:hAnsi="Univers (W1)" w:cs="Lucida Sans Unicode"/>
          <w:b/>
          <w:bCs/>
          <w:iCs/>
          <w:sz w:val="28"/>
          <w:szCs w:val="28"/>
          <w:lang w:eastAsia="es-ES"/>
        </w:rPr>
      </w:pPr>
    </w:p>
    <w:p w:rsidR="002C46A3" w:rsidRPr="00650826" w:rsidRDefault="00E02E39" w:rsidP="00106B62">
      <w:pPr>
        <w:tabs>
          <w:tab w:val="left" w:pos="1440"/>
          <w:tab w:val="left" w:pos="1485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32"/>
          <w:szCs w:val="30"/>
          <w:lang w:eastAsia="es-ES"/>
        </w:rPr>
      </w:pPr>
      <w:r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>A partir de la fecha</w:t>
      </w:r>
      <w:r w:rsidR="00B961E5">
        <w:rPr>
          <w:rFonts w:ascii="Arial" w:hAnsi="Arial" w:cs="Arial"/>
          <w:b/>
          <w:bCs/>
          <w:iCs/>
          <w:sz w:val="28"/>
          <w:szCs w:val="28"/>
          <w:lang w:eastAsia="es-ES"/>
        </w:rPr>
        <w:t xml:space="preserve"> (14 de mayo de 2019) </w:t>
      </w:r>
      <w:r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 xml:space="preserve"> </w:t>
      </w:r>
      <w:bookmarkStart w:id="0" w:name="_GoBack"/>
      <w:bookmarkEnd w:id="0"/>
      <w:r w:rsidRPr="00650826">
        <w:rPr>
          <w:rFonts w:ascii="Arial" w:hAnsi="Arial" w:cs="Arial"/>
          <w:b/>
          <w:bCs/>
          <w:iCs/>
          <w:sz w:val="28"/>
          <w:szCs w:val="28"/>
          <w:lang w:eastAsia="es-ES"/>
        </w:rPr>
        <w:t>se hará entrega de los procesos que se encuentran a Despacho; los demás expedientes serán entregados a medida que venzan los términos secretariales respectivos.</w:t>
      </w:r>
    </w:p>
    <w:p w:rsidR="00316C6A" w:rsidRPr="004525D9" w:rsidRDefault="004E3032" w:rsidP="004525D9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Univers (W1)" w:hAnsi="Univers (W1)" w:cs="Lucida Sans Unicode"/>
          <w:b/>
          <w:bCs/>
          <w:iCs/>
          <w:sz w:val="32"/>
          <w:szCs w:val="30"/>
          <w:lang w:eastAsia="es-ES"/>
        </w:rPr>
      </w:pPr>
      <w:r w:rsidRPr="004525D9">
        <w:rPr>
          <w:rFonts w:ascii="Univers (W1)" w:hAnsi="Univers (W1)" w:cs="Lucida Sans Unicode"/>
          <w:b/>
          <w:bCs/>
          <w:iCs/>
          <w:sz w:val="32"/>
          <w:szCs w:val="30"/>
          <w:lang w:eastAsia="es-ES"/>
        </w:rPr>
        <w:t xml:space="preserve"> </w:t>
      </w:r>
    </w:p>
    <w:p w:rsidR="00CF761E" w:rsidRPr="004525D9" w:rsidRDefault="00CF761E" w:rsidP="004525D9">
      <w:pPr>
        <w:tabs>
          <w:tab w:val="center" w:pos="4252"/>
          <w:tab w:val="right" w:pos="8504"/>
        </w:tabs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szCs w:val="28"/>
        </w:rPr>
      </w:pPr>
      <w:r w:rsidRPr="004525D9">
        <w:rPr>
          <w:rFonts w:ascii="Univers (W1)" w:hAnsi="Univers (W1)" w:cs="Lucida Sans Unicode"/>
          <w:iCs/>
          <w:sz w:val="30"/>
          <w:szCs w:val="30"/>
          <w:lang w:eastAsia="es-ES"/>
        </w:rPr>
        <w:t xml:space="preserve">              </w:t>
      </w:r>
    </w:p>
    <w:p w:rsidR="00CF761E" w:rsidRPr="00BE6FDF" w:rsidRDefault="00CF761E" w:rsidP="00CF761E">
      <w:pPr>
        <w:jc w:val="center"/>
        <w:rPr>
          <w:rFonts w:ascii="Arial" w:hAnsi="Arial" w:cs="Arial"/>
          <w:b/>
          <w:i/>
          <w:sz w:val="28"/>
          <w:szCs w:val="28"/>
        </w:rPr>
      </w:pPr>
    </w:p>
    <w:sectPr w:rsidR="00CF761E" w:rsidRPr="00BE6FDF" w:rsidSect="00106B62">
      <w:pgSz w:w="12242" w:h="18722" w:code="1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1E"/>
    <w:rsid w:val="00106B62"/>
    <w:rsid w:val="001C3F0C"/>
    <w:rsid w:val="002C46A3"/>
    <w:rsid w:val="00316C6A"/>
    <w:rsid w:val="00396890"/>
    <w:rsid w:val="004525D9"/>
    <w:rsid w:val="004A444E"/>
    <w:rsid w:val="004E3032"/>
    <w:rsid w:val="005F1039"/>
    <w:rsid w:val="00650826"/>
    <w:rsid w:val="00801FDD"/>
    <w:rsid w:val="00807AB8"/>
    <w:rsid w:val="008A2DD9"/>
    <w:rsid w:val="0091307C"/>
    <w:rsid w:val="00AA4A84"/>
    <w:rsid w:val="00B961E5"/>
    <w:rsid w:val="00CF019B"/>
    <w:rsid w:val="00CF5825"/>
    <w:rsid w:val="00CF761E"/>
    <w:rsid w:val="00D67F9A"/>
    <w:rsid w:val="00E02E39"/>
    <w:rsid w:val="00EE7A79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FD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5082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0826"/>
    <w:rPr>
      <w:color w:val="954F72"/>
      <w:u w:val="single"/>
    </w:rPr>
  </w:style>
  <w:style w:type="paragraph" w:customStyle="1" w:styleId="xl66">
    <w:name w:val="xl66"/>
    <w:basedOn w:val="Normal"/>
    <w:rsid w:val="006508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6508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8">
    <w:name w:val="xl68"/>
    <w:basedOn w:val="Normal"/>
    <w:rsid w:val="006508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6508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6508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6508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2">
    <w:name w:val="xl72"/>
    <w:basedOn w:val="Normal"/>
    <w:rsid w:val="0065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3">
    <w:name w:val="xl73"/>
    <w:basedOn w:val="Normal"/>
    <w:rsid w:val="006508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4">
    <w:name w:val="xl74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5">
    <w:name w:val="xl75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65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CO"/>
    </w:rPr>
  </w:style>
  <w:style w:type="paragraph" w:customStyle="1" w:styleId="xl78">
    <w:name w:val="xl78"/>
    <w:basedOn w:val="Normal"/>
    <w:rsid w:val="0065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FD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5082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0826"/>
    <w:rPr>
      <w:color w:val="954F72"/>
      <w:u w:val="single"/>
    </w:rPr>
  </w:style>
  <w:style w:type="paragraph" w:customStyle="1" w:styleId="xl66">
    <w:name w:val="xl66"/>
    <w:basedOn w:val="Normal"/>
    <w:rsid w:val="006508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7">
    <w:name w:val="xl67"/>
    <w:basedOn w:val="Normal"/>
    <w:rsid w:val="006508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8">
    <w:name w:val="xl68"/>
    <w:basedOn w:val="Normal"/>
    <w:rsid w:val="006508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69">
    <w:name w:val="xl69"/>
    <w:basedOn w:val="Normal"/>
    <w:rsid w:val="006508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0">
    <w:name w:val="xl70"/>
    <w:basedOn w:val="Normal"/>
    <w:rsid w:val="0065082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1">
    <w:name w:val="xl71"/>
    <w:basedOn w:val="Normal"/>
    <w:rsid w:val="006508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2">
    <w:name w:val="xl72"/>
    <w:basedOn w:val="Normal"/>
    <w:rsid w:val="006508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3">
    <w:name w:val="xl73"/>
    <w:basedOn w:val="Normal"/>
    <w:rsid w:val="006508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4">
    <w:name w:val="xl74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5">
    <w:name w:val="xl75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rsid w:val="0065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rsid w:val="006508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CO"/>
    </w:rPr>
  </w:style>
  <w:style w:type="paragraph" w:customStyle="1" w:styleId="xl78">
    <w:name w:val="xl78"/>
    <w:basedOn w:val="Normal"/>
    <w:rsid w:val="00650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A3D48-A192-4285-BA15-009E02AD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20319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Mery Rodriguez Beltran</dc:creator>
  <cp:lastModifiedBy>Cesar Alexander Falla Pira</cp:lastModifiedBy>
  <cp:revision>2</cp:revision>
  <cp:lastPrinted>2019-05-13T21:02:00Z</cp:lastPrinted>
  <dcterms:created xsi:type="dcterms:W3CDTF">2019-05-13T21:40:00Z</dcterms:created>
  <dcterms:modified xsi:type="dcterms:W3CDTF">2019-05-13T21:40:00Z</dcterms:modified>
</cp:coreProperties>
</file>