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2EAC" w14:textId="77777777" w:rsidR="00655115" w:rsidRDefault="00655115" w:rsidP="00655115">
      <w:pPr>
        <w:pStyle w:val="Textoindependiente"/>
        <w:spacing w:before="73" w:after="5"/>
        <w:ind w:left="2213" w:right="2074"/>
        <w:jc w:val="center"/>
      </w:pPr>
      <w:r>
        <w:t>TRIBUNAL ADMINISTRATIVO DE CUNDINAMARCA</w:t>
      </w:r>
      <w:r>
        <w:rPr>
          <w:spacing w:val="-65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CUARTA</w:t>
      </w:r>
    </w:p>
    <w:p w14:paraId="172C4BFC" w14:textId="77777777" w:rsidR="00655115" w:rsidRDefault="00655115" w:rsidP="00655115">
      <w:pPr>
        <w:pStyle w:val="Textoindependiente"/>
        <w:ind w:left="4428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392E999C" wp14:editId="4BC7C2D9">
            <wp:extent cx="817450" cy="91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5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BD1AD" w14:textId="77777777" w:rsidR="00655115" w:rsidRDefault="00655115" w:rsidP="00655115">
      <w:pPr>
        <w:pStyle w:val="Textoindependiente"/>
        <w:rPr>
          <w:sz w:val="26"/>
        </w:rPr>
      </w:pPr>
    </w:p>
    <w:p w14:paraId="58578621" w14:textId="77777777" w:rsidR="00655115" w:rsidRDefault="00655115" w:rsidP="00655115">
      <w:pPr>
        <w:pStyle w:val="Textoindependiente"/>
        <w:spacing w:before="4"/>
        <w:rPr>
          <w:sz w:val="36"/>
        </w:rPr>
      </w:pPr>
    </w:p>
    <w:p w14:paraId="30C1873E" w14:textId="77777777" w:rsidR="00655115" w:rsidRDefault="00655115" w:rsidP="00655115">
      <w:pPr>
        <w:pStyle w:val="Ttulo"/>
      </w:pPr>
      <w:r>
        <w:t>TRASLADO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NULIDAD.</w:t>
      </w:r>
    </w:p>
    <w:p w14:paraId="0B6E148B" w14:textId="77777777" w:rsidR="00655115" w:rsidRDefault="00655115" w:rsidP="00655115">
      <w:pPr>
        <w:pStyle w:val="Textoindependiente"/>
        <w:rPr>
          <w:rFonts w:ascii="Arial"/>
          <w:b/>
          <w:sz w:val="26"/>
        </w:rPr>
      </w:pPr>
    </w:p>
    <w:p w14:paraId="1916C2C2" w14:textId="77777777" w:rsidR="00655115" w:rsidRDefault="00655115" w:rsidP="00655115">
      <w:pPr>
        <w:pStyle w:val="Textoindependiente"/>
        <w:rPr>
          <w:rFonts w:ascii="Arial"/>
          <w:b/>
          <w:sz w:val="26"/>
        </w:rPr>
      </w:pPr>
    </w:p>
    <w:p w14:paraId="193A510A" w14:textId="41ECC8B5" w:rsidR="00655115" w:rsidRDefault="00655115" w:rsidP="00655115">
      <w:pPr>
        <w:pStyle w:val="Textoindependiente"/>
        <w:spacing w:before="161" w:line="276" w:lineRule="auto"/>
        <w:ind w:left="822" w:right="683"/>
        <w:jc w:val="both"/>
      </w:pP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rPr>
          <w:spacing w:val="-5"/>
        </w:rPr>
        <w:t>(</w:t>
      </w:r>
      <w:r>
        <w:t>21</w:t>
      </w:r>
      <w:r>
        <w:t>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febrero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veintidós,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FIJA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LISTA por el término de un (1) día, el escrito de nulidad presentado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parte demand</w:t>
      </w:r>
      <w:r>
        <w:rPr>
          <w:spacing w:val="1"/>
        </w:rPr>
        <w:t>ada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JESUS</w:t>
      </w:r>
      <w:r>
        <w:rPr>
          <w:spacing w:val="1"/>
        </w:rPr>
        <w:t xml:space="preserve"> </w:t>
      </w:r>
      <w:r>
        <w:rPr>
          <w:spacing w:val="1"/>
        </w:rPr>
        <w:t xml:space="preserve"> DAVID</w:t>
      </w:r>
      <w:proofErr w:type="gramEnd"/>
      <w:r>
        <w:rPr>
          <w:spacing w:val="1"/>
        </w:rPr>
        <w:t xml:space="preserve"> QUIROGA</w:t>
      </w:r>
      <w:r>
        <w:rPr>
          <w:spacing w:val="1"/>
        </w:rPr>
        <w:t>.</w:t>
      </w:r>
    </w:p>
    <w:p w14:paraId="6D43A7D3" w14:textId="77777777" w:rsidR="00655115" w:rsidRDefault="00655115" w:rsidP="00655115">
      <w:pPr>
        <w:pStyle w:val="Textoindependiente"/>
        <w:spacing w:before="202" w:line="276" w:lineRule="auto"/>
        <w:ind w:left="822" w:right="676"/>
        <w:jc w:val="both"/>
      </w:pPr>
      <w:r>
        <w:t>Se corre traslado a la parte contraria por el término de tres (3) días, conforme a</w:t>
      </w:r>
      <w:r>
        <w:rPr>
          <w:spacing w:val="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C.P.A.C.A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134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C.G.P.</w:t>
      </w:r>
    </w:p>
    <w:p w14:paraId="578A3686" w14:textId="77777777" w:rsidR="00655115" w:rsidRDefault="00655115" w:rsidP="00655115">
      <w:pPr>
        <w:pStyle w:val="Textoindependiente"/>
        <w:rPr>
          <w:sz w:val="26"/>
        </w:rPr>
      </w:pPr>
    </w:p>
    <w:p w14:paraId="6C5A89AB" w14:textId="77777777" w:rsidR="00655115" w:rsidRDefault="00655115" w:rsidP="00655115">
      <w:pPr>
        <w:pStyle w:val="Textoindependiente"/>
        <w:spacing w:before="3"/>
        <w:rPr>
          <w:sz w:val="36"/>
        </w:rPr>
      </w:pPr>
    </w:p>
    <w:p w14:paraId="686060E7" w14:textId="63FECF68" w:rsidR="00655115" w:rsidRDefault="00655115" w:rsidP="00655115">
      <w:pPr>
        <w:pStyle w:val="Textoindependiente"/>
        <w:spacing w:before="1"/>
        <w:ind w:left="1835" w:right="1698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VENCE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24</w:t>
      </w:r>
    </w:p>
    <w:p w14:paraId="54725A74" w14:textId="60196437" w:rsidR="00655115" w:rsidRDefault="00655115" w:rsidP="00655115">
      <w:pPr>
        <w:pStyle w:val="Textoindependiente"/>
        <w:spacing w:before="1"/>
        <w:ind w:left="1835" w:right="1698"/>
        <w:jc w:val="center"/>
      </w:pP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febrero </w:t>
      </w:r>
      <w:r>
        <w:t xml:space="preserve"> de</w:t>
      </w:r>
      <w:r>
        <w:rPr>
          <w:spacing w:val="-2"/>
        </w:rPr>
        <w:t xml:space="preserve"> </w:t>
      </w:r>
      <w:r>
        <w:t>2022.</w:t>
      </w:r>
    </w:p>
    <w:p w14:paraId="4204FA7E" w14:textId="77777777" w:rsidR="00655115" w:rsidRDefault="00655115" w:rsidP="00655115">
      <w:pPr>
        <w:pStyle w:val="Textoindependiente"/>
        <w:rPr>
          <w:sz w:val="20"/>
        </w:rPr>
      </w:pPr>
    </w:p>
    <w:p w14:paraId="540A9242" w14:textId="77777777" w:rsidR="00655115" w:rsidRDefault="00655115" w:rsidP="00655115">
      <w:pPr>
        <w:pStyle w:val="Textoindependiente"/>
        <w:rPr>
          <w:sz w:val="20"/>
        </w:rPr>
      </w:pPr>
    </w:p>
    <w:p w14:paraId="3499C9B1" w14:textId="77777777" w:rsidR="00655115" w:rsidRDefault="00655115" w:rsidP="00655115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13"/>
        <w:gridCol w:w="2809"/>
        <w:gridCol w:w="2310"/>
      </w:tblGrid>
      <w:tr w:rsidR="00655115" w14:paraId="7181F627" w14:textId="77777777" w:rsidTr="00774644">
        <w:trPr>
          <w:trHeight w:val="834"/>
        </w:trPr>
        <w:tc>
          <w:tcPr>
            <w:tcW w:w="2552" w:type="dxa"/>
          </w:tcPr>
          <w:p w14:paraId="0ADB4B5E" w14:textId="77777777" w:rsidR="00655115" w:rsidRDefault="00655115" w:rsidP="00774644">
            <w:pPr>
              <w:pStyle w:val="TableParagraph"/>
              <w:spacing w:line="278" w:lineRule="auto"/>
              <w:ind w:left="679" w:righ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</w:p>
        </w:tc>
        <w:tc>
          <w:tcPr>
            <w:tcW w:w="2113" w:type="dxa"/>
          </w:tcPr>
          <w:p w14:paraId="19E7143E" w14:textId="77777777" w:rsidR="00655115" w:rsidRDefault="00655115" w:rsidP="00774644">
            <w:pPr>
              <w:pStyle w:val="TableParagraph"/>
              <w:spacing w:line="278" w:lineRule="auto"/>
              <w:ind w:left="408" w:right="389" w:firstLine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RADICADO</w:t>
            </w:r>
          </w:p>
        </w:tc>
        <w:tc>
          <w:tcPr>
            <w:tcW w:w="2809" w:type="dxa"/>
          </w:tcPr>
          <w:p w14:paraId="51003FC0" w14:textId="77777777" w:rsidR="00655115" w:rsidRDefault="00655115" w:rsidP="00774644">
            <w:pPr>
              <w:pStyle w:val="TableParagraph"/>
              <w:spacing w:line="274" w:lineRule="exact"/>
              <w:ind w:lef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</w:t>
            </w:r>
          </w:p>
        </w:tc>
        <w:tc>
          <w:tcPr>
            <w:tcW w:w="2310" w:type="dxa"/>
          </w:tcPr>
          <w:p w14:paraId="119A8F8E" w14:textId="77777777" w:rsidR="00655115" w:rsidRDefault="00655115" w:rsidP="00774644">
            <w:pPr>
              <w:pStyle w:val="TableParagraph"/>
              <w:spacing w:line="274" w:lineRule="exact"/>
              <w:ind w:right="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</w:p>
        </w:tc>
      </w:tr>
      <w:tr w:rsidR="00655115" w14:paraId="03BF881F" w14:textId="77777777" w:rsidTr="00774644">
        <w:trPr>
          <w:trHeight w:val="1074"/>
        </w:trPr>
        <w:tc>
          <w:tcPr>
            <w:tcW w:w="2552" w:type="dxa"/>
          </w:tcPr>
          <w:p w14:paraId="21CD1F85" w14:textId="77777777" w:rsidR="00655115" w:rsidRDefault="00655115" w:rsidP="00774644">
            <w:pPr>
              <w:pStyle w:val="TableParagraph"/>
              <w:spacing w:line="276" w:lineRule="auto"/>
              <w:ind w:left="158" w:right="156" w:firstLine="5"/>
              <w:jc w:val="center"/>
            </w:pPr>
            <w:r>
              <w:t>NULIDAD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RESTABLECIMIENTO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DERECHO</w:t>
            </w:r>
          </w:p>
        </w:tc>
        <w:tc>
          <w:tcPr>
            <w:tcW w:w="2113" w:type="dxa"/>
          </w:tcPr>
          <w:p w14:paraId="553EF3C7" w14:textId="58971D12" w:rsidR="00655115" w:rsidRDefault="00655115" w:rsidP="00774644">
            <w:pPr>
              <w:pStyle w:val="NormalWeb"/>
            </w:pPr>
            <w:r w:rsidRPr="00655115">
              <w:t>250002337000-2019-00594-00</w:t>
            </w:r>
          </w:p>
          <w:p w14:paraId="6B1AF78D" w14:textId="77777777" w:rsidR="00655115" w:rsidRDefault="00655115" w:rsidP="00774644">
            <w:pPr>
              <w:pStyle w:val="TableParagraph"/>
              <w:spacing w:before="40"/>
              <w:ind w:left="309"/>
            </w:pPr>
          </w:p>
        </w:tc>
        <w:tc>
          <w:tcPr>
            <w:tcW w:w="2809" w:type="dxa"/>
          </w:tcPr>
          <w:p w14:paraId="4E15F431" w14:textId="02DECD05" w:rsidR="00655115" w:rsidRPr="00655115" w:rsidRDefault="00655115" w:rsidP="00655115">
            <w:pPr>
              <w:pStyle w:val="NormalWeb"/>
            </w:pPr>
            <w:r w:rsidRPr="00655115">
              <w:t>ALARCON ASOCIADOS S.A.S</w:t>
            </w:r>
          </w:p>
        </w:tc>
        <w:tc>
          <w:tcPr>
            <w:tcW w:w="2310" w:type="dxa"/>
          </w:tcPr>
          <w:p w14:paraId="3B45E719" w14:textId="77777777" w:rsidR="00655115" w:rsidRDefault="00655115" w:rsidP="00774644">
            <w:pPr>
              <w:pStyle w:val="NormalWeb"/>
            </w:pPr>
            <w:r w:rsidRPr="004C055C">
              <w:t>UGPP</w:t>
            </w:r>
          </w:p>
        </w:tc>
      </w:tr>
    </w:tbl>
    <w:p w14:paraId="65D5BF29" w14:textId="77777777" w:rsidR="00655115" w:rsidRDefault="00655115" w:rsidP="00655115">
      <w:pPr>
        <w:pStyle w:val="Textoindependiente"/>
        <w:rPr>
          <w:sz w:val="20"/>
        </w:rPr>
      </w:pPr>
    </w:p>
    <w:p w14:paraId="5413870C" w14:textId="77777777" w:rsidR="00655115" w:rsidRDefault="00655115" w:rsidP="00655115">
      <w:pPr>
        <w:pStyle w:val="Textoindependiente"/>
        <w:rPr>
          <w:sz w:val="20"/>
        </w:rPr>
      </w:pPr>
    </w:p>
    <w:p w14:paraId="0C30BA91" w14:textId="77777777" w:rsidR="00655115" w:rsidRDefault="00655115" w:rsidP="00655115">
      <w:pPr>
        <w:pStyle w:val="Textoindependiente"/>
        <w:rPr>
          <w:sz w:val="20"/>
        </w:rPr>
      </w:pPr>
    </w:p>
    <w:p w14:paraId="44721309" w14:textId="77777777" w:rsidR="00655115" w:rsidRDefault="00655115" w:rsidP="00655115">
      <w:pPr>
        <w:pStyle w:val="Textoindependiente"/>
        <w:rPr>
          <w:sz w:val="20"/>
        </w:rPr>
      </w:pPr>
    </w:p>
    <w:p w14:paraId="6751093F" w14:textId="77777777" w:rsidR="00655115" w:rsidRDefault="00655115" w:rsidP="00655115">
      <w:pPr>
        <w:pStyle w:val="Textoindependiente"/>
        <w:spacing w:before="92" w:line="278" w:lineRule="auto"/>
        <w:ind w:right="2629"/>
      </w:pPr>
    </w:p>
    <w:p w14:paraId="2ADCB2F2" w14:textId="77777777" w:rsidR="00655115" w:rsidRPr="004C055C" w:rsidRDefault="00655115" w:rsidP="00655115">
      <w:pPr>
        <w:pStyle w:val="Textoindependiente"/>
        <w:spacing w:before="92" w:line="278" w:lineRule="auto"/>
        <w:ind w:left="2773" w:right="2629"/>
        <w:jc w:val="center"/>
        <w:rPr>
          <w:b/>
          <w:bCs/>
          <w:spacing w:val="1"/>
        </w:rPr>
      </w:pPr>
      <w:r w:rsidRPr="004C055C">
        <w:rPr>
          <w:b/>
          <w:bCs/>
        </w:rPr>
        <w:t>HÉCTOR RODRÍGUEZ CALDERÓN.</w:t>
      </w:r>
      <w:r w:rsidRPr="004C055C">
        <w:rPr>
          <w:b/>
          <w:bCs/>
          <w:spacing w:val="1"/>
        </w:rPr>
        <w:t xml:space="preserve"> </w:t>
      </w:r>
    </w:p>
    <w:p w14:paraId="6FC9A775" w14:textId="77777777" w:rsidR="00655115" w:rsidRPr="004C055C" w:rsidRDefault="00655115" w:rsidP="00655115">
      <w:pPr>
        <w:pStyle w:val="Textoindependiente"/>
        <w:spacing w:before="92" w:line="278" w:lineRule="auto"/>
        <w:ind w:left="2773" w:right="2629"/>
        <w:jc w:val="center"/>
        <w:rPr>
          <w:sz w:val="18"/>
          <w:szCs w:val="18"/>
        </w:rPr>
      </w:pPr>
      <w:r w:rsidRPr="004C055C">
        <w:rPr>
          <w:sz w:val="18"/>
          <w:szCs w:val="18"/>
        </w:rPr>
        <w:t>SECRETARIO</w:t>
      </w:r>
      <w:r w:rsidRPr="004C055C">
        <w:rPr>
          <w:spacing w:val="-2"/>
          <w:sz w:val="18"/>
          <w:szCs w:val="18"/>
        </w:rPr>
        <w:t xml:space="preserve"> </w:t>
      </w:r>
      <w:r w:rsidRPr="004C055C">
        <w:rPr>
          <w:sz w:val="18"/>
          <w:szCs w:val="18"/>
        </w:rPr>
        <w:t>DE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LA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SECCIÓN</w:t>
      </w:r>
      <w:r w:rsidRPr="004C055C">
        <w:rPr>
          <w:spacing w:val="-4"/>
          <w:sz w:val="18"/>
          <w:szCs w:val="18"/>
        </w:rPr>
        <w:t xml:space="preserve"> </w:t>
      </w:r>
      <w:r w:rsidRPr="004C055C">
        <w:rPr>
          <w:sz w:val="18"/>
          <w:szCs w:val="18"/>
        </w:rPr>
        <w:t>CUARTA.</w:t>
      </w:r>
    </w:p>
    <w:p w14:paraId="262A2087" w14:textId="77777777" w:rsidR="00655115" w:rsidRDefault="00655115" w:rsidP="00655115"/>
    <w:p w14:paraId="5ED35998" w14:textId="77777777" w:rsidR="00481509" w:rsidRDefault="00481509"/>
    <w:sectPr w:rsidR="00481509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15"/>
    <w:rsid w:val="00481509"/>
    <w:rsid w:val="00655115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DB8C0"/>
  <w15:chartTrackingRefBased/>
  <w15:docId w15:val="{780FA7CD-5971-0C43-BE0D-B762DCCF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511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11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5511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5115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655115"/>
    <w:pPr>
      <w:ind w:left="1835" w:right="169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55115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655115"/>
    <w:pPr>
      <w:ind w:left="337"/>
    </w:pPr>
  </w:style>
  <w:style w:type="paragraph" w:styleId="NormalWeb">
    <w:name w:val="Normal (Web)"/>
    <w:basedOn w:val="Normal"/>
    <w:uiPriority w:val="99"/>
    <w:semiHidden/>
    <w:unhideWhenUsed/>
    <w:rsid w:val="006551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2022-02-21T09:27:00Z</dcterms:created>
  <dcterms:modified xsi:type="dcterms:W3CDTF">2022-02-21T09:30:00Z</dcterms:modified>
</cp:coreProperties>
</file>