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3970" w14:textId="77777777" w:rsidR="0020757D" w:rsidRDefault="0020757D" w:rsidP="0020757D">
      <w:pPr>
        <w:pStyle w:val="Ttulo"/>
      </w:pPr>
      <w:r>
        <w:t>TRIBUNAL ADMINISTRATIVO DE CUNDINAMARCA</w:t>
      </w:r>
    </w:p>
    <w:p w14:paraId="4E9F72BA" w14:textId="77777777" w:rsidR="0020757D" w:rsidRDefault="0020757D" w:rsidP="0020757D">
      <w:pPr>
        <w:jc w:val="center"/>
        <w:rPr>
          <w:rFonts w:ascii="Comic Sans MS" w:hAnsi="Comic Sans MS"/>
          <w:b/>
          <w:sz w:val="24"/>
        </w:rPr>
      </w:pPr>
    </w:p>
    <w:p w14:paraId="560118C5" w14:textId="77777777" w:rsidR="0020757D" w:rsidRDefault="0020757D" w:rsidP="0020757D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0320172F" w14:textId="77777777" w:rsidR="0020757D" w:rsidRDefault="0020757D" w:rsidP="0020757D">
      <w:pPr>
        <w:jc w:val="center"/>
        <w:rPr>
          <w:rFonts w:ascii="Comic Sans MS" w:hAnsi="Comic Sans MS"/>
          <w:b/>
          <w:sz w:val="24"/>
        </w:rPr>
      </w:pPr>
    </w:p>
    <w:p w14:paraId="012622D8" w14:textId="77777777" w:rsidR="0020757D" w:rsidRDefault="0020757D" w:rsidP="0020757D">
      <w:pPr>
        <w:jc w:val="center"/>
        <w:rPr>
          <w:rFonts w:ascii="Comic Sans MS" w:hAnsi="Comic Sans MS"/>
          <w:b/>
          <w:sz w:val="24"/>
        </w:rPr>
      </w:pPr>
    </w:p>
    <w:p w14:paraId="2F1377DD" w14:textId="77777777" w:rsidR="0020757D" w:rsidRDefault="0020757D" w:rsidP="0020757D">
      <w:pPr>
        <w:ind w:left="708" w:hanging="708"/>
        <w:rPr>
          <w:rFonts w:ascii="Comic Sans MS" w:hAnsi="Comic Sans MS"/>
          <w:sz w:val="24"/>
        </w:rPr>
      </w:pPr>
    </w:p>
    <w:p w14:paraId="18EA1706" w14:textId="241D477A" w:rsidR="0020757D" w:rsidRPr="00B37951" w:rsidRDefault="0020757D" w:rsidP="0020757D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>Febrero 02</w:t>
      </w:r>
      <w:r>
        <w:rPr>
          <w:rFonts w:ascii="Comic Sans MS" w:hAnsi="Comic Sans MS"/>
          <w:b/>
          <w:sz w:val="24"/>
        </w:rPr>
        <w:t xml:space="preserve"> de 2022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6781FB49" w14:textId="77777777" w:rsidR="0020757D" w:rsidRPr="00B37951" w:rsidRDefault="0020757D" w:rsidP="0020757D">
      <w:pPr>
        <w:rPr>
          <w:rFonts w:ascii="Comic Sans MS" w:hAnsi="Comic Sans MS"/>
          <w:sz w:val="24"/>
        </w:rPr>
      </w:pPr>
    </w:p>
    <w:p w14:paraId="00920743" w14:textId="77777777" w:rsidR="0020757D" w:rsidRPr="00B37951" w:rsidRDefault="0020757D" w:rsidP="0020757D">
      <w:pPr>
        <w:rPr>
          <w:rFonts w:ascii="Comic Sans MS" w:hAnsi="Comic Sans MS"/>
          <w:sz w:val="24"/>
        </w:rPr>
      </w:pPr>
    </w:p>
    <w:p w14:paraId="7D2D4823" w14:textId="77777777" w:rsidR="0020757D" w:rsidRPr="00B37951" w:rsidRDefault="0020757D" w:rsidP="0020757D">
      <w:pPr>
        <w:rPr>
          <w:rFonts w:ascii="Comic Sans MS" w:hAnsi="Comic Sans MS"/>
          <w:sz w:val="24"/>
        </w:rPr>
      </w:pPr>
    </w:p>
    <w:p w14:paraId="4D356CC3" w14:textId="36C2606E" w:rsidR="0020757D" w:rsidRPr="003641B9" w:rsidRDefault="0020757D" w:rsidP="0020757D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Pr="0020757D">
        <w:rPr>
          <w:rFonts w:ascii="Comic Sans MS" w:hAnsi="Comic Sans MS"/>
          <w:b/>
          <w:sz w:val="24"/>
          <w:lang w:val="es-CO"/>
        </w:rPr>
        <w:t>25000-23-37-000-2020-00461-00</w:t>
      </w:r>
    </w:p>
    <w:p w14:paraId="159A5893" w14:textId="77777777" w:rsidR="0020757D" w:rsidRPr="003641B9" w:rsidRDefault="0020757D" w:rsidP="0020757D">
      <w:pPr>
        <w:rPr>
          <w:rFonts w:ascii="Comic Sans MS" w:hAnsi="Comic Sans MS"/>
          <w:b/>
          <w:sz w:val="28"/>
          <w:szCs w:val="28"/>
          <w:lang w:val="es-CO"/>
        </w:rPr>
      </w:pPr>
    </w:p>
    <w:p w14:paraId="5D44A9CF" w14:textId="77777777" w:rsidR="0020757D" w:rsidRPr="003641B9" w:rsidRDefault="0020757D" w:rsidP="0020757D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2E33630F" w14:textId="77777777" w:rsidR="0020757D" w:rsidRPr="003641B9" w:rsidRDefault="0020757D" w:rsidP="0020757D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046C0FC5" w14:textId="06CF7BD9" w:rsidR="0020757D" w:rsidRDefault="0020757D" w:rsidP="0020757D">
      <w:pPr>
        <w:pStyle w:val="NormalWeb"/>
      </w:pPr>
      <w:r w:rsidRPr="003641B9">
        <w:rPr>
          <w:rFonts w:ascii="Comic Sans MS" w:hAnsi="Comic Sans MS"/>
          <w:b/>
          <w:lang w:val="es-CO"/>
        </w:rPr>
        <w:t xml:space="preserve">DEMANDANTE: </w:t>
      </w:r>
      <w:r w:rsidRPr="00523961">
        <w:rPr>
          <w:rFonts w:ascii="Comic Sans MS" w:hAnsi="Comic Sans MS"/>
          <w:b/>
          <w:lang w:val="es-CO"/>
        </w:rPr>
        <w:t xml:space="preserve">  </w:t>
      </w:r>
      <w:r>
        <w:rPr>
          <w:rFonts w:ascii="Comic Sans MS" w:hAnsi="Comic Sans MS"/>
          <w:b/>
          <w:lang w:val="es-CO"/>
        </w:rPr>
        <w:tab/>
      </w:r>
      <w:r w:rsidRPr="00523961">
        <w:rPr>
          <w:rFonts w:ascii="Comic Sans MS" w:hAnsi="Comic Sans MS"/>
          <w:b/>
          <w:lang w:val="es-CO"/>
        </w:rPr>
        <w:t xml:space="preserve"> </w:t>
      </w:r>
      <w:r w:rsidRPr="00B72B9E">
        <w:rPr>
          <w:rFonts w:ascii="Comic Sans MS" w:hAnsi="Comic Sans MS"/>
          <w:b/>
          <w:lang w:val="es-CO"/>
        </w:rPr>
        <w:t xml:space="preserve"> </w:t>
      </w:r>
      <w:r w:rsidRPr="0020757D">
        <w:rPr>
          <w:rFonts w:ascii="Comic Sans MS" w:hAnsi="Comic Sans MS"/>
          <w:b/>
          <w:lang w:val="es-CO"/>
        </w:rPr>
        <w:t>BRITISH AMERICAN TOBACCO COLOMBIA S.A.S</w:t>
      </w:r>
    </w:p>
    <w:p w14:paraId="40A59976" w14:textId="77777777" w:rsidR="0020757D" w:rsidRPr="0057223B" w:rsidRDefault="0020757D" w:rsidP="0020757D">
      <w:pPr>
        <w:jc w:val="both"/>
        <w:rPr>
          <w:rFonts w:ascii="Comic Sans MS" w:hAnsi="Comic Sans MS"/>
          <w:b/>
          <w:sz w:val="24"/>
          <w:lang w:val="es-AR"/>
        </w:rPr>
      </w:pPr>
    </w:p>
    <w:p w14:paraId="2BFD13BE" w14:textId="77777777" w:rsidR="0020757D" w:rsidRPr="00523961" w:rsidRDefault="0020757D" w:rsidP="0020757D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26EB2BA1" w14:textId="77777777" w:rsidR="0020757D" w:rsidRPr="00523961" w:rsidRDefault="0020757D" w:rsidP="0020757D">
      <w:pPr>
        <w:jc w:val="both"/>
        <w:rPr>
          <w:rFonts w:ascii="Comic Sans MS" w:hAnsi="Comic Sans MS"/>
          <w:b/>
          <w:sz w:val="24"/>
          <w:lang w:val="es-CO"/>
        </w:rPr>
      </w:pPr>
    </w:p>
    <w:p w14:paraId="26F57D88" w14:textId="77777777" w:rsidR="0020757D" w:rsidRDefault="0020757D" w:rsidP="0020757D">
      <w:pPr>
        <w:pStyle w:val="NormalWeb"/>
      </w:pPr>
      <w:r w:rsidRPr="00523961">
        <w:rPr>
          <w:rFonts w:ascii="Comic Sans MS" w:hAnsi="Comic Sans MS"/>
          <w:b/>
          <w:lang w:val="es-CO"/>
        </w:rPr>
        <w:t>DEMANDADO</w:t>
      </w:r>
      <w:r>
        <w:rPr>
          <w:rFonts w:ascii="Comic Sans MS" w:hAnsi="Comic Sans MS"/>
          <w:b/>
          <w:lang w:val="es-CO"/>
        </w:rPr>
        <w:t>:</w:t>
      </w:r>
      <w:r>
        <w:rPr>
          <w:rFonts w:ascii="Comic Sans MS" w:hAnsi="Comic Sans MS"/>
          <w:b/>
          <w:lang w:val="es-CO"/>
        </w:rPr>
        <w:tab/>
      </w:r>
      <w:r>
        <w:rPr>
          <w:rFonts w:ascii="Arial" w:hAnsi="Arial" w:cs="Arial"/>
          <w:b/>
          <w:bCs/>
        </w:rPr>
        <w:t xml:space="preserve"> </w:t>
      </w:r>
      <w:r w:rsidRPr="00AA0898">
        <w:rPr>
          <w:rFonts w:ascii="Arial" w:hAnsi="Arial" w:cs="Arial"/>
          <w:b/>
          <w:bCs/>
        </w:rPr>
        <w:t>GOBERNACION DE CUNDINAMARCA – SECRETARÍA DE HACIENDA</w:t>
      </w:r>
    </w:p>
    <w:p w14:paraId="32DD8D2B" w14:textId="77777777" w:rsidR="0020757D" w:rsidRPr="00BF328D" w:rsidRDefault="0020757D" w:rsidP="0020757D">
      <w:pPr>
        <w:jc w:val="both"/>
        <w:rPr>
          <w:rFonts w:ascii="Comic Sans MS" w:hAnsi="Comic Sans MS"/>
          <w:b/>
          <w:sz w:val="24"/>
          <w:lang w:val="es-AR"/>
        </w:rPr>
      </w:pPr>
    </w:p>
    <w:p w14:paraId="787D7E63" w14:textId="77777777" w:rsidR="0020757D" w:rsidRDefault="0020757D" w:rsidP="0020757D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01669F05" w14:textId="77777777" w:rsidR="0020757D" w:rsidRPr="00B37951" w:rsidRDefault="0020757D" w:rsidP="0020757D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58EF2A74" w14:textId="77777777" w:rsidR="0020757D" w:rsidRPr="00B37951" w:rsidRDefault="0020757D" w:rsidP="0020757D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6A3C815A" w14:textId="77777777" w:rsidR="0020757D" w:rsidRPr="000B1BC0" w:rsidRDefault="0020757D" w:rsidP="0020757D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r>
        <w:rPr>
          <w:b w:val="0"/>
          <w:bCs/>
          <w:sz w:val="23"/>
          <w:szCs w:val="23"/>
        </w:rPr>
        <w:t>a</w:t>
      </w:r>
      <w:proofErr w:type="spellEnd"/>
      <w:r>
        <w:rPr>
          <w:b w:val="0"/>
          <w:bCs/>
          <w:sz w:val="23"/>
          <w:szCs w:val="23"/>
        </w:rPr>
        <w:t xml:space="preserve"> </w:t>
      </w:r>
      <w:r w:rsidRPr="00A85EC3">
        <w:rPr>
          <w:b w:val="0"/>
          <w:bCs/>
          <w:sz w:val="23"/>
          <w:szCs w:val="23"/>
        </w:rPr>
        <w:t>ANA MARÍA BARBOSA RODRÍGUEZ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ada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 xml:space="preserve">uto de fecha </w:t>
      </w:r>
      <w:r>
        <w:rPr>
          <w:b w:val="0"/>
        </w:rPr>
        <w:t>20</w:t>
      </w:r>
      <w:r w:rsidRPr="00BF328D">
        <w:rPr>
          <w:b w:val="0"/>
        </w:rPr>
        <w:t xml:space="preserve"> de </w:t>
      </w:r>
      <w:proofErr w:type="gramStart"/>
      <w:r>
        <w:rPr>
          <w:b w:val="0"/>
        </w:rPr>
        <w:t>enero</w:t>
      </w:r>
      <w:r w:rsidRPr="00BF328D">
        <w:rPr>
          <w:b w:val="0"/>
        </w:rPr>
        <w:t xml:space="preserve">  de</w:t>
      </w:r>
      <w:proofErr w:type="gramEnd"/>
      <w:r w:rsidRPr="00BF328D">
        <w:rPr>
          <w:b w:val="0"/>
        </w:rPr>
        <w:t xml:space="preserve"> 20</w:t>
      </w:r>
      <w:r>
        <w:rPr>
          <w:b w:val="0"/>
        </w:rPr>
        <w:t>22.</w:t>
      </w:r>
    </w:p>
    <w:p w14:paraId="2E3B3D80" w14:textId="77777777" w:rsidR="0020757D" w:rsidRPr="00B37951" w:rsidRDefault="0020757D" w:rsidP="0020757D">
      <w:pPr>
        <w:pStyle w:val="Ttulo"/>
        <w:jc w:val="both"/>
        <w:rPr>
          <w:b w:val="0"/>
        </w:rPr>
      </w:pPr>
    </w:p>
    <w:p w14:paraId="31B32F3E" w14:textId="77777777" w:rsidR="0020757D" w:rsidRPr="008415B9" w:rsidRDefault="0020757D" w:rsidP="0020757D">
      <w:pPr>
        <w:jc w:val="both"/>
        <w:rPr>
          <w:rFonts w:ascii="Comic Sans MS" w:hAnsi="Comic Sans MS"/>
          <w:sz w:val="24"/>
          <w:szCs w:val="24"/>
        </w:rPr>
      </w:pPr>
    </w:p>
    <w:p w14:paraId="42282BE6" w14:textId="4616551D" w:rsidR="0020757D" w:rsidRPr="008415B9" w:rsidRDefault="0020757D" w:rsidP="0020757D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>
        <w:rPr>
          <w:rFonts w:ascii="Comic Sans MS" w:hAnsi="Comic Sans MS"/>
          <w:b/>
          <w:sz w:val="24"/>
          <w:szCs w:val="24"/>
          <w:u w:val="single"/>
        </w:rPr>
        <w:t>febrero 0</w:t>
      </w:r>
      <w:r>
        <w:rPr>
          <w:rFonts w:ascii="Comic Sans MS" w:hAnsi="Comic Sans MS"/>
          <w:b/>
          <w:sz w:val="24"/>
          <w:szCs w:val="24"/>
          <w:u w:val="single"/>
        </w:rPr>
        <w:t xml:space="preserve">3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1A28F03F" w14:textId="77777777" w:rsidR="0020757D" w:rsidRPr="008415B9" w:rsidRDefault="0020757D" w:rsidP="0020757D">
      <w:pPr>
        <w:jc w:val="both"/>
        <w:rPr>
          <w:rFonts w:ascii="Comic Sans MS" w:hAnsi="Comic Sans MS"/>
          <w:b/>
          <w:sz w:val="24"/>
          <w:szCs w:val="24"/>
        </w:rPr>
      </w:pPr>
    </w:p>
    <w:p w14:paraId="2F9564A0" w14:textId="77777777" w:rsidR="0020757D" w:rsidRPr="008415B9" w:rsidRDefault="0020757D" w:rsidP="0020757D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11420965" w14:textId="6E6ECBC4" w:rsidR="0020757D" w:rsidRPr="000B1BC0" w:rsidRDefault="0020757D" w:rsidP="0020757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febrero </w:t>
      </w:r>
      <w:r>
        <w:rPr>
          <w:rFonts w:ascii="Comic Sans MS" w:hAnsi="Comic Sans MS"/>
          <w:b/>
          <w:sz w:val="24"/>
          <w:szCs w:val="24"/>
          <w:u w:val="single"/>
        </w:rPr>
        <w:t>0</w:t>
      </w:r>
      <w:r>
        <w:rPr>
          <w:rFonts w:ascii="Comic Sans MS" w:hAnsi="Comic Sans MS"/>
          <w:b/>
          <w:sz w:val="24"/>
          <w:szCs w:val="24"/>
          <w:u w:val="single"/>
        </w:rPr>
        <w:t>7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sz w:val="24"/>
        </w:rPr>
        <w:tab/>
      </w:r>
    </w:p>
    <w:p w14:paraId="2D6F352B" w14:textId="77777777" w:rsidR="0020757D" w:rsidRDefault="0020757D" w:rsidP="0020757D">
      <w:pPr>
        <w:jc w:val="both"/>
        <w:rPr>
          <w:rFonts w:ascii="Comic Sans MS" w:hAnsi="Comic Sans MS"/>
          <w:sz w:val="24"/>
        </w:rPr>
      </w:pPr>
    </w:p>
    <w:p w14:paraId="1E57856B" w14:textId="77777777" w:rsidR="0020757D" w:rsidRDefault="0020757D" w:rsidP="0020757D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1EA628B3" w14:textId="77777777" w:rsidR="0020757D" w:rsidRDefault="0020757D" w:rsidP="0020757D">
      <w:pPr>
        <w:jc w:val="both"/>
        <w:rPr>
          <w:rFonts w:ascii="Comic Sans MS" w:hAnsi="Comic Sans MS"/>
          <w:sz w:val="24"/>
        </w:rPr>
      </w:pPr>
    </w:p>
    <w:p w14:paraId="677411CC" w14:textId="77777777" w:rsidR="0020757D" w:rsidRDefault="0020757D" w:rsidP="0020757D">
      <w:pPr>
        <w:jc w:val="both"/>
        <w:rPr>
          <w:rFonts w:ascii="Comic Sans MS" w:hAnsi="Comic Sans MS"/>
          <w:sz w:val="24"/>
        </w:rPr>
      </w:pPr>
    </w:p>
    <w:p w14:paraId="6ADBB6D8" w14:textId="77777777" w:rsidR="0020757D" w:rsidRDefault="0020757D" w:rsidP="0020757D">
      <w:pPr>
        <w:jc w:val="both"/>
        <w:rPr>
          <w:rFonts w:ascii="Comic Sans MS" w:hAnsi="Comic Sans MS"/>
          <w:sz w:val="24"/>
        </w:rPr>
      </w:pPr>
    </w:p>
    <w:p w14:paraId="0A02605A" w14:textId="77777777" w:rsidR="0020757D" w:rsidRDefault="0020757D" w:rsidP="0020757D">
      <w:pPr>
        <w:jc w:val="both"/>
        <w:rPr>
          <w:rFonts w:ascii="Comic Sans MS" w:hAnsi="Comic Sans MS"/>
          <w:sz w:val="24"/>
        </w:rPr>
      </w:pPr>
    </w:p>
    <w:p w14:paraId="1837151E" w14:textId="77777777" w:rsidR="0020757D" w:rsidRDefault="0020757D" w:rsidP="0020757D">
      <w:pPr>
        <w:jc w:val="both"/>
        <w:rPr>
          <w:rFonts w:ascii="Comic Sans MS" w:hAnsi="Comic Sans MS"/>
          <w:sz w:val="24"/>
        </w:rPr>
      </w:pPr>
    </w:p>
    <w:p w14:paraId="1431F120" w14:textId="77777777" w:rsidR="0020757D" w:rsidRDefault="0020757D" w:rsidP="0020757D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5AFC0834" w14:textId="77777777" w:rsidR="0020757D" w:rsidRDefault="0020757D" w:rsidP="0020757D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11D399D8" w14:textId="77777777" w:rsidR="0020757D" w:rsidRDefault="0020757D" w:rsidP="0020757D"/>
    <w:p w14:paraId="7DC1BCF8" w14:textId="77777777" w:rsidR="0020757D" w:rsidRDefault="0020757D" w:rsidP="0020757D"/>
    <w:p w14:paraId="0C7B7D91" w14:textId="77777777" w:rsidR="0020757D" w:rsidRDefault="0020757D" w:rsidP="0020757D"/>
    <w:p w14:paraId="788CE6BC" w14:textId="77777777" w:rsidR="0020757D" w:rsidRDefault="0020757D" w:rsidP="0020757D"/>
    <w:p w14:paraId="2089E044" w14:textId="77777777" w:rsidR="0082160E" w:rsidRDefault="0082160E"/>
    <w:sectPr w:rsidR="0082160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7D"/>
    <w:rsid w:val="0020757D"/>
    <w:rsid w:val="0082160E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72E3A8"/>
  <w15:chartTrackingRefBased/>
  <w15:docId w15:val="{5518BA0D-EB8E-1B49-9521-AD2D0FD0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5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0757D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20757D"/>
    <w:rPr>
      <w:rFonts w:ascii="Comic Sans MS" w:eastAsia="Times New Roman" w:hAnsi="Comic Sans MS" w:cs="Times New Roman"/>
      <w:b/>
      <w:szCs w:val="20"/>
      <w:lang w:val="es-ES_tradnl" w:eastAsia="x-none"/>
    </w:rPr>
  </w:style>
  <w:style w:type="paragraph" w:styleId="NormalWeb">
    <w:name w:val="Normal (Web)"/>
    <w:basedOn w:val="Normal"/>
    <w:uiPriority w:val="99"/>
    <w:semiHidden/>
    <w:unhideWhenUsed/>
    <w:rsid w:val="002075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2022-02-02T11:43:00Z</dcterms:created>
  <dcterms:modified xsi:type="dcterms:W3CDTF">2022-02-02T11:47:00Z</dcterms:modified>
</cp:coreProperties>
</file>