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9A2B" w14:textId="77777777" w:rsidR="00BA723B" w:rsidRDefault="00BA723B" w:rsidP="00BA723B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7DA834EA" w14:textId="77777777" w:rsidR="00BA723B" w:rsidRDefault="00BA723B" w:rsidP="00BA723B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53D85D82" wp14:editId="2E8814B4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F848" w14:textId="77777777" w:rsidR="00BA723B" w:rsidRDefault="00BA723B" w:rsidP="00BA723B">
      <w:pPr>
        <w:pStyle w:val="Textoindependiente"/>
        <w:rPr>
          <w:sz w:val="26"/>
        </w:rPr>
      </w:pPr>
    </w:p>
    <w:p w14:paraId="41FBC4FD" w14:textId="77777777" w:rsidR="00BA723B" w:rsidRDefault="00BA723B" w:rsidP="00BA723B">
      <w:pPr>
        <w:pStyle w:val="Textoindependiente"/>
        <w:spacing w:before="4"/>
        <w:rPr>
          <w:sz w:val="36"/>
        </w:rPr>
      </w:pPr>
    </w:p>
    <w:p w14:paraId="72C0E7C9" w14:textId="77777777" w:rsidR="00BA723B" w:rsidRDefault="00BA723B" w:rsidP="00BA723B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6D890DF7" w14:textId="77777777" w:rsidR="00BA723B" w:rsidRDefault="00BA723B" w:rsidP="00BA723B">
      <w:pPr>
        <w:pStyle w:val="Textoindependiente"/>
        <w:rPr>
          <w:rFonts w:ascii="Arial"/>
          <w:b/>
          <w:sz w:val="26"/>
        </w:rPr>
      </w:pPr>
    </w:p>
    <w:p w14:paraId="3DE9B7FD" w14:textId="77777777" w:rsidR="00BA723B" w:rsidRDefault="00BA723B" w:rsidP="00BA723B">
      <w:pPr>
        <w:pStyle w:val="Textoindependiente"/>
        <w:rPr>
          <w:rFonts w:ascii="Arial"/>
          <w:b/>
          <w:sz w:val="26"/>
        </w:rPr>
      </w:pPr>
    </w:p>
    <w:p w14:paraId="4A44371B" w14:textId="5B7ED013" w:rsidR="00BA723B" w:rsidRDefault="00BA723B" w:rsidP="00BA723B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1</w:t>
      </w:r>
      <w:r>
        <w:t>4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febrero</w:t>
      </w:r>
      <w: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demandante JUAN CARLOS RUBIANO ZUÑIGA.</w:t>
      </w:r>
    </w:p>
    <w:p w14:paraId="3602EA9D" w14:textId="77777777" w:rsidR="00BA723B" w:rsidRDefault="00BA723B" w:rsidP="00BA723B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28EF60C7" w14:textId="77777777" w:rsidR="00BA723B" w:rsidRDefault="00BA723B" w:rsidP="00BA723B">
      <w:pPr>
        <w:pStyle w:val="Textoindependiente"/>
        <w:rPr>
          <w:sz w:val="26"/>
        </w:rPr>
      </w:pPr>
    </w:p>
    <w:p w14:paraId="026080AC" w14:textId="77777777" w:rsidR="00BA723B" w:rsidRDefault="00BA723B" w:rsidP="00BA723B">
      <w:pPr>
        <w:pStyle w:val="Textoindependiente"/>
        <w:spacing w:before="3"/>
        <w:rPr>
          <w:sz w:val="36"/>
        </w:rPr>
      </w:pPr>
    </w:p>
    <w:p w14:paraId="4B34F9CF" w14:textId="6CFE6EC9" w:rsidR="00BA723B" w:rsidRDefault="00BA723B" w:rsidP="00BA723B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17</w:t>
      </w:r>
    </w:p>
    <w:p w14:paraId="4A60644D" w14:textId="01DB8CB9" w:rsidR="00BA723B" w:rsidRDefault="00BA723B" w:rsidP="00BA723B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t xml:space="preserve"> de</w:t>
      </w:r>
      <w:r>
        <w:rPr>
          <w:spacing w:val="-2"/>
        </w:rPr>
        <w:t xml:space="preserve"> </w:t>
      </w:r>
      <w:r>
        <w:t>2022.</w:t>
      </w:r>
    </w:p>
    <w:p w14:paraId="6EF4B03E" w14:textId="77777777" w:rsidR="00BA723B" w:rsidRDefault="00BA723B" w:rsidP="00BA723B">
      <w:pPr>
        <w:pStyle w:val="Textoindependiente"/>
        <w:rPr>
          <w:sz w:val="20"/>
        </w:rPr>
      </w:pPr>
    </w:p>
    <w:p w14:paraId="3C1A254C" w14:textId="77777777" w:rsidR="00BA723B" w:rsidRDefault="00BA723B" w:rsidP="00BA723B">
      <w:pPr>
        <w:pStyle w:val="Textoindependiente"/>
        <w:rPr>
          <w:sz w:val="20"/>
        </w:rPr>
      </w:pPr>
    </w:p>
    <w:p w14:paraId="5215A84E" w14:textId="77777777" w:rsidR="00BA723B" w:rsidRDefault="00BA723B" w:rsidP="00BA723B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BA723B" w14:paraId="5BF37B37" w14:textId="77777777" w:rsidTr="00C26668">
        <w:trPr>
          <w:trHeight w:val="834"/>
        </w:trPr>
        <w:tc>
          <w:tcPr>
            <w:tcW w:w="2552" w:type="dxa"/>
          </w:tcPr>
          <w:p w14:paraId="23E68E0E" w14:textId="77777777" w:rsidR="00BA723B" w:rsidRDefault="00BA723B" w:rsidP="00C26668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5EE48121" w14:textId="77777777" w:rsidR="00BA723B" w:rsidRDefault="00BA723B" w:rsidP="00C26668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7F3ACB37" w14:textId="77777777" w:rsidR="00BA723B" w:rsidRDefault="00BA723B" w:rsidP="00C26668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0D930355" w14:textId="77777777" w:rsidR="00BA723B" w:rsidRDefault="00BA723B" w:rsidP="00C26668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BA723B" w14:paraId="4C43EF54" w14:textId="77777777" w:rsidTr="00C26668">
        <w:trPr>
          <w:trHeight w:val="1074"/>
        </w:trPr>
        <w:tc>
          <w:tcPr>
            <w:tcW w:w="2552" w:type="dxa"/>
          </w:tcPr>
          <w:p w14:paraId="26CAD4AF" w14:textId="77777777" w:rsidR="00BA723B" w:rsidRDefault="00BA723B" w:rsidP="00C26668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21643788" w14:textId="3A7A79AB" w:rsidR="00BA723B" w:rsidRDefault="00BA723B" w:rsidP="00BA723B">
            <w:pPr>
              <w:pStyle w:val="NormalWeb"/>
            </w:pPr>
            <w:r w:rsidRPr="00BA723B">
              <w:t>250002337000-2018-00735-000</w:t>
            </w:r>
          </w:p>
        </w:tc>
        <w:tc>
          <w:tcPr>
            <w:tcW w:w="2809" w:type="dxa"/>
          </w:tcPr>
          <w:p w14:paraId="1F5AC169" w14:textId="3607A848" w:rsidR="00BA723B" w:rsidRPr="00BA723B" w:rsidRDefault="00BA723B" w:rsidP="00BA723B">
            <w:pPr>
              <w:pStyle w:val="NormalWeb"/>
            </w:pPr>
            <w:proofErr w:type="spellStart"/>
            <w:r w:rsidRPr="00BA723B">
              <w:t>Concesión</w:t>
            </w:r>
            <w:proofErr w:type="spellEnd"/>
            <w:r w:rsidRPr="00BA723B">
              <w:t xml:space="preserve"> Autopista </w:t>
            </w:r>
            <w:proofErr w:type="spellStart"/>
            <w:r w:rsidRPr="00BA723B">
              <w:t>Bogota</w:t>
            </w:r>
            <w:proofErr w:type="spellEnd"/>
            <w:r w:rsidRPr="00BA723B">
              <w:t>́ Girardot S.A.</w:t>
            </w:r>
          </w:p>
        </w:tc>
        <w:tc>
          <w:tcPr>
            <w:tcW w:w="2310" w:type="dxa"/>
          </w:tcPr>
          <w:p w14:paraId="77BA971B" w14:textId="36672FE2" w:rsidR="00BA723B" w:rsidRDefault="00BA723B" w:rsidP="00C26668">
            <w:pPr>
              <w:pStyle w:val="NormalWeb"/>
            </w:pPr>
            <w:proofErr w:type="spellStart"/>
            <w:r w:rsidRPr="00BA723B">
              <w:t>Nación</w:t>
            </w:r>
            <w:proofErr w:type="spellEnd"/>
            <w:r w:rsidRPr="00BA723B">
              <w:t xml:space="preserve"> - Ministerio de Transporte y otro</w:t>
            </w:r>
          </w:p>
        </w:tc>
      </w:tr>
    </w:tbl>
    <w:p w14:paraId="6541418E" w14:textId="77777777" w:rsidR="00BA723B" w:rsidRDefault="00BA723B" w:rsidP="00BA723B">
      <w:pPr>
        <w:pStyle w:val="Textoindependiente"/>
        <w:rPr>
          <w:sz w:val="20"/>
        </w:rPr>
      </w:pPr>
    </w:p>
    <w:p w14:paraId="137CCED6" w14:textId="77777777" w:rsidR="00BA723B" w:rsidRDefault="00BA723B" w:rsidP="00BA723B">
      <w:pPr>
        <w:pStyle w:val="Textoindependiente"/>
        <w:rPr>
          <w:sz w:val="20"/>
        </w:rPr>
      </w:pPr>
    </w:p>
    <w:p w14:paraId="3617B0F3" w14:textId="77777777" w:rsidR="00BA723B" w:rsidRDefault="00BA723B" w:rsidP="00BA723B">
      <w:pPr>
        <w:pStyle w:val="Textoindependiente"/>
        <w:rPr>
          <w:sz w:val="20"/>
        </w:rPr>
      </w:pPr>
    </w:p>
    <w:p w14:paraId="45EC1F83" w14:textId="77777777" w:rsidR="00BA723B" w:rsidRDefault="00BA723B" w:rsidP="00BA723B">
      <w:pPr>
        <w:pStyle w:val="Textoindependiente"/>
        <w:rPr>
          <w:sz w:val="20"/>
        </w:rPr>
      </w:pPr>
    </w:p>
    <w:p w14:paraId="0E81B823" w14:textId="77777777" w:rsidR="00BA723B" w:rsidRDefault="00BA723B" w:rsidP="00BA723B">
      <w:pPr>
        <w:pStyle w:val="Textoindependiente"/>
        <w:spacing w:before="92" w:line="278" w:lineRule="auto"/>
        <w:ind w:right="2629"/>
      </w:pPr>
    </w:p>
    <w:p w14:paraId="2181DE80" w14:textId="77777777" w:rsidR="00BA723B" w:rsidRPr="004C055C" w:rsidRDefault="00BA723B" w:rsidP="00BA723B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0E41886E" w14:textId="77777777" w:rsidR="00BA723B" w:rsidRPr="004C055C" w:rsidRDefault="00BA723B" w:rsidP="00BA723B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031B92B8" w14:textId="77777777" w:rsidR="00BA723B" w:rsidRDefault="00BA723B" w:rsidP="00BA723B"/>
    <w:p w14:paraId="20EAFA66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3B"/>
    <w:rsid w:val="0082160E"/>
    <w:rsid w:val="00BA723B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74E9F"/>
  <w15:chartTrackingRefBased/>
  <w15:docId w15:val="{56E3A929-7099-0843-85EE-9F2B37C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23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23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A723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723B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BA723B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BA723B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BA723B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BA72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2022-02-14T03:08:00Z</dcterms:created>
  <dcterms:modified xsi:type="dcterms:W3CDTF">2022-02-14T03:10:00Z</dcterms:modified>
</cp:coreProperties>
</file>