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0F643945"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4163AE36" w14:textId="751FFF9A" w:rsidR="00C33C90" w:rsidRDefault="00C33C90" w:rsidP="00C33C9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1o DE JU</w:t>
      </w:r>
      <w:r w:rsidR="001D0943">
        <w:rPr>
          <w:rFonts w:ascii="Arial" w:hAnsi="Arial" w:cs="Arial"/>
          <w:b/>
          <w:bCs/>
          <w:color w:val="000000"/>
          <w:szCs w:val="24"/>
        </w:rPr>
        <w:t>L</w:t>
      </w:r>
      <w:r>
        <w:rPr>
          <w:rFonts w:ascii="Arial" w:hAnsi="Arial" w:cs="Arial"/>
          <w:b/>
          <w:bCs/>
          <w:color w:val="000000"/>
          <w:szCs w:val="24"/>
        </w:rPr>
        <w:t>IO DE 2022</w:t>
      </w:r>
    </w:p>
    <w:p w14:paraId="281F146D" w14:textId="518A2711" w:rsidR="00C33C90" w:rsidRDefault="00C33C90" w:rsidP="00C33C9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1D0943">
        <w:rPr>
          <w:rFonts w:ascii="Arial" w:hAnsi="Arial" w:cs="Arial"/>
          <w:b/>
          <w:bCs/>
          <w:color w:val="000000"/>
          <w:szCs w:val="24"/>
        </w:rPr>
        <w:t>8</w:t>
      </w:r>
      <w:r>
        <w:rPr>
          <w:rFonts w:ascii="Arial" w:hAnsi="Arial" w:cs="Arial"/>
          <w:b/>
          <w:bCs/>
          <w:color w:val="000000"/>
          <w:szCs w:val="24"/>
        </w:rPr>
        <w:t xml:space="preserve"> DE JU</w:t>
      </w:r>
      <w:r w:rsidR="001D0943">
        <w:rPr>
          <w:rFonts w:ascii="Arial" w:hAnsi="Arial" w:cs="Arial"/>
          <w:b/>
          <w:bCs/>
          <w:color w:val="000000"/>
          <w:szCs w:val="24"/>
        </w:rPr>
        <w:t>L</w:t>
      </w:r>
      <w:r>
        <w:rPr>
          <w:rFonts w:ascii="Arial" w:hAnsi="Arial" w:cs="Arial"/>
          <w:b/>
          <w:bCs/>
          <w:color w:val="000000"/>
          <w:szCs w:val="24"/>
        </w:rPr>
        <w:t xml:space="preserve">IO DE 2022 </w:t>
      </w: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85D2439"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1B09F9F1" w:rsidR="005E4880" w:rsidRDefault="00AF3B47" w:rsidP="006D32DB">
            <w:pPr>
              <w:jc w:val="left"/>
              <w:rPr>
                <w:rFonts w:ascii="Arial" w:hAnsi="Arial" w:cs="Arial"/>
                <w:bCs/>
                <w:color w:val="000000"/>
                <w:sz w:val="16"/>
                <w:szCs w:val="16"/>
              </w:rPr>
            </w:pPr>
            <w:r>
              <w:rPr>
                <w:rFonts w:ascii="Arial" w:hAnsi="Arial" w:cs="Arial"/>
                <w:bCs/>
                <w:color w:val="000000"/>
                <w:sz w:val="16"/>
                <w:szCs w:val="16"/>
              </w:rPr>
              <w:t>Juzgado Promiscuo de Familia de San Juan del Cesar</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370</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9</cp:revision>
  <cp:lastPrinted>2020-01-02T16:41:00Z</cp:lastPrinted>
  <dcterms:created xsi:type="dcterms:W3CDTF">2022-05-31T16:46:00Z</dcterms:created>
  <dcterms:modified xsi:type="dcterms:W3CDTF">2022-07-01T12:24:00Z</dcterms:modified>
</cp:coreProperties>
</file>