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705" w:rsidP="00070805" w:rsidRDefault="00E61705" w14:paraId="33917298"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DE5F088" w14:textId="21DE93B0">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rsidR="00C31647" w:rsidP="000D1C91" w:rsidRDefault="00C31647" w14:paraId="12C770D1" w14:textId="0F4DFB6E">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rsidR="00370944" w:rsidP="000D1C91" w:rsidRDefault="00370944" w14:paraId="2D5B26D9" w14:textId="77777777">
      <w:pPr>
        <w:autoSpaceDE w:val="0"/>
        <w:autoSpaceDN w:val="0"/>
        <w:adjustRightInd w:val="0"/>
        <w:spacing w:line="240" w:lineRule="auto"/>
        <w:ind w:right="0"/>
        <w:jc w:val="center"/>
        <w:rPr>
          <w:rFonts w:ascii="Arial" w:hAnsi="Arial" w:cs="Arial"/>
          <w:b/>
          <w:bCs/>
          <w:color w:val="000000"/>
          <w:szCs w:val="16"/>
        </w:rPr>
      </w:pPr>
    </w:p>
    <w:p w:rsidR="00C31647" w:rsidP="000D1C91" w:rsidRDefault="00C31647" w14:paraId="41B91366" w14:textId="7429F848">
      <w:pPr>
        <w:autoSpaceDE w:val="0"/>
        <w:autoSpaceDN w:val="0"/>
        <w:adjustRightInd w:val="0"/>
        <w:spacing w:line="240" w:lineRule="auto"/>
        <w:ind w:right="0"/>
        <w:jc w:val="center"/>
        <w:rPr>
          <w:rFonts w:ascii="Arial" w:hAnsi="Arial" w:cs="Arial"/>
          <w:b/>
          <w:bCs/>
          <w:color w:val="000000"/>
          <w:szCs w:val="16"/>
        </w:rPr>
      </w:pPr>
    </w:p>
    <w:p w:rsidR="00C31647" w:rsidP="00C31647" w:rsidRDefault="00C31647" w14:paraId="56ED7C27" w14:textId="7777777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rsidR="00061C70" w:rsidP="6CABD301" w:rsidRDefault="00061C70" w14:paraId="1C14BA53" w14:textId="77777777" w14:noSpellErr="1">
      <w:pPr>
        <w:autoSpaceDE w:val="0"/>
        <w:autoSpaceDN w:val="0"/>
        <w:adjustRightInd w:val="0"/>
        <w:spacing w:line="240" w:lineRule="auto"/>
        <w:ind w:right="0"/>
        <w:jc w:val="center"/>
        <w:rPr>
          <w:rFonts w:ascii="Arial" w:hAnsi="Arial" w:cs="Arial"/>
          <w:b w:val="1"/>
          <w:bCs w:val="1"/>
          <w:color w:val="000000"/>
          <w:highlight w:val="yellow"/>
        </w:rPr>
      </w:pPr>
    </w:p>
    <w:p w:rsidR="00061C70" w:rsidP="0C637336" w:rsidRDefault="00061C70" w14:paraId="4F97A192" w14:textId="757965C0">
      <w:pPr>
        <w:autoSpaceDE w:val="0"/>
        <w:autoSpaceDN w:val="0"/>
        <w:adjustRightInd w:val="0"/>
        <w:spacing w:line="240" w:lineRule="auto"/>
        <w:ind w:right="0"/>
        <w:jc w:val="center"/>
        <w:rPr>
          <w:rFonts w:ascii="Arial" w:hAnsi="Arial" w:cs="Arial"/>
          <w:b w:val="1"/>
          <w:bCs w:val="1"/>
          <w:color w:val="000000"/>
        </w:rPr>
      </w:pPr>
      <w:r w:rsidRPr="0C637336" w:rsidR="00061C70">
        <w:rPr>
          <w:rFonts w:ascii="Arial" w:hAnsi="Arial" w:cs="Arial"/>
          <w:b w:val="1"/>
          <w:bCs w:val="1"/>
          <w:color w:val="000000" w:themeColor="text1" w:themeTint="FF" w:themeShade="FF"/>
        </w:rPr>
        <w:t>SOLO APLICA PARA TRASLADO</w:t>
      </w:r>
    </w:p>
    <w:p w:rsidR="002C1A0F" w:rsidP="002C1A0F" w:rsidRDefault="002C1A0F" w14:paraId="2BD717B1" w14:textId="384E7162">
      <w:pPr>
        <w:autoSpaceDE w:val="0"/>
        <w:autoSpaceDN w:val="0"/>
        <w:adjustRightInd w:val="0"/>
        <w:spacing w:line="240" w:lineRule="auto"/>
        <w:ind w:right="0"/>
        <w:rPr>
          <w:rFonts w:ascii="Arial" w:hAnsi="Arial" w:cs="Arial"/>
          <w:b/>
          <w:bCs/>
          <w:color w:val="000000"/>
          <w:szCs w:val="24"/>
        </w:rPr>
      </w:pPr>
    </w:p>
    <w:p w:rsidR="00C31647" w:rsidP="00C31647" w:rsidRDefault="00C31647" w14:paraId="6FC0B730" w14:textId="77777777">
      <w:pPr>
        <w:autoSpaceDE w:val="0"/>
        <w:autoSpaceDN w:val="0"/>
        <w:adjustRightInd w:val="0"/>
        <w:spacing w:line="240" w:lineRule="auto"/>
        <w:ind w:right="0"/>
        <w:jc w:val="center"/>
        <w:rPr>
          <w:rFonts w:ascii="Arial" w:hAnsi="Arial" w:cs="Arial"/>
          <w:b/>
          <w:bCs/>
          <w:color w:val="000000"/>
          <w:szCs w:val="24"/>
        </w:rPr>
      </w:pPr>
    </w:p>
    <w:p w:rsidR="004D5F3C" w:rsidP="004D5F3C" w:rsidRDefault="004D5F3C" w14:paraId="68EA9685" w14:textId="77777777">
      <w:pPr>
        <w:autoSpaceDE w:val="0"/>
        <w:autoSpaceDN w:val="0"/>
        <w:adjustRightInd w:val="0"/>
        <w:spacing w:line="240" w:lineRule="auto"/>
        <w:ind w:right="0"/>
        <w:rPr>
          <w:rFonts w:ascii="Arial" w:hAnsi="Arial" w:cs="Arial"/>
          <w:b/>
          <w:bCs/>
          <w:color w:val="000000"/>
          <w:szCs w:val="24"/>
        </w:rPr>
      </w:pPr>
    </w:p>
    <w:p w:rsidRPr="00123551" w:rsidR="00DB6E1E" w:rsidP="00DB6E1E" w:rsidRDefault="00DB6E1E" w14:paraId="2B66BC66"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rsidRPr="00123551" w:rsidR="00DB6E1E" w:rsidP="00DB6E1E" w:rsidRDefault="00DB6E1E" w14:paraId="1F567245"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rsidR="00EA5C7C" w:rsidP="000832BD" w:rsidRDefault="00EA5C7C" w14:paraId="6AF5455C" w14:textId="77777777">
      <w:pPr>
        <w:autoSpaceDE w:val="0"/>
        <w:autoSpaceDN w:val="0"/>
        <w:adjustRightInd w:val="0"/>
        <w:spacing w:line="240" w:lineRule="auto"/>
        <w:ind w:right="0"/>
        <w:rPr>
          <w:rFonts w:ascii="Helvetica-Bold" w:hAnsi="Helvetica-Bold" w:cs="Helvetica-Bold"/>
          <w:b/>
          <w:bCs/>
          <w:color w:val="000000"/>
          <w:sz w:val="18"/>
          <w:szCs w:val="18"/>
        </w:rPr>
      </w:pPr>
    </w:p>
    <w:p w:rsidRPr="00B534A4" w:rsidR="00610A8E" w:rsidP="000832BD" w:rsidRDefault="00610A8E" w14:paraId="69718BBF" w14:textId="77777777">
      <w:pPr>
        <w:autoSpaceDE w:val="0"/>
        <w:autoSpaceDN w:val="0"/>
        <w:adjustRightInd w:val="0"/>
        <w:spacing w:line="240" w:lineRule="auto"/>
        <w:ind w:right="0"/>
        <w:rPr>
          <w:rFonts w:ascii="Helvetica-Bold" w:hAnsi="Helvetica-Bold" w:cs="Helvetica-Bold"/>
          <w:b/>
          <w:bCs/>
          <w:color w:val="000000"/>
          <w:sz w:val="18"/>
          <w:szCs w:val="18"/>
        </w:rPr>
      </w:pPr>
    </w:p>
    <w:p w:rsidR="000832BD" w:rsidP="000832BD" w:rsidRDefault="000832BD" w14:paraId="6C5201BF" w14:textId="77777777">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276"/>
        <w:gridCol w:w="6521"/>
        <w:gridCol w:w="992"/>
      </w:tblGrid>
      <w:tr w:rsidRPr="00FE372F" w:rsidR="00885565" w:rsidTr="4D2A402A" w14:paraId="3F31D837" w14:textId="77777777">
        <w:trPr/>
        <w:tc>
          <w:tcPr>
            <w:tcW w:w="8789" w:type="dxa"/>
            <w:gridSpan w:val="3"/>
            <w:shd w:val="clear" w:color="auto" w:fill="auto"/>
            <w:tcMar/>
          </w:tcPr>
          <w:p w:rsidRPr="00FE372F" w:rsidR="00885565" w:rsidP="00F37C81" w:rsidRDefault="00F37C81" w14:paraId="0B00F7DF" w14:textId="30D3D6E3">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Pr="00FE372F" w:rsidR="00885565" w:rsidTr="4D2A402A" w14:paraId="7BF9DB79" w14:textId="77777777">
        <w:trPr/>
        <w:tc>
          <w:tcPr>
            <w:tcW w:w="1276" w:type="dxa"/>
            <w:shd w:val="clear" w:color="auto" w:fill="auto"/>
            <w:tcMar/>
          </w:tcPr>
          <w:p w:rsidRPr="00FE372F"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Mar/>
          </w:tcPr>
          <w:p w:rsidRPr="00FE372F"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Mar/>
          </w:tcPr>
          <w:p w:rsidRPr="00FE372F"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Pr="00FE372F" w:rsidR="00873489" w:rsidTr="4D2A402A" w14:paraId="3FC48599" w14:textId="77777777">
        <w:trPr/>
        <w:tc>
          <w:tcPr>
            <w:tcW w:w="1276" w:type="dxa"/>
            <w:shd w:val="clear" w:color="auto" w:fill="auto"/>
            <w:tcMar/>
          </w:tcPr>
          <w:p w:rsidRPr="00FE372F" w:rsidR="00873489" w:rsidP="00873489" w:rsidRDefault="00873489" w14:paraId="1CCCD4E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Mar/>
          </w:tcPr>
          <w:p w:rsidRPr="00FE372F" w:rsidR="00873489" w:rsidP="00873489" w:rsidRDefault="00873489" w14:paraId="7910A4D1" w14:textId="04155A05">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Mar/>
          </w:tcPr>
          <w:p w:rsidRPr="00FE372F" w:rsidR="00873489" w:rsidP="00873489" w:rsidRDefault="00873489" w14:paraId="0E8FDAAB" w14:textId="0BF5FE84">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4D2A402A" w:rsidTr="4D2A402A" w14:paraId="503017DD">
        <w:trPr>
          <w:trHeight w:val="300"/>
        </w:trPr>
        <w:tc>
          <w:tcPr>
            <w:tcW w:w="1276" w:type="dxa"/>
            <w:shd w:val="clear" w:color="auto" w:fill="auto"/>
            <w:tcMar/>
          </w:tcPr>
          <w:p w:rsidR="4D2A402A" w:rsidP="4D2A402A" w:rsidRDefault="4D2A402A" w14:paraId="6439456B" w14:textId="3C7B6411">
            <w:pPr>
              <w:pStyle w:val="Normal"/>
              <w:spacing w:line="240" w:lineRule="auto"/>
              <w:jc w:val="left"/>
              <w:rPr>
                <w:rFonts w:ascii="Arial" w:hAnsi="Arial" w:cs="Arial"/>
                <w:b w:val="1"/>
                <w:bCs w:val="1"/>
                <w:color w:val="000000" w:themeColor="text1" w:themeTint="FF" w:themeShade="FF"/>
                <w:sz w:val="16"/>
                <w:szCs w:val="16"/>
              </w:rPr>
            </w:pPr>
          </w:p>
        </w:tc>
        <w:tc>
          <w:tcPr>
            <w:tcW w:w="6521" w:type="dxa"/>
            <w:shd w:val="clear" w:color="auto" w:fill="auto"/>
            <w:tcMar/>
          </w:tcPr>
          <w:p w:rsidR="7F73684E" w:rsidP="4D2A402A" w:rsidRDefault="7F73684E" w14:paraId="357B409B" w14:textId="6B984DAA">
            <w:pPr>
              <w:spacing w:after="0" w:line="288" w:lineRule="exact"/>
              <w:ind w:right="79"/>
              <w:jc w:val="left"/>
            </w:pPr>
            <w:r w:rsidRPr="4D2A402A" w:rsidR="7F73684E">
              <w:rPr>
                <w:rFonts w:ascii="Arial" w:hAnsi="Arial" w:eastAsia="Arial" w:cs="Arial"/>
                <w:b w:val="0"/>
                <w:bCs w:val="0"/>
                <w:i w:val="0"/>
                <w:iCs w:val="0"/>
                <w:caps w:val="0"/>
                <w:smallCaps w:val="0"/>
                <w:noProof w:val="0"/>
                <w:color w:val="000000" w:themeColor="text1" w:themeTint="FF" w:themeShade="FF"/>
                <w:sz w:val="16"/>
                <w:szCs w:val="16"/>
                <w:lang w:val="es-ES"/>
              </w:rPr>
              <w:t xml:space="preserve">Juzgado Segundo de Familia de Riohacha </w:t>
            </w:r>
            <w:r w:rsidRPr="4D2A402A" w:rsidR="7F73684E">
              <w:rPr>
                <w:rFonts w:ascii="Arial" w:hAnsi="Arial" w:eastAsia="Arial" w:cs="Arial"/>
                <w:noProof w:val="0"/>
                <w:sz w:val="16"/>
                <w:szCs w:val="16"/>
                <w:lang w:val="es-ES"/>
              </w:rPr>
              <w:t xml:space="preserve"> </w:t>
            </w:r>
          </w:p>
        </w:tc>
        <w:tc>
          <w:tcPr>
            <w:tcW w:w="992" w:type="dxa"/>
            <w:shd w:val="clear" w:color="auto" w:fill="auto"/>
            <w:tcMar/>
          </w:tcPr>
          <w:p w:rsidR="7F73684E" w:rsidP="4D2A402A" w:rsidRDefault="7F73684E" w14:paraId="5C51CE2F" w14:textId="604EBCBA">
            <w:pPr>
              <w:pStyle w:val="Normal"/>
              <w:spacing w:line="240" w:lineRule="auto"/>
              <w:jc w:val="left"/>
              <w:rPr>
                <w:rFonts w:ascii="Arial" w:hAnsi="Arial" w:cs="Arial"/>
                <w:b w:val="1"/>
                <w:bCs w:val="1"/>
                <w:color w:val="000000" w:themeColor="text1" w:themeTint="FF" w:themeShade="FF"/>
                <w:sz w:val="16"/>
                <w:szCs w:val="16"/>
              </w:rPr>
            </w:pPr>
            <w:r w:rsidRPr="4D2A402A" w:rsidR="7F73684E">
              <w:rPr>
                <w:rFonts w:ascii="Arial" w:hAnsi="Arial" w:cs="Arial"/>
                <w:b w:val="1"/>
                <w:bCs w:val="1"/>
                <w:color w:val="000000" w:themeColor="text1" w:themeTint="FF" w:themeShade="FF"/>
                <w:sz w:val="16"/>
                <w:szCs w:val="16"/>
              </w:rPr>
              <w:t>1</w:t>
            </w:r>
          </w:p>
        </w:tc>
      </w:tr>
    </w:tbl>
    <w:p w:rsidR="00885565" w:rsidP="00885565" w:rsidRDefault="00885565" w14:paraId="0F6A7AD6" w14:textId="77777777">
      <w:pPr>
        <w:autoSpaceDE w:val="0"/>
        <w:autoSpaceDN w:val="0"/>
        <w:adjustRightInd w:val="0"/>
        <w:spacing w:line="240" w:lineRule="auto"/>
        <w:ind w:right="0"/>
        <w:rPr>
          <w:rFonts w:ascii="Arial" w:hAnsi="Arial" w:cs="Arial"/>
          <w:color w:val="000000"/>
          <w:sz w:val="24"/>
          <w:szCs w:val="16"/>
        </w:rPr>
      </w:pPr>
    </w:p>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224E6800"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3C4C6A" w:rsidP="000832BD" w:rsidRDefault="003C4C6A" w14:paraId="24C432E8" w14:textId="15E1B611">
      <w:pPr>
        <w:autoSpaceDE w:val="0"/>
        <w:autoSpaceDN w:val="0"/>
        <w:adjustRightInd w:val="0"/>
        <w:spacing w:line="240" w:lineRule="auto"/>
        <w:ind w:right="0"/>
        <w:jc w:val="left"/>
        <w:rPr>
          <w:rFonts w:ascii="Helvetica" w:hAnsi="Helvetica" w:cs="Helvetica"/>
          <w:color w:val="000000"/>
          <w:sz w:val="16"/>
          <w:szCs w:val="16"/>
        </w:rPr>
      </w:pPr>
    </w:p>
    <w:p w:rsidR="003C4C6A" w:rsidP="000832BD" w:rsidRDefault="003C4C6A" w14:paraId="0F125E1B"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EE07AE" w14:textId="186CA6D8">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7">
        <w:r w:rsidRPr="002D3324" w:rsidR="00AF1486">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w:history="1" r:id="rId8">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3F18F5">
      <w:headerReference w:type="default" r:id="rId10"/>
      <w:footerReference w:type="default" r:id="rId11"/>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B37" w:rsidRDefault="002B2B37" w14:paraId="42A813C3" w14:textId="77777777">
      <w:pPr>
        <w:spacing w:line="240" w:lineRule="auto"/>
      </w:pPr>
      <w:r>
        <w:separator/>
      </w:r>
    </w:p>
  </w:endnote>
  <w:endnote w:type="continuationSeparator" w:id="0">
    <w:p w:rsidR="002B2B37" w:rsidRDefault="002B2B37" w14:paraId="51A6338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okmarkStart w:name="_Hlk52444054" w:id="0"/>
  <w:p w:rsidR="008147BD" w:rsidP="008147BD" w:rsidRDefault="008147BD" w14:paraId="7BBD4CD7" w14:textId="77777777">
    <w:pPr>
      <w:pStyle w:val="Piedepgina"/>
      <w:tabs>
        <w:tab w:val="left" w:pos="7371"/>
      </w:tabs>
      <w:rPr>
        <w:rFonts w:ascii="Berylium" w:hAnsi="Berylium" w:eastAsia="Berylium"/>
        <w:bCs/>
        <w:iCs/>
      </w:rPr>
    </w:pPr>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7DE67C11">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B37" w:rsidRDefault="002B2B37" w14:paraId="20094C2C" w14:textId="77777777">
      <w:pPr>
        <w:spacing w:line="240" w:lineRule="auto"/>
      </w:pPr>
      <w:r>
        <w:separator/>
      </w:r>
    </w:p>
  </w:footnote>
  <w:footnote w:type="continuationSeparator" w:id="0">
    <w:p w:rsidR="002B2B37" w:rsidRDefault="002B2B37" w14:paraId="07B6BF8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71E41"/>
    <w:rsid w:val="00280F08"/>
    <w:rsid w:val="002845D6"/>
    <w:rsid w:val="002A3940"/>
    <w:rsid w:val="002B0CF7"/>
    <w:rsid w:val="002B2834"/>
    <w:rsid w:val="002B2B37"/>
    <w:rsid w:val="002C0E09"/>
    <w:rsid w:val="002C0F31"/>
    <w:rsid w:val="002C1A0F"/>
    <w:rsid w:val="002E1550"/>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270F"/>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A083C"/>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17DC"/>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0B2C"/>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3894"/>
    <w:rsid w:val="00BF7578"/>
    <w:rsid w:val="00C24FA5"/>
    <w:rsid w:val="00C279E2"/>
    <w:rsid w:val="00C31647"/>
    <w:rsid w:val="00C37798"/>
    <w:rsid w:val="00C40757"/>
    <w:rsid w:val="00C53F25"/>
    <w:rsid w:val="00C7091F"/>
    <w:rsid w:val="00C808A5"/>
    <w:rsid w:val="00C87861"/>
    <w:rsid w:val="00C9442A"/>
    <w:rsid w:val="00CB3A6F"/>
    <w:rsid w:val="00CD661B"/>
    <w:rsid w:val="00CF04E9"/>
    <w:rsid w:val="00CF2F46"/>
    <w:rsid w:val="00D21EAF"/>
    <w:rsid w:val="00D24C99"/>
    <w:rsid w:val="00D52208"/>
    <w:rsid w:val="00D6069F"/>
    <w:rsid w:val="00D742C9"/>
    <w:rsid w:val="00D819B2"/>
    <w:rsid w:val="00D90129"/>
    <w:rsid w:val="00DA47D8"/>
    <w:rsid w:val="00DB254F"/>
    <w:rsid w:val="00DB6E1E"/>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B3AD7"/>
    <w:rsid w:val="00FD0291"/>
    <w:rsid w:val="00FD3C78"/>
    <w:rsid w:val="00FD6C3C"/>
    <w:rsid w:val="00FE372F"/>
    <w:rsid w:val="00FE6DF7"/>
    <w:rsid w:val="00FF601F"/>
    <w:rsid w:val="0C637336"/>
    <w:rsid w:val="4D2A402A"/>
    <w:rsid w:val="6CABD301"/>
    <w:rsid w:val="7F736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23347">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2395717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505780290">
      <w:bodyDiv w:val="1"/>
      <w:marLeft w:val="0"/>
      <w:marRight w:val="0"/>
      <w:marTop w:val="0"/>
      <w:marBottom w:val="0"/>
      <w:divBdr>
        <w:top w:val="none" w:sz="0" w:space="0" w:color="auto"/>
        <w:left w:val="none" w:sz="0" w:space="0" w:color="auto"/>
        <w:bottom w:val="none" w:sz="0" w:space="0" w:color="auto"/>
        <w:right w:val="none" w:sz="0" w:space="0" w:color="auto"/>
      </w:divBdr>
    </w:div>
    <w:div w:id="1564097433">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1D53FB-157A-4275-8723-187BDF444CC7}"/>
</file>

<file path=customXml/itemProps2.xml><?xml version="1.0" encoding="utf-8"?>
<ds:datastoreItem xmlns:ds="http://schemas.openxmlformats.org/officeDocument/2006/customXml" ds:itemID="{4FB73BD4-0F0E-424A-AD48-AD0B55BE0DD4}"/>
</file>

<file path=customXml/itemProps3.xml><?xml version="1.0" encoding="utf-8"?>
<ds:datastoreItem xmlns:ds="http://schemas.openxmlformats.org/officeDocument/2006/customXml" ds:itemID="{36820CD6-0688-47F3-BA55-60C6E0BEDF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26</revision>
  <lastPrinted>2023-12-22T20:46:00.0000000Z</lastPrinted>
  <dcterms:created xsi:type="dcterms:W3CDTF">2024-03-31T21:11:00.0000000Z</dcterms:created>
  <dcterms:modified xsi:type="dcterms:W3CDTF">2025-07-01T14:40:29.6199338Z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