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6341" w14:textId="0BF37DAA" w:rsidR="00CF142B" w:rsidRPr="004866D4" w:rsidRDefault="002729B2" w:rsidP="00285B77">
      <w:pPr>
        <w:spacing w:after="0"/>
        <w:jc w:val="center"/>
        <w:rPr>
          <w:rFonts w:ascii="Arial" w:eastAsia="Arial" w:hAnsi="Arial" w:cs="Arial"/>
          <w:b/>
          <w:lang w:val="es-CO"/>
        </w:rPr>
      </w:pPr>
      <w:r w:rsidRPr="004866D4">
        <w:rPr>
          <w:rFonts w:ascii="Arial" w:hAnsi="Arial" w:cs="Arial"/>
          <w:b/>
        </w:rPr>
        <w:t xml:space="preserve">ACUERDO </w:t>
      </w:r>
      <w:r w:rsidR="00CF142B" w:rsidRPr="004866D4">
        <w:rPr>
          <w:rFonts w:ascii="Arial" w:eastAsia="Arial" w:hAnsi="Arial" w:cs="Arial"/>
          <w:b/>
          <w:lang w:val="es-CO"/>
        </w:rPr>
        <w:t xml:space="preserve">No. </w:t>
      </w:r>
      <w:r w:rsidR="00FD3821" w:rsidRPr="004866D4">
        <w:rPr>
          <w:rFonts w:ascii="Arial" w:eastAsia="Arial" w:hAnsi="Arial" w:cs="Arial"/>
          <w:b/>
          <w:lang w:val="es-CO"/>
        </w:rPr>
        <w:t>CSJMEA2</w:t>
      </w:r>
      <w:r w:rsidR="00615B79" w:rsidRPr="004866D4">
        <w:rPr>
          <w:rFonts w:ascii="Arial" w:eastAsia="Arial" w:hAnsi="Arial" w:cs="Arial"/>
          <w:b/>
          <w:lang w:val="es-CO"/>
        </w:rPr>
        <w:t>4</w:t>
      </w:r>
      <w:r w:rsidR="00FD3821" w:rsidRPr="004866D4">
        <w:rPr>
          <w:rFonts w:ascii="Arial" w:eastAsia="Arial" w:hAnsi="Arial" w:cs="Arial"/>
          <w:b/>
          <w:lang w:val="es-CO"/>
        </w:rPr>
        <w:t>-</w:t>
      </w:r>
      <w:r w:rsidR="00705F43" w:rsidRPr="004866D4">
        <w:rPr>
          <w:rFonts w:ascii="Arial" w:eastAsia="Arial" w:hAnsi="Arial" w:cs="Arial"/>
          <w:b/>
          <w:lang w:val="es-CO"/>
        </w:rPr>
        <w:t>236</w:t>
      </w:r>
    </w:p>
    <w:p w14:paraId="5462635E" w14:textId="139E9730" w:rsidR="00CF142B" w:rsidRPr="004866D4" w:rsidRDefault="005C630E" w:rsidP="00285B77">
      <w:pPr>
        <w:spacing w:after="0"/>
        <w:jc w:val="center"/>
        <w:rPr>
          <w:rFonts w:ascii="Arial" w:eastAsia="Arial" w:hAnsi="Arial" w:cs="Arial"/>
          <w:b/>
          <w:lang w:val="es-CO"/>
        </w:rPr>
      </w:pPr>
      <w:r w:rsidRPr="004866D4">
        <w:rPr>
          <w:rFonts w:ascii="Arial" w:eastAsia="Arial" w:hAnsi="Arial" w:cs="Arial"/>
          <w:b/>
          <w:lang w:val="es-CO"/>
        </w:rPr>
        <w:t>1</w:t>
      </w:r>
      <w:r w:rsidR="00615B79" w:rsidRPr="004866D4">
        <w:rPr>
          <w:rFonts w:ascii="Arial" w:eastAsia="Arial" w:hAnsi="Arial" w:cs="Arial"/>
          <w:b/>
          <w:lang w:val="es-CO"/>
        </w:rPr>
        <w:t>9</w:t>
      </w:r>
      <w:r w:rsidR="00FD3821" w:rsidRPr="004866D4">
        <w:rPr>
          <w:rFonts w:ascii="Arial" w:eastAsia="Arial" w:hAnsi="Arial" w:cs="Arial"/>
          <w:b/>
          <w:lang w:val="es-CO"/>
        </w:rPr>
        <w:t xml:space="preserve"> de </w:t>
      </w:r>
      <w:r w:rsidR="00615B79" w:rsidRPr="004866D4">
        <w:rPr>
          <w:rFonts w:ascii="Arial" w:eastAsia="Arial" w:hAnsi="Arial" w:cs="Arial"/>
          <w:b/>
          <w:lang w:val="es-CO"/>
        </w:rPr>
        <w:t xml:space="preserve">diciembre </w:t>
      </w:r>
      <w:r w:rsidR="00FD3821" w:rsidRPr="004866D4">
        <w:rPr>
          <w:rFonts w:ascii="Arial" w:eastAsia="Arial" w:hAnsi="Arial" w:cs="Arial"/>
          <w:b/>
          <w:lang w:val="es-CO"/>
        </w:rPr>
        <w:t>de 202</w:t>
      </w:r>
      <w:r w:rsidR="00615B79" w:rsidRPr="004866D4">
        <w:rPr>
          <w:rFonts w:ascii="Arial" w:eastAsia="Arial" w:hAnsi="Arial" w:cs="Arial"/>
          <w:b/>
          <w:lang w:val="es-CO"/>
        </w:rPr>
        <w:t>4</w:t>
      </w:r>
    </w:p>
    <w:p w14:paraId="5D8AF42D" w14:textId="77777777" w:rsidR="002729B2" w:rsidRPr="004866D4" w:rsidRDefault="002729B2" w:rsidP="00CF142B">
      <w:pPr>
        <w:spacing w:after="0"/>
        <w:jc w:val="center"/>
        <w:rPr>
          <w:rFonts w:ascii="Arial" w:hAnsi="Arial" w:cs="Arial"/>
        </w:rPr>
      </w:pPr>
    </w:p>
    <w:p w14:paraId="36C63E49" w14:textId="6535EF6E" w:rsidR="00D2572C" w:rsidRPr="004866D4" w:rsidRDefault="00254AD8" w:rsidP="007E16C7">
      <w:pPr>
        <w:jc w:val="center"/>
        <w:rPr>
          <w:rFonts w:ascii="Arial" w:hAnsi="Arial" w:cs="Arial"/>
        </w:rPr>
      </w:pPr>
      <w:r w:rsidRPr="004866D4">
        <w:rPr>
          <w:rFonts w:ascii="Arial" w:hAnsi="Arial" w:cs="Arial"/>
        </w:rPr>
        <w:t xml:space="preserve"> </w:t>
      </w:r>
      <w:r w:rsidR="00D2572C" w:rsidRPr="004866D4">
        <w:rPr>
          <w:rFonts w:ascii="Arial" w:hAnsi="Arial" w:cs="Arial"/>
        </w:rPr>
        <w:t xml:space="preserve">“Por el cual se establecen los turnos y los compensatorios de los Jueces Penales Municipales y Promiscuos Municipales con función de Control de Garantías de los Sistemas Penal Acusatorio y de Responsabilidad Penal para Adolescentes en </w:t>
      </w:r>
      <w:r w:rsidR="00790AA1" w:rsidRPr="004866D4">
        <w:rPr>
          <w:rFonts w:ascii="Arial" w:hAnsi="Arial" w:cs="Arial"/>
        </w:rPr>
        <w:t xml:space="preserve">los </w:t>
      </w:r>
      <w:r w:rsidR="00D2572C" w:rsidRPr="004866D4">
        <w:rPr>
          <w:rFonts w:ascii="Arial" w:hAnsi="Arial" w:cs="Arial"/>
        </w:rPr>
        <w:t>Distrito</w:t>
      </w:r>
      <w:r w:rsidR="00790AA1" w:rsidRPr="004866D4">
        <w:rPr>
          <w:rFonts w:ascii="Arial" w:hAnsi="Arial" w:cs="Arial"/>
        </w:rPr>
        <w:t>s</w:t>
      </w:r>
      <w:r w:rsidR="00D2572C" w:rsidRPr="004866D4">
        <w:rPr>
          <w:rFonts w:ascii="Arial" w:hAnsi="Arial" w:cs="Arial"/>
        </w:rPr>
        <w:t xml:space="preserve"> Judicial</w:t>
      </w:r>
      <w:r w:rsidR="00790AA1" w:rsidRPr="004866D4">
        <w:rPr>
          <w:rFonts w:ascii="Arial" w:hAnsi="Arial" w:cs="Arial"/>
        </w:rPr>
        <w:t>es</w:t>
      </w:r>
      <w:r w:rsidR="00705F43" w:rsidRPr="004866D4">
        <w:rPr>
          <w:rFonts w:ascii="Arial" w:hAnsi="Arial" w:cs="Arial"/>
        </w:rPr>
        <w:t xml:space="preserve"> </w:t>
      </w:r>
      <w:r w:rsidR="007C7251" w:rsidRPr="004866D4">
        <w:rPr>
          <w:rFonts w:ascii="Arial" w:hAnsi="Arial" w:cs="Arial"/>
        </w:rPr>
        <w:t>de Villavicencio y de San José del Guaviare</w:t>
      </w:r>
      <w:r w:rsidR="007E16C7" w:rsidRPr="004866D4">
        <w:rPr>
          <w:rFonts w:ascii="Arial" w:hAnsi="Arial" w:cs="Arial"/>
        </w:rPr>
        <w:t xml:space="preserve"> </w:t>
      </w:r>
      <w:r w:rsidR="00D2572C" w:rsidRPr="004866D4">
        <w:rPr>
          <w:rFonts w:ascii="Arial" w:hAnsi="Arial" w:cs="Arial"/>
        </w:rPr>
        <w:t>durante los fines d</w:t>
      </w:r>
      <w:r w:rsidR="00AB35B7" w:rsidRPr="004866D4">
        <w:rPr>
          <w:rFonts w:ascii="Arial" w:hAnsi="Arial" w:cs="Arial"/>
        </w:rPr>
        <w:t>e semana y festivos del año 202</w:t>
      </w:r>
      <w:r w:rsidR="007E16C7" w:rsidRPr="004866D4">
        <w:rPr>
          <w:rFonts w:ascii="Arial" w:hAnsi="Arial" w:cs="Arial"/>
        </w:rPr>
        <w:t>5</w:t>
      </w:r>
      <w:r w:rsidR="00D2572C" w:rsidRPr="004866D4">
        <w:rPr>
          <w:rFonts w:ascii="Arial" w:hAnsi="Arial" w:cs="Arial"/>
        </w:rPr>
        <w:t>”</w:t>
      </w:r>
    </w:p>
    <w:p w14:paraId="6E504B7C" w14:textId="77777777" w:rsidR="00D2572C" w:rsidRPr="004866D4" w:rsidRDefault="00D2572C" w:rsidP="00D2572C">
      <w:pPr>
        <w:jc w:val="center"/>
        <w:rPr>
          <w:rFonts w:ascii="Arial" w:hAnsi="Arial" w:cs="Arial"/>
          <w:b/>
        </w:rPr>
      </w:pPr>
      <w:r w:rsidRPr="004866D4">
        <w:rPr>
          <w:rFonts w:ascii="Arial" w:hAnsi="Arial" w:cs="Arial"/>
          <w:b/>
        </w:rPr>
        <w:t>EL CONSEJO SECCIONAL DE LA JUDICATURA DEL META</w:t>
      </w:r>
    </w:p>
    <w:p w14:paraId="196CD381" w14:textId="77777777" w:rsidR="00D2572C" w:rsidRPr="004866D4" w:rsidRDefault="00D2572C" w:rsidP="00D2572C">
      <w:pPr>
        <w:jc w:val="both"/>
        <w:rPr>
          <w:rFonts w:ascii="Arial" w:hAnsi="Arial" w:cs="Arial"/>
        </w:rPr>
      </w:pPr>
      <w:r w:rsidRPr="004866D4">
        <w:rPr>
          <w:rFonts w:ascii="Arial" w:hAnsi="Arial" w:cs="Arial"/>
        </w:rPr>
        <w:t xml:space="preserve">En ejercicio de sus facultades constitucionales y legales y en especial las señaladas en los artículos 39 y 528 de la Ley 906 de 2004 y los Artículos 166 y 167 del código de la Infancia y la Adolescencia en concordancia, los Acuerdos No. PSAA06-3865-3846-3839 de 2006, PSAA07-4141-4216 de 2007, PSAA08-4521 del 1 de febrero de 2008, PSAA08-0025-5433-5442 de 2008, PSAA09-5891-5992 de 2009 y, </w:t>
      </w:r>
    </w:p>
    <w:p w14:paraId="7EFAAE49" w14:textId="77777777" w:rsidR="00D2572C" w:rsidRPr="004866D4" w:rsidRDefault="00D2572C" w:rsidP="0027412A">
      <w:pPr>
        <w:jc w:val="center"/>
        <w:rPr>
          <w:rFonts w:ascii="Arial" w:hAnsi="Arial" w:cs="Arial"/>
        </w:rPr>
      </w:pPr>
      <w:r w:rsidRPr="004866D4">
        <w:rPr>
          <w:rFonts w:ascii="Arial" w:hAnsi="Arial" w:cs="Arial"/>
          <w:b/>
        </w:rPr>
        <w:t>CONSIDERANDO QUE:</w:t>
      </w:r>
    </w:p>
    <w:p w14:paraId="71FD3016" w14:textId="77777777" w:rsidR="00D2572C" w:rsidRPr="004866D4" w:rsidRDefault="00D2572C" w:rsidP="00D2572C">
      <w:pPr>
        <w:jc w:val="both"/>
        <w:rPr>
          <w:rFonts w:ascii="Arial" w:hAnsi="Arial" w:cs="Arial"/>
        </w:rPr>
      </w:pPr>
      <w:r w:rsidRPr="004866D4">
        <w:rPr>
          <w:rFonts w:ascii="Arial" w:hAnsi="Arial" w:cs="Arial"/>
        </w:rPr>
        <w:t>Con la entrada en vigencia de la fase quinta de la Ley 906 del 31 de agosto de 2004</w:t>
      </w:r>
      <w:r w:rsidR="00BB7257" w:rsidRPr="004866D4">
        <w:rPr>
          <w:rFonts w:ascii="Arial" w:hAnsi="Arial" w:cs="Arial"/>
        </w:rPr>
        <w:t xml:space="preserve">, </w:t>
      </w:r>
      <w:r w:rsidRPr="004866D4">
        <w:rPr>
          <w:rFonts w:ascii="Arial" w:hAnsi="Arial" w:cs="Arial"/>
        </w:rPr>
        <w:t xml:space="preserve">a partir del 1º de enero de 2007 a los Jueces Penales Municipales y Promiscuos Municipales les corresponde prestar la función </w:t>
      </w:r>
      <w:r w:rsidR="00BB7257" w:rsidRPr="004866D4">
        <w:rPr>
          <w:rFonts w:ascii="Arial" w:hAnsi="Arial" w:cs="Arial"/>
        </w:rPr>
        <w:t xml:space="preserve">de control de garantías </w:t>
      </w:r>
      <w:r w:rsidRPr="004866D4">
        <w:rPr>
          <w:rFonts w:ascii="Arial" w:hAnsi="Arial" w:cs="Arial"/>
        </w:rPr>
        <w:t xml:space="preserve">en el Sistema Penal Acusatorio.  </w:t>
      </w:r>
    </w:p>
    <w:p w14:paraId="192AA8B7" w14:textId="22101DB3" w:rsidR="00D2572C" w:rsidRPr="004866D4" w:rsidRDefault="00D76467" w:rsidP="00D2572C">
      <w:pPr>
        <w:jc w:val="both"/>
        <w:rPr>
          <w:rFonts w:ascii="Arial" w:hAnsi="Arial" w:cs="Arial"/>
        </w:rPr>
      </w:pPr>
      <w:r w:rsidRPr="004866D4">
        <w:rPr>
          <w:rFonts w:ascii="Arial" w:hAnsi="Arial" w:cs="Arial"/>
        </w:rPr>
        <w:t>A su vez, d</w:t>
      </w:r>
      <w:r w:rsidR="00D2572C" w:rsidRPr="004866D4">
        <w:rPr>
          <w:rFonts w:ascii="Arial" w:hAnsi="Arial" w:cs="Arial"/>
        </w:rPr>
        <w:t xml:space="preserve">e conformidad con lo dispuesto en la Ley 1098 del 8 de noviembre de 2006, se ha venido garantizando el ejercicio </w:t>
      </w:r>
      <w:r w:rsidR="00BB7257" w:rsidRPr="004866D4">
        <w:rPr>
          <w:rFonts w:ascii="Arial" w:hAnsi="Arial" w:cs="Arial"/>
        </w:rPr>
        <w:t xml:space="preserve">de control de garantías </w:t>
      </w:r>
      <w:r w:rsidR="00D2572C" w:rsidRPr="004866D4">
        <w:rPr>
          <w:rFonts w:ascii="Arial" w:hAnsi="Arial" w:cs="Arial"/>
        </w:rPr>
        <w:t xml:space="preserve">en este Sistema de Responsabilidad Penal para Adolescentes. </w:t>
      </w:r>
    </w:p>
    <w:p w14:paraId="14973D8A" w14:textId="5AD9DD2D" w:rsidR="00D2572C" w:rsidRPr="004866D4" w:rsidRDefault="00D2572C" w:rsidP="00D2572C">
      <w:pPr>
        <w:jc w:val="both"/>
        <w:rPr>
          <w:rFonts w:ascii="Arial" w:hAnsi="Arial" w:cs="Arial"/>
        </w:rPr>
      </w:pPr>
      <w:r w:rsidRPr="004866D4">
        <w:rPr>
          <w:rFonts w:ascii="Arial" w:hAnsi="Arial" w:cs="Arial"/>
        </w:rPr>
        <w:t>De conformidad con lo dispuesto en los Acuerdos PSAA06-3845 del 21 de diciembre de 2006 y Acuerdo PSAA08-4521 del 1 de febrero de 2008, el Consejo Superior de la Judicatura delegó a los Consejos Seccionales la fijación de los turnos de la respectiva programación rotativa de los mismos; estableció además que ese tiempo laborado por el ejercicio del turno de disponibilidad, sería compensado con otro tiempo igual de descanso remunerado,</w:t>
      </w:r>
      <w:r w:rsidR="00705F43" w:rsidRPr="004866D4">
        <w:rPr>
          <w:rFonts w:ascii="Arial" w:hAnsi="Arial" w:cs="Arial"/>
        </w:rPr>
        <w:t xml:space="preserve"> </w:t>
      </w:r>
      <w:r w:rsidRPr="004866D4">
        <w:rPr>
          <w:rFonts w:ascii="Arial" w:hAnsi="Arial" w:cs="Arial"/>
        </w:rPr>
        <w:t xml:space="preserve">así mismo con relación a los turnos para los Jueces Penales para Adolescentes con función de control de garantías. </w:t>
      </w:r>
    </w:p>
    <w:p w14:paraId="09208E6F" w14:textId="744ACE04" w:rsidR="00D2572C" w:rsidRPr="004866D4" w:rsidRDefault="00CF1640" w:rsidP="00D2572C">
      <w:pPr>
        <w:jc w:val="both"/>
        <w:rPr>
          <w:rFonts w:ascii="Arial" w:hAnsi="Arial" w:cs="Arial"/>
        </w:rPr>
      </w:pPr>
      <w:r w:rsidRPr="004866D4">
        <w:rPr>
          <w:rFonts w:ascii="Arial" w:hAnsi="Arial" w:cs="Arial"/>
        </w:rPr>
        <w:t xml:space="preserve">En consecuencia, </w:t>
      </w:r>
      <w:r w:rsidR="00C43167" w:rsidRPr="004866D4">
        <w:rPr>
          <w:rFonts w:ascii="Arial" w:hAnsi="Arial" w:cs="Arial"/>
        </w:rPr>
        <w:t xml:space="preserve">esta corporación </w:t>
      </w:r>
      <w:r w:rsidRPr="004866D4">
        <w:rPr>
          <w:rFonts w:ascii="Arial" w:hAnsi="Arial" w:cs="Arial"/>
        </w:rPr>
        <w:t xml:space="preserve">en aras de garantizar una respuesta pronta y cumplida a los usuarios del Sistema Penal Acusatorio y del Sistema de Responsabilidad Penal para Adolescentes, </w:t>
      </w:r>
      <w:r w:rsidR="00D2572C" w:rsidRPr="004866D4">
        <w:rPr>
          <w:rFonts w:ascii="Arial" w:hAnsi="Arial" w:cs="Arial"/>
        </w:rPr>
        <w:t xml:space="preserve">se hace necesario fijar </w:t>
      </w:r>
      <w:r w:rsidRPr="004866D4">
        <w:rPr>
          <w:rFonts w:ascii="Arial" w:hAnsi="Arial" w:cs="Arial"/>
        </w:rPr>
        <w:t xml:space="preserve">tanto los </w:t>
      </w:r>
      <w:r w:rsidR="00D2572C" w:rsidRPr="004866D4">
        <w:rPr>
          <w:rFonts w:ascii="Arial" w:hAnsi="Arial" w:cs="Arial"/>
        </w:rPr>
        <w:t>turnos de fines de semana y festivos del año 202</w:t>
      </w:r>
      <w:r w:rsidR="00F43450" w:rsidRPr="004866D4">
        <w:rPr>
          <w:rFonts w:ascii="Arial" w:hAnsi="Arial" w:cs="Arial"/>
        </w:rPr>
        <w:t>5</w:t>
      </w:r>
      <w:r w:rsidRPr="004866D4">
        <w:rPr>
          <w:rFonts w:ascii="Arial" w:hAnsi="Arial" w:cs="Arial"/>
        </w:rPr>
        <w:t xml:space="preserve"> como los respectivos compensatorios</w:t>
      </w:r>
      <w:r w:rsidR="00D2572C" w:rsidRPr="004866D4">
        <w:rPr>
          <w:rFonts w:ascii="Arial" w:hAnsi="Arial" w:cs="Arial"/>
        </w:rPr>
        <w:t>,</w:t>
      </w:r>
      <w:r w:rsidRPr="004866D4">
        <w:rPr>
          <w:rFonts w:ascii="Arial" w:hAnsi="Arial" w:cs="Arial"/>
        </w:rPr>
        <w:t xml:space="preserve"> por la prestación del servicio en horario no hábil, </w:t>
      </w:r>
      <w:r w:rsidR="00D2572C" w:rsidRPr="004866D4">
        <w:rPr>
          <w:rFonts w:ascii="Arial" w:hAnsi="Arial" w:cs="Arial"/>
        </w:rPr>
        <w:t xml:space="preserve">sin perjuicio de los turnos de disponibilidad semanal. </w:t>
      </w:r>
    </w:p>
    <w:p w14:paraId="4104EDC0" w14:textId="02B5BE05" w:rsidR="00B75432" w:rsidRPr="004866D4" w:rsidRDefault="00D2572C" w:rsidP="00D2572C">
      <w:pPr>
        <w:jc w:val="both"/>
        <w:rPr>
          <w:rFonts w:ascii="Arial" w:hAnsi="Arial" w:cs="Arial"/>
        </w:rPr>
      </w:pPr>
      <w:r w:rsidRPr="004866D4">
        <w:rPr>
          <w:rFonts w:ascii="Arial" w:hAnsi="Arial" w:cs="Arial"/>
        </w:rPr>
        <w:t xml:space="preserve">Así mismo, se hace necesario reglamentar la prestación del servicio y el funcionamiento del Sistema Penal Acusatorio y del Sistema de Responsabilidad Penal para Adolescentes, mediante turnos de disponibilidad de fines de semana y festivo en </w:t>
      </w:r>
      <w:r w:rsidR="00705F43" w:rsidRPr="004866D4">
        <w:rPr>
          <w:rFonts w:ascii="Arial" w:hAnsi="Arial" w:cs="Arial"/>
        </w:rPr>
        <w:t xml:space="preserve">el </w:t>
      </w:r>
      <w:r w:rsidRPr="004866D4">
        <w:rPr>
          <w:rFonts w:ascii="Arial" w:hAnsi="Arial" w:cs="Arial"/>
        </w:rPr>
        <w:t>circuito</w:t>
      </w:r>
      <w:r w:rsidR="00705F43" w:rsidRPr="004866D4">
        <w:rPr>
          <w:rFonts w:ascii="Arial" w:hAnsi="Arial" w:cs="Arial"/>
        </w:rPr>
        <w:t xml:space="preserve"> j</w:t>
      </w:r>
      <w:r w:rsidRPr="004866D4">
        <w:rPr>
          <w:rFonts w:ascii="Arial" w:hAnsi="Arial" w:cs="Arial"/>
        </w:rPr>
        <w:t xml:space="preserve">udicial de </w:t>
      </w:r>
      <w:r w:rsidR="00660596" w:rsidRPr="004866D4">
        <w:rPr>
          <w:rFonts w:ascii="Arial" w:hAnsi="Arial" w:cs="Arial"/>
        </w:rPr>
        <w:t xml:space="preserve">Villavicencio, Acacías, San Martín, Granada, Puerto López, </w:t>
      </w:r>
      <w:r w:rsidRPr="004866D4">
        <w:rPr>
          <w:rFonts w:ascii="Arial" w:hAnsi="Arial" w:cs="Arial"/>
        </w:rPr>
        <w:t>Puerto Carreño,</w:t>
      </w:r>
      <w:r w:rsidR="00660596" w:rsidRPr="004866D4">
        <w:rPr>
          <w:rFonts w:ascii="Arial" w:hAnsi="Arial" w:cs="Arial"/>
        </w:rPr>
        <w:t xml:space="preserve"> San José del Guaviare, Inírida y Mitú, </w:t>
      </w:r>
      <w:r w:rsidRPr="004866D4">
        <w:rPr>
          <w:rFonts w:ascii="Arial" w:hAnsi="Arial" w:cs="Arial"/>
        </w:rPr>
        <w:t xml:space="preserve">habida cuenta que los funcionarios judiciales deben residir en la respectiva sede territorial y que son excepcionales los desplazamiento desde la </w:t>
      </w:r>
      <w:r w:rsidRPr="004866D4">
        <w:rPr>
          <w:rFonts w:ascii="Arial" w:hAnsi="Arial" w:cs="Arial"/>
        </w:rPr>
        <w:lastRenderedPageBreak/>
        <w:t>mencionada</w:t>
      </w:r>
      <w:r w:rsidR="00705F43" w:rsidRPr="004866D4">
        <w:rPr>
          <w:rFonts w:ascii="Arial" w:hAnsi="Arial" w:cs="Arial"/>
        </w:rPr>
        <w:t xml:space="preserve"> </w:t>
      </w:r>
      <w:r w:rsidRPr="004866D4">
        <w:rPr>
          <w:rFonts w:ascii="Arial" w:hAnsi="Arial" w:cs="Arial"/>
        </w:rPr>
        <w:t>cabecera judicial a otras localidades, motivo por el cual este Consejo Seccional de la Judicatura considera necesario conceder la compensación a los jueces municipales</w:t>
      </w:r>
      <w:r w:rsidR="00B75432" w:rsidRPr="004866D4">
        <w:rPr>
          <w:rFonts w:ascii="Arial" w:hAnsi="Arial" w:cs="Arial"/>
        </w:rPr>
        <w:t>.</w:t>
      </w:r>
    </w:p>
    <w:p w14:paraId="24522F82" w14:textId="1E41B04A" w:rsidR="00333F97" w:rsidRPr="004866D4" w:rsidRDefault="00333F97" w:rsidP="00333F97">
      <w:pPr>
        <w:jc w:val="both"/>
        <w:rPr>
          <w:rFonts w:ascii="Arial" w:eastAsia="Arial" w:hAnsi="Arial" w:cs="Arial"/>
          <w:lang w:val="es-CO"/>
        </w:rPr>
      </w:pPr>
      <w:r w:rsidRPr="004866D4">
        <w:rPr>
          <w:rFonts w:ascii="Arial" w:eastAsia="Arial" w:hAnsi="Arial" w:cs="Arial"/>
          <w:lang w:val="es-CO"/>
        </w:rPr>
        <w:t xml:space="preserve">Finalmente, con la presente decisión se da cumplimiento fundamentalmente a los objetivos estratégicos del Plan Sectorial de Desarrollo de la Rama Judicial 2023-2026, conforme a los principios correspondientes de la administración de justicia, acceso a la Justicia. </w:t>
      </w:r>
    </w:p>
    <w:p w14:paraId="26E1CAFD" w14:textId="77777777" w:rsidR="00D2572C" w:rsidRPr="004866D4" w:rsidRDefault="00D2572C" w:rsidP="00D2572C">
      <w:pPr>
        <w:jc w:val="both"/>
        <w:rPr>
          <w:rFonts w:ascii="Arial" w:hAnsi="Arial" w:cs="Arial"/>
        </w:rPr>
      </w:pPr>
      <w:r w:rsidRPr="004866D4">
        <w:rPr>
          <w:rFonts w:ascii="Arial" w:hAnsi="Arial" w:cs="Arial"/>
        </w:rPr>
        <w:t xml:space="preserve">En mérito de lo expuesto, el Consejo Seccional de la Judicatura del Meta, </w:t>
      </w:r>
    </w:p>
    <w:p w14:paraId="295F67D5" w14:textId="77777777" w:rsidR="001065DC" w:rsidRDefault="001065DC" w:rsidP="00D2572C">
      <w:pPr>
        <w:jc w:val="center"/>
        <w:rPr>
          <w:rFonts w:ascii="Arial" w:hAnsi="Arial" w:cs="Arial"/>
          <w:b/>
        </w:rPr>
      </w:pPr>
    </w:p>
    <w:p w14:paraId="3F3523F4" w14:textId="6E901AC2" w:rsidR="00D2572C" w:rsidRPr="004866D4" w:rsidRDefault="00D2572C" w:rsidP="00D2572C">
      <w:pPr>
        <w:jc w:val="center"/>
        <w:rPr>
          <w:rFonts w:ascii="Arial" w:hAnsi="Arial" w:cs="Arial"/>
          <w:b/>
        </w:rPr>
      </w:pPr>
      <w:r w:rsidRPr="004866D4">
        <w:rPr>
          <w:rFonts w:ascii="Arial" w:hAnsi="Arial" w:cs="Arial"/>
          <w:b/>
        </w:rPr>
        <w:t>ACUERDA:</w:t>
      </w:r>
    </w:p>
    <w:p w14:paraId="7CF52759" w14:textId="358AF4B7" w:rsidR="008F2B5B" w:rsidRPr="004866D4" w:rsidRDefault="00D2572C" w:rsidP="007E0FF1">
      <w:pPr>
        <w:jc w:val="both"/>
        <w:rPr>
          <w:rFonts w:ascii="Arial" w:hAnsi="Arial" w:cs="Arial"/>
        </w:rPr>
      </w:pPr>
      <w:r w:rsidRPr="004866D4">
        <w:rPr>
          <w:rFonts w:ascii="Arial" w:hAnsi="Arial" w:cs="Arial"/>
          <w:b/>
        </w:rPr>
        <w:t>ARTÍCULO 1°:</w:t>
      </w:r>
      <w:r w:rsidRPr="004866D4">
        <w:rPr>
          <w:rFonts w:ascii="Arial" w:hAnsi="Arial" w:cs="Arial"/>
        </w:rPr>
        <w:t xml:space="preserve"> </w:t>
      </w:r>
      <w:r w:rsidR="008F2B5B" w:rsidRPr="004866D4">
        <w:rPr>
          <w:rFonts w:ascii="Arial" w:hAnsi="Arial" w:cs="Arial"/>
        </w:rPr>
        <w:t>Fija</w:t>
      </w:r>
      <w:r w:rsidR="00DC4007" w:rsidRPr="004866D4">
        <w:rPr>
          <w:rFonts w:ascii="Arial" w:hAnsi="Arial" w:cs="Arial"/>
        </w:rPr>
        <w:t xml:space="preserve">r los turnos y los compensatorios a los titulares de los Juzgados Penales Municipales y Promiscuos Municipales con función de Control de Garantías de los Sistemas Penal Acusatorio y de Responsabilidad Penal para Adolescentes en </w:t>
      </w:r>
      <w:r w:rsidR="0030016D" w:rsidRPr="004866D4">
        <w:rPr>
          <w:rFonts w:ascii="Arial" w:hAnsi="Arial" w:cs="Arial"/>
        </w:rPr>
        <w:t xml:space="preserve">los </w:t>
      </w:r>
      <w:r w:rsidR="00DC4007" w:rsidRPr="004866D4">
        <w:rPr>
          <w:rFonts w:ascii="Arial" w:hAnsi="Arial" w:cs="Arial"/>
        </w:rPr>
        <w:t>Distrito</w:t>
      </w:r>
      <w:r w:rsidR="0030016D" w:rsidRPr="004866D4">
        <w:rPr>
          <w:rFonts w:ascii="Arial" w:hAnsi="Arial" w:cs="Arial"/>
        </w:rPr>
        <w:t>s</w:t>
      </w:r>
      <w:r w:rsidR="00705F43" w:rsidRPr="004866D4">
        <w:rPr>
          <w:rFonts w:ascii="Arial" w:hAnsi="Arial" w:cs="Arial"/>
        </w:rPr>
        <w:t xml:space="preserve"> </w:t>
      </w:r>
      <w:r w:rsidR="00DC4007" w:rsidRPr="004866D4">
        <w:rPr>
          <w:rFonts w:ascii="Arial" w:hAnsi="Arial" w:cs="Arial"/>
        </w:rPr>
        <w:t>Judicial</w:t>
      </w:r>
      <w:r w:rsidR="0030016D" w:rsidRPr="004866D4">
        <w:rPr>
          <w:rFonts w:ascii="Arial" w:hAnsi="Arial" w:cs="Arial"/>
        </w:rPr>
        <w:t>es</w:t>
      </w:r>
      <w:r w:rsidR="00705F43" w:rsidRPr="004866D4">
        <w:rPr>
          <w:rFonts w:ascii="Arial" w:hAnsi="Arial" w:cs="Arial"/>
        </w:rPr>
        <w:t xml:space="preserve"> </w:t>
      </w:r>
      <w:r w:rsidR="00DC4007" w:rsidRPr="004866D4">
        <w:rPr>
          <w:rFonts w:ascii="Arial" w:hAnsi="Arial" w:cs="Arial"/>
        </w:rPr>
        <w:t>de Villavicencio</w:t>
      </w:r>
      <w:r w:rsidR="0030016D" w:rsidRPr="004866D4">
        <w:rPr>
          <w:rFonts w:ascii="Arial" w:hAnsi="Arial" w:cs="Arial"/>
        </w:rPr>
        <w:t xml:space="preserve"> y de San José del Guaviare</w:t>
      </w:r>
      <w:r w:rsidR="00DC4007" w:rsidRPr="004866D4">
        <w:rPr>
          <w:rFonts w:ascii="Arial" w:hAnsi="Arial" w:cs="Arial"/>
        </w:rPr>
        <w:t>, durante los fines de semana y festivos del año 202</w:t>
      </w:r>
      <w:r w:rsidR="00D9062C" w:rsidRPr="004866D4">
        <w:rPr>
          <w:rFonts w:ascii="Arial" w:hAnsi="Arial" w:cs="Arial"/>
        </w:rPr>
        <w:t>5</w:t>
      </w:r>
      <w:r w:rsidR="008F2B5B" w:rsidRPr="004866D4">
        <w:rPr>
          <w:rFonts w:ascii="Arial" w:hAnsi="Arial" w:cs="Arial"/>
        </w:rPr>
        <w:t>, inclusive,</w:t>
      </w:r>
      <w:r w:rsidR="00B9311D" w:rsidRPr="004866D4">
        <w:rPr>
          <w:rFonts w:ascii="Arial" w:hAnsi="Arial" w:cs="Arial"/>
        </w:rPr>
        <w:t xml:space="preserve"> </w:t>
      </w:r>
      <w:r w:rsidR="008F2B5B" w:rsidRPr="004866D4">
        <w:rPr>
          <w:rFonts w:ascii="Arial" w:hAnsi="Arial" w:cs="Arial"/>
        </w:rPr>
        <w:t>con el fin de que garanticen el funcionamiento de los Sistemas Penal Acusatorio y de Responsabilidad Penal para Adolescentes</w:t>
      </w:r>
      <w:r w:rsidR="00176435" w:rsidRPr="004866D4">
        <w:rPr>
          <w:rFonts w:ascii="Arial" w:hAnsi="Arial" w:cs="Arial"/>
        </w:rPr>
        <w:t xml:space="preserve">, cuya </w:t>
      </w:r>
      <w:r w:rsidR="00176435" w:rsidRPr="004866D4">
        <w:rPr>
          <w:rFonts w:ascii="Arial" w:hAnsi="Arial" w:cs="Arial"/>
          <w:b/>
          <w:bCs/>
        </w:rPr>
        <w:t>programación se anexa</w:t>
      </w:r>
      <w:r w:rsidR="00944482" w:rsidRPr="004866D4">
        <w:rPr>
          <w:rStyle w:val="Refdenotaalpie"/>
          <w:rFonts w:ascii="Arial" w:hAnsi="Arial" w:cs="Arial"/>
        </w:rPr>
        <w:footnoteReference w:id="1"/>
      </w:r>
      <w:r w:rsidR="00176435" w:rsidRPr="004866D4">
        <w:rPr>
          <w:rFonts w:ascii="Arial" w:hAnsi="Arial" w:cs="Arial"/>
        </w:rPr>
        <w:t xml:space="preserve"> al presente</w:t>
      </w:r>
      <w:r w:rsidR="003B3EC1" w:rsidRPr="004866D4">
        <w:rPr>
          <w:rFonts w:ascii="Arial" w:hAnsi="Arial" w:cs="Arial"/>
        </w:rPr>
        <w:t xml:space="preserve">, conforme lo </w:t>
      </w:r>
      <w:r w:rsidR="004C7B5D" w:rsidRPr="004866D4">
        <w:rPr>
          <w:rFonts w:ascii="Arial" w:hAnsi="Arial" w:cs="Arial"/>
        </w:rPr>
        <w:t>expuesto en la parte motiva</w:t>
      </w:r>
      <w:r w:rsidR="00940609" w:rsidRPr="004866D4">
        <w:rPr>
          <w:rFonts w:ascii="Arial" w:hAnsi="Arial" w:cs="Arial"/>
        </w:rPr>
        <w:t xml:space="preserve">. </w:t>
      </w:r>
    </w:p>
    <w:p w14:paraId="5D9F62C7" w14:textId="67A681D6" w:rsidR="000E5961" w:rsidRPr="004866D4" w:rsidRDefault="000E5961" w:rsidP="000E5961">
      <w:pPr>
        <w:jc w:val="both"/>
        <w:rPr>
          <w:rFonts w:ascii="Arial" w:hAnsi="Arial" w:cs="Arial"/>
          <w:lang w:val="es-CO"/>
        </w:rPr>
      </w:pPr>
      <w:r w:rsidRPr="004866D4">
        <w:rPr>
          <w:rFonts w:ascii="Arial" w:hAnsi="Arial" w:cs="Arial"/>
          <w:b/>
          <w:bCs/>
          <w:lang w:val="es-CO"/>
        </w:rPr>
        <w:t>Parágrafo</w:t>
      </w:r>
      <w:r w:rsidR="00F07662" w:rsidRPr="004866D4">
        <w:rPr>
          <w:rFonts w:ascii="Arial" w:hAnsi="Arial" w:cs="Arial"/>
          <w:b/>
          <w:bCs/>
          <w:lang w:val="es-CO"/>
        </w:rPr>
        <w:t xml:space="preserve"> 1</w:t>
      </w:r>
      <w:r w:rsidRPr="004866D4">
        <w:rPr>
          <w:rFonts w:ascii="Arial" w:hAnsi="Arial" w:cs="Arial"/>
          <w:b/>
          <w:bCs/>
          <w:lang w:val="es-CO"/>
        </w:rPr>
        <w:t>:</w:t>
      </w:r>
      <w:r w:rsidRPr="004866D4">
        <w:rPr>
          <w:rFonts w:ascii="Arial" w:hAnsi="Arial" w:cs="Arial"/>
          <w:lang w:val="es-CO"/>
        </w:rPr>
        <w:t xml:space="preserve"> </w:t>
      </w:r>
      <w:r w:rsidRPr="000E5961">
        <w:rPr>
          <w:rFonts w:ascii="Arial" w:hAnsi="Arial" w:cs="Arial"/>
          <w:lang w:val="es-CO"/>
        </w:rPr>
        <w:t>Por razones de organización, no se autorizarán los cambios de turno</w:t>
      </w:r>
      <w:r w:rsidRPr="004866D4">
        <w:rPr>
          <w:rFonts w:ascii="Arial" w:hAnsi="Arial" w:cs="Arial"/>
          <w:lang w:val="es-CO"/>
        </w:rPr>
        <w:t xml:space="preserve"> </w:t>
      </w:r>
      <w:r w:rsidRPr="000E5961">
        <w:rPr>
          <w:rFonts w:ascii="Arial" w:hAnsi="Arial" w:cs="Arial"/>
          <w:lang w:val="es-CO"/>
        </w:rPr>
        <w:t xml:space="preserve">que no se presenten con la antelación indicada en </w:t>
      </w:r>
      <w:r w:rsidRPr="004866D4">
        <w:rPr>
          <w:rFonts w:ascii="Arial" w:hAnsi="Arial" w:cs="Arial"/>
          <w:lang w:val="es-CO"/>
        </w:rPr>
        <w:t xml:space="preserve">el </w:t>
      </w:r>
      <w:r w:rsidRPr="000E5961">
        <w:rPr>
          <w:rFonts w:ascii="Arial" w:hAnsi="Arial" w:cs="Arial"/>
          <w:lang w:val="es-CO"/>
        </w:rPr>
        <w:t>artículo</w:t>
      </w:r>
      <w:r w:rsidRPr="004866D4">
        <w:rPr>
          <w:rFonts w:ascii="Arial" w:hAnsi="Arial" w:cs="Arial"/>
          <w:lang w:val="es-CO"/>
        </w:rPr>
        <w:t xml:space="preserve"> 4° del presente Acuerdo</w:t>
      </w:r>
      <w:r w:rsidRPr="000E5961">
        <w:rPr>
          <w:rFonts w:ascii="Arial" w:hAnsi="Arial" w:cs="Arial"/>
          <w:lang w:val="es-CO"/>
        </w:rPr>
        <w:t>, salvo</w:t>
      </w:r>
      <w:r w:rsidRPr="004866D4">
        <w:rPr>
          <w:rFonts w:ascii="Arial" w:hAnsi="Arial" w:cs="Arial"/>
          <w:lang w:val="es-CO"/>
        </w:rPr>
        <w:t xml:space="preserve"> </w:t>
      </w:r>
      <w:r w:rsidRPr="000E5961">
        <w:rPr>
          <w:rFonts w:ascii="Arial" w:hAnsi="Arial" w:cs="Arial"/>
          <w:lang w:val="es-CO"/>
        </w:rPr>
        <w:t>razones de fuerza mayor debidamente acreditadas. Por ello, los turnos se fijan y</w:t>
      </w:r>
      <w:r w:rsidRPr="004866D4">
        <w:rPr>
          <w:rFonts w:ascii="Arial" w:hAnsi="Arial" w:cs="Arial"/>
          <w:lang w:val="es-CO"/>
        </w:rPr>
        <w:t xml:space="preserve"> publican con suficiente antelación</w:t>
      </w:r>
      <w:r w:rsidR="008C75B4" w:rsidRPr="004866D4">
        <w:rPr>
          <w:rFonts w:ascii="Arial" w:hAnsi="Arial" w:cs="Arial"/>
          <w:lang w:val="es-CO"/>
        </w:rPr>
        <w:t xml:space="preserve">. </w:t>
      </w:r>
    </w:p>
    <w:p w14:paraId="79CFDAC9" w14:textId="06EB864B" w:rsidR="00F07662" w:rsidRPr="004866D4" w:rsidRDefault="00F07662" w:rsidP="000E5961">
      <w:pPr>
        <w:jc w:val="both"/>
        <w:rPr>
          <w:rFonts w:ascii="Arial" w:hAnsi="Arial" w:cs="Arial"/>
        </w:rPr>
      </w:pPr>
      <w:r w:rsidRPr="004866D4">
        <w:rPr>
          <w:rFonts w:ascii="Arial" w:hAnsi="Arial" w:cs="Arial"/>
          <w:b/>
        </w:rPr>
        <w:t>Parágrafo 2º:</w:t>
      </w:r>
      <w:r w:rsidRPr="004866D4">
        <w:rPr>
          <w:rFonts w:ascii="Arial" w:hAnsi="Arial" w:cs="Arial"/>
        </w:rPr>
        <w:t xml:space="preserve"> </w:t>
      </w:r>
      <w:r w:rsidR="009D0C6E" w:rsidRPr="004866D4">
        <w:rPr>
          <w:rFonts w:ascii="Arial" w:hAnsi="Arial" w:cs="Arial"/>
        </w:rPr>
        <w:t>L</w:t>
      </w:r>
      <w:r w:rsidRPr="004866D4">
        <w:rPr>
          <w:rFonts w:ascii="Arial" w:hAnsi="Arial" w:cs="Arial"/>
        </w:rPr>
        <w:t xml:space="preserve">os jueces designados para prestar el turno de control de garantías durante </w:t>
      </w:r>
      <w:r w:rsidR="006F6961" w:rsidRPr="004866D4">
        <w:rPr>
          <w:rFonts w:ascii="Arial" w:hAnsi="Arial" w:cs="Arial"/>
        </w:rPr>
        <w:t xml:space="preserve">los </w:t>
      </w:r>
      <w:r w:rsidRPr="004866D4">
        <w:rPr>
          <w:rFonts w:ascii="Arial" w:hAnsi="Arial" w:cs="Arial"/>
        </w:rPr>
        <w:t>respectivo</w:t>
      </w:r>
      <w:r w:rsidR="006F6961" w:rsidRPr="004866D4">
        <w:rPr>
          <w:rFonts w:ascii="Arial" w:hAnsi="Arial" w:cs="Arial"/>
        </w:rPr>
        <w:t>s</w:t>
      </w:r>
      <w:r w:rsidRPr="004866D4">
        <w:rPr>
          <w:rFonts w:ascii="Arial" w:hAnsi="Arial" w:cs="Arial"/>
        </w:rPr>
        <w:t xml:space="preserve"> fin</w:t>
      </w:r>
      <w:r w:rsidR="006F1EA2" w:rsidRPr="004866D4">
        <w:rPr>
          <w:rFonts w:ascii="Arial" w:hAnsi="Arial" w:cs="Arial"/>
        </w:rPr>
        <w:t>es</w:t>
      </w:r>
      <w:r w:rsidRPr="004866D4">
        <w:rPr>
          <w:rFonts w:ascii="Arial" w:hAnsi="Arial" w:cs="Arial"/>
        </w:rPr>
        <w:t xml:space="preserve"> de semana y festivos del año 2025, deben culminar cada una de las solicitudes de audiencias que les correspondan por el reparto </w:t>
      </w:r>
      <w:r w:rsidR="0001171C" w:rsidRPr="004866D4">
        <w:rPr>
          <w:rFonts w:ascii="Arial" w:hAnsi="Arial" w:cs="Arial"/>
        </w:rPr>
        <w:t xml:space="preserve">se </w:t>
      </w:r>
      <w:r w:rsidRPr="004866D4">
        <w:rPr>
          <w:rFonts w:ascii="Arial" w:hAnsi="Arial" w:cs="Arial"/>
        </w:rPr>
        <w:t>efectú</w:t>
      </w:r>
      <w:r w:rsidR="0001171C" w:rsidRPr="004866D4">
        <w:rPr>
          <w:rFonts w:ascii="Arial" w:hAnsi="Arial" w:cs="Arial"/>
        </w:rPr>
        <w:t xml:space="preserve">e </w:t>
      </w:r>
      <w:r w:rsidRPr="004866D4">
        <w:rPr>
          <w:rFonts w:ascii="Arial" w:hAnsi="Arial" w:cs="Arial"/>
        </w:rPr>
        <w:t>y en tal sentido, quedan habilitados desde ya para continuar con las diligencias judiciales el día hábil siguiente al turno</w:t>
      </w:r>
      <w:r w:rsidR="00B45399" w:rsidRPr="004866D4">
        <w:rPr>
          <w:rFonts w:ascii="Arial" w:hAnsi="Arial" w:cs="Arial"/>
        </w:rPr>
        <w:t xml:space="preserve">. </w:t>
      </w:r>
    </w:p>
    <w:p w14:paraId="1F866BC3" w14:textId="16A03AA8" w:rsidR="00B547E7" w:rsidRPr="004866D4" w:rsidRDefault="00B45399" w:rsidP="000E5961">
      <w:pPr>
        <w:jc w:val="both"/>
        <w:rPr>
          <w:rFonts w:ascii="Arial" w:hAnsi="Arial" w:cs="Arial"/>
        </w:rPr>
      </w:pPr>
      <w:r w:rsidRPr="004866D4">
        <w:rPr>
          <w:rFonts w:ascii="Arial" w:hAnsi="Arial" w:cs="Arial"/>
          <w:b/>
        </w:rPr>
        <w:t>Parágrafo 3º:</w:t>
      </w:r>
      <w:r w:rsidRPr="004866D4">
        <w:rPr>
          <w:rFonts w:ascii="Arial" w:hAnsi="Arial" w:cs="Arial"/>
        </w:rPr>
        <w:t xml:space="preserve"> El Juez Coordinador del</w:t>
      </w:r>
      <w:r w:rsidR="002D6F60" w:rsidRPr="004866D4">
        <w:rPr>
          <w:rFonts w:ascii="Arial" w:hAnsi="Arial" w:cs="Arial"/>
        </w:rPr>
        <w:t xml:space="preserve"> respectivo </w:t>
      </w:r>
      <w:r w:rsidRPr="004866D4">
        <w:rPr>
          <w:rFonts w:ascii="Arial" w:hAnsi="Arial" w:cs="Arial"/>
        </w:rPr>
        <w:t>Centro de Servicios del SPA</w:t>
      </w:r>
      <w:r w:rsidR="002D6F60" w:rsidRPr="004866D4">
        <w:rPr>
          <w:rFonts w:ascii="Arial" w:hAnsi="Arial" w:cs="Arial"/>
        </w:rPr>
        <w:t xml:space="preserve"> Villavicencio, </w:t>
      </w:r>
      <w:r w:rsidRPr="004866D4">
        <w:rPr>
          <w:rFonts w:ascii="Arial" w:hAnsi="Arial" w:cs="Arial"/>
        </w:rPr>
        <w:t>asignará el turno a los empleados que permanecerán en el Centro de Servicios durante los fines de semana y festivos, cuyo horario corresponde de 8:00 am a 12:00 m y de 2:00 pm a 6:00 pm, con el fin de que reciban</w:t>
      </w:r>
      <w:r w:rsidR="000763F8" w:rsidRPr="004866D4">
        <w:rPr>
          <w:rFonts w:ascii="Arial" w:hAnsi="Arial" w:cs="Arial"/>
        </w:rPr>
        <w:t xml:space="preserve"> y as</w:t>
      </w:r>
      <w:r w:rsidR="006B0EC7" w:rsidRPr="004866D4">
        <w:rPr>
          <w:rFonts w:ascii="Arial" w:hAnsi="Arial" w:cs="Arial"/>
        </w:rPr>
        <w:t>ignen</w:t>
      </w:r>
      <w:r w:rsidR="000763F8" w:rsidRPr="004866D4">
        <w:rPr>
          <w:rFonts w:ascii="Arial" w:hAnsi="Arial" w:cs="Arial"/>
        </w:rPr>
        <w:t xml:space="preserve"> </w:t>
      </w:r>
      <w:r w:rsidR="006B0EC7" w:rsidRPr="004866D4">
        <w:rPr>
          <w:rFonts w:ascii="Arial" w:hAnsi="Arial" w:cs="Arial"/>
        </w:rPr>
        <w:t xml:space="preserve">las solicitudes de audiencias con vencimiento de términos </w:t>
      </w:r>
      <w:r w:rsidR="006E3AA2" w:rsidRPr="004866D4">
        <w:rPr>
          <w:rFonts w:ascii="Arial" w:hAnsi="Arial" w:cs="Arial"/>
        </w:rPr>
        <w:t xml:space="preserve">entre los jueces </w:t>
      </w:r>
      <w:r w:rsidR="00B547E7" w:rsidRPr="004866D4">
        <w:rPr>
          <w:rFonts w:ascii="Arial" w:hAnsi="Arial" w:cs="Arial"/>
        </w:rPr>
        <w:t xml:space="preserve">que </w:t>
      </w:r>
      <w:r w:rsidR="006E3AA2" w:rsidRPr="004866D4">
        <w:rPr>
          <w:rFonts w:ascii="Arial" w:hAnsi="Arial" w:cs="Arial"/>
        </w:rPr>
        <w:t xml:space="preserve">están </w:t>
      </w:r>
      <w:r w:rsidR="00B547E7" w:rsidRPr="004866D4">
        <w:rPr>
          <w:rFonts w:ascii="Arial" w:hAnsi="Arial" w:cs="Arial"/>
        </w:rPr>
        <w:t xml:space="preserve">en turno </w:t>
      </w:r>
      <w:r w:rsidR="00EB5625" w:rsidRPr="004866D4">
        <w:rPr>
          <w:rFonts w:ascii="Arial" w:hAnsi="Arial" w:cs="Arial"/>
        </w:rPr>
        <w:t xml:space="preserve">y con posterioridad, el </w:t>
      </w:r>
      <w:r w:rsidR="00B547E7" w:rsidRPr="004866D4">
        <w:rPr>
          <w:rFonts w:ascii="Arial" w:hAnsi="Arial" w:cs="Arial"/>
        </w:rPr>
        <w:t>despacho</w:t>
      </w:r>
      <w:r w:rsidR="00527464" w:rsidRPr="004866D4">
        <w:rPr>
          <w:rFonts w:ascii="Arial" w:hAnsi="Arial" w:cs="Arial"/>
        </w:rPr>
        <w:t xml:space="preserve"> </w:t>
      </w:r>
      <w:r w:rsidR="000763F8" w:rsidRPr="004866D4">
        <w:rPr>
          <w:rFonts w:ascii="Arial" w:hAnsi="Arial" w:cs="Arial"/>
        </w:rPr>
        <w:t>carguen en el TYBA, por el ítem histórico</w:t>
      </w:r>
      <w:r w:rsidR="00EB5625" w:rsidRPr="004866D4">
        <w:rPr>
          <w:rFonts w:ascii="Arial" w:hAnsi="Arial" w:cs="Arial"/>
        </w:rPr>
        <w:t xml:space="preserve"> pueda subir el Acta de la diligencia, una vez culmine la audiencia</w:t>
      </w:r>
      <w:r w:rsidR="00D659FA" w:rsidRPr="004866D4">
        <w:rPr>
          <w:rFonts w:ascii="Arial" w:hAnsi="Arial" w:cs="Arial"/>
        </w:rPr>
        <w:t xml:space="preserve">. </w:t>
      </w:r>
    </w:p>
    <w:p w14:paraId="799E55C0" w14:textId="4A4C9C76" w:rsidR="008C1F3A" w:rsidRDefault="002510A2" w:rsidP="008C1F3A">
      <w:pPr>
        <w:jc w:val="both"/>
        <w:rPr>
          <w:rFonts w:ascii="Arial" w:hAnsi="Arial" w:cs="Arial"/>
          <w:b/>
        </w:rPr>
      </w:pPr>
      <w:r w:rsidRPr="004866D4">
        <w:rPr>
          <w:rFonts w:ascii="Arial" w:hAnsi="Arial" w:cs="Arial"/>
          <w:b/>
        </w:rPr>
        <w:t xml:space="preserve">Parágrafo 4º: </w:t>
      </w:r>
      <w:r w:rsidRPr="004866D4">
        <w:rPr>
          <w:rFonts w:ascii="Arial" w:hAnsi="Arial" w:cs="Arial"/>
        </w:rPr>
        <w:t>L</w:t>
      </w:r>
      <w:r w:rsidR="00E86402" w:rsidRPr="004866D4">
        <w:rPr>
          <w:rFonts w:ascii="Arial" w:hAnsi="Arial" w:cs="Arial"/>
        </w:rPr>
        <w:t>os funcionarios de las cabeceras judiciales de Inírida, Puerto Carreño y Mitú</w:t>
      </w:r>
      <w:r w:rsidR="00EE000E" w:rsidRPr="004866D4">
        <w:rPr>
          <w:rFonts w:ascii="Arial" w:hAnsi="Arial" w:cs="Arial"/>
        </w:rPr>
        <w:t xml:space="preserve"> compensaran por los días de los turnos aquí establecidos</w:t>
      </w:r>
      <w:r w:rsidR="00C009CB" w:rsidRPr="004866D4">
        <w:rPr>
          <w:rFonts w:ascii="Arial" w:hAnsi="Arial" w:cs="Arial"/>
        </w:rPr>
        <w:t xml:space="preserve">, </w:t>
      </w:r>
      <w:r w:rsidRPr="004866D4">
        <w:rPr>
          <w:rFonts w:ascii="Arial" w:hAnsi="Arial" w:cs="Arial"/>
        </w:rPr>
        <w:t>acumula</w:t>
      </w:r>
      <w:r w:rsidR="00EE000E" w:rsidRPr="004866D4">
        <w:rPr>
          <w:rFonts w:ascii="Arial" w:hAnsi="Arial" w:cs="Arial"/>
        </w:rPr>
        <w:t xml:space="preserve">ndo </w:t>
      </w:r>
      <w:r w:rsidRPr="004866D4">
        <w:rPr>
          <w:rFonts w:ascii="Arial" w:hAnsi="Arial" w:cs="Arial"/>
        </w:rPr>
        <w:t>máximo cinco (5) días</w:t>
      </w:r>
      <w:r w:rsidR="00C009CB" w:rsidRPr="004866D4">
        <w:rPr>
          <w:rFonts w:ascii="Arial" w:hAnsi="Arial" w:cs="Arial"/>
        </w:rPr>
        <w:t xml:space="preserve">, los cuales deben ser </w:t>
      </w:r>
      <w:r w:rsidRPr="004866D4">
        <w:rPr>
          <w:rFonts w:ascii="Arial" w:hAnsi="Arial" w:cs="Arial"/>
        </w:rPr>
        <w:t xml:space="preserve">disfrutados dentro de los tres (3) meses siguientes a la prestación del </w:t>
      </w:r>
      <w:r w:rsidR="00C009CB" w:rsidRPr="004866D4">
        <w:rPr>
          <w:rFonts w:ascii="Arial" w:hAnsi="Arial" w:cs="Arial"/>
        </w:rPr>
        <w:t>último</w:t>
      </w:r>
      <w:r w:rsidRPr="004866D4">
        <w:rPr>
          <w:rFonts w:ascii="Arial" w:hAnsi="Arial" w:cs="Arial"/>
        </w:rPr>
        <w:t xml:space="preserve"> turno, sin excepción alguna</w:t>
      </w:r>
      <w:r w:rsidR="00C009CB" w:rsidRPr="004866D4">
        <w:rPr>
          <w:rFonts w:ascii="Arial" w:hAnsi="Arial" w:cs="Arial"/>
        </w:rPr>
        <w:t xml:space="preserve">. </w:t>
      </w:r>
      <w:r w:rsidR="009E7607" w:rsidRPr="004866D4">
        <w:rPr>
          <w:rFonts w:ascii="Arial" w:hAnsi="Arial" w:cs="Arial"/>
        </w:rPr>
        <w:t xml:space="preserve">Lo anterior, </w:t>
      </w:r>
      <w:r w:rsidR="00EE000E" w:rsidRPr="004866D4">
        <w:rPr>
          <w:rFonts w:ascii="Arial" w:hAnsi="Arial" w:cs="Arial"/>
        </w:rPr>
        <w:t>atendiendo la distancia de dichas sedes y la dificultad en las vías de acceso a estos despachos</w:t>
      </w:r>
      <w:r w:rsidR="006E314E">
        <w:rPr>
          <w:rFonts w:ascii="Arial" w:hAnsi="Arial" w:cs="Arial"/>
        </w:rPr>
        <w:t xml:space="preserve">; </w:t>
      </w:r>
      <w:r w:rsidR="006E314E" w:rsidRPr="008C1F3A">
        <w:rPr>
          <w:rFonts w:ascii="Arial" w:hAnsi="Arial" w:cs="Arial"/>
        </w:rPr>
        <w:t xml:space="preserve">sin embargo, por razones del servicio el disfrute del tiempo compensatorio </w:t>
      </w:r>
      <w:r w:rsidR="006E314E" w:rsidRPr="008C1F3A">
        <w:rPr>
          <w:rFonts w:ascii="Arial" w:hAnsi="Arial" w:cs="Arial"/>
          <w:b/>
        </w:rPr>
        <w:t>no se puede tomar</w:t>
      </w:r>
      <w:r w:rsidR="006E314E" w:rsidRPr="008C1F3A">
        <w:rPr>
          <w:rFonts w:ascii="Arial" w:hAnsi="Arial" w:cs="Arial"/>
        </w:rPr>
        <w:t xml:space="preserve"> en forma consecutiva con vacaciones individuales, permisos autorizados por el Tribunal Superior ni permisos para estudio.</w:t>
      </w:r>
    </w:p>
    <w:p w14:paraId="692A83B8" w14:textId="1DCA6C02" w:rsidR="008F2B5B" w:rsidRDefault="008F2B5B" w:rsidP="008F2B5B">
      <w:pPr>
        <w:pBdr>
          <w:top w:val="nil"/>
          <w:left w:val="nil"/>
          <w:bottom w:val="nil"/>
          <w:right w:val="nil"/>
          <w:between w:val="nil"/>
        </w:pBdr>
        <w:tabs>
          <w:tab w:val="left" w:pos="2700"/>
          <w:tab w:val="left" w:pos="3060"/>
        </w:tabs>
        <w:jc w:val="both"/>
        <w:rPr>
          <w:rFonts w:ascii="Arial" w:eastAsia="Arial" w:hAnsi="Arial" w:cs="Arial"/>
          <w:color w:val="000000"/>
        </w:rPr>
      </w:pPr>
      <w:r w:rsidRPr="004866D4">
        <w:rPr>
          <w:rFonts w:ascii="Arial" w:hAnsi="Arial" w:cs="Arial"/>
          <w:b/>
        </w:rPr>
        <w:t xml:space="preserve">ARTÍCULO </w:t>
      </w:r>
      <w:r w:rsidR="002152EA" w:rsidRPr="004866D4">
        <w:rPr>
          <w:rFonts w:ascii="Arial" w:hAnsi="Arial" w:cs="Arial"/>
          <w:b/>
        </w:rPr>
        <w:t>2</w:t>
      </w:r>
      <w:r w:rsidRPr="004866D4">
        <w:rPr>
          <w:rFonts w:ascii="Arial" w:hAnsi="Arial" w:cs="Arial"/>
          <w:b/>
        </w:rPr>
        <w:t xml:space="preserve">º: </w:t>
      </w:r>
      <w:r w:rsidR="00112DC0" w:rsidRPr="004866D4">
        <w:rPr>
          <w:rFonts w:ascii="Arial" w:eastAsia="Arial" w:hAnsi="Arial" w:cs="Arial"/>
          <w:b/>
          <w:color w:val="000000"/>
        </w:rPr>
        <w:t>Reglas para el cumplimiento de los turnos de fin de semana y festivo del año 2024</w:t>
      </w:r>
      <w:r w:rsidRPr="004866D4">
        <w:rPr>
          <w:rFonts w:ascii="Arial" w:eastAsia="Arial" w:hAnsi="Arial" w:cs="Arial"/>
          <w:b/>
          <w:color w:val="000000"/>
        </w:rPr>
        <w:t xml:space="preserve">. </w:t>
      </w:r>
      <w:r w:rsidRPr="004866D4">
        <w:rPr>
          <w:rFonts w:ascii="Arial" w:eastAsia="Arial" w:hAnsi="Arial" w:cs="Arial"/>
          <w:color w:val="000000"/>
        </w:rPr>
        <w:t xml:space="preserve">   </w:t>
      </w:r>
    </w:p>
    <w:p w14:paraId="21265E19" w14:textId="77777777" w:rsidR="001065DC" w:rsidRPr="004866D4" w:rsidRDefault="001065DC" w:rsidP="008F2B5B">
      <w:pPr>
        <w:pBdr>
          <w:top w:val="nil"/>
          <w:left w:val="nil"/>
          <w:bottom w:val="nil"/>
          <w:right w:val="nil"/>
          <w:between w:val="nil"/>
        </w:pBdr>
        <w:tabs>
          <w:tab w:val="left" w:pos="2700"/>
          <w:tab w:val="left" w:pos="3060"/>
        </w:tabs>
        <w:jc w:val="both"/>
        <w:rPr>
          <w:rFonts w:ascii="Arial" w:eastAsia="Arial" w:hAnsi="Arial" w:cs="Arial"/>
          <w:color w:val="000000"/>
        </w:rPr>
      </w:pPr>
    </w:p>
    <w:p w14:paraId="68879B1B" w14:textId="3D8D2EC8" w:rsidR="008F2B5B" w:rsidRPr="004866D4" w:rsidRDefault="008F2B5B" w:rsidP="005B6752">
      <w:pPr>
        <w:pStyle w:val="Prrafodelista"/>
        <w:numPr>
          <w:ilvl w:val="0"/>
          <w:numId w:val="5"/>
        </w:numPr>
        <w:pBdr>
          <w:top w:val="nil"/>
          <w:left w:val="nil"/>
          <w:bottom w:val="nil"/>
          <w:right w:val="nil"/>
          <w:between w:val="nil"/>
        </w:pBdr>
        <w:ind w:left="284"/>
        <w:jc w:val="both"/>
        <w:rPr>
          <w:rFonts w:ascii="Arial" w:hAnsi="Arial" w:cs="Arial"/>
        </w:rPr>
      </w:pPr>
      <w:r w:rsidRPr="004866D4">
        <w:rPr>
          <w:rFonts w:ascii="Arial" w:eastAsia="Arial" w:hAnsi="Arial" w:cs="Arial"/>
          <w:b/>
          <w:color w:val="000000"/>
        </w:rPr>
        <w:t xml:space="preserve">En cuanto a la prestación del servicio de </w:t>
      </w:r>
      <w:r w:rsidR="0020056B" w:rsidRPr="004866D4">
        <w:rPr>
          <w:rFonts w:ascii="Arial" w:eastAsia="Arial" w:hAnsi="Arial" w:cs="Arial"/>
          <w:b/>
          <w:color w:val="000000"/>
        </w:rPr>
        <w:t xml:space="preserve">control de garantías </w:t>
      </w:r>
      <w:r w:rsidRPr="004866D4">
        <w:rPr>
          <w:rFonts w:ascii="Arial" w:eastAsia="Arial" w:hAnsi="Arial" w:cs="Arial"/>
          <w:b/>
          <w:color w:val="000000"/>
        </w:rPr>
        <w:t xml:space="preserve">en el Sistema Penal Acusatorio y del Sistema de Responsabilidad Penal Para Adolescentes. </w:t>
      </w:r>
    </w:p>
    <w:p w14:paraId="355637F2" w14:textId="77777777" w:rsidR="008F2B5B" w:rsidRPr="004866D4" w:rsidRDefault="008F2B5B" w:rsidP="008F2B5B">
      <w:pPr>
        <w:pStyle w:val="Prrafodelista"/>
        <w:pBdr>
          <w:top w:val="nil"/>
          <w:left w:val="nil"/>
          <w:bottom w:val="nil"/>
          <w:right w:val="nil"/>
          <w:between w:val="nil"/>
        </w:pBdr>
        <w:ind w:left="340"/>
        <w:jc w:val="both"/>
        <w:rPr>
          <w:rFonts w:ascii="Arial" w:eastAsia="Arial" w:hAnsi="Arial" w:cs="Arial"/>
          <w:b/>
          <w:color w:val="000000"/>
        </w:rPr>
      </w:pPr>
    </w:p>
    <w:p w14:paraId="47AD1049" w14:textId="631202C8" w:rsidR="008F2B5B" w:rsidRPr="004866D4" w:rsidRDefault="00B7024F" w:rsidP="008F2B5B">
      <w:pPr>
        <w:pStyle w:val="Prrafodelista"/>
        <w:pBdr>
          <w:top w:val="nil"/>
          <w:left w:val="nil"/>
          <w:bottom w:val="nil"/>
          <w:right w:val="nil"/>
          <w:between w:val="nil"/>
        </w:pBdr>
        <w:ind w:left="340"/>
        <w:jc w:val="both"/>
        <w:rPr>
          <w:rFonts w:ascii="Arial" w:hAnsi="Arial" w:cs="Arial"/>
        </w:rPr>
      </w:pPr>
      <w:r w:rsidRPr="004866D4">
        <w:rPr>
          <w:rFonts w:ascii="Arial" w:hAnsi="Arial" w:cs="Arial"/>
          <w:b/>
          <w:i/>
        </w:rPr>
        <w:t>Turno de disponibilidad</w:t>
      </w:r>
      <w:r w:rsidR="008F2B5B" w:rsidRPr="004866D4">
        <w:rPr>
          <w:rFonts w:ascii="Arial" w:hAnsi="Arial" w:cs="Arial"/>
          <w:b/>
        </w:rPr>
        <w:t>:</w:t>
      </w:r>
      <w:r w:rsidR="008F2B5B" w:rsidRPr="004866D4">
        <w:rPr>
          <w:rFonts w:ascii="Arial" w:hAnsi="Arial" w:cs="Arial"/>
        </w:rPr>
        <w:t xml:space="preserve"> La disponibilidad consiste en que el funcionario solo hará la activación del servicio judicial, privilegiando la virtualidad, cuando se le requiera y le sean radicadas por reparto las solicitudes de audiencias.  </w:t>
      </w:r>
    </w:p>
    <w:p w14:paraId="5556A466" w14:textId="77777777" w:rsidR="008F2B5B" w:rsidRPr="004866D4" w:rsidRDefault="008F2B5B" w:rsidP="008F2B5B">
      <w:pPr>
        <w:pStyle w:val="Prrafodelista"/>
        <w:pBdr>
          <w:top w:val="nil"/>
          <w:left w:val="nil"/>
          <w:bottom w:val="nil"/>
          <w:right w:val="nil"/>
          <w:between w:val="nil"/>
        </w:pBdr>
        <w:ind w:left="340"/>
        <w:jc w:val="both"/>
        <w:rPr>
          <w:rFonts w:ascii="Arial" w:hAnsi="Arial" w:cs="Arial"/>
        </w:rPr>
      </w:pPr>
    </w:p>
    <w:p w14:paraId="77EDBBC3" w14:textId="77777777" w:rsidR="008F2B5B" w:rsidRPr="004866D4" w:rsidRDefault="008F2B5B" w:rsidP="008F2B5B">
      <w:pPr>
        <w:pStyle w:val="Prrafodelista"/>
        <w:pBdr>
          <w:top w:val="nil"/>
          <w:left w:val="nil"/>
          <w:bottom w:val="nil"/>
          <w:right w:val="nil"/>
          <w:between w:val="nil"/>
        </w:pBdr>
        <w:ind w:left="340"/>
        <w:jc w:val="both"/>
        <w:rPr>
          <w:rFonts w:ascii="Arial" w:hAnsi="Arial" w:cs="Arial"/>
        </w:rPr>
      </w:pPr>
      <w:r w:rsidRPr="004866D4">
        <w:rPr>
          <w:rFonts w:ascii="Arial" w:hAnsi="Arial" w:cs="Arial"/>
        </w:rPr>
        <w:t xml:space="preserve">Por tanto, el turno de disponibilidad se iniciará a las 8:00 horas del día y concluirá a las 7:29 am del día siguiente y los servidores judiciales tendrán derecho al reconocimiento a través de compensatorio. </w:t>
      </w:r>
    </w:p>
    <w:p w14:paraId="76491874" w14:textId="77777777" w:rsidR="008F2B5B" w:rsidRPr="004866D4" w:rsidRDefault="008F2B5B" w:rsidP="008F2B5B">
      <w:pPr>
        <w:pStyle w:val="Prrafodelista"/>
        <w:pBdr>
          <w:top w:val="nil"/>
          <w:left w:val="nil"/>
          <w:bottom w:val="nil"/>
          <w:right w:val="nil"/>
          <w:between w:val="nil"/>
        </w:pBdr>
        <w:ind w:left="340"/>
        <w:jc w:val="both"/>
        <w:rPr>
          <w:rFonts w:ascii="Arial" w:hAnsi="Arial" w:cs="Arial"/>
        </w:rPr>
      </w:pPr>
    </w:p>
    <w:p w14:paraId="6D3C1AA4" w14:textId="57F4A1D9" w:rsidR="008F2B5B" w:rsidRDefault="002767E7" w:rsidP="008F2B5B">
      <w:pPr>
        <w:pStyle w:val="Prrafodelista"/>
        <w:pBdr>
          <w:top w:val="nil"/>
          <w:left w:val="nil"/>
          <w:bottom w:val="nil"/>
          <w:right w:val="nil"/>
          <w:between w:val="nil"/>
        </w:pBdr>
        <w:ind w:left="340"/>
        <w:jc w:val="both"/>
        <w:rPr>
          <w:rFonts w:ascii="Arial" w:hAnsi="Arial" w:cs="Arial"/>
        </w:rPr>
      </w:pPr>
      <w:r w:rsidRPr="004866D4">
        <w:rPr>
          <w:rFonts w:ascii="Arial" w:hAnsi="Arial" w:cs="Arial"/>
          <w:b/>
          <w:i/>
        </w:rPr>
        <w:t>Turno titular</w:t>
      </w:r>
      <w:r w:rsidR="008F2B5B" w:rsidRPr="004866D4">
        <w:rPr>
          <w:rFonts w:ascii="Arial" w:hAnsi="Arial" w:cs="Arial"/>
          <w:b/>
        </w:rPr>
        <w:t>:</w:t>
      </w:r>
      <w:r w:rsidR="008F2B5B" w:rsidRPr="004866D4">
        <w:rPr>
          <w:rFonts w:ascii="Arial" w:hAnsi="Arial" w:cs="Arial"/>
        </w:rPr>
        <w:t xml:space="preserve"> Corresponde al servidor judicial de turno dentro de jornada laboral ordinaria, atendiendo todos los asuntos ordinarios y constitucionales durante el respectivo fin de semana y festivos que se radiquen en el correo electrónico institucional</w:t>
      </w:r>
      <w:r w:rsidR="00E846E0" w:rsidRPr="004866D4">
        <w:rPr>
          <w:rFonts w:ascii="Arial" w:hAnsi="Arial" w:cs="Arial"/>
        </w:rPr>
        <w:t xml:space="preserve">, </w:t>
      </w:r>
      <w:r w:rsidR="008F2B5B" w:rsidRPr="004866D4">
        <w:rPr>
          <w:rFonts w:ascii="Arial" w:hAnsi="Arial" w:cs="Arial"/>
        </w:rPr>
        <w:t>por parte de la Fiscalía y de los usuarios, sin perjuicio de la activación del turno de disponibilidad cuando sea necesario.</w:t>
      </w:r>
    </w:p>
    <w:p w14:paraId="35D6F333" w14:textId="77777777" w:rsidR="008F2B5B" w:rsidRPr="004866D4" w:rsidRDefault="008F2B5B" w:rsidP="008F2B5B">
      <w:pPr>
        <w:pStyle w:val="Prrafodelista"/>
        <w:pBdr>
          <w:top w:val="nil"/>
          <w:left w:val="nil"/>
          <w:bottom w:val="nil"/>
          <w:right w:val="nil"/>
          <w:between w:val="nil"/>
        </w:pBdr>
        <w:ind w:left="340"/>
        <w:jc w:val="both"/>
        <w:rPr>
          <w:rFonts w:ascii="Arial" w:eastAsia="Arial" w:hAnsi="Arial" w:cs="Arial"/>
          <w:b/>
        </w:rPr>
      </w:pPr>
    </w:p>
    <w:p w14:paraId="123CBB7B" w14:textId="2FE99259" w:rsidR="008F2B5B" w:rsidRPr="004866D4" w:rsidRDefault="008F2B5B" w:rsidP="005B6752">
      <w:pPr>
        <w:pStyle w:val="Prrafodelista"/>
        <w:numPr>
          <w:ilvl w:val="0"/>
          <w:numId w:val="5"/>
        </w:numPr>
        <w:pBdr>
          <w:top w:val="nil"/>
          <w:left w:val="nil"/>
          <w:bottom w:val="nil"/>
          <w:right w:val="nil"/>
          <w:between w:val="nil"/>
        </w:pBdr>
        <w:jc w:val="both"/>
        <w:rPr>
          <w:rFonts w:ascii="Arial" w:hAnsi="Arial" w:cs="Arial"/>
        </w:rPr>
      </w:pPr>
      <w:r w:rsidRPr="004866D4">
        <w:rPr>
          <w:rFonts w:ascii="Arial" w:eastAsia="Arial" w:hAnsi="Arial" w:cs="Arial"/>
          <w:b/>
        </w:rPr>
        <w:t>Atención secretarial en el Juzgado de turno.</w:t>
      </w:r>
      <w:r w:rsidRPr="004866D4">
        <w:rPr>
          <w:rFonts w:ascii="Arial" w:eastAsia="Arial" w:hAnsi="Arial" w:cs="Arial"/>
        </w:rPr>
        <w:t xml:space="preserve"> </w:t>
      </w:r>
    </w:p>
    <w:p w14:paraId="3EF109E4" w14:textId="4C1F2AD3" w:rsidR="008F2B5B" w:rsidRDefault="008F2B5B" w:rsidP="008F2B5B">
      <w:pPr>
        <w:pBdr>
          <w:top w:val="nil"/>
          <w:left w:val="nil"/>
          <w:bottom w:val="nil"/>
          <w:right w:val="nil"/>
          <w:between w:val="nil"/>
        </w:pBdr>
        <w:ind w:left="360"/>
        <w:jc w:val="both"/>
        <w:rPr>
          <w:rFonts w:ascii="Arial" w:eastAsia="Arial" w:hAnsi="Arial" w:cs="Arial"/>
        </w:rPr>
      </w:pPr>
      <w:r w:rsidRPr="004866D4">
        <w:rPr>
          <w:rFonts w:ascii="Arial" w:eastAsia="Arial" w:hAnsi="Arial" w:cs="Arial"/>
        </w:rPr>
        <w:t>Será efectuada por un (1) empleado del mismo despacho designado, preferiblemente atendiendo a la decisión voluntaria del titular o por mecanismos aleatorios de selección, a quien el nominador asignará el turno y con posterioridad</w:t>
      </w:r>
      <w:r w:rsidR="00E846E0" w:rsidRPr="004866D4">
        <w:rPr>
          <w:rFonts w:ascii="Arial" w:eastAsia="Arial" w:hAnsi="Arial" w:cs="Arial"/>
        </w:rPr>
        <w:t xml:space="preserve">, </w:t>
      </w:r>
      <w:r w:rsidRPr="004866D4">
        <w:rPr>
          <w:rFonts w:ascii="Arial" w:eastAsia="Arial" w:hAnsi="Arial" w:cs="Arial"/>
        </w:rPr>
        <w:t>le concederá</w:t>
      </w:r>
      <w:r w:rsidR="00E846E0" w:rsidRPr="004866D4">
        <w:rPr>
          <w:rFonts w:ascii="Arial" w:eastAsia="Arial" w:hAnsi="Arial" w:cs="Arial"/>
        </w:rPr>
        <w:t xml:space="preserve"> el </w:t>
      </w:r>
      <w:r w:rsidRPr="004866D4">
        <w:rPr>
          <w:rFonts w:ascii="Arial" w:eastAsia="Arial" w:hAnsi="Arial" w:cs="Arial"/>
        </w:rPr>
        <w:t>tiempo</w:t>
      </w:r>
      <w:r w:rsidR="00233223" w:rsidRPr="004866D4">
        <w:rPr>
          <w:rFonts w:ascii="Arial" w:eastAsia="Arial" w:hAnsi="Arial" w:cs="Arial"/>
        </w:rPr>
        <w:t xml:space="preserve"> de </w:t>
      </w:r>
      <w:r w:rsidRPr="004866D4">
        <w:rPr>
          <w:rFonts w:ascii="Arial" w:eastAsia="Arial" w:hAnsi="Arial" w:cs="Arial"/>
        </w:rPr>
        <w:t>compensatorio</w:t>
      </w:r>
      <w:r w:rsidR="00635F08" w:rsidRPr="004866D4">
        <w:rPr>
          <w:rFonts w:ascii="Arial" w:eastAsia="Arial" w:hAnsi="Arial" w:cs="Arial"/>
        </w:rPr>
        <w:t xml:space="preserve"> </w:t>
      </w:r>
      <w:r w:rsidRPr="004866D4">
        <w:rPr>
          <w:rFonts w:ascii="Arial" w:eastAsia="Arial" w:hAnsi="Arial" w:cs="Arial"/>
        </w:rPr>
        <w:t xml:space="preserve">por una cantidad igual a los días </w:t>
      </w:r>
      <w:r w:rsidR="00626649" w:rsidRPr="004866D4">
        <w:rPr>
          <w:rFonts w:ascii="Arial" w:eastAsia="Arial" w:hAnsi="Arial" w:cs="Arial"/>
        </w:rPr>
        <w:t>que</w:t>
      </w:r>
      <w:r w:rsidRPr="004866D4">
        <w:rPr>
          <w:rFonts w:ascii="Arial" w:eastAsia="Arial" w:hAnsi="Arial" w:cs="Arial"/>
        </w:rPr>
        <w:t xml:space="preserve"> prestó el turno. </w:t>
      </w:r>
    </w:p>
    <w:p w14:paraId="1C00E2F5" w14:textId="0A7B1755" w:rsidR="001247BF" w:rsidRPr="004866D4" w:rsidRDefault="001247BF" w:rsidP="001247BF">
      <w:pPr>
        <w:pStyle w:val="Prrafodelista"/>
        <w:numPr>
          <w:ilvl w:val="0"/>
          <w:numId w:val="5"/>
        </w:numPr>
        <w:pBdr>
          <w:top w:val="nil"/>
          <w:left w:val="nil"/>
          <w:bottom w:val="nil"/>
          <w:right w:val="nil"/>
          <w:between w:val="nil"/>
        </w:pBdr>
        <w:jc w:val="both"/>
        <w:rPr>
          <w:rFonts w:ascii="Arial" w:eastAsia="Arial" w:hAnsi="Arial" w:cs="Arial"/>
          <w:b/>
          <w:bCs/>
        </w:rPr>
      </w:pPr>
      <w:r w:rsidRPr="004866D4">
        <w:rPr>
          <w:rFonts w:ascii="Arial" w:eastAsia="Arial" w:hAnsi="Arial" w:cs="Arial"/>
          <w:b/>
          <w:bCs/>
        </w:rPr>
        <w:t>Registro en TYBA</w:t>
      </w:r>
    </w:p>
    <w:p w14:paraId="68990628" w14:textId="226DCC71" w:rsidR="001247BF" w:rsidRPr="004866D4" w:rsidRDefault="001247BF" w:rsidP="001247BF">
      <w:pPr>
        <w:pBdr>
          <w:top w:val="nil"/>
          <w:left w:val="nil"/>
          <w:bottom w:val="nil"/>
          <w:right w:val="nil"/>
          <w:between w:val="nil"/>
        </w:pBdr>
        <w:ind w:left="360"/>
        <w:jc w:val="both"/>
        <w:rPr>
          <w:rFonts w:ascii="Arial" w:eastAsia="Arial" w:hAnsi="Arial" w:cs="Arial"/>
        </w:rPr>
      </w:pPr>
      <w:r w:rsidRPr="004866D4">
        <w:rPr>
          <w:rFonts w:ascii="Arial" w:hAnsi="Arial" w:cs="Arial"/>
        </w:rPr>
        <w:t>El Juzgado en turno, adscrito a cada cabecera judicial, debe recibir y cargar en el TYBA, por el ítem histórico, las solicitudes de audiencias con vencimiento de términos y con posterioridad, subir el Acta de la diligencia, una vez culmine la audiencia</w:t>
      </w:r>
    </w:p>
    <w:p w14:paraId="14B604B6" w14:textId="77777777" w:rsidR="001247BF" w:rsidRPr="004866D4" w:rsidRDefault="001247BF" w:rsidP="008F2B5B">
      <w:pPr>
        <w:pBdr>
          <w:top w:val="nil"/>
          <w:left w:val="nil"/>
          <w:bottom w:val="nil"/>
          <w:right w:val="nil"/>
          <w:between w:val="nil"/>
        </w:pBdr>
        <w:ind w:left="360"/>
        <w:jc w:val="both"/>
        <w:rPr>
          <w:rFonts w:ascii="Arial" w:eastAsia="Arial" w:hAnsi="Arial" w:cs="Arial"/>
        </w:rPr>
      </w:pPr>
    </w:p>
    <w:p w14:paraId="4015501C" w14:textId="07DD33E6" w:rsidR="008F2B5B" w:rsidRPr="004866D4" w:rsidRDefault="008F2B5B" w:rsidP="008F2B5B">
      <w:pPr>
        <w:jc w:val="both"/>
        <w:rPr>
          <w:rFonts w:ascii="Arial" w:hAnsi="Arial" w:cs="Arial"/>
        </w:rPr>
      </w:pPr>
      <w:r w:rsidRPr="004866D4">
        <w:rPr>
          <w:rFonts w:ascii="Arial" w:hAnsi="Arial" w:cs="Arial"/>
          <w:b/>
        </w:rPr>
        <w:t xml:space="preserve">ARTÍCULO </w:t>
      </w:r>
      <w:r w:rsidR="008F72EC" w:rsidRPr="004866D4">
        <w:rPr>
          <w:rFonts w:ascii="Arial" w:hAnsi="Arial" w:cs="Arial"/>
          <w:b/>
        </w:rPr>
        <w:t>3</w:t>
      </w:r>
      <w:r w:rsidRPr="004866D4">
        <w:rPr>
          <w:rFonts w:ascii="Arial" w:hAnsi="Arial" w:cs="Arial"/>
          <w:b/>
        </w:rPr>
        <w:t xml:space="preserve">º: </w:t>
      </w:r>
      <w:r w:rsidR="003D2E6A" w:rsidRPr="004866D4">
        <w:rPr>
          <w:rFonts w:ascii="Arial" w:hAnsi="Arial" w:cs="Arial"/>
          <w:b/>
        </w:rPr>
        <w:t>Responsabilidad de apoyo infraestructural del juez</w:t>
      </w:r>
      <w:r w:rsidR="003D2E6A" w:rsidRPr="004866D4">
        <w:rPr>
          <w:rFonts w:ascii="Arial" w:hAnsi="Arial" w:cs="Arial"/>
        </w:rPr>
        <w:t xml:space="preserve"> </w:t>
      </w:r>
      <w:r w:rsidR="003D2E6A" w:rsidRPr="004866D4">
        <w:rPr>
          <w:rFonts w:ascii="Arial" w:hAnsi="Arial" w:cs="Arial"/>
          <w:b/>
        </w:rPr>
        <w:t>coordinador</w:t>
      </w:r>
      <w:r w:rsidRPr="004866D4">
        <w:rPr>
          <w:rFonts w:ascii="Arial" w:hAnsi="Arial" w:cs="Arial"/>
          <w:b/>
        </w:rPr>
        <w:t>:</w:t>
      </w:r>
      <w:r w:rsidRPr="004866D4">
        <w:rPr>
          <w:rFonts w:ascii="Arial" w:hAnsi="Arial" w:cs="Arial"/>
        </w:rPr>
        <w:t xml:space="preserve"> Los Coordinadores de los Centros de Servicios de los Juzgados de la Cabecera de cada Circuito Judicial, deberán garantizar y facilitar la disponibilidad de las instalaciones de un despacho judicial, la plataforma tecnológica, la sala de audiencias y la prestación del servicio, por parte de un empleado del Centro de Servicios Judiciales</w:t>
      </w:r>
      <w:r w:rsidR="00D95D7A" w:rsidRPr="004866D4">
        <w:rPr>
          <w:rFonts w:ascii="Arial" w:hAnsi="Arial" w:cs="Arial"/>
        </w:rPr>
        <w:t>, donde exista</w:t>
      </w:r>
      <w:r w:rsidRPr="004866D4">
        <w:rPr>
          <w:rFonts w:ascii="Arial" w:hAnsi="Arial" w:cs="Arial"/>
        </w:rPr>
        <w:t xml:space="preserve">, quien realizará las respectivas notificaciones de las solicitudes de audiencias radicadas y posteriormente entregadas al asistente de cada despacho para su realización. </w:t>
      </w:r>
    </w:p>
    <w:p w14:paraId="0CAF2BAD" w14:textId="77777777" w:rsidR="008F2B5B" w:rsidRPr="004866D4" w:rsidRDefault="008F2B5B" w:rsidP="008F2B5B">
      <w:pPr>
        <w:jc w:val="both"/>
        <w:rPr>
          <w:rFonts w:ascii="Arial" w:hAnsi="Arial" w:cs="Arial"/>
        </w:rPr>
      </w:pPr>
      <w:r w:rsidRPr="004866D4">
        <w:rPr>
          <w:rFonts w:ascii="Arial" w:hAnsi="Arial" w:cs="Arial"/>
          <w:b/>
        </w:rPr>
        <w:t xml:space="preserve">Parágrafo: </w:t>
      </w:r>
      <w:r w:rsidRPr="004866D4">
        <w:rPr>
          <w:rFonts w:ascii="Arial" w:hAnsi="Arial" w:cs="Arial"/>
        </w:rPr>
        <w:t xml:space="preserve">Cualquier situación no prevista en el presente Acuerdo, la debe asumir el Juez Coordinador de la respectiva cabecera, quien, a su vez, informará al día hábil siguiente al Consejo Seccional de la Judicatura lo sucedido para los fines pertinentes. </w:t>
      </w:r>
    </w:p>
    <w:p w14:paraId="0951134C" w14:textId="77777777" w:rsidR="000763F8" w:rsidRPr="004866D4" w:rsidRDefault="000763F8" w:rsidP="008F2B5B">
      <w:pPr>
        <w:jc w:val="both"/>
        <w:rPr>
          <w:rFonts w:ascii="Arial" w:hAnsi="Arial" w:cs="Arial"/>
          <w:b/>
        </w:rPr>
      </w:pPr>
    </w:p>
    <w:p w14:paraId="372B35BC" w14:textId="6D163DE3" w:rsidR="008F2B5B" w:rsidRPr="004866D4" w:rsidRDefault="008F2B5B" w:rsidP="008F2B5B">
      <w:pPr>
        <w:jc w:val="both"/>
        <w:rPr>
          <w:rFonts w:ascii="Arial" w:hAnsi="Arial" w:cs="Arial"/>
          <w:b/>
        </w:rPr>
      </w:pPr>
      <w:r w:rsidRPr="004866D4">
        <w:rPr>
          <w:rFonts w:ascii="Arial" w:hAnsi="Arial" w:cs="Arial"/>
          <w:b/>
        </w:rPr>
        <w:t xml:space="preserve">ARTÍCULO </w:t>
      </w:r>
      <w:r w:rsidR="008C3470" w:rsidRPr="004866D4">
        <w:rPr>
          <w:rFonts w:ascii="Arial" w:hAnsi="Arial" w:cs="Arial"/>
          <w:b/>
        </w:rPr>
        <w:t>4</w:t>
      </w:r>
      <w:r w:rsidRPr="004866D4">
        <w:rPr>
          <w:rFonts w:ascii="Arial" w:hAnsi="Arial" w:cs="Arial"/>
          <w:b/>
        </w:rPr>
        <w:t xml:space="preserve">°: </w:t>
      </w:r>
      <w:r w:rsidR="008C3470" w:rsidRPr="004866D4">
        <w:rPr>
          <w:rFonts w:ascii="Arial" w:hAnsi="Arial" w:cs="Arial"/>
          <w:b/>
        </w:rPr>
        <w:t>Reglas para el disfrute del tiempo de compensatorio</w:t>
      </w:r>
      <w:r w:rsidRPr="004866D4">
        <w:rPr>
          <w:rFonts w:ascii="Arial" w:hAnsi="Arial" w:cs="Arial"/>
          <w:b/>
        </w:rPr>
        <w:t xml:space="preserve">. </w:t>
      </w:r>
    </w:p>
    <w:p w14:paraId="0FB93562" w14:textId="77777777" w:rsidR="008F2B5B" w:rsidRPr="004866D4" w:rsidRDefault="008F2B5B" w:rsidP="008F2B5B">
      <w:pPr>
        <w:pStyle w:val="Prrafodelista"/>
        <w:numPr>
          <w:ilvl w:val="0"/>
          <w:numId w:val="1"/>
        </w:numPr>
        <w:jc w:val="both"/>
        <w:rPr>
          <w:rFonts w:ascii="Arial" w:hAnsi="Arial" w:cs="Arial"/>
        </w:rPr>
      </w:pPr>
      <w:r w:rsidRPr="004866D4">
        <w:rPr>
          <w:rFonts w:ascii="Arial" w:hAnsi="Arial" w:cs="Arial"/>
        </w:rPr>
        <w:t xml:space="preserve">El disfrute de los compensatorios establecidos en el presente Acuerdo </w:t>
      </w:r>
      <w:r w:rsidRPr="004866D4">
        <w:rPr>
          <w:rFonts w:ascii="Arial" w:hAnsi="Arial" w:cs="Arial"/>
          <w:b/>
          <w:bCs/>
        </w:rPr>
        <w:t>son de obligatorio cumplimiento</w:t>
      </w:r>
      <w:r w:rsidRPr="004866D4">
        <w:rPr>
          <w:rFonts w:ascii="Arial" w:hAnsi="Arial" w:cs="Arial"/>
        </w:rPr>
        <w:t xml:space="preserve">. </w:t>
      </w:r>
    </w:p>
    <w:p w14:paraId="4F419A09" w14:textId="77777777" w:rsidR="008F2B5B" w:rsidRPr="004866D4" w:rsidRDefault="008F2B5B" w:rsidP="008F2B5B">
      <w:pPr>
        <w:pStyle w:val="Prrafodelista"/>
        <w:jc w:val="both"/>
        <w:rPr>
          <w:rFonts w:ascii="Arial" w:hAnsi="Arial" w:cs="Arial"/>
        </w:rPr>
      </w:pPr>
    </w:p>
    <w:p w14:paraId="22BF3645" w14:textId="713CE174" w:rsidR="008F2B5B" w:rsidRPr="004866D4" w:rsidRDefault="00F719BF" w:rsidP="008F2B5B">
      <w:pPr>
        <w:pStyle w:val="Prrafodelista"/>
        <w:numPr>
          <w:ilvl w:val="0"/>
          <w:numId w:val="1"/>
        </w:numPr>
        <w:jc w:val="both"/>
        <w:rPr>
          <w:rFonts w:ascii="Arial" w:hAnsi="Arial" w:cs="Arial"/>
        </w:rPr>
      </w:pPr>
      <w:r w:rsidRPr="004866D4">
        <w:rPr>
          <w:rFonts w:ascii="Arial" w:hAnsi="Arial" w:cs="Arial"/>
        </w:rPr>
        <w:t>Por razones del servicio e</w:t>
      </w:r>
      <w:r w:rsidR="008F2B5B" w:rsidRPr="004866D4">
        <w:rPr>
          <w:rFonts w:ascii="Arial" w:hAnsi="Arial" w:cs="Arial"/>
        </w:rPr>
        <w:t xml:space="preserve">l disfrute del tiempo compensatorio </w:t>
      </w:r>
      <w:r w:rsidR="008F2B5B" w:rsidRPr="004866D4">
        <w:rPr>
          <w:rFonts w:ascii="Arial" w:hAnsi="Arial" w:cs="Arial"/>
          <w:b/>
        </w:rPr>
        <w:t>no se puede tomar</w:t>
      </w:r>
      <w:r w:rsidR="008F2B5B" w:rsidRPr="004866D4">
        <w:rPr>
          <w:rFonts w:ascii="Arial" w:hAnsi="Arial" w:cs="Arial"/>
        </w:rPr>
        <w:t xml:space="preserve"> en forma consecutiva con vacaciones individuales, permisos autorizados por el Tribunal Superior, permisos para estudio, así como tampoco se pueden acumular con otros días de compensatorio, en aras de evitar la afectación del sistema de reparto establecido en cada Circuito Judicial y el acceso a la administración de justicia. </w:t>
      </w:r>
    </w:p>
    <w:p w14:paraId="1C91B73B" w14:textId="77777777" w:rsidR="008F2B5B" w:rsidRPr="004866D4" w:rsidRDefault="008F2B5B" w:rsidP="008F2B5B">
      <w:pPr>
        <w:pStyle w:val="Prrafodelista"/>
        <w:rPr>
          <w:rFonts w:ascii="Arial" w:hAnsi="Arial" w:cs="Arial"/>
        </w:rPr>
      </w:pPr>
    </w:p>
    <w:p w14:paraId="43F891DC" w14:textId="192874EC" w:rsidR="004A4F60" w:rsidRPr="004866D4" w:rsidRDefault="008F2B5B" w:rsidP="004A4F60">
      <w:pPr>
        <w:pStyle w:val="Prrafodelista"/>
        <w:numPr>
          <w:ilvl w:val="0"/>
          <w:numId w:val="1"/>
        </w:numPr>
        <w:jc w:val="both"/>
        <w:rPr>
          <w:rFonts w:ascii="Arial" w:hAnsi="Arial" w:cs="Arial"/>
        </w:rPr>
      </w:pPr>
      <w:r w:rsidRPr="004866D4">
        <w:rPr>
          <w:rFonts w:ascii="Arial" w:hAnsi="Arial" w:cs="Arial"/>
        </w:rPr>
        <w:t xml:space="preserve">Los </w:t>
      </w:r>
      <w:r w:rsidRPr="004866D4">
        <w:rPr>
          <w:rFonts w:ascii="Arial" w:hAnsi="Arial" w:cs="Arial"/>
          <w:b/>
          <w:bCs/>
        </w:rPr>
        <w:t>cambios de compensatorios</w:t>
      </w:r>
      <w:r w:rsidRPr="004866D4">
        <w:rPr>
          <w:rFonts w:ascii="Arial" w:hAnsi="Arial" w:cs="Arial"/>
        </w:rPr>
        <w:t xml:space="preserve"> ya otorgados y establecidos en el presente Acuerdo, </w:t>
      </w:r>
      <w:r w:rsidRPr="004866D4">
        <w:rPr>
          <w:rFonts w:ascii="Arial" w:hAnsi="Arial" w:cs="Arial"/>
          <w:b/>
          <w:bCs/>
          <w:u w:val="single"/>
        </w:rPr>
        <w:t>solo</w:t>
      </w:r>
      <w:r w:rsidRPr="004866D4">
        <w:rPr>
          <w:rFonts w:ascii="Arial" w:hAnsi="Arial" w:cs="Arial"/>
        </w:rPr>
        <w:t xml:space="preserve"> podrán realizarse </w:t>
      </w:r>
      <w:r w:rsidR="004A4F60" w:rsidRPr="004866D4">
        <w:rPr>
          <w:rFonts w:ascii="Arial" w:hAnsi="Arial" w:cs="Arial"/>
        </w:rPr>
        <w:t xml:space="preserve">por razones de fuerza mayor y con la autorización de este Consejo Seccional, cuya petición se hará con </w:t>
      </w:r>
      <w:r w:rsidR="004A4F60" w:rsidRPr="004866D4">
        <w:rPr>
          <w:rFonts w:ascii="Arial" w:hAnsi="Arial" w:cs="Arial"/>
          <w:b/>
          <w:bCs/>
        </w:rPr>
        <w:t>antelación mínima de dos (2) semanas previas</w:t>
      </w:r>
      <w:r w:rsidR="004A4F60" w:rsidRPr="004866D4">
        <w:rPr>
          <w:rFonts w:ascii="Arial" w:hAnsi="Arial" w:cs="Arial"/>
        </w:rPr>
        <w:t xml:space="preserve"> a la fecha elegida por el funcionario, pero </w:t>
      </w:r>
      <w:r w:rsidR="00F719BF" w:rsidRPr="004866D4">
        <w:rPr>
          <w:rFonts w:ascii="Arial" w:hAnsi="Arial" w:cs="Arial"/>
        </w:rPr>
        <w:t>que,</w:t>
      </w:r>
      <w:r w:rsidR="004A4F60" w:rsidRPr="004866D4">
        <w:rPr>
          <w:rFonts w:ascii="Arial" w:hAnsi="Arial" w:cs="Arial"/>
        </w:rPr>
        <w:t xml:space="preserve"> en todo caso, debe fijarse a más tardar dentro del mes siguiente</w:t>
      </w:r>
      <w:r w:rsidR="00F719BF" w:rsidRPr="004866D4">
        <w:rPr>
          <w:rFonts w:ascii="Arial" w:hAnsi="Arial" w:cs="Arial"/>
        </w:rPr>
        <w:t>.</w:t>
      </w:r>
    </w:p>
    <w:p w14:paraId="32008235" w14:textId="77777777" w:rsidR="004A4F60" w:rsidRPr="004866D4" w:rsidRDefault="004A4F60" w:rsidP="004A4F60">
      <w:pPr>
        <w:pStyle w:val="Prrafodelista"/>
        <w:rPr>
          <w:rFonts w:ascii="Arial" w:hAnsi="Arial" w:cs="Arial"/>
        </w:rPr>
      </w:pPr>
    </w:p>
    <w:p w14:paraId="25B0860F" w14:textId="1DDB2D07" w:rsidR="008F2B5B" w:rsidRPr="004866D4" w:rsidRDefault="008F2B5B" w:rsidP="008F2B5B">
      <w:pPr>
        <w:pStyle w:val="Prrafodelista"/>
        <w:numPr>
          <w:ilvl w:val="0"/>
          <w:numId w:val="1"/>
        </w:numPr>
        <w:jc w:val="both"/>
        <w:rPr>
          <w:rFonts w:ascii="Arial" w:hAnsi="Arial" w:cs="Arial"/>
        </w:rPr>
      </w:pPr>
      <w:r w:rsidRPr="004866D4">
        <w:rPr>
          <w:rFonts w:ascii="Arial" w:hAnsi="Arial" w:cs="Arial"/>
        </w:rPr>
        <w:t>Los cambios de turnos</w:t>
      </w:r>
      <w:r w:rsidR="00381A8A" w:rsidRPr="004866D4">
        <w:rPr>
          <w:rFonts w:ascii="Arial" w:hAnsi="Arial" w:cs="Arial"/>
        </w:rPr>
        <w:t xml:space="preserve"> entre funcionarios</w:t>
      </w:r>
      <w:r w:rsidRPr="004866D4">
        <w:rPr>
          <w:rFonts w:ascii="Arial" w:hAnsi="Arial" w:cs="Arial"/>
        </w:rPr>
        <w:t xml:space="preserve"> </w:t>
      </w:r>
      <w:r w:rsidR="00162F87" w:rsidRPr="004866D4">
        <w:rPr>
          <w:rFonts w:ascii="Arial" w:hAnsi="Arial" w:cs="Arial"/>
          <w:b/>
          <w:bCs/>
          <w:u w:val="single"/>
        </w:rPr>
        <w:t>solo</w:t>
      </w:r>
      <w:r w:rsidR="00162F87" w:rsidRPr="004866D4">
        <w:rPr>
          <w:rFonts w:ascii="Arial" w:hAnsi="Arial" w:cs="Arial"/>
        </w:rPr>
        <w:t xml:space="preserve"> podrán realizarse por razones de fuerza mayor y </w:t>
      </w:r>
      <w:r w:rsidRPr="004866D4">
        <w:rPr>
          <w:rFonts w:ascii="Arial" w:hAnsi="Arial" w:cs="Arial"/>
        </w:rPr>
        <w:t>s</w:t>
      </w:r>
      <w:r w:rsidR="00162F87" w:rsidRPr="004866D4">
        <w:rPr>
          <w:rFonts w:ascii="Arial" w:hAnsi="Arial" w:cs="Arial"/>
        </w:rPr>
        <w:t xml:space="preserve">u trámite se </w:t>
      </w:r>
      <w:r w:rsidRPr="004866D4">
        <w:rPr>
          <w:rFonts w:ascii="Arial" w:hAnsi="Arial" w:cs="Arial"/>
        </w:rPr>
        <w:t>surtirá</w:t>
      </w:r>
      <w:r w:rsidR="00162F87" w:rsidRPr="004866D4">
        <w:rPr>
          <w:rFonts w:ascii="Arial" w:hAnsi="Arial" w:cs="Arial"/>
        </w:rPr>
        <w:t xml:space="preserve"> </w:t>
      </w:r>
      <w:r w:rsidRPr="004866D4">
        <w:rPr>
          <w:rFonts w:ascii="Arial" w:hAnsi="Arial" w:cs="Arial"/>
        </w:rPr>
        <w:t xml:space="preserve">a través de solicitud escrita, firmada por ambos funcionarios, la cual debe dirigirse a </w:t>
      </w:r>
      <w:r w:rsidR="00162F87" w:rsidRPr="004866D4">
        <w:rPr>
          <w:rFonts w:ascii="Arial" w:hAnsi="Arial" w:cs="Arial"/>
        </w:rPr>
        <w:t xml:space="preserve">este Consejo Seccional </w:t>
      </w:r>
      <w:r w:rsidR="004458BF" w:rsidRPr="004866D4">
        <w:rPr>
          <w:rFonts w:ascii="Arial" w:hAnsi="Arial" w:cs="Arial"/>
        </w:rPr>
        <w:t xml:space="preserve">con </w:t>
      </w:r>
      <w:r w:rsidR="004458BF" w:rsidRPr="004866D4">
        <w:rPr>
          <w:rFonts w:ascii="Arial" w:hAnsi="Arial" w:cs="Arial"/>
          <w:b/>
          <w:bCs/>
        </w:rPr>
        <w:t>antelación mínima de dos (2) semanas previas a</w:t>
      </w:r>
      <w:r w:rsidR="003E582F" w:rsidRPr="004866D4">
        <w:rPr>
          <w:rFonts w:ascii="Arial" w:hAnsi="Arial" w:cs="Arial"/>
          <w:b/>
          <w:bCs/>
        </w:rPr>
        <w:t>l turno asignado</w:t>
      </w:r>
      <w:r w:rsidRPr="004866D4">
        <w:rPr>
          <w:rFonts w:ascii="Arial" w:hAnsi="Arial" w:cs="Arial"/>
        </w:rPr>
        <w:t xml:space="preserve">. </w:t>
      </w:r>
    </w:p>
    <w:p w14:paraId="7C5B1951" w14:textId="4DE725F8" w:rsidR="00820BE6" w:rsidRPr="004866D4" w:rsidRDefault="00820BE6" w:rsidP="00820BE6">
      <w:pPr>
        <w:pStyle w:val="Prrafodelista"/>
        <w:ind w:left="928"/>
        <w:jc w:val="both"/>
        <w:rPr>
          <w:rFonts w:ascii="Arial" w:hAnsi="Arial" w:cs="Arial"/>
        </w:rPr>
      </w:pPr>
    </w:p>
    <w:p w14:paraId="37A88A83" w14:textId="16490F5E" w:rsidR="00820BE6" w:rsidRPr="004866D4" w:rsidRDefault="00820BE6" w:rsidP="00820BE6">
      <w:pPr>
        <w:pStyle w:val="Prrafodelista"/>
        <w:ind w:left="928"/>
        <w:jc w:val="both"/>
        <w:rPr>
          <w:rFonts w:ascii="Arial" w:hAnsi="Arial" w:cs="Arial"/>
        </w:rPr>
      </w:pPr>
      <w:r w:rsidRPr="00820BE6">
        <w:rPr>
          <w:rFonts w:ascii="Arial" w:hAnsi="Arial" w:cs="Arial"/>
          <w:lang w:val="es-CO"/>
        </w:rPr>
        <w:t>Cuando la fuerza</w:t>
      </w:r>
      <w:r w:rsidRPr="004866D4">
        <w:rPr>
          <w:rFonts w:ascii="Arial" w:hAnsi="Arial" w:cs="Arial"/>
          <w:lang w:val="es-CO"/>
        </w:rPr>
        <w:t xml:space="preserve"> </w:t>
      </w:r>
      <w:r w:rsidRPr="00820BE6">
        <w:rPr>
          <w:rFonts w:ascii="Arial" w:hAnsi="Arial" w:cs="Arial"/>
          <w:lang w:val="es-CO"/>
        </w:rPr>
        <w:t>mayor impida al funcionario tramitar el cambio de turno con la antelación aquí</w:t>
      </w:r>
      <w:r w:rsidRPr="004866D4">
        <w:rPr>
          <w:rFonts w:ascii="Arial" w:hAnsi="Arial" w:cs="Arial"/>
          <w:lang w:val="es-CO"/>
        </w:rPr>
        <w:t xml:space="preserve"> </w:t>
      </w:r>
      <w:r w:rsidRPr="00820BE6">
        <w:rPr>
          <w:rFonts w:ascii="Arial" w:hAnsi="Arial" w:cs="Arial"/>
          <w:lang w:val="es-CO"/>
        </w:rPr>
        <w:t>indicada, deberá informar al Consejo Seccional inmediatamente se produzca el hecho</w:t>
      </w:r>
      <w:r w:rsidRPr="004866D4">
        <w:rPr>
          <w:rFonts w:ascii="Arial" w:hAnsi="Arial" w:cs="Arial"/>
          <w:lang w:val="es-CO"/>
        </w:rPr>
        <w:t xml:space="preserve"> </w:t>
      </w:r>
      <w:r w:rsidRPr="00820BE6">
        <w:rPr>
          <w:rFonts w:ascii="Arial" w:hAnsi="Arial" w:cs="Arial"/>
          <w:lang w:val="es-CO"/>
        </w:rPr>
        <w:t>que la genere, directamente si le es posible, o a través de uno de los empleados del</w:t>
      </w:r>
      <w:r w:rsidRPr="004866D4">
        <w:rPr>
          <w:rFonts w:ascii="Arial" w:hAnsi="Arial" w:cs="Arial"/>
          <w:lang w:val="es-CO"/>
        </w:rPr>
        <w:t xml:space="preserve"> despacho.</w:t>
      </w:r>
    </w:p>
    <w:p w14:paraId="0013B981" w14:textId="77777777" w:rsidR="008F2B5B" w:rsidRPr="004866D4" w:rsidRDefault="008F2B5B" w:rsidP="008F2B5B">
      <w:pPr>
        <w:pStyle w:val="Prrafodelista"/>
        <w:rPr>
          <w:rFonts w:ascii="Arial" w:hAnsi="Arial" w:cs="Arial"/>
        </w:rPr>
      </w:pPr>
    </w:p>
    <w:p w14:paraId="25665865" w14:textId="77777777" w:rsidR="008F2B5B" w:rsidRPr="004866D4" w:rsidRDefault="008F2B5B" w:rsidP="008F2B5B">
      <w:pPr>
        <w:pStyle w:val="Prrafodelista"/>
        <w:numPr>
          <w:ilvl w:val="0"/>
          <w:numId w:val="1"/>
        </w:numPr>
        <w:jc w:val="both"/>
        <w:rPr>
          <w:rFonts w:ascii="Arial" w:hAnsi="Arial" w:cs="Arial"/>
        </w:rPr>
      </w:pPr>
      <w:r w:rsidRPr="004866D4">
        <w:rPr>
          <w:rFonts w:ascii="Arial" w:hAnsi="Arial" w:cs="Arial"/>
        </w:rPr>
        <w:t xml:space="preserve">En el caso que no se informe el cambio de turno o disponibilidad, no se reconocerá posteriormente el respectivo compensatorio. </w:t>
      </w:r>
    </w:p>
    <w:p w14:paraId="6259DCA0" w14:textId="77777777" w:rsidR="008F2B5B" w:rsidRPr="004866D4" w:rsidRDefault="008F2B5B" w:rsidP="008F2B5B">
      <w:pPr>
        <w:pStyle w:val="Prrafodelista"/>
        <w:rPr>
          <w:rFonts w:ascii="Arial" w:hAnsi="Arial" w:cs="Arial"/>
          <w:color w:val="000000" w:themeColor="text1"/>
        </w:rPr>
      </w:pPr>
    </w:p>
    <w:p w14:paraId="2C71E056" w14:textId="77777777" w:rsidR="008F2B5B" w:rsidRPr="004866D4" w:rsidRDefault="008F2B5B" w:rsidP="008F2B5B">
      <w:pPr>
        <w:pStyle w:val="Prrafodelista"/>
        <w:numPr>
          <w:ilvl w:val="0"/>
          <w:numId w:val="1"/>
        </w:numPr>
        <w:jc w:val="both"/>
        <w:rPr>
          <w:rFonts w:ascii="Arial" w:hAnsi="Arial" w:cs="Arial"/>
          <w:color w:val="000000" w:themeColor="text1"/>
        </w:rPr>
      </w:pPr>
      <w:r w:rsidRPr="004866D4">
        <w:rPr>
          <w:rFonts w:ascii="Arial" w:hAnsi="Arial" w:cs="Arial"/>
          <w:color w:val="000000" w:themeColor="text1"/>
        </w:rPr>
        <w:t xml:space="preserve">Las mencionadas solicitudes </w:t>
      </w:r>
      <w:r w:rsidRPr="004866D4">
        <w:rPr>
          <w:rFonts w:ascii="Arial" w:hAnsi="Arial" w:cs="Arial"/>
          <w:b/>
          <w:color w:val="000000" w:themeColor="text1"/>
        </w:rPr>
        <w:t>deberán contar con el visto bueno del Juez Coordinador</w:t>
      </w:r>
      <w:r w:rsidRPr="004866D4">
        <w:rPr>
          <w:rFonts w:ascii="Arial" w:hAnsi="Arial" w:cs="Arial"/>
          <w:color w:val="000000" w:themeColor="text1"/>
        </w:rPr>
        <w:t xml:space="preserve"> de la cabecera del respectivo Circuito Judicial, con el fin de que éste pueda enterarse oportunamente con qué funcionarios judiciales cuenta en caso de requerirse un apoyo para la realización de las audiencias de control de garantías. </w:t>
      </w:r>
    </w:p>
    <w:p w14:paraId="27B80089" w14:textId="77777777" w:rsidR="008F2B5B" w:rsidRPr="004866D4" w:rsidRDefault="008F2B5B" w:rsidP="008F2B5B">
      <w:pPr>
        <w:pStyle w:val="Prrafodelista"/>
        <w:rPr>
          <w:rFonts w:ascii="Arial" w:hAnsi="Arial" w:cs="Arial"/>
        </w:rPr>
      </w:pPr>
    </w:p>
    <w:p w14:paraId="58F95193" w14:textId="4EB1CDA0" w:rsidR="008F2B5B" w:rsidRPr="004866D4" w:rsidRDefault="008F2B5B" w:rsidP="008F2B5B">
      <w:pPr>
        <w:pStyle w:val="Prrafodelista"/>
        <w:numPr>
          <w:ilvl w:val="0"/>
          <w:numId w:val="1"/>
        </w:numPr>
        <w:jc w:val="both"/>
        <w:rPr>
          <w:rFonts w:ascii="Arial" w:hAnsi="Arial" w:cs="Arial"/>
        </w:rPr>
      </w:pPr>
      <w:r w:rsidRPr="004866D4">
        <w:rPr>
          <w:rFonts w:ascii="Arial" w:hAnsi="Arial" w:cs="Arial"/>
        </w:rPr>
        <w:t xml:space="preserve">Cuando se presente un cruce entre los compensatorios programados y </w:t>
      </w:r>
      <w:r w:rsidRPr="004866D4">
        <w:rPr>
          <w:rFonts w:ascii="Arial" w:hAnsi="Arial" w:cs="Arial"/>
          <w:lang w:val="es-CO"/>
        </w:rPr>
        <w:t>los diferentes turnos asignados, se debe</w:t>
      </w:r>
      <w:r w:rsidR="00381A8A" w:rsidRPr="004866D4">
        <w:rPr>
          <w:rFonts w:ascii="Arial" w:hAnsi="Arial" w:cs="Arial"/>
          <w:lang w:val="es-CO"/>
        </w:rPr>
        <w:t xml:space="preserve"> </w:t>
      </w:r>
      <w:r w:rsidRPr="004866D4">
        <w:rPr>
          <w:rFonts w:ascii="Arial" w:hAnsi="Arial" w:cs="Arial"/>
          <w:lang w:val="es-CO"/>
        </w:rPr>
        <w:t xml:space="preserve">dar aplicación a la Circular CSJMEC22-40. </w:t>
      </w:r>
    </w:p>
    <w:p w14:paraId="6FBB4B04" w14:textId="38FBC0BA" w:rsidR="008F2B5B" w:rsidRPr="004866D4" w:rsidRDefault="008F2B5B" w:rsidP="008F2B5B">
      <w:pPr>
        <w:jc w:val="both"/>
        <w:rPr>
          <w:rFonts w:ascii="Arial" w:hAnsi="Arial" w:cs="Arial"/>
        </w:rPr>
      </w:pPr>
      <w:r w:rsidRPr="004866D4">
        <w:rPr>
          <w:rFonts w:ascii="Arial" w:hAnsi="Arial" w:cs="Arial"/>
          <w:b/>
        </w:rPr>
        <w:t xml:space="preserve">ARTÍCULO </w:t>
      </w:r>
      <w:r w:rsidR="00420EC1" w:rsidRPr="004866D4">
        <w:rPr>
          <w:rFonts w:ascii="Arial" w:hAnsi="Arial" w:cs="Arial"/>
          <w:b/>
        </w:rPr>
        <w:t>5</w:t>
      </w:r>
      <w:r w:rsidRPr="004866D4">
        <w:rPr>
          <w:rFonts w:ascii="Arial" w:hAnsi="Arial" w:cs="Arial"/>
          <w:b/>
        </w:rPr>
        <w:t xml:space="preserve">º: </w:t>
      </w:r>
      <w:r w:rsidR="00420EC1" w:rsidRPr="004866D4">
        <w:rPr>
          <w:rFonts w:ascii="Arial" w:hAnsi="Arial" w:cs="Arial"/>
          <w:b/>
        </w:rPr>
        <w:t>Apoyo administrativo</w:t>
      </w:r>
      <w:r w:rsidRPr="004866D4">
        <w:rPr>
          <w:rFonts w:ascii="Arial" w:hAnsi="Arial" w:cs="Arial"/>
          <w:b/>
        </w:rPr>
        <w:t>:</w:t>
      </w:r>
      <w:r w:rsidRPr="004866D4">
        <w:rPr>
          <w:rFonts w:ascii="Arial" w:hAnsi="Arial" w:cs="Arial"/>
        </w:rPr>
        <w:t xml:space="preserve">  Le corresponde a la Dirección Seccional de Administración Judicial, previa la prestación del servicio de los Jueces anunciados en el presente Acuerdo, proveer de los recursos físicos, administrativos y tecnológicos para la prestación y buena marcha del servicio de administración de justicia.</w:t>
      </w:r>
    </w:p>
    <w:p w14:paraId="7B8D1056" w14:textId="1AB8ACA5" w:rsidR="008B33D2" w:rsidRPr="004866D4" w:rsidRDefault="00F95EB3" w:rsidP="008B33D2">
      <w:pPr>
        <w:jc w:val="both"/>
        <w:rPr>
          <w:rFonts w:ascii="Arial" w:hAnsi="Arial" w:cs="Arial"/>
        </w:rPr>
      </w:pPr>
      <w:r w:rsidRPr="004866D4">
        <w:rPr>
          <w:rFonts w:ascii="Arial" w:hAnsi="Arial" w:cs="Arial"/>
          <w:b/>
        </w:rPr>
        <w:t xml:space="preserve">ARTÍCULO </w:t>
      </w:r>
      <w:r w:rsidR="0055137C" w:rsidRPr="004866D4">
        <w:rPr>
          <w:rFonts w:ascii="Arial" w:hAnsi="Arial" w:cs="Arial"/>
          <w:b/>
        </w:rPr>
        <w:t>6</w:t>
      </w:r>
      <w:r w:rsidR="008B33D2" w:rsidRPr="004866D4">
        <w:rPr>
          <w:rFonts w:ascii="Arial" w:hAnsi="Arial" w:cs="Arial"/>
          <w:b/>
        </w:rPr>
        <w:t xml:space="preserve">: </w:t>
      </w:r>
      <w:r w:rsidR="00793ABD" w:rsidRPr="004866D4">
        <w:rPr>
          <w:rFonts w:ascii="Arial" w:hAnsi="Arial" w:cs="Arial"/>
          <w:b/>
        </w:rPr>
        <w:t>Comunicaciones</w:t>
      </w:r>
      <w:r w:rsidR="008B33D2" w:rsidRPr="004866D4">
        <w:rPr>
          <w:rFonts w:ascii="Arial" w:hAnsi="Arial" w:cs="Arial"/>
          <w:b/>
        </w:rPr>
        <w:t>:</w:t>
      </w:r>
      <w:r w:rsidR="008B33D2" w:rsidRPr="004866D4">
        <w:rPr>
          <w:rFonts w:ascii="Arial" w:hAnsi="Arial" w:cs="Arial"/>
        </w:rPr>
        <w:t xml:space="preserve"> Informar de inmediato y por el medio más expedito, lo dispuesto en el presente Acuerdo</w:t>
      </w:r>
      <w:r w:rsidR="001D5340" w:rsidRPr="004866D4">
        <w:rPr>
          <w:rFonts w:ascii="Arial" w:hAnsi="Arial" w:cs="Arial"/>
        </w:rPr>
        <w:t xml:space="preserve"> </w:t>
      </w:r>
      <w:r w:rsidR="000E7268" w:rsidRPr="004866D4">
        <w:rPr>
          <w:rFonts w:ascii="Arial" w:hAnsi="Arial" w:cs="Arial"/>
        </w:rPr>
        <w:t xml:space="preserve">al Consejo Superior de la Judicatura, </w:t>
      </w:r>
      <w:r w:rsidR="008B33D2" w:rsidRPr="004866D4">
        <w:rPr>
          <w:rFonts w:ascii="Arial" w:hAnsi="Arial" w:cs="Arial"/>
        </w:rPr>
        <w:t xml:space="preserve">al Tribunal Superior del Distrito Judicial de Villavicencio, </w:t>
      </w:r>
      <w:r w:rsidR="00904ABF" w:rsidRPr="008C1F3A">
        <w:rPr>
          <w:rFonts w:ascii="Arial" w:hAnsi="Arial" w:cs="Arial"/>
        </w:rPr>
        <w:t xml:space="preserve">al Tribunal Superior del Distrito Judicial de San José del Guaviare, </w:t>
      </w:r>
      <w:r w:rsidR="008B33D2" w:rsidRPr="008C1F3A">
        <w:rPr>
          <w:rFonts w:ascii="Arial" w:hAnsi="Arial" w:cs="Arial"/>
        </w:rPr>
        <w:t>a la Dirección Seccional</w:t>
      </w:r>
      <w:r w:rsidR="008B33D2" w:rsidRPr="004866D4">
        <w:rPr>
          <w:rFonts w:ascii="Arial" w:hAnsi="Arial" w:cs="Arial"/>
        </w:rPr>
        <w:t xml:space="preserve"> de Administración Judicial de Villavicencio, a la Direc</w:t>
      </w:r>
      <w:r w:rsidR="00B75432" w:rsidRPr="004866D4">
        <w:rPr>
          <w:rFonts w:ascii="Arial" w:hAnsi="Arial" w:cs="Arial"/>
        </w:rPr>
        <w:t>ción Seccional de Fiscalías de</w:t>
      </w:r>
      <w:r w:rsidR="00204BE0" w:rsidRPr="004866D4">
        <w:rPr>
          <w:rFonts w:ascii="Arial" w:hAnsi="Arial" w:cs="Arial"/>
        </w:rPr>
        <w:t>l Meta</w:t>
      </w:r>
      <w:r w:rsidR="001065DC">
        <w:rPr>
          <w:rFonts w:ascii="Arial" w:hAnsi="Arial" w:cs="Arial"/>
        </w:rPr>
        <w:t xml:space="preserve">, </w:t>
      </w:r>
      <w:r w:rsidR="00204BE0" w:rsidRPr="004866D4">
        <w:rPr>
          <w:rFonts w:ascii="Arial" w:hAnsi="Arial" w:cs="Arial"/>
        </w:rPr>
        <w:t>Vichada</w:t>
      </w:r>
      <w:r w:rsidR="001065DC">
        <w:rPr>
          <w:rFonts w:ascii="Arial" w:hAnsi="Arial" w:cs="Arial"/>
        </w:rPr>
        <w:t>, Guaviare, Guainía y Vichada</w:t>
      </w:r>
      <w:r w:rsidR="008B33D2" w:rsidRPr="004866D4">
        <w:rPr>
          <w:rFonts w:ascii="Arial" w:hAnsi="Arial" w:cs="Arial"/>
        </w:rPr>
        <w:t xml:space="preserve">, a la Defensoría del Pueblo </w:t>
      </w:r>
      <w:r w:rsidR="00D25EDC" w:rsidRPr="004866D4">
        <w:rPr>
          <w:rFonts w:ascii="Arial" w:hAnsi="Arial" w:cs="Arial"/>
        </w:rPr>
        <w:t xml:space="preserve">del </w:t>
      </w:r>
      <w:r w:rsidR="00E46121" w:rsidRPr="004866D4">
        <w:rPr>
          <w:rFonts w:ascii="Arial" w:hAnsi="Arial" w:cs="Arial"/>
        </w:rPr>
        <w:t>Meta</w:t>
      </w:r>
      <w:r w:rsidR="00E46121">
        <w:rPr>
          <w:rFonts w:ascii="Arial" w:hAnsi="Arial" w:cs="Arial"/>
        </w:rPr>
        <w:t xml:space="preserve">, </w:t>
      </w:r>
      <w:r w:rsidR="00E46121" w:rsidRPr="004866D4">
        <w:rPr>
          <w:rFonts w:ascii="Arial" w:hAnsi="Arial" w:cs="Arial"/>
        </w:rPr>
        <w:t>Vichada</w:t>
      </w:r>
      <w:r w:rsidR="00E46121">
        <w:rPr>
          <w:rFonts w:ascii="Arial" w:hAnsi="Arial" w:cs="Arial"/>
        </w:rPr>
        <w:t>, Guaviare, Guainía y Vichada</w:t>
      </w:r>
      <w:r w:rsidR="008B33D2" w:rsidRPr="004866D4">
        <w:rPr>
          <w:rFonts w:ascii="Arial" w:hAnsi="Arial" w:cs="Arial"/>
        </w:rPr>
        <w:t xml:space="preserve">, al Instituto de Medicina Legal </w:t>
      </w:r>
      <w:r w:rsidR="00D25EDC" w:rsidRPr="004866D4">
        <w:rPr>
          <w:rFonts w:ascii="Arial" w:hAnsi="Arial" w:cs="Arial"/>
        </w:rPr>
        <w:t xml:space="preserve">del </w:t>
      </w:r>
      <w:r w:rsidR="00E46121" w:rsidRPr="004866D4">
        <w:rPr>
          <w:rFonts w:ascii="Arial" w:hAnsi="Arial" w:cs="Arial"/>
        </w:rPr>
        <w:t>Meta</w:t>
      </w:r>
      <w:r w:rsidR="00E46121">
        <w:rPr>
          <w:rFonts w:ascii="Arial" w:hAnsi="Arial" w:cs="Arial"/>
        </w:rPr>
        <w:t xml:space="preserve">, </w:t>
      </w:r>
      <w:r w:rsidR="00E46121" w:rsidRPr="004866D4">
        <w:rPr>
          <w:rFonts w:ascii="Arial" w:hAnsi="Arial" w:cs="Arial"/>
        </w:rPr>
        <w:t>Vichada</w:t>
      </w:r>
      <w:r w:rsidR="00E46121">
        <w:rPr>
          <w:rFonts w:ascii="Arial" w:hAnsi="Arial" w:cs="Arial"/>
        </w:rPr>
        <w:t>, Guaviare, Guainía y Vichada</w:t>
      </w:r>
      <w:r w:rsidR="008B33D2" w:rsidRPr="004866D4">
        <w:rPr>
          <w:rFonts w:ascii="Arial" w:hAnsi="Arial" w:cs="Arial"/>
        </w:rPr>
        <w:t xml:space="preserve">, a la Coordinación de Procuradurías Judiciales Penales del </w:t>
      </w:r>
      <w:r w:rsidR="00E46121" w:rsidRPr="004866D4">
        <w:rPr>
          <w:rFonts w:ascii="Arial" w:hAnsi="Arial" w:cs="Arial"/>
        </w:rPr>
        <w:t>Meta</w:t>
      </w:r>
      <w:r w:rsidR="00E46121">
        <w:rPr>
          <w:rFonts w:ascii="Arial" w:hAnsi="Arial" w:cs="Arial"/>
        </w:rPr>
        <w:t xml:space="preserve">, </w:t>
      </w:r>
      <w:r w:rsidR="00E46121" w:rsidRPr="004866D4">
        <w:rPr>
          <w:rFonts w:ascii="Arial" w:hAnsi="Arial" w:cs="Arial"/>
        </w:rPr>
        <w:t>Vichada</w:t>
      </w:r>
      <w:r w:rsidR="00E46121">
        <w:rPr>
          <w:rFonts w:ascii="Arial" w:hAnsi="Arial" w:cs="Arial"/>
        </w:rPr>
        <w:t>, Guaviare, Guainía y Vichada</w:t>
      </w:r>
      <w:r w:rsidR="00D5239A" w:rsidRPr="004866D4">
        <w:rPr>
          <w:rFonts w:ascii="Arial" w:hAnsi="Arial" w:cs="Arial"/>
        </w:rPr>
        <w:t>, al Instituto Colombiano de Bienestar Fami</w:t>
      </w:r>
      <w:r w:rsidR="000866F8" w:rsidRPr="004866D4">
        <w:rPr>
          <w:rFonts w:ascii="Arial" w:hAnsi="Arial" w:cs="Arial"/>
        </w:rPr>
        <w:t xml:space="preserve">liar Seccional </w:t>
      </w:r>
      <w:r w:rsidR="00D25EDC" w:rsidRPr="004866D4">
        <w:rPr>
          <w:rFonts w:ascii="Arial" w:hAnsi="Arial" w:cs="Arial"/>
        </w:rPr>
        <w:t xml:space="preserve">del </w:t>
      </w:r>
      <w:r w:rsidR="00E46121" w:rsidRPr="004866D4">
        <w:rPr>
          <w:rFonts w:ascii="Arial" w:hAnsi="Arial" w:cs="Arial"/>
        </w:rPr>
        <w:t>Meta</w:t>
      </w:r>
      <w:r w:rsidR="00E46121">
        <w:rPr>
          <w:rFonts w:ascii="Arial" w:hAnsi="Arial" w:cs="Arial"/>
        </w:rPr>
        <w:t xml:space="preserve">, </w:t>
      </w:r>
      <w:r w:rsidR="00E46121" w:rsidRPr="004866D4">
        <w:rPr>
          <w:rFonts w:ascii="Arial" w:hAnsi="Arial" w:cs="Arial"/>
        </w:rPr>
        <w:t>Vichada</w:t>
      </w:r>
      <w:r w:rsidR="00E46121">
        <w:rPr>
          <w:rFonts w:ascii="Arial" w:hAnsi="Arial" w:cs="Arial"/>
        </w:rPr>
        <w:t>, Guaviare, Guainía y Vichada</w:t>
      </w:r>
      <w:r w:rsidR="000866F8" w:rsidRPr="004866D4">
        <w:rPr>
          <w:rFonts w:ascii="Arial" w:hAnsi="Arial" w:cs="Arial"/>
        </w:rPr>
        <w:t xml:space="preserve">, </w:t>
      </w:r>
      <w:r w:rsidR="00D25EDC" w:rsidRPr="004866D4">
        <w:rPr>
          <w:rFonts w:ascii="Arial" w:hAnsi="Arial" w:cs="Arial"/>
        </w:rPr>
        <w:t>a</w:t>
      </w:r>
      <w:r w:rsidR="000866F8" w:rsidRPr="004866D4">
        <w:rPr>
          <w:rFonts w:ascii="Arial" w:hAnsi="Arial" w:cs="Arial"/>
        </w:rPr>
        <w:t xml:space="preserve"> la Policí</w:t>
      </w:r>
      <w:r w:rsidR="00D5239A" w:rsidRPr="004866D4">
        <w:rPr>
          <w:rFonts w:ascii="Arial" w:hAnsi="Arial" w:cs="Arial"/>
        </w:rPr>
        <w:t>a de infancia y de adolescencia</w:t>
      </w:r>
      <w:r w:rsidR="00D25EDC" w:rsidRPr="004866D4">
        <w:rPr>
          <w:rFonts w:ascii="Arial" w:hAnsi="Arial" w:cs="Arial"/>
        </w:rPr>
        <w:t xml:space="preserve"> del </w:t>
      </w:r>
      <w:r w:rsidR="00E46121" w:rsidRPr="004866D4">
        <w:rPr>
          <w:rFonts w:ascii="Arial" w:hAnsi="Arial" w:cs="Arial"/>
        </w:rPr>
        <w:t>Meta</w:t>
      </w:r>
      <w:r w:rsidR="00E46121">
        <w:rPr>
          <w:rFonts w:ascii="Arial" w:hAnsi="Arial" w:cs="Arial"/>
        </w:rPr>
        <w:t xml:space="preserve">, </w:t>
      </w:r>
      <w:r w:rsidR="00E46121" w:rsidRPr="004866D4">
        <w:rPr>
          <w:rFonts w:ascii="Arial" w:hAnsi="Arial" w:cs="Arial"/>
        </w:rPr>
        <w:t>Vichada</w:t>
      </w:r>
      <w:r w:rsidR="00E46121">
        <w:rPr>
          <w:rFonts w:ascii="Arial" w:hAnsi="Arial" w:cs="Arial"/>
        </w:rPr>
        <w:t>, Guaviare, Guainía y Vichada</w:t>
      </w:r>
      <w:r w:rsidR="00D5239A" w:rsidRPr="004866D4">
        <w:rPr>
          <w:rFonts w:ascii="Arial" w:hAnsi="Arial" w:cs="Arial"/>
        </w:rPr>
        <w:t xml:space="preserve">, así como </w:t>
      </w:r>
      <w:r w:rsidR="008B33D2" w:rsidRPr="004866D4">
        <w:rPr>
          <w:rFonts w:ascii="Arial" w:hAnsi="Arial" w:cs="Arial"/>
        </w:rPr>
        <w:t xml:space="preserve">a los </w:t>
      </w:r>
      <w:r w:rsidR="00D12A57" w:rsidRPr="004866D4">
        <w:rPr>
          <w:rFonts w:ascii="Arial" w:hAnsi="Arial" w:cs="Arial"/>
        </w:rPr>
        <w:t>respectivos d</w:t>
      </w:r>
      <w:r w:rsidR="008B33D2" w:rsidRPr="004866D4">
        <w:rPr>
          <w:rFonts w:ascii="Arial" w:hAnsi="Arial" w:cs="Arial"/>
        </w:rPr>
        <w:t xml:space="preserve">espachos </w:t>
      </w:r>
      <w:r w:rsidR="00D12A57" w:rsidRPr="004866D4">
        <w:rPr>
          <w:rFonts w:ascii="Arial" w:hAnsi="Arial" w:cs="Arial"/>
        </w:rPr>
        <w:t>j</w:t>
      </w:r>
      <w:r w:rsidR="008B33D2" w:rsidRPr="004866D4">
        <w:rPr>
          <w:rFonts w:ascii="Arial" w:hAnsi="Arial" w:cs="Arial"/>
        </w:rPr>
        <w:t>udiciales</w:t>
      </w:r>
      <w:r w:rsidR="005B6DB9" w:rsidRPr="004866D4">
        <w:rPr>
          <w:rFonts w:ascii="Arial" w:hAnsi="Arial" w:cs="Arial"/>
        </w:rPr>
        <w:t xml:space="preserve">. </w:t>
      </w:r>
    </w:p>
    <w:p w14:paraId="0F0320AF" w14:textId="77777777" w:rsidR="001E38E8" w:rsidRDefault="008B33D2" w:rsidP="008B33D2">
      <w:pPr>
        <w:jc w:val="both"/>
        <w:rPr>
          <w:rFonts w:ascii="Arial" w:hAnsi="Arial" w:cs="Arial"/>
        </w:rPr>
      </w:pPr>
      <w:r w:rsidRPr="004866D4">
        <w:rPr>
          <w:rFonts w:ascii="Arial" w:hAnsi="Arial" w:cs="Arial"/>
          <w:b/>
        </w:rPr>
        <w:t xml:space="preserve">ARTÍCULO </w:t>
      </w:r>
      <w:r w:rsidR="005F3B92">
        <w:rPr>
          <w:rFonts w:ascii="Arial" w:hAnsi="Arial" w:cs="Arial"/>
          <w:b/>
        </w:rPr>
        <w:t>7</w:t>
      </w:r>
      <w:r w:rsidRPr="004866D4">
        <w:rPr>
          <w:rFonts w:ascii="Arial" w:hAnsi="Arial" w:cs="Arial"/>
          <w:b/>
        </w:rPr>
        <w:t xml:space="preserve">º: </w:t>
      </w:r>
      <w:r w:rsidR="00793ABD" w:rsidRPr="004866D4">
        <w:rPr>
          <w:rFonts w:ascii="Arial" w:hAnsi="Arial" w:cs="Arial"/>
          <w:b/>
        </w:rPr>
        <w:t>Publicación</w:t>
      </w:r>
      <w:r w:rsidRPr="004866D4">
        <w:rPr>
          <w:rFonts w:ascii="Arial" w:hAnsi="Arial" w:cs="Arial"/>
          <w:b/>
        </w:rPr>
        <w:t xml:space="preserve">: </w:t>
      </w:r>
      <w:r w:rsidRPr="004866D4">
        <w:rPr>
          <w:rFonts w:ascii="Arial" w:hAnsi="Arial" w:cs="Arial"/>
        </w:rPr>
        <w:t xml:space="preserve">El presente Acuerdo deberá ser fijado en lugar visible en </w:t>
      </w:r>
      <w:r w:rsidR="00C50943" w:rsidRPr="004866D4">
        <w:rPr>
          <w:rFonts w:ascii="Arial" w:hAnsi="Arial" w:cs="Arial"/>
        </w:rPr>
        <w:t>la Secretaría</w:t>
      </w:r>
      <w:r w:rsidRPr="004866D4">
        <w:rPr>
          <w:rFonts w:ascii="Arial" w:hAnsi="Arial" w:cs="Arial"/>
        </w:rPr>
        <w:t xml:space="preserve"> de cada Juzgado, Centros de Servicios Judiciales u Oficinas que hagan sus veces e igualmente se deberá dejar constancia escrita de la prestación de los turnos de disponibilidad en las dependencias anteriormente mencionadas.</w:t>
      </w:r>
      <w:r w:rsidR="001E38E8">
        <w:rPr>
          <w:rFonts w:ascii="Arial" w:hAnsi="Arial" w:cs="Arial"/>
        </w:rPr>
        <w:t xml:space="preserve"> </w:t>
      </w:r>
    </w:p>
    <w:p w14:paraId="6DB89A7E" w14:textId="607D71CE" w:rsidR="008B33D2" w:rsidRPr="004866D4" w:rsidRDefault="001E38E8" w:rsidP="008B33D2">
      <w:pPr>
        <w:jc w:val="both"/>
        <w:rPr>
          <w:rFonts w:ascii="Arial" w:hAnsi="Arial" w:cs="Arial"/>
        </w:rPr>
      </w:pPr>
      <w:r w:rsidRPr="008C1F3A">
        <w:rPr>
          <w:rFonts w:ascii="Arial" w:hAnsi="Arial" w:cs="Arial"/>
        </w:rPr>
        <w:t>A través de la Secretaría de este Consejo Seccional de la Judicatura del Meta, publicar el presente Acuerdo en la página web de la Rama Judicial y comunicarlo de manera expedita y masiva a la comunidad en general</w:t>
      </w:r>
      <w:r w:rsidR="00503FEB" w:rsidRPr="008C1F3A">
        <w:rPr>
          <w:rFonts w:ascii="Arial" w:hAnsi="Arial" w:cs="Arial"/>
        </w:rPr>
        <w:t>.</w:t>
      </w:r>
    </w:p>
    <w:p w14:paraId="5E0BB94D" w14:textId="2732A260" w:rsidR="008B33D2" w:rsidRPr="004866D4" w:rsidRDefault="00F95EB3" w:rsidP="008B33D2">
      <w:pPr>
        <w:jc w:val="both"/>
        <w:rPr>
          <w:rFonts w:ascii="Arial" w:hAnsi="Arial" w:cs="Arial"/>
          <w:color w:val="FF0000"/>
        </w:rPr>
      </w:pPr>
      <w:r w:rsidRPr="004866D4">
        <w:rPr>
          <w:rFonts w:ascii="Arial" w:hAnsi="Arial" w:cs="Arial"/>
          <w:b/>
        </w:rPr>
        <w:t xml:space="preserve">ARTÍCULO </w:t>
      </w:r>
      <w:r w:rsidR="005F3B92">
        <w:rPr>
          <w:rFonts w:ascii="Arial" w:hAnsi="Arial" w:cs="Arial"/>
          <w:b/>
        </w:rPr>
        <w:t>8</w:t>
      </w:r>
      <w:r w:rsidR="008B33D2" w:rsidRPr="004866D4">
        <w:rPr>
          <w:rFonts w:ascii="Arial" w:hAnsi="Arial" w:cs="Arial"/>
          <w:b/>
        </w:rPr>
        <w:t>º:</w:t>
      </w:r>
      <w:r w:rsidR="008B33D2" w:rsidRPr="004866D4">
        <w:rPr>
          <w:rFonts w:ascii="Arial" w:hAnsi="Arial" w:cs="Arial"/>
        </w:rPr>
        <w:t xml:space="preserve"> El presente rige a partir de la fecha de su expedición, dado en Villavicencio – Meta, a los </w:t>
      </w:r>
      <w:r w:rsidR="0060197D" w:rsidRPr="004866D4">
        <w:rPr>
          <w:rFonts w:ascii="Arial" w:hAnsi="Arial" w:cs="Arial"/>
        </w:rPr>
        <w:t>dieci</w:t>
      </w:r>
      <w:r w:rsidR="00BE4EAF" w:rsidRPr="004866D4">
        <w:rPr>
          <w:rFonts w:ascii="Arial" w:hAnsi="Arial" w:cs="Arial"/>
        </w:rPr>
        <w:t xml:space="preserve">nueve </w:t>
      </w:r>
      <w:r w:rsidR="00C064E3" w:rsidRPr="004866D4">
        <w:rPr>
          <w:rFonts w:ascii="Arial" w:hAnsi="Arial" w:cs="Arial"/>
        </w:rPr>
        <w:t>(</w:t>
      </w:r>
      <w:r w:rsidR="00D11574" w:rsidRPr="004866D4">
        <w:rPr>
          <w:rFonts w:ascii="Arial" w:hAnsi="Arial" w:cs="Arial"/>
        </w:rPr>
        <w:t>1</w:t>
      </w:r>
      <w:r w:rsidR="00BE4EAF" w:rsidRPr="004866D4">
        <w:rPr>
          <w:rFonts w:ascii="Arial" w:hAnsi="Arial" w:cs="Arial"/>
        </w:rPr>
        <w:t>9</w:t>
      </w:r>
      <w:r w:rsidR="00C064E3" w:rsidRPr="004866D4">
        <w:rPr>
          <w:rFonts w:ascii="Arial" w:hAnsi="Arial" w:cs="Arial"/>
        </w:rPr>
        <w:t>)</w:t>
      </w:r>
      <w:r w:rsidR="00AC088B" w:rsidRPr="004866D4">
        <w:rPr>
          <w:rFonts w:ascii="Arial" w:hAnsi="Arial" w:cs="Arial"/>
        </w:rPr>
        <w:t xml:space="preserve"> </w:t>
      </w:r>
      <w:r w:rsidR="00C064E3" w:rsidRPr="004866D4">
        <w:rPr>
          <w:rFonts w:ascii="Arial" w:hAnsi="Arial" w:cs="Arial"/>
        </w:rPr>
        <w:t xml:space="preserve">días </w:t>
      </w:r>
      <w:r w:rsidR="00AC088B" w:rsidRPr="004866D4">
        <w:rPr>
          <w:rFonts w:ascii="Arial" w:hAnsi="Arial" w:cs="Arial"/>
        </w:rPr>
        <w:t xml:space="preserve">de </w:t>
      </w:r>
      <w:r w:rsidR="00BE4EAF" w:rsidRPr="004866D4">
        <w:rPr>
          <w:rFonts w:ascii="Arial" w:hAnsi="Arial" w:cs="Arial"/>
        </w:rPr>
        <w:t xml:space="preserve">diciembre </w:t>
      </w:r>
      <w:r w:rsidR="00AC088B" w:rsidRPr="004866D4">
        <w:rPr>
          <w:rFonts w:ascii="Arial" w:hAnsi="Arial" w:cs="Arial"/>
        </w:rPr>
        <w:t>de</w:t>
      </w:r>
      <w:r w:rsidR="00EE099B" w:rsidRPr="004866D4">
        <w:rPr>
          <w:rFonts w:ascii="Arial" w:hAnsi="Arial" w:cs="Arial"/>
        </w:rPr>
        <w:t xml:space="preserve"> dos mil veinticuatro </w:t>
      </w:r>
      <w:r w:rsidR="00A862EF" w:rsidRPr="004866D4">
        <w:rPr>
          <w:rFonts w:ascii="Arial" w:hAnsi="Arial" w:cs="Arial"/>
        </w:rPr>
        <w:t>(</w:t>
      </w:r>
      <w:r w:rsidR="00AC088B" w:rsidRPr="004866D4">
        <w:rPr>
          <w:rFonts w:ascii="Arial" w:hAnsi="Arial" w:cs="Arial"/>
        </w:rPr>
        <w:t>202</w:t>
      </w:r>
      <w:r w:rsidR="00BE4EAF" w:rsidRPr="004866D4">
        <w:rPr>
          <w:rFonts w:ascii="Arial" w:hAnsi="Arial" w:cs="Arial"/>
        </w:rPr>
        <w:t>4</w:t>
      </w:r>
      <w:r w:rsidR="00A862EF" w:rsidRPr="004866D4">
        <w:rPr>
          <w:rFonts w:ascii="Arial" w:hAnsi="Arial" w:cs="Arial"/>
        </w:rPr>
        <w:t>)</w:t>
      </w:r>
      <w:r w:rsidR="00E518B0" w:rsidRPr="004866D4">
        <w:rPr>
          <w:rFonts w:ascii="Arial" w:hAnsi="Arial" w:cs="Arial"/>
        </w:rPr>
        <w:t xml:space="preserve">. </w:t>
      </w:r>
    </w:p>
    <w:p w14:paraId="183B2CF6" w14:textId="77777777" w:rsidR="008B33D2" w:rsidRPr="004866D4" w:rsidRDefault="008B33D2" w:rsidP="00667189">
      <w:pPr>
        <w:jc w:val="center"/>
        <w:rPr>
          <w:rFonts w:ascii="Arial" w:hAnsi="Arial" w:cs="Arial"/>
          <w:b/>
        </w:rPr>
      </w:pPr>
      <w:r w:rsidRPr="004866D4">
        <w:rPr>
          <w:rFonts w:ascii="Arial" w:hAnsi="Arial" w:cs="Arial"/>
          <w:b/>
        </w:rPr>
        <w:t>COMUNÍQUESE, PUBLÍQUESE Y CÚMPLASE</w:t>
      </w:r>
    </w:p>
    <w:p w14:paraId="07C5106D" w14:textId="7687DEBE" w:rsidR="006A1697" w:rsidRDefault="006A1697" w:rsidP="00A52D0F">
      <w:pPr>
        <w:spacing w:after="0"/>
        <w:jc w:val="both"/>
        <w:rPr>
          <w:rFonts w:ascii="Arial" w:hAnsi="Arial" w:cs="Arial"/>
          <w:b/>
        </w:rPr>
      </w:pPr>
    </w:p>
    <w:p w14:paraId="557910B0" w14:textId="20821EE9" w:rsidR="008C1F3A" w:rsidRDefault="008C1F3A" w:rsidP="00A52D0F">
      <w:pPr>
        <w:spacing w:after="0"/>
        <w:jc w:val="both"/>
        <w:rPr>
          <w:rFonts w:ascii="Arial" w:hAnsi="Arial" w:cs="Arial"/>
          <w:b/>
        </w:rPr>
      </w:pPr>
    </w:p>
    <w:p w14:paraId="3AE8847F" w14:textId="77777777" w:rsidR="008C1F3A" w:rsidRPr="004866D4" w:rsidRDefault="008C1F3A" w:rsidP="00A52D0F">
      <w:pPr>
        <w:spacing w:after="0"/>
        <w:jc w:val="both"/>
        <w:rPr>
          <w:rFonts w:ascii="Arial" w:hAnsi="Arial" w:cs="Arial"/>
          <w:b/>
        </w:rPr>
      </w:pPr>
    </w:p>
    <w:p w14:paraId="2E13E404" w14:textId="23F5E00B" w:rsidR="00A52D0F" w:rsidRPr="004866D4" w:rsidRDefault="00263F65" w:rsidP="00A52D0F">
      <w:pPr>
        <w:spacing w:after="0"/>
        <w:jc w:val="both"/>
        <w:rPr>
          <w:rFonts w:ascii="Arial" w:hAnsi="Arial" w:cs="Arial"/>
          <w:b/>
        </w:rPr>
      </w:pPr>
      <w:r w:rsidRPr="004866D4">
        <w:rPr>
          <w:rFonts w:ascii="Arial" w:hAnsi="Arial" w:cs="Arial"/>
          <w:b/>
        </w:rPr>
        <w:t xml:space="preserve">LORENA GÓMEZ ROA </w:t>
      </w:r>
    </w:p>
    <w:p w14:paraId="4C1F2CB1" w14:textId="781F8D44" w:rsidR="008B33D2" w:rsidRPr="004866D4" w:rsidRDefault="00263F65" w:rsidP="00A52D0F">
      <w:pPr>
        <w:spacing w:after="0"/>
        <w:jc w:val="both"/>
        <w:rPr>
          <w:rFonts w:ascii="Arial" w:hAnsi="Arial" w:cs="Arial"/>
        </w:rPr>
      </w:pPr>
      <w:r w:rsidRPr="004866D4">
        <w:rPr>
          <w:rFonts w:ascii="Arial" w:hAnsi="Arial" w:cs="Arial"/>
        </w:rPr>
        <w:t>P</w:t>
      </w:r>
      <w:r w:rsidR="002D3A80" w:rsidRPr="004866D4">
        <w:rPr>
          <w:rFonts w:ascii="Arial" w:hAnsi="Arial" w:cs="Arial"/>
        </w:rPr>
        <w:t>re</w:t>
      </w:r>
      <w:r w:rsidR="008B33D2" w:rsidRPr="004866D4">
        <w:rPr>
          <w:rFonts w:ascii="Arial" w:hAnsi="Arial" w:cs="Arial"/>
        </w:rPr>
        <w:t xml:space="preserve">sidente </w:t>
      </w:r>
    </w:p>
    <w:p w14:paraId="48D2BDA1" w14:textId="77777777" w:rsidR="008C1F3A" w:rsidRDefault="008C1F3A" w:rsidP="00A52D0F">
      <w:pPr>
        <w:spacing w:after="0"/>
        <w:jc w:val="both"/>
        <w:rPr>
          <w:rFonts w:ascii="Arial" w:hAnsi="Arial" w:cs="Arial"/>
          <w:sz w:val="16"/>
          <w:szCs w:val="16"/>
        </w:rPr>
      </w:pPr>
    </w:p>
    <w:p w14:paraId="6E560E93" w14:textId="781B427D" w:rsidR="008B33D2" w:rsidRPr="007B6169" w:rsidRDefault="00C31E5A" w:rsidP="00A52D0F">
      <w:pPr>
        <w:spacing w:after="0"/>
        <w:jc w:val="both"/>
        <w:rPr>
          <w:rFonts w:ascii="Arial" w:hAnsi="Arial" w:cs="Arial"/>
          <w:sz w:val="16"/>
          <w:szCs w:val="16"/>
        </w:rPr>
      </w:pPr>
      <w:r w:rsidRPr="007B6169">
        <w:rPr>
          <w:rFonts w:ascii="Arial" w:hAnsi="Arial" w:cs="Arial"/>
          <w:sz w:val="16"/>
          <w:szCs w:val="16"/>
        </w:rPr>
        <w:t>CECR</w:t>
      </w:r>
      <w:r w:rsidR="008B33D2" w:rsidRPr="007B6169">
        <w:rPr>
          <w:rFonts w:ascii="Arial" w:hAnsi="Arial" w:cs="Arial"/>
          <w:sz w:val="16"/>
          <w:szCs w:val="16"/>
        </w:rPr>
        <w:t>/CEBC</w:t>
      </w:r>
    </w:p>
    <w:p w14:paraId="41620803" w14:textId="50E0927A" w:rsidR="00D7643F" w:rsidRPr="007B6169" w:rsidRDefault="008B33D2" w:rsidP="007B6169">
      <w:pPr>
        <w:spacing w:after="0"/>
        <w:jc w:val="both"/>
        <w:rPr>
          <w:rFonts w:ascii="Arial" w:hAnsi="Arial" w:cs="Arial"/>
          <w:color w:val="FF0000"/>
          <w:sz w:val="20"/>
          <w:szCs w:val="20"/>
        </w:rPr>
      </w:pPr>
      <w:r w:rsidRPr="007B6169">
        <w:rPr>
          <w:rFonts w:ascii="Arial" w:hAnsi="Arial" w:cs="Arial"/>
          <w:sz w:val="16"/>
          <w:szCs w:val="16"/>
        </w:rPr>
        <w:t>TURNO</w:t>
      </w:r>
      <w:r w:rsidR="005C61BE" w:rsidRPr="007B6169">
        <w:rPr>
          <w:rFonts w:ascii="Arial" w:hAnsi="Arial" w:cs="Arial"/>
          <w:sz w:val="16"/>
          <w:szCs w:val="16"/>
        </w:rPr>
        <w:t xml:space="preserve">S FINES DE SEMANA Y FESTIVO </w:t>
      </w:r>
      <w:r w:rsidR="00B32D2C" w:rsidRPr="007B6169">
        <w:rPr>
          <w:rFonts w:ascii="Arial" w:hAnsi="Arial" w:cs="Arial"/>
          <w:sz w:val="16"/>
          <w:szCs w:val="16"/>
        </w:rPr>
        <w:t>202</w:t>
      </w:r>
      <w:r w:rsidR="00206D0C" w:rsidRPr="007B6169">
        <w:rPr>
          <w:rFonts w:ascii="Arial" w:hAnsi="Arial" w:cs="Arial"/>
          <w:sz w:val="16"/>
          <w:szCs w:val="16"/>
        </w:rPr>
        <w:t>5</w:t>
      </w:r>
    </w:p>
    <w:sectPr w:rsidR="00D7643F" w:rsidRPr="007B6169" w:rsidSect="008C1F3A">
      <w:headerReference w:type="default" r:id="rId8"/>
      <w:footerReference w:type="default" r:id="rId9"/>
      <w:pgSz w:w="12240" w:h="15840" w:code="1"/>
      <w:pgMar w:top="1560" w:right="1701" w:bottom="2269" w:left="1701" w:header="708"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1F6B" w14:textId="77777777" w:rsidR="00B51763" w:rsidRDefault="00B51763" w:rsidP="0065450E">
      <w:pPr>
        <w:spacing w:after="0" w:line="240" w:lineRule="auto"/>
      </w:pPr>
      <w:r>
        <w:separator/>
      </w:r>
    </w:p>
  </w:endnote>
  <w:endnote w:type="continuationSeparator" w:id="0">
    <w:p w14:paraId="351C70F0" w14:textId="77777777" w:rsidR="00B51763" w:rsidRDefault="00B51763" w:rsidP="0065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0228" w14:textId="5D04E71D" w:rsidR="0096451F" w:rsidRDefault="0096451F" w:rsidP="008F143E">
    <w:pPr>
      <w:pStyle w:val="Piedepgina"/>
      <w:tabs>
        <w:tab w:val="left" w:pos="7371"/>
      </w:tabs>
      <w:rPr>
        <w:rFonts w:ascii="Berylum" w:eastAsia="Berylum" w:hAnsi="Berylum"/>
        <w:bCs/>
        <w:iCs/>
      </w:rPr>
    </w:pPr>
    <w:r>
      <w:rPr>
        <w:rFonts w:ascii="Berylum" w:eastAsia="Berylum" w:hAnsi="Berylum"/>
        <w:bCs/>
        <w:iCs/>
        <w:noProof/>
        <w:sz w:val="24"/>
        <w:szCs w:val="24"/>
      </w:rPr>
      <mc:AlternateContent>
        <mc:Choice Requires="wpg">
          <w:drawing>
            <wp:anchor distT="0" distB="0" distL="0" distR="0" simplePos="0" relativeHeight="251665408" behindDoc="0" locked="0" layoutInCell="1" allowOverlap="1" wp14:anchorId="0987DB45" wp14:editId="247F30F6">
              <wp:simplePos x="0" y="0"/>
              <wp:positionH relativeFrom="column">
                <wp:posOffset>4686300</wp:posOffset>
              </wp:positionH>
              <wp:positionV relativeFrom="paragraph">
                <wp:posOffset>-135890</wp:posOffset>
              </wp:positionV>
              <wp:extent cx="1085850" cy="990600"/>
              <wp:effectExtent l="0" t="0" r="0" b="254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7" name="Picture 3"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957F" w14:textId="77777777" w:rsidR="0096451F" w:rsidRDefault="0096451F" w:rsidP="008F143E">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wps:txbx>
                      <wps:bodyPr rot="0" vert="horz" wrap="square" lIns="91440" tIns="45720" rIns="91440" bIns="45720" anchor="t" anchorCtr="0" upright="1">
                        <a:spAutoFit/>
                      </wps:bodyPr>
                    </wps:wsp>
                    <pic:pic xmlns:pic="http://schemas.openxmlformats.org/drawingml/2006/picture">
                      <pic:nvPicPr>
                        <pic:cNvPr id="10" name="Picture 4"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87DB45" id="Grupo 6" o:spid="_x0000_s1026" style="position:absolute;margin-left:369pt;margin-top:-10.7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&#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ExOjA4OjQ5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I2RjUxQkJBODczMDlERjg4Mjc5MDg5OUZEMjdDMzcwMCIKICAg&#10;eG1wTU06T3JpZ2luYWxEb2N1bWVudElEPSI2RjUxQkJBODczMDlERjg4Mjc5MDg5OUZEMjdDMzcw&#10;MCIKICAgeG1wTU06SW5zdGFuY2VJRD0ieG1wLmlpZDozZTQ4NzU2Zi03YjA3LTBjNGUtYmUxNi04&#10;MmFkMTA3NmMyNDk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" filled="f" stroked="f">
                <v:textbox style="mso-fit-shape-to-text:t">
                  <w:txbxContent>
                    <w:p w14:paraId="3BF3957F" w14:textId="77777777" w:rsidR="0096451F" w:rsidRDefault="0096451F" w:rsidP="008F143E">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4"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">
                <v:imagedata r:id="rId4" o:title="Sello-ICONTEC_ISO-9001 AZUL" croptop="3710f" cropbottom="3710f" cropleft="4977f" cropright="5807f"/>
              </v:shape>
            </v:group>
          </w:pict>
        </mc:Fallback>
      </mc:AlternateContent>
    </w:r>
    <w:r>
      <w:rPr>
        <w:rFonts w:ascii="Berylum" w:eastAsia="Berylum" w:hAnsi="Berylum"/>
        <w:bCs/>
        <w:iCs/>
      </w:rPr>
      <w:t xml:space="preserve">Carrera 29 No. 33B – 79 Palacio de Justicia, Torre B Tel: (8) 6624232 </w:t>
    </w:r>
  </w:p>
  <w:p w14:paraId="434E63EA" w14:textId="20233940" w:rsidR="0096451F" w:rsidRDefault="00B51763" w:rsidP="008F143E">
    <w:pPr>
      <w:pStyle w:val="Piedepgina"/>
      <w:rPr>
        <w:rFonts w:ascii="Berylum" w:eastAsia="Berylum" w:hAnsi="Berylum"/>
        <w:bCs/>
        <w:iCs/>
      </w:rPr>
    </w:pPr>
    <w:hyperlink r:id="rId5" w:history="1">
      <w:r w:rsidR="0096451F">
        <w:rPr>
          <w:rStyle w:val="Hipervnculo"/>
          <w:rFonts w:ascii="Berylum" w:eastAsia="Berylum" w:hAnsi="Berylum"/>
          <w:bCs/>
          <w:iCs/>
          <w:color w:val="auto"/>
          <w:u w:val="none"/>
        </w:rPr>
        <w:t>www.ramajudicial.gov.co</w:t>
      </w:r>
    </w:hyperlink>
    <w:r w:rsidR="0096451F">
      <w:rPr>
        <w:rFonts w:ascii="Berylum" w:eastAsia="Berylum" w:hAnsi="Berylum"/>
        <w:bCs/>
        <w:iCs/>
      </w:rPr>
      <w:t xml:space="preserve"> </w:t>
    </w:r>
  </w:p>
  <w:p w14:paraId="315BE85E" w14:textId="77777777" w:rsidR="0096451F" w:rsidRDefault="0096451F" w:rsidP="008F143E">
    <w:pPr>
      <w:pStyle w:val="Piedepgina"/>
      <w:rPr>
        <w:rFonts w:ascii="Berylum" w:eastAsia="Berylum" w:hAnsi="Berylum"/>
        <w:bCs/>
        <w:iCs/>
      </w:rPr>
    </w:pPr>
    <w:r>
      <w:rPr>
        <w:rFonts w:ascii="Berylum" w:eastAsia="Berylum" w:hAnsi="Berylum"/>
        <w:bCs/>
        <w:iCs/>
      </w:rPr>
      <w:t xml:space="preserve">E mail: </w:t>
    </w:r>
    <w:hyperlink r:id="rId6" w:history="1">
      <w:r>
        <w:rPr>
          <w:rFonts w:ascii="Berylum" w:eastAsia="Berylum" w:hAnsi="Berylum"/>
          <w:iCs/>
        </w:rPr>
        <w:t>consecmet@cendoj.ramajudicial.gov.co</w:t>
      </w:r>
    </w:hyperlink>
    <w:r>
      <w:rPr>
        <w:rFonts w:ascii="Berylum" w:eastAsia="Berylum" w:hAnsi="Berylum"/>
        <w:iCs/>
      </w:rPr>
      <w:t xml:space="preserve"> </w:t>
    </w:r>
  </w:p>
  <w:p w14:paraId="45C8B68F" w14:textId="11C339AA" w:rsidR="0096451F" w:rsidRPr="008F143E" w:rsidRDefault="0096451F" w:rsidP="008F14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F590" w14:textId="77777777" w:rsidR="00B51763" w:rsidRDefault="00B51763" w:rsidP="0065450E">
      <w:pPr>
        <w:spacing w:after="0" w:line="240" w:lineRule="auto"/>
      </w:pPr>
      <w:r>
        <w:separator/>
      </w:r>
    </w:p>
  </w:footnote>
  <w:footnote w:type="continuationSeparator" w:id="0">
    <w:p w14:paraId="5EF93E30" w14:textId="77777777" w:rsidR="00B51763" w:rsidRDefault="00B51763" w:rsidP="0065450E">
      <w:pPr>
        <w:spacing w:after="0" w:line="240" w:lineRule="auto"/>
      </w:pPr>
      <w:r>
        <w:continuationSeparator/>
      </w:r>
    </w:p>
  </w:footnote>
  <w:footnote w:id="1">
    <w:p w14:paraId="6E8E0317" w14:textId="10F61EA4" w:rsidR="00944482" w:rsidRPr="008A6C23" w:rsidRDefault="00944482" w:rsidP="00944482">
      <w:pPr>
        <w:pStyle w:val="Textonotapie"/>
        <w:rPr>
          <w:rFonts w:ascii="Arial" w:hAnsi="Arial" w:cs="Arial"/>
          <w:sz w:val="14"/>
          <w:szCs w:val="14"/>
          <w:lang w:val="es-CO"/>
        </w:rPr>
      </w:pPr>
      <w:r w:rsidRPr="008A6C23">
        <w:rPr>
          <w:rStyle w:val="Refdenotaalpie"/>
          <w:rFonts w:ascii="Arial" w:hAnsi="Arial" w:cs="Arial"/>
          <w:sz w:val="14"/>
          <w:szCs w:val="14"/>
        </w:rPr>
        <w:footnoteRef/>
      </w:r>
      <w:r w:rsidRPr="008A6C23">
        <w:rPr>
          <w:rFonts w:ascii="Arial" w:hAnsi="Arial" w:cs="Arial"/>
          <w:sz w:val="14"/>
          <w:szCs w:val="14"/>
        </w:rPr>
        <w:t xml:space="preserve"> </w:t>
      </w:r>
      <w:r>
        <w:rPr>
          <w:rFonts w:ascii="Arial" w:hAnsi="Arial" w:cs="Arial"/>
          <w:sz w:val="14"/>
          <w:szCs w:val="14"/>
          <w:lang w:val="es-CO"/>
        </w:rPr>
        <w:t>Archivo Excel denominado “</w:t>
      </w:r>
      <w:r w:rsidRPr="00944482">
        <w:rPr>
          <w:rFonts w:ascii="Arial" w:hAnsi="Arial" w:cs="Arial"/>
          <w:sz w:val="14"/>
          <w:szCs w:val="14"/>
          <w:lang w:val="es-CO"/>
        </w:rPr>
        <w:t>02ProgramacionTurnosFinesSemana</w:t>
      </w:r>
      <w:r>
        <w:rPr>
          <w:rFonts w:ascii="Arial" w:hAnsi="Arial" w:cs="Arial"/>
          <w:sz w:val="14"/>
          <w:szCs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66CC" w14:textId="5F649D4E" w:rsidR="0096451F" w:rsidRDefault="0096451F" w:rsidP="008F143E">
    <w:pPr>
      <w:jc w:val="center"/>
      <w:rPr>
        <w:rFonts w:ascii="Berylium" w:eastAsia="Berylium" w:hAnsi="Berylium"/>
        <w:bCs/>
        <w:iCs/>
      </w:rPr>
    </w:pPr>
    <w:r>
      <w:rPr>
        <w:rFonts w:ascii="Berylium" w:eastAsia="Berylium" w:hAnsi="Berylium"/>
        <w:bCs/>
        <w:iCs/>
        <w:noProof/>
        <w:lang w:val="es-CO" w:eastAsia="es-CO"/>
      </w:rPr>
      <w:drawing>
        <wp:anchor distT="0" distB="0" distL="114300" distR="114300" simplePos="0" relativeHeight="251663360" behindDoc="1" locked="0" layoutInCell="1" allowOverlap="1" wp14:anchorId="63044A51" wp14:editId="0BAAD431">
          <wp:simplePos x="0" y="0"/>
          <wp:positionH relativeFrom="column">
            <wp:posOffset>-851535</wp:posOffset>
          </wp:positionH>
          <wp:positionV relativeFrom="paragraph">
            <wp:posOffset>-127000</wp:posOffset>
          </wp:positionV>
          <wp:extent cx="2390775" cy="789305"/>
          <wp:effectExtent l="0" t="0" r="9525" b="0"/>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Cs/>
        <w:iCs/>
      </w:rPr>
      <w:t>Consejo Superior de la Judicatura</w:t>
    </w:r>
  </w:p>
  <w:p w14:paraId="63098077" w14:textId="77777777" w:rsidR="0096451F" w:rsidRDefault="0096451F" w:rsidP="008F143E">
    <w:pPr>
      <w:pStyle w:val="Encabezado"/>
      <w:jc w:val="center"/>
    </w:pPr>
    <w:r>
      <w:rPr>
        <w:rFonts w:ascii="Berylium" w:eastAsia="Berylium" w:hAnsi="Berylium"/>
        <w:bCs/>
        <w:iCs/>
      </w:rPr>
      <w:t>Consejo Seccional de la Judicatura del Meta</w:t>
    </w:r>
  </w:p>
  <w:p w14:paraId="0BF136DF" w14:textId="5B30323E" w:rsidR="0096451F" w:rsidRPr="008F143E" w:rsidRDefault="0096451F" w:rsidP="008F14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FDC"/>
    <w:multiLevelType w:val="hybridMultilevel"/>
    <w:tmpl w:val="C6C62BE8"/>
    <w:lvl w:ilvl="0" w:tplc="D8E081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A01BBA"/>
    <w:multiLevelType w:val="hybridMultilevel"/>
    <w:tmpl w:val="C256DE1A"/>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BD5AD6"/>
    <w:multiLevelType w:val="hybridMultilevel"/>
    <w:tmpl w:val="A5065CE8"/>
    <w:lvl w:ilvl="0" w:tplc="EBC4802C">
      <w:start w:val="16"/>
      <w:numFmt w:val="bullet"/>
      <w:lvlText w:val="-"/>
      <w:lvlJc w:val="left"/>
      <w:pPr>
        <w:ind w:left="1637" w:hanging="360"/>
      </w:pPr>
      <w:rPr>
        <w:rFonts w:ascii="Arial" w:eastAsiaTheme="minorHAnsi" w:hAnsi="Arial" w:cs="Arial" w:hint="default"/>
        <w:color w:val="000000"/>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3" w15:restartNumberingAfterBreak="0">
    <w:nsid w:val="53C448A3"/>
    <w:multiLevelType w:val="hybridMultilevel"/>
    <w:tmpl w:val="44D63F36"/>
    <w:lvl w:ilvl="0" w:tplc="3F808AE6">
      <w:start w:val="1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8BE0873"/>
    <w:multiLevelType w:val="multilevel"/>
    <w:tmpl w:val="B29229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F83038"/>
    <w:multiLevelType w:val="hybridMultilevel"/>
    <w:tmpl w:val="F424A71A"/>
    <w:lvl w:ilvl="0" w:tplc="2AA6A8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2C"/>
    <w:rsid w:val="00000E34"/>
    <w:rsid w:val="000010AF"/>
    <w:rsid w:val="00001372"/>
    <w:rsid w:val="00001B65"/>
    <w:rsid w:val="00002342"/>
    <w:rsid w:val="000036CC"/>
    <w:rsid w:val="00007C9F"/>
    <w:rsid w:val="0001077A"/>
    <w:rsid w:val="0001171C"/>
    <w:rsid w:val="00011C1B"/>
    <w:rsid w:val="00012D2F"/>
    <w:rsid w:val="0001362A"/>
    <w:rsid w:val="000144B1"/>
    <w:rsid w:val="00014B9B"/>
    <w:rsid w:val="0001542C"/>
    <w:rsid w:val="00015ACB"/>
    <w:rsid w:val="0001604B"/>
    <w:rsid w:val="00016D8F"/>
    <w:rsid w:val="00017B96"/>
    <w:rsid w:val="0002156D"/>
    <w:rsid w:val="00021928"/>
    <w:rsid w:val="00021C20"/>
    <w:rsid w:val="00021FB3"/>
    <w:rsid w:val="00022292"/>
    <w:rsid w:val="00022CE6"/>
    <w:rsid w:val="0002437C"/>
    <w:rsid w:val="0002478B"/>
    <w:rsid w:val="00026131"/>
    <w:rsid w:val="00026C0C"/>
    <w:rsid w:val="000271B3"/>
    <w:rsid w:val="00030023"/>
    <w:rsid w:val="000300BA"/>
    <w:rsid w:val="0003339F"/>
    <w:rsid w:val="000337E0"/>
    <w:rsid w:val="00033B07"/>
    <w:rsid w:val="00034157"/>
    <w:rsid w:val="000359D2"/>
    <w:rsid w:val="000365D5"/>
    <w:rsid w:val="000366FE"/>
    <w:rsid w:val="00036E56"/>
    <w:rsid w:val="00042E36"/>
    <w:rsid w:val="000439F2"/>
    <w:rsid w:val="00043E2B"/>
    <w:rsid w:val="00044BFE"/>
    <w:rsid w:val="00045995"/>
    <w:rsid w:val="00046CDE"/>
    <w:rsid w:val="00047DD3"/>
    <w:rsid w:val="00050B5F"/>
    <w:rsid w:val="00050FA5"/>
    <w:rsid w:val="000522F3"/>
    <w:rsid w:val="00052F2C"/>
    <w:rsid w:val="000533DF"/>
    <w:rsid w:val="0005383C"/>
    <w:rsid w:val="00053D85"/>
    <w:rsid w:val="000549CF"/>
    <w:rsid w:val="00055D1F"/>
    <w:rsid w:val="00056E58"/>
    <w:rsid w:val="00056F83"/>
    <w:rsid w:val="000609FF"/>
    <w:rsid w:val="00061088"/>
    <w:rsid w:val="000612BA"/>
    <w:rsid w:val="00062D06"/>
    <w:rsid w:val="00062F1A"/>
    <w:rsid w:val="00063038"/>
    <w:rsid w:val="00063CE0"/>
    <w:rsid w:val="00064474"/>
    <w:rsid w:val="00064DE7"/>
    <w:rsid w:val="000662D6"/>
    <w:rsid w:val="00066852"/>
    <w:rsid w:val="00066A71"/>
    <w:rsid w:val="0006748B"/>
    <w:rsid w:val="00071A40"/>
    <w:rsid w:val="00072028"/>
    <w:rsid w:val="000747B9"/>
    <w:rsid w:val="00075E5B"/>
    <w:rsid w:val="00075EDA"/>
    <w:rsid w:val="000763F8"/>
    <w:rsid w:val="000802C5"/>
    <w:rsid w:val="000812C0"/>
    <w:rsid w:val="0008287C"/>
    <w:rsid w:val="00083DAD"/>
    <w:rsid w:val="00084DDB"/>
    <w:rsid w:val="000866F8"/>
    <w:rsid w:val="00086970"/>
    <w:rsid w:val="00087AA4"/>
    <w:rsid w:val="00087F29"/>
    <w:rsid w:val="00090D4F"/>
    <w:rsid w:val="00091AD7"/>
    <w:rsid w:val="00091DA3"/>
    <w:rsid w:val="00093433"/>
    <w:rsid w:val="00094C5A"/>
    <w:rsid w:val="000A0FAD"/>
    <w:rsid w:val="000A3A01"/>
    <w:rsid w:val="000A5290"/>
    <w:rsid w:val="000A6690"/>
    <w:rsid w:val="000A68C0"/>
    <w:rsid w:val="000A6AFD"/>
    <w:rsid w:val="000A7978"/>
    <w:rsid w:val="000B02B7"/>
    <w:rsid w:val="000B0503"/>
    <w:rsid w:val="000B17D8"/>
    <w:rsid w:val="000B1ADF"/>
    <w:rsid w:val="000B2A7A"/>
    <w:rsid w:val="000B2F96"/>
    <w:rsid w:val="000B3AA0"/>
    <w:rsid w:val="000B4962"/>
    <w:rsid w:val="000B4F5B"/>
    <w:rsid w:val="000B6216"/>
    <w:rsid w:val="000B6FC7"/>
    <w:rsid w:val="000B7939"/>
    <w:rsid w:val="000C0E7A"/>
    <w:rsid w:val="000C30B8"/>
    <w:rsid w:val="000C3DAD"/>
    <w:rsid w:val="000C4435"/>
    <w:rsid w:val="000C4EBA"/>
    <w:rsid w:val="000C550A"/>
    <w:rsid w:val="000C7C9C"/>
    <w:rsid w:val="000C7E8F"/>
    <w:rsid w:val="000D042B"/>
    <w:rsid w:val="000D0512"/>
    <w:rsid w:val="000D0F02"/>
    <w:rsid w:val="000D2032"/>
    <w:rsid w:val="000D21F6"/>
    <w:rsid w:val="000D2EC4"/>
    <w:rsid w:val="000D3888"/>
    <w:rsid w:val="000D38CC"/>
    <w:rsid w:val="000D3EFE"/>
    <w:rsid w:val="000E0EE8"/>
    <w:rsid w:val="000E1ED2"/>
    <w:rsid w:val="000E357B"/>
    <w:rsid w:val="000E3795"/>
    <w:rsid w:val="000E535F"/>
    <w:rsid w:val="000E5961"/>
    <w:rsid w:val="000E5D59"/>
    <w:rsid w:val="000E6DA9"/>
    <w:rsid w:val="000E7268"/>
    <w:rsid w:val="000F35CB"/>
    <w:rsid w:val="000F3BCD"/>
    <w:rsid w:val="000F49B5"/>
    <w:rsid w:val="000F5591"/>
    <w:rsid w:val="000F6359"/>
    <w:rsid w:val="000F6706"/>
    <w:rsid w:val="000F784C"/>
    <w:rsid w:val="00101359"/>
    <w:rsid w:val="00101CFC"/>
    <w:rsid w:val="00102FAE"/>
    <w:rsid w:val="001036FD"/>
    <w:rsid w:val="001040B3"/>
    <w:rsid w:val="00105905"/>
    <w:rsid w:val="001065DC"/>
    <w:rsid w:val="0010677D"/>
    <w:rsid w:val="00107290"/>
    <w:rsid w:val="00107C89"/>
    <w:rsid w:val="0011033D"/>
    <w:rsid w:val="00111D60"/>
    <w:rsid w:val="001122BF"/>
    <w:rsid w:val="001126EE"/>
    <w:rsid w:val="0011284D"/>
    <w:rsid w:val="00112957"/>
    <w:rsid w:val="00112DC0"/>
    <w:rsid w:val="00112E03"/>
    <w:rsid w:val="00116631"/>
    <w:rsid w:val="001174BB"/>
    <w:rsid w:val="0012065D"/>
    <w:rsid w:val="001209FA"/>
    <w:rsid w:val="001211B0"/>
    <w:rsid w:val="00121312"/>
    <w:rsid w:val="00121E8C"/>
    <w:rsid w:val="0012453C"/>
    <w:rsid w:val="001247BF"/>
    <w:rsid w:val="00124905"/>
    <w:rsid w:val="001267A7"/>
    <w:rsid w:val="00126A28"/>
    <w:rsid w:val="001305F7"/>
    <w:rsid w:val="00130BA0"/>
    <w:rsid w:val="001323A6"/>
    <w:rsid w:val="0013354C"/>
    <w:rsid w:val="00136242"/>
    <w:rsid w:val="00136916"/>
    <w:rsid w:val="00136C38"/>
    <w:rsid w:val="00136EB2"/>
    <w:rsid w:val="00137920"/>
    <w:rsid w:val="00137FCC"/>
    <w:rsid w:val="0014179D"/>
    <w:rsid w:val="001434AC"/>
    <w:rsid w:val="00143916"/>
    <w:rsid w:val="00144BA1"/>
    <w:rsid w:val="00144EC0"/>
    <w:rsid w:val="00145E23"/>
    <w:rsid w:val="001469EE"/>
    <w:rsid w:val="00147F6B"/>
    <w:rsid w:val="0015187A"/>
    <w:rsid w:val="00152790"/>
    <w:rsid w:val="00152A59"/>
    <w:rsid w:val="00153572"/>
    <w:rsid w:val="001539C4"/>
    <w:rsid w:val="001579FA"/>
    <w:rsid w:val="00161A41"/>
    <w:rsid w:val="00162F87"/>
    <w:rsid w:val="00163161"/>
    <w:rsid w:val="001648E2"/>
    <w:rsid w:val="0016682A"/>
    <w:rsid w:val="00167EBC"/>
    <w:rsid w:val="001700FA"/>
    <w:rsid w:val="00172BF2"/>
    <w:rsid w:val="00173390"/>
    <w:rsid w:val="00173863"/>
    <w:rsid w:val="00175977"/>
    <w:rsid w:val="00175F96"/>
    <w:rsid w:val="00176435"/>
    <w:rsid w:val="001779EE"/>
    <w:rsid w:val="00177E4F"/>
    <w:rsid w:val="001811DC"/>
    <w:rsid w:val="00183FC2"/>
    <w:rsid w:val="0018480B"/>
    <w:rsid w:val="001855A0"/>
    <w:rsid w:val="00185E75"/>
    <w:rsid w:val="00187386"/>
    <w:rsid w:val="001875DB"/>
    <w:rsid w:val="00187ABA"/>
    <w:rsid w:val="00187EB8"/>
    <w:rsid w:val="001913D3"/>
    <w:rsid w:val="001918E8"/>
    <w:rsid w:val="00191A95"/>
    <w:rsid w:val="001937F1"/>
    <w:rsid w:val="001974D1"/>
    <w:rsid w:val="001A0F78"/>
    <w:rsid w:val="001A15BA"/>
    <w:rsid w:val="001A19AC"/>
    <w:rsid w:val="001A24BB"/>
    <w:rsid w:val="001A3718"/>
    <w:rsid w:val="001A3A89"/>
    <w:rsid w:val="001A5D4C"/>
    <w:rsid w:val="001A6B17"/>
    <w:rsid w:val="001A7579"/>
    <w:rsid w:val="001A773B"/>
    <w:rsid w:val="001A7DDA"/>
    <w:rsid w:val="001B0108"/>
    <w:rsid w:val="001B1917"/>
    <w:rsid w:val="001B4F37"/>
    <w:rsid w:val="001B5375"/>
    <w:rsid w:val="001B78A9"/>
    <w:rsid w:val="001C1369"/>
    <w:rsid w:val="001C13AA"/>
    <w:rsid w:val="001C1572"/>
    <w:rsid w:val="001C586C"/>
    <w:rsid w:val="001C754C"/>
    <w:rsid w:val="001C7A22"/>
    <w:rsid w:val="001C7B14"/>
    <w:rsid w:val="001D08B3"/>
    <w:rsid w:val="001D0966"/>
    <w:rsid w:val="001D10DE"/>
    <w:rsid w:val="001D110F"/>
    <w:rsid w:val="001D1175"/>
    <w:rsid w:val="001D343D"/>
    <w:rsid w:val="001D36CA"/>
    <w:rsid w:val="001D3F1A"/>
    <w:rsid w:val="001D3FA1"/>
    <w:rsid w:val="001D5340"/>
    <w:rsid w:val="001D67BE"/>
    <w:rsid w:val="001D75FA"/>
    <w:rsid w:val="001E06EC"/>
    <w:rsid w:val="001E226D"/>
    <w:rsid w:val="001E38E8"/>
    <w:rsid w:val="001E56BB"/>
    <w:rsid w:val="001E56FB"/>
    <w:rsid w:val="001E6590"/>
    <w:rsid w:val="001E6622"/>
    <w:rsid w:val="001E7364"/>
    <w:rsid w:val="001F0C96"/>
    <w:rsid w:val="001F1170"/>
    <w:rsid w:val="001F2489"/>
    <w:rsid w:val="001F2747"/>
    <w:rsid w:val="001F28FE"/>
    <w:rsid w:val="001F3884"/>
    <w:rsid w:val="001F617E"/>
    <w:rsid w:val="001F624E"/>
    <w:rsid w:val="001F6FB2"/>
    <w:rsid w:val="001F76FE"/>
    <w:rsid w:val="001F7A20"/>
    <w:rsid w:val="0020056B"/>
    <w:rsid w:val="00204AF9"/>
    <w:rsid w:val="00204BE0"/>
    <w:rsid w:val="00206D0C"/>
    <w:rsid w:val="00210B26"/>
    <w:rsid w:val="00213660"/>
    <w:rsid w:val="00213870"/>
    <w:rsid w:val="002152EA"/>
    <w:rsid w:val="002154AA"/>
    <w:rsid w:val="00215699"/>
    <w:rsid w:val="002167C5"/>
    <w:rsid w:val="00217936"/>
    <w:rsid w:val="00220520"/>
    <w:rsid w:val="00220CF6"/>
    <w:rsid w:val="002213D8"/>
    <w:rsid w:val="002215F4"/>
    <w:rsid w:val="00221CF8"/>
    <w:rsid w:val="00222210"/>
    <w:rsid w:val="00224D3F"/>
    <w:rsid w:val="00225988"/>
    <w:rsid w:val="0023256C"/>
    <w:rsid w:val="00233223"/>
    <w:rsid w:val="00236379"/>
    <w:rsid w:val="0023650F"/>
    <w:rsid w:val="002366E0"/>
    <w:rsid w:val="00236AC6"/>
    <w:rsid w:val="00236ADD"/>
    <w:rsid w:val="0023716B"/>
    <w:rsid w:val="002371C5"/>
    <w:rsid w:val="00237ABC"/>
    <w:rsid w:val="002408F6"/>
    <w:rsid w:val="00240D6B"/>
    <w:rsid w:val="002422ED"/>
    <w:rsid w:val="00244090"/>
    <w:rsid w:val="0024510C"/>
    <w:rsid w:val="0024691F"/>
    <w:rsid w:val="00246A9D"/>
    <w:rsid w:val="00247A6A"/>
    <w:rsid w:val="00247DB7"/>
    <w:rsid w:val="00250011"/>
    <w:rsid w:val="00250A8F"/>
    <w:rsid w:val="002510A2"/>
    <w:rsid w:val="002511BF"/>
    <w:rsid w:val="0025138E"/>
    <w:rsid w:val="00252324"/>
    <w:rsid w:val="00253653"/>
    <w:rsid w:val="00253B92"/>
    <w:rsid w:val="0025468F"/>
    <w:rsid w:val="00254AD8"/>
    <w:rsid w:val="00255AE8"/>
    <w:rsid w:val="0026227B"/>
    <w:rsid w:val="002624D3"/>
    <w:rsid w:val="00263BED"/>
    <w:rsid w:val="00263F65"/>
    <w:rsid w:val="00264C8D"/>
    <w:rsid w:val="002656DA"/>
    <w:rsid w:val="002662D1"/>
    <w:rsid w:val="00266AAC"/>
    <w:rsid w:val="00270E0A"/>
    <w:rsid w:val="00271E63"/>
    <w:rsid w:val="00272150"/>
    <w:rsid w:val="002729B2"/>
    <w:rsid w:val="002729C2"/>
    <w:rsid w:val="002737BD"/>
    <w:rsid w:val="00273AB9"/>
    <w:rsid w:val="00273B5C"/>
    <w:rsid w:val="00273F0A"/>
    <w:rsid w:val="0027412A"/>
    <w:rsid w:val="002743CF"/>
    <w:rsid w:val="00274765"/>
    <w:rsid w:val="00274D8A"/>
    <w:rsid w:val="0027527B"/>
    <w:rsid w:val="002767E7"/>
    <w:rsid w:val="00277A3C"/>
    <w:rsid w:val="00277A86"/>
    <w:rsid w:val="00280548"/>
    <w:rsid w:val="0028064A"/>
    <w:rsid w:val="002821CB"/>
    <w:rsid w:val="002823DC"/>
    <w:rsid w:val="002824CF"/>
    <w:rsid w:val="0028351D"/>
    <w:rsid w:val="00283A4A"/>
    <w:rsid w:val="002842A6"/>
    <w:rsid w:val="00285B77"/>
    <w:rsid w:val="00286E9A"/>
    <w:rsid w:val="00287774"/>
    <w:rsid w:val="00292721"/>
    <w:rsid w:val="00292ED8"/>
    <w:rsid w:val="002939E6"/>
    <w:rsid w:val="00294A82"/>
    <w:rsid w:val="00295035"/>
    <w:rsid w:val="00295933"/>
    <w:rsid w:val="00295C24"/>
    <w:rsid w:val="002963CA"/>
    <w:rsid w:val="002A3F62"/>
    <w:rsid w:val="002A4D68"/>
    <w:rsid w:val="002A6900"/>
    <w:rsid w:val="002A717A"/>
    <w:rsid w:val="002A77D3"/>
    <w:rsid w:val="002A78B3"/>
    <w:rsid w:val="002B2D45"/>
    <w:rsid w:val="002B36E6"/>
    <w:rsid w:val="002B4CE2"/>
    <w:rsid w:val="002B4F1A"/>
    <w:rsid w:val="002B5DBF"/>
    <w:rsid w:val="002C1779"/>
    <w:rsid w:val="002C2B1D"/>
    <w:rsid w:val="002C2B2E"/>
    <w:rsid w:val="002C5834"/>
    <w:rsid w:val="002C5C99"/>
    <w:rsid w:val="002C740D"/>
    <w:rsid w:val="002C7818"/>
    <w:rsid w:val="002D1584"/>
    <w:rsid w:val="002D27EA"/>
    <w:rsid w:val="002D3A80"/>
    <w:rsid w:val="002D4F87"/>
    <w:rsid w:val="002D6186"/>
    <w:rsid w:val="002D6F60"/>
    <w:rsid w:val="002D733E"/>
    <w:rsid w:val="002D7D76"/>
    <w:rsid w:val="002E123F"/>
    <w:rsid w:val="002E4882"/>
    <w:rsid w:val="002E5061"/>
    <w:rsid w:val="002E61FA"/>
    <w:rsid w:val="002E709D"/>
    <w:rsid w:val="002F1043"/>
    <w:rsid w:val="002F1E17"/>
    <w:rsid w:val="002F2044"/>
    <w:rsid w:val="002F2E0A"/>
    <w:rsid w:val="002F3D29"/>
    <w:rsid w:val="002F4454"/>
    <w:rsid w:val="002F6322"/>
    <w:rsid w:val="002F75AF"/>
    <w:rsid w:val="0030016D"/>
    <w:rsid w:val="003015E2"/>
    <w:rsid w:val="00302C41"/>
    <w:rsid w:val="003043E8"/>
    <w:rsid w:val="0030443D"/>
    <w:rsid w:val="00305118"/>
    <w:rsid w:val="003057F0"/>
    <w:rsid w:val="00305843"/>
    <w:rsid w:val="00305ADD"/>
    <w:rsid w:val="00306744"/>
    <w:rsid w:val="00307422"/>
    <w:rsid w:val="003074A1"/>
    <w:rsid w:val="00307906"/>
    <w:rsid w:val="00310F81"/>
    <w:rsid w:val="00313AC4"/>
    <w:rsid w:val="00315F7E"/>
    <w:rsid w:val="00316485"/>
    <w:rsid w:val="003168E6"/>
    <w:rsid w:val="00316958"/>
    <w:rsid w:val="003172A1"/>
    <w:rsid w:val="003208CA"/>
    <w:rsid w:val="0032092B"/>
    <w:rsid w:val="00321C21"/>
    <w:rsid w:val="0032271B"/>
    <w:rsid w:val="00322A72"/>
    <w:rsid w:val="00323452"/>
    <w:rsid w:val="00325C31"/>
    <w:rsid w:val="00327841"/>
    <w:rsid w:val="00331BFA"/>
    <w:rsid w:val="00331EAD"/>
    <w:rsid w:val="003321B9"/>
    <w:rsid w:val="00332B6C"/>
    <w:rsid w:val="003338F5"/>
    <w:rsid w:val="00333F97"/>
    <w:rsid w:val="00334383"/>
    <w:rsid w:val="00335660"/>
    <w:rsid w:val="00336FFF"/>
    <w:rsid w:val="00337208"/>
    <w:rsid w:val="003375D5"/>
    <w:rsid w:val="0034160F"/>
    <w:rsid w:val="003441E4"/>
    <w:rsid w:val="00344DD5"/>
    <w:rsid w:val="00345426"/>
    <w:rsid w:val="00345AEA"/>
    <w:rsid w:val="00346001"/>
    <w:rsid w:val="0034641F"/>
    <w:rsid w:val="00346AA3"/>
    <w:rsid w:val="00347CEF"/>
    <w:rsid w:val="00352680"/>
    <w:rsid w:val="003531F2"/>
    <w:rsid w:val="00354D58"/>
    <w:rsid w:val="0035532A"/>
    <w:rsid w:val="00355BBC"/>
    <w:rsid w:val="00360172"/>
    <w:rsid w:val="003639AB"/>
    <w:rsid w:val="00363A2F"/>
    <w:rsid w:val="00363BFE"/>
    <w:rsid w:val="00364B8C"/>
    <w:rsid w:val="00367353"/>
    <w:rsid w:val="0036760C"/>
    <w:rsid w:val="003704C6"/>
    <w:rsid w:val="00370A71"/>
    <w:rsid w:val="0037141C"/>
    <w:rsid w:val="00371C64"/>
    <w:rsid w:val="00374371"/>
    <w:rsid w:val="00375C44"/>
    <w:rsid w:val="003769B3"/>
    <w:rsid w:val="003775C1"/>
    <w:rsid w:val="00377D0D"/>
    <w:rsid w:val="00380DCF"/>
    <w:rsid w:val="003816A4"/>
    <w:rsid w:val="00381889"/>
    <w:rsid w:val="00381A8A"/>
    <w:rsid w:val="00381E63"/>
    <w:rsid w:val="00385352"/>
    <w:rsid w:val="00385718"/>
    <w:rsid w:val="00386913"/>
    <w:rsid w:val="00387223"/>
    <w:rsid w:val="00390064"/>
    <w:rsid w:val="003905FA"/>
    <w:rsid w:val="00392778"/>
    <w:rsid w:val="00393B89"/>
    <w:rsid w:val="00393BD0"/>
    <w:rsid w:val="00393C50"/>
    <w:rsid w:val="00394FCE"/>
    <w:rsid w:val="0039518A"/>
    <w:rsid w:val="00395217"/>
    <w:rsid w:val="003952A9"/>
    <w:rsid w:val="0039721D"/>
    <w:rsid w:val="003A0699"/>
    <w:rsid w:val="003A15BB"/>
    <w:rsid w:val="003A188D"/>
    <w:rsid w:val="003A1A92"/>
    <w:rsid w:val="003A3756"/>
    <w:rsid w:val="003A3BD2"/>
    <w:rsid w:val="003A424A"/>
    <w:rsid w:val="003A4383"/>
    <w:rsid w:val="003A448A"/>
    <w:rsid w:val="003A75BD"/>
    <w:rsid w:val="003A7EFC"/>
    <w:rsid w:val="003B001A"/>
    <w:rsid w:val="003B0CEF"/>
    <w:rsid w:val="003B11F3"/>
    <w:rsid w:val="003B1D08"/>
    <w:rsid w:val="003B29E2"/>
    <w:rsid w:val="003B3250"/>
    <w:rsid w:val="003B3875"/>
    <w:rsid w:val="003B3E36"/>
    <w:rsid w:val="003B3EC1"/>
    <w:rsid w:val="003B4843"/>
    <w:rsid w:val="003B4EA5"/>
    <w:rsid w:val="003B5232"/>
    <w:rsid w:val="003B63C8"/>
    <w:rsid w:val="003B678F"/>
    <w:rsid w:val="003B67AA"/>
    <w:rsid w:val="003B6A30"/>
    <w:rsid w:val="003B6C21"/>
    <w:rsid w:val="003C17CB"/>
    <w:rsid w:val="003C4758"/>
    <w:rsid w:val="003C551E"/>
    <w:rsid w:val="003C6798"/>
    <w:rsid w:val="003C7E9F"/>
    <w:rsid w:val="003D02EC"/>
    <w:rsid w:val="003D0A67"/>
    <w:rsid w:val="003D1D1E"/>
    <w:rsid w:val="003D2651"/>
    <w:rsid w:val="003D2E6A"/>
    <w:rsid w:val="003D4A37"/>
    <w:rsid w:val="003D59B7"/>
    <w:rsid w:val="003D5F31"/>
    <w:rsid w:val="003D7C5E"/>
    <w:rsid w:val="003E0A7F"/>
    <w:rsid w:val="003E24E3"/>
    <w:rsid w:val="003E2D04"/>
    <w:rsid w:val="003E2DEA"/>
    <w:rsid w:val="003E3C15"/>
    <w:rsid w:val="003E455F"/>
    <w:rsid w:val="003E4C39"/>
    <w:rsid w:val="003E4E76"/>
    <w:rsid w:val="003E582F"/>
    <w:rsid w:val="003E5B5A"/>
    <w:rsid w:val="003E6A85"/>
    <w:rsid w:val="003E7466"/>
    <w:rsid w:val="003F16C0"/>
    <w:rsid w:val="003F1C35"/>
    <w:rsid w:val="003F2391"/>
    <w:rsid w:val="003F2BEB"/>
    <w:rsid w:val="003F309B"/>
    <w:rsid w:val="003F5771"/>
    <w:rsid w:val="003F57A5"/>
    <w:rsid w:val="003F6E8E"/>
    <w:rsid w:val="003F6F92"/>
    <w:rsid w:val="00400DD1"/>
    <w:rsid w:val="00401649"/>
    <w:rsid w:val="00402F32"/>
    <w:rsid w:val="00403367"/>
    <w:rsid w:val="00406BED"/>
    <w:rsid w:val="00407EA8"/>
    <w:rsid w:val="00410F6D"/>
    <w:rsid w:val="004112E4"/>
    <w:rsid w:val="0041138B"/>
    <w:rsid w:val="00412210"/>
    <w:rsid w:val="004123B1"/>
    <w:rsid w:val="00413794"/>
    <w:rsid w:val="0041392E"/>
    <w:rsid w:val="00413A1D"/>
    <w:rsid w:val="00414280"/>
    <w:rsid w:val="004145FB"/>
    <w:rsid w:val="00414BD0"/>
    <w:rsid w:val="0041515C"/>
    <w:rsid w:val="0041560B"/>
    <w:rsid w:val="004159E2"/>
    <w:rsid w:val="00416ABD"/>
    <w:rsid w:val="00417C40"/>
    <w:rsid w:val="0042089F"/>
    <w:rsid w:val="00420EC1"/>
    <w:rsid w:val="00421792"/>
    <w:rsid w:val="004219A3"/>
    <w:rsid w:val="00421A79"/>
    <w:rsid w:val="004225DB"/>
    <w:rsid w:val="00424B2C"/>
    <w:rsid w:val="00425331"/>
    <w:rsid w:val="00430895"/>
    <w:rsid w:val="0043094E"/>
    <w:rsid w:val="00432EEC"/>
    <w:rsid w:val="00433291"/>
    <w:rsid w:val="004344DA"/>
    <w:rsid w:val="004353C0"/>
    <w:rsid w:val="00437482"/>
    <w:rsid w:val="004413FA"/>
    <w:rsid w:val="00442177"/>
    <w:rsid w:val="0044229B"/>
    <w:rsid w:val="004423F1"/>
    <w:rsid w:val="004428AA"/>
    <w:rsid w:val="00443077"/>
    <w:rsid w:val="0044433C"/>
    <w:rsid w:val="00444370"/>
    <w:rsid w:val="00444F3A"/>
    <w:rsid w:val="004458BF"/>
    <w:rsid w:val="004463EA"/>
    <w:rsid w:val="00446715"/>
    <w:rsid w:val="004473A0"/>
    <w:rsid w:val="0044780D"/>
    <w:rsid w:val="00447B58"/>
    <w:rsid w:val="00450429"/>
    <w:rsid w:val="00451BDB"/>
    <w:rsid w:val="00452760"/>
    <w:rsid w:val="00453F02"/>
    <w:rsid w:val="004540E1"/>
    <w:rsid w:val="00454615"/>
    <w:rsid w:val="00454A23"/>
    <w:rsid w:val="00455024"/>
    <w:rsid w:val="00455868"/>
    <w:rsid w:val="00455EB4"/>
    <w:rsid w:val="0045604D"/>
    <w:rsid w:val="00456050"/>
    <w:rsid w:val="00456EB9"/>
    <w:rsid w:val="004616C4"/>
    <w:rsid w:val="00462185"/>
    <w:rsid w:val="00462B0C"/>
    <w:rsid w:val="00462C86"/>
    <w:rsid w:val="00464F40"/>
    <w:rsid w:val="00465CA3"/>
    <w:rsid w:val="00465DC6"/>
    <w:rsid w:val="0046693F"/>
    <w:rsid w:val="00466B8A"/>
    <w:rsid w:val="00466B9B"/>
    <w:rsid w:val="00466D18"/>
    <w:rsid w:val="00466D8D"/>
    <w:rsid w:val="004670AC"/>
    <w:rsid w:val="004676A3"/>
    <w:rsid w:val="00467F67"/>
    <w:rsid w:val="0047297B"/>
    <w:rsid w:val="00474671"/>
    <w:rsid w:val="004761BE"/>
    <w:rsid w:val="004766AB"/>
    <w:rsid w:val="00477AE8"/>
    <w:rsid w:val="00480A3F"/>
    <w:rsid w:val="00480AAF"/>
    <w:rsid w:val="00483AED"/>
    <w:rsid w:val="00484250"/>
    <w:rsid w:val="004844DA"/>
    <w:rsid w:val="004866D4"/>
    <w:rsid w:val="00487FB4"/>
    <w:rsid w:val="00490F63"/>
    <w:rsid w:val="00491C6C"/>
    <w:rsid w:val="00493918"/>
    <w:rsid w:val="0049548E"/>
    <w:rsid w:val="00495DDC"/>
    <w:rsid w:val="004A0658"/>
    <w:rsid w:val="004A1ACB"/>
    <w:rsid w:val="004A1D42"/>
    <w:rsid w:val="004A2FFC"/>
    <w:rsid w:val="004A33E0"/>
    <w:rsid w:val="004A387A"/>
    <w:rsid w:val="004A3CAA"/>
    <w:rsid w:val="004A4F60"/>
    <w:rsid w:val="004B00C5"/>
    <w:rsid w:val="004B0B03"/>
    <w:rsid w:val="004B0C18"/>
    <w:rsid w:val="004B13D1"/>
    <w:rsid w:val="004B26D6"/>
    <w:rsid w:val="004B2B29"/>
    <w:rsid w:val="004B34F4"/>
    <w:rsid w:val="004B3797"/>
    <w:rsid w:val="004B4B95"/>
    <w:rsid w:val="004B5483"/>
    <w:rsid w:val="004B5977"/>
    <w:rsid w:val="004B5A88"/>
    <w:rsid w:val="004B5ACC"/>
    <w:rsid w:val="004B6CA4"/>
    <w:rsid w:val="004B7F9E"/>
    <w:rsid w:val="004C1869"/>
    <w:rsid w:val="004C5DD6"/>
    <w:rsid w:val="004C6E3F"/>
    <w:rsid w:val="004C7373"/>
    <w:rsid w:val="004C7B5D"/>
    <w:rsid w:val="004D05C8"/>
    <w:rsid w:val="004D0BDD"/>
    <w:rsid w:val="004D1329"/>
    <w:rsid w:val="004D1C8D"/>
    <w:rsid w:val="004D254A"/>
    <w:rsid w:val="004D2584"/>
    <w:rsid w:val="004D45CD"/>
    <w:rsid w:val="004D4BF7"/>
    <w:rsid w:val="004D4C8F"/>
    <w:rsid w:val="004D6A94"/>
    <w:rsid w:val="004D79D1"/>
    <w:rsid w:val="004D7F23"/>
    <w:rsid w:val="004E0DD2"/>
    <w:rsid w:val="004E13E3"/>
    <w:rsid w:val="004E1806"/>
    <w:rsid w:val="004E1903"/>
    <w:rsid w:val="004E1F49"/>
    <w:rsid w:val="004E2072"/>
    <w:rsid w:val="004E44FC"/>
    <w:rsid w:val="004E4834"/>
    <w:rsid w:val="004E483F"/>
    <w:rsid w:val="004E4CE6"/>
    <w:rsid w:val="004E5482"/>
    <w:rsid w:val="004E73E8"/>
    <w:rsid w:val="004E770F"/>
    <w:rsid w:val="004E7C13"/>
    <w:rsid w:val="004E7E56"/>
    <w:rsid w:val="004F56EB"/>
    <w:rsid w:val="004F5B14"/>
    <w:rsid w:val="004F698D"/>
    <w:rsid w:val="005000F9"/>
    <w:rsid w:val="00501F83"/>
    <w:rsid w:val="005028C4"/>
    <w:rsid w:val="00502A2E"/>
    <w:rsid w:val="0050337A"/>
    <w:rsid w:val="00503FEB"/>
    <w:rsid w:val="0050438A"/>
    <w:rsid w:val="00504E5B"/>
    <w:rsid w:val="005053F6"/>
    <w:rsid w:val="00507762"/>
    <w:rsid w:val="005105CF"/>
    <w:rsid w:val="00510F84"/>
    <w:rsid w:val="005116C7"/>
    <w:rsid w:val="00511E86"/>
    <w:rsid w:val="005122A2"/>
    <w:rsid w:val="00512A5A"/>
    <w:rsid w:val="00514265"/>
    <w:rsid w:val="00514781"/>
    <w:rsid w:val="00514D4C"/>
    <w:rsid w:val="00514E91"/>
    <w:rsid w:val="005155A9"/>
    <w:rsid w:val="00515B1A"/>
    <w:rsid w:val="00516051"/>
    <w:rsid w:val="00520387"/>
    <w:rsid w:val="0052089D"/>
    <w:rsid w:val="005211BE"/>
    <w:rsid w:val="00522715"/>
    <w:rsid w:val="00523B7B"/>
    <w:rsid w:val="00523F4C"/>
    <w:rsid w:val="00524C74"/>
    <w:rsid w:val="00524D1F"/>
    <w:rsid w:val="00527042"/>
    <w:rsid w:val="00527464"/>
    <w:rsid w:val="00527526"/>
    <w:rsid w:val="00533348"/>
    <w:rsid w:val="00533473"/>
    <w:rsid w:val="00533A10"/>
    <w:rsid w:val="00533F1D"/>
    <w:rsid w:val="005347EF"/>
    <w:rsid w:val="0053560C"/>
    <w:rsid w:val="0053565A"/>
    <w:rsid w:val="00535A0E"/>
    <w:rsid w:val="00535E4E"/>
    <w:rsid w:val="00536030"/>
    <w:rsid w:val="00537537"/>
    <w:rsid w:val="00542517"/>
    <w:rsid w:val="00543454"/>
    <w:rsid w:val="00543AE9"/>
    <w:rsid w:val="00544E52"/>
    <w:rsid w:val="00545022"/>
    <w:rsid w:val="00545125"/>
    <w:rsid w:val="00546B59"/>
    <w:rsid w:val="00546CBD"/>
    <w:rsid w:val="00546F2D"/>
    <w:rsid w:val="0054723D"/>
    <w:rsid w:val="0055137C"/>
    <w:rsid w:val="005519D2"/>
    <w:rsid w:val="00551BF2"/>
    <w:rsid w:val="00552998"/>
    <w:rsid w:val="005539E0"/>
    <w:rsid w:val="00553ACD"/>
    <w:rsid w:val="00554111"/>
    <w:rsid w:val="00554155"/>
    <w:rsid w:val="00554BAD"/>
    <w:rsid w:val="00555DF7"/>
    <w:rsid w:val="005574C5"/>
    <w:rsid w:val="00561C30"/>
    <w:rsid w:val="005623D9"/>
    <w:rsid w:val="00564D90"/>
    <w:rsid w:val="00565267"/>
    <w:rsid w:val="005665A5"/>
    <w:rsid w:val="00566A66"/>
    <w:rsid w:val="00566B4A"/>
    <w:rsid w:val="0057069C"/>
    <w:rsid w:val="00571F02"/>
    <w:rsid w:val="0057360E"/>
    <w:rsid w:val="005744CD"/>
    <w:rsid w:val="005747D8"/>
    <w:rsid w:val="00576307"/>
    <w:rsid w:val="00576F47"/>
    <w:rsid w:val="005776FC"/>
    <w:rsid w:val="005807EC"/>
    <w:rsid w:val="00581C67"/>
    <w:rsid w:val="005845C2"/>
    <w:rsid w:val="00585975"/>
    <w:rsid w:val="0058667D"/>
    <w:rsid w:val="00586F48"/>
    <w:rsid w:val="00592008"/>
    <w:rsid w:val="00592F06"/>
    <w:rsid w:val="005940C7"/>
    <w:rsid w:val="005945C5"/>
    <w:rsid w:val="00595612"/>
    <w:rsid w:val="0059667C"/>
    <w:rsid w:val="005971E3"/>
    <w:rsid w:val="00597216"/>
    <w:rsid w:val="005A2075"/>
    <w:rsid w:val="005A2174"/>
    <w:rsid w:val="005A2AC9"/>
    <w:rsid w:val="005A2ED5"/>
    <w:rsid w:val="005A32DD"/>
    <w:rsid w:val="005A35B6"/>
    <w:rsid w:val="005A48CD"/>
    <w:rsid w:val="005A6058"/>
    <w:rsid w:val="005B07E2"/>
    <w:rsid w:val="005B0FFB"/>
    <w:rsid w:val="005B128D"/>
    <w:rsid w:val="005B2AA6"/>
    <w:rsid w:val="005B3CDC"/>
    <w:rsid w:val="005B6752"/>
    <w:rsid w:val="005B68DB"/>
    <w:rsid w:val="005B6DB9"/>
    <w:rsid w:val="005B6F2A"/>
    <w:rsid w:val="005B7691"/>
    <w:rsid w:val="005B7A79"/>
    <w:rsid w:val="005C214A"/>
    <w:rsid w:val="005C2287"/>
    <w:rsid w:val="005C61BE"/>
    <w:rsid w:val="005C630E"/>
    <w:rsid w:val="005D1175"/>
    <w:rsid w:val="005D16C9"/>
    <w:rsid w:val="005D1B3B"/>
    <w:rsid w:val="005D23A6"/>
    <w:rsid w:val="005D2DDE"/>
    <w:rsid w:val="005D3996"/>
    <w:rsid w:val="005D508A"/>
    <w:rsid w:val="005D539B"/>
    <w:rsid w:val="005D697F"/>
    <w:rsid w:val="005D6CA3"/>
    <w:rsid w:val="005E45D0"/>
    <w:rsid w:val="005E4B51"/>
    <w:rsid w:val="005E507C"/>
    <w:rsid w:val="005E51C6"/>
    <w:rsid w:val="005E5FED"/>
    <w:rsid w:val="005E6F1D"/>
    <w:rsid w:val="005E7029"/>
    <w:rsid w:val="005F31FF"/>
    <w:rsid w:val="005F3B92"/>
    <w:rsid w:val="005F3FF8"/>
    <w:rsid w:val="005F4578"/>
    <w:rsid w:val="005F4583"/>
    <w:rsid w:val="005F45A6"/>
    <w:rsid w:val="005F46D2"/>
    <w:rsid w:val="005F48BB"/>
    <w:rsid w:val="005F57E5"/>
    <w:rsid w:val="006002B1"/>
    <w:rsid w:val="00600C53"/>
    <w:rsid w:val="00600DE6"/>
    <w:rsid w:val="0060197D"/>
    <w:rsid w:val="00601C2D"/>
    <w:rsid w:val="00603235"/>
    <w:rsid w:val="00603907"/>
    <w:rsid w:val="00603EFE"/>
    <w:rsid w:val="00604FFD"/>
    <w:rsid w:val="00606BC0"/>
    <w:rsid w:val="006103E3"/>
    <w:rsid w:val="00611166"/>
    <w:rsid w:val="00611969"/>
    <w:rsid w:val="00613991"/>
    <w:rsid w:val="006153C5"/>
    <w:rsid w:val="00615B79"/>
    <w:rsid w:val="00616499"/>
    <w:rsid w:val="00617D1E"/>
    <w:rsid w:val="00620DE9"/>
    <w:rsid w:val="00621EF5"/>
    <w:rsid w:val="00623725"/>
    <w:rsid w:val="00626649"/>
    <w:rsid w:val="00626873"/>
    <w:rsid w:val="006269AA"/>
    <w:rsid w:val="00627A28"/>
    <w:rsid w:val="00627B78"/>
    <w:rsid w:val="00631BB0"/>
    <w:rsid w:val="00634D08"/>
    <w:rsid w:val="00635CEA"/>
    <w:rsid w:val="00635DB0"/>
    <w:rsid w:val="00635F08"/>
    <w:rsid w:val="00636D59"/>
    <w:rsid w:val="006400CB"/>
    <w:rsid w:val="0064163A"/>
    <w:rsid w:val="00642176"/>
    <w:rsid w:val="00642CE2"/>
    <w:rsid w:val="00644192"/>
    <w:rsid w:val="00644973"/>
    <w:rsid w:val="00645C08"/>
    <w:rsid w:val="00646E8B"/>
    <w:rsid w:val="00646EBC"/>
    <w:rsid w:val="00647814"/>
    <w:rsid w:val="00647B43"/>
    <w:rsid w:val="00650A90"/>
    <w:rsid w:val="00652778"/>
    <w:rsid w:val="006527D9"/>
    <w:rsid w:val="00653B1F"/>
    <w:rsid w:val="0065405C"/>
    <w:rsid w:val="0065450E"/>
    <w:rsid w:val="00655828"/>
    <w:rsid w:val="006559BB"/>
    <w:rsid w:val="00655F2A"/>
    <w:rsid w:val="0066048C"/>
    <w:rsid w:val="00660596"/>
    <w:rsid w:val="00663485"/>
    <w:rsid w:val="00664AF9"/>
    <w:rsid w:val="006656B0"/>
    <w:rsid w:val="00667189"/>
    <w:rsid w:val="006703AE"/>
    <w:rsid w:val="006711C7"/>
    <w:rsid w:val="00673739"/>
    <w:rsid w:val="00673AC7"/>
    <w:rsid w:val="00673D23"/>
    <w:rsid w:val="006755E1"/>
    <w:rsid w:val="00675650"/>
    <w:rsid w:val="00676182"/>
    <w:rsid w:val="00676354"/>
    <w:rsid w:val="00676C27"/>
    <w:rsid w:val="006808D2"/>
    <w:rsid w:val="00681297"/>
    <w:rsid w:val="00681F9B"/>
    <w:rsid w:val="00682AE7"/>
    <w:rsid w:val="00684BDC"/>
    <w:rsid w:val="006855F5"/>
    <w:rsid w:val="0068624B"/>
    <w:rsid w:val="00687382"/>
    <w:rsid w:val="006913EA"/>
    <w:rsid w:val="00692EEE"/>
    <w:rsid w:val="0069423A"/>
    <w:rsid w:val="00694410"/>
    <w:rsid w:val="00694451"/>
    <w:rsid w:val="00694E1D"/>
    <w:rsid w:val="00694EC5"/>
    <w:rsid w:val="00697905"/>
    <w:rsid w:val="00697EDE"/>
    <w:rsid w:val="006A05EF"/>
    <w:rsid w:val="006A141C"/>
    <w:rsid w:val="006A1697"/>
    <w:rsid w:val="006A2CBD"/>
    <w:rsid w:val="006A34E3"/>
    <w:rsid w:val="006A4446"/>
    <w:rsid w:val="006A453D"/>
    <w:rsid w:val="006A6EE8"/>
    <w:rsid w:val="006B0EC7"/>
    <w:rsid w:val="006B2F89"/>
    <w:rsid w:val="006B3368"/>
    <w:rsid w:val="006B587C"/>
    <w:rsid w:val="006B5978"/>
    <w:rsid w:val="006B68B8"/>
    <w:rsid w:val="006B6C4C"/>
    <w:rsid w:val="006B7FE7"/>
    <w:rsid w:val="006C006A"/>
    <w:rsid w:val="006C395F"/>
    <w:rsid w:val="006C517D"/>
    <w:rsid w:val="006C6FA9"/>
    <w:rsid w:val="006D03D5"/>
    <w:rsid w:val="006D05CB"/>
    <w:rsid w:val="006D075E"/>
    <w:rsid w:val="006D0827"/>
    <w:rsid w:val="006D37DC"/>
    <w:rsid w:val="006D3A57"/>
    <w:rsid w:val="006D4291"/>
    <w:rsid w:val="006D6905"/>
    <w:rsid w:val="006E2C61"/>
    <w:rsid w:val="006E314E"/>
    <w:rsid w:val="006E3202"/>
    <w:rsid w:val="006E3AA2"/>
    <w:rsid w:val="006E58C1"/>
    <w:rsid w:val="006E5BD6"/>
    <w:rsid w:val="006E6107"/>
    <w:rsid w:val="006E650C"/>
    <w:rsid w:val="006E7D31"/>
    <w:rsid w:val="006F0F7F"/>
    <w:rsid w:val="006F1EA2"/>
    <w:rsid w:val="006F5138"/>
    <w:rsid w:val="006F5AC3"/>
    <w:rsid w:val="006F6357"/>
    <w:rsid w:val="006F66B1"/>
    <w:rsid w:val="006F6961"/>
    <w:rsid w:val="007006D3"/>
    <w:rsid w:val="00701311"/>
    <w:rsid w:val="00702382"/>
    <w:rsid w:val="0070296E"/>
    <w:rsid w:val="00702B39"/>
    <w:rsid w:val="007058B0"/>
    <w:rsid w:val="00705EEB"/>
    <w:rsid w:val="00705F43"/>
    <w:rsid w:val="00706226"/>
    <w:rsid w:val="007075CB"/>
    <w:rsid w:val="00711008"/>
    <w:rsid w:val="00711BCA"/>
    <w:rsid w:val="0071250C"/>
    <w:rsid w:val="007131C0"/>
    <w:rsid w:val="00714B54"/>
    <w:rsid w:val="00715924"/>
    <w:rsid w:val="00715B05"/>
    <w:rsid w:val="0071655D"/>
    <w:rsid w:val="00716833"/>
    <w:rsid w:val="0072122A"/>
    <w:rsid w:val="007220CC"/>
    <w:rsid w:val="007233C2"/>
    <w:rsid w:val="0072575E"/>
    <w:rsid w:val="007257BC"/>
    <w:rsid w:val="007261F6"/>
    <w:rsid w:val="007264DC"/>
    <w:rsid w:val="00726EDA"/>
    <w:rsid w:val="0073040E"/>
    <w:rsid w:val="00730A7B"/>
    <w:rsid w:val="007314CB"/>
    <w:rsid w:val="00732265"/>
    <w:rsid w:val="007322C1"/>
    <w:rsid w:val="00732F34"/>
    <w:rsid w:val="0073322F"/>
    <w:rsid w:val="00735685"/>
    <w:rsid w:val="00736571"/>
    <w:rsid w:val="007379A1"/>
    <w:rsid w:val="00737C0A"/>
    <w:rsid w:val="00741C2F"/>
    <w:rsid w:val="007420CB"/>
    <w:rsid w:val="007438CE"/>
    <w:rsid w:val="007454E7"/>
    <w:rsid w:val="00746995"/>
    <w:rsid w:val="00747668"/>
    <w:rsid w:val="00750129"/>
    <w:rsid w:val="0075049B"/>
    <w:rsid w:val="00750A64"/>
    <w:rsid w:val="00750DA3"/>
    <w:rsid w:val="00751493"/>
    <w:rsid w:val="007548AA"/>
    <w:rsid w:val="00754BA3"/>
    <w:rsid w:val="00755E9E"/>
    <w:rsid w:val="00756AE2"/>
    <w:rsid w:val="00757AAA"/>
    <w:rsid w:val="00757C60"/>
    <w:rsid w:val="0076080B"/>
    <w:rsid w:val="00760CF9"/>
    <w:rsid w:val="00761A9D"/>
    <w:rsid w:val="00761E95"/>
    <w:rsid w:val="0076247D"/>
    <w:rsid w:val="00762488"/>
    <w:rsid w:val="00762BA9"/>
    <w:rsid w:val="007634F5"/>
    <w:rsid w:val="007635AB"/>
    <w:rsid w:val="0076469A"/>
    <w:rsid w:val="00766D29"/>
    <w:rsid w:val="0077145F"/>
    <w:rsid w:val="0077382F"/>
    <w:rsid w:val="007742A7"/>
    <w:rsid w:val="00774FD4"/>
    <w:rsid w:val="007753E4"/>
    <w:rsid w:val="00775F91"/>
    <w:rsid w:val="00776D14"/>
    <w:rsid w:val="007804F4"/>
    <w:rsid w:val="007817C2"/>
    <w:rsid w:val="00781BFA"/>
    <w:rsid w:val="00782764"/>
    <w:rsid w:val="00782C93"/>
    <w:rsid w:val="00783DCF"/>
    <w:rsid w:val="00784060"/>
    <w:rsid w:val="007851CA"/>
    <w:rsid w:val="0078521B"/>
    <w:rsid w:val="0078532D"/>
    <w:rsid w:val="00787AFA"/>
    <w:rsid w:val="007906E7"/>
    <w:rsid w:val="00790AA1"/>
    <w:rsid w:val="00790ADB"/>
    <w:rsid w:val="007913A4"/>
    <w:rsid w:val="00792BBD"/>
    <w:rsid w:val="00793165"/>
    <w:rsid w:val="00793ABD"/>
    <w:rsid w:val="00795A50"/>
    <w:rsid w:val="00796402"/>
    <w:rsid w:val="00796751"/>
    <w:rsid w:val="00796CAE"/>
    <w:rsid w:val="00797DBA"/>
    <w:rsid w:val="007A1117"/>
    <w:rsid w:val="007A15C3"/>
    <w:rsid w:val="007A15EB"/>
    <w:rsid w:val="007A1B71"/>
    <w:rsid w:val="007A4143"/>
    <w:rsid w:val="007A468F"/>
    <w:rsid w:val="007A488F"/>
    <w:rsid w:val="007A558D"/>
    <w:rsid w:val="007A7980"/>
    <w:rsid w:val="007B06AF"/>
    <w:rsid w:val="007B1D26"/>
    <w:rsid w:val="007B2603"/>
    <w:rsid w:val="007B412C"/>
    <w:rsid w:val="007B48F5"/>
    <w:rsid w:val="007B5022"/>
    <w:rsid w:val="007B6169"/>
    <w:rsid w:val="007B70E5"/>
    <w:rsid w:val="007B7612"/>
    <w:rsid w:val="007B7A1C"/>
    <w:rsid w:val="007C1F67"/>
    <w:rsid w:val="007C25A5"/>
    <w:rsid w:val="007C396B"/>
    <w:rsid w:val="007C3B33"/>
    <w:rsid w:val="007C4C0C"/>
    <w:rsid w:val="007C4C11"/>
    <w:rsid w:val="007C53F7"/>
    <w:rsid w:val="007C7251"/>
    <w:rsid w:val="007D0394"/>
    <w:rsid w:val="007D0D92"/>
    <w:rsid w:val="007D1339"/>
    <w:rsid w:val="007D1A0F"/>
    <w:rsid w:val="007D68AA"/>
    <w:rsid w:val="007D6ECE"/>
    <w:rsid w:val="007E0FF1"/>
    <w:rsid w:val="007E16C7"/>
    <w:rsid w:val="007E19A7"/>
    <w:rsid w:val="007E2987"/>
    <w:rsid w:val="007E2C2F"/>
    <w:rsid w:val="007E3784"/>
    <w:rsid w:val="007E38FD"/>
    <w:rsid w:val="007E45C6"/>
    <w:rsid w:val="007E6123"/>
    <w:rsid w:val="007F1440"/>
    <w:rsid w:val="007F1D86"/>
    <w:rsid w:val="007F32CD"/>
    <w:rsid w:val="007F3AED"/>
    <w:rsid w:val="007F4ED7"/>
    <w:rsid w:val="007F7F26"/>
    <w:rsid w:val="008001D0"/>
    <w:rsid w:val="00801CD8"/>
    <w:rsid w:val="00801E5C"/>
    <w:rsid w:val="00801EE2"/>
    <w:rsid w:val="0080362F"/>
    <w:rsid w:val="00803DB2"/>
    <w:rsid w:val="008044CD"/>
    <w:rsid w:val="0080554C"/>
    <w:rsid w:val="008055EC"/>
    <w:rsid w:val="00805970"/>
    <w:rsid w:val="00805E57"/>
    <w:rsid w:val="008064E0"/>
    <w:rsid w:val="00807B5F"/>
    <w:rsid w:val="008109DD"/>
    <w:rsid w:val="008110EB"/>
    <w:rsid w:val="008111CF"/>
    <w:rsid w:val="008115D3"/>
    <w:rsid w:val="00811779"/>
    <w:rsid w:val="0081196A"/>
    <w:rsid w:val="00811C97"/>
    <w:rsid w:val="00813719"/>
    <w:rsid w:val="00814289"/>
    <w:rsid w:val="00816309"/>
    <w:rsid w:val="00817B87"/>
    <w:rsid w:val="008200BD"/>
    <w:rsid w:val="00820275"/>
    <w:rsid w:val="00820BE6"/>
    <w:rsid w:val="00820D94"/>
    <w:rsid w:val="0082283E"/>
    <w:rsid w:val="00823108"/>
    <w:rsid w:val="00823F8B"/>
    <w:rsid w:val="008243D1"/>
    <w:rsid w:val="00825F17"/>
    <w:rsid w:val="00827475"/>
    <w:rsid w:val="00831053"/>
    <w:rsid w:val="00831522"/>
    <w:rsid w:val="008334B1"/>
    <w:rsid w:val="008358D9"/>
    <w:rsid w:val="00836197"/>
    <w:rsid w:val="008365D1"/>
    <w:rsid w:val="008377EA"/>
    <w:rsid w:val="00837E53"/>
    <w:rsid w:val="0084017A"/>
    <w:rsid w:val="0084083A"/>
    <w:rsid w:val="00841C0A"/>
    <w:rsid w:val="00841DF9"/>
    <w:rsid w:val="00841FA1"/>
    <w:rsid w:val="00842498"/>
    <w:rsid w:val="008433CC"/>
    <w:rsid w:val="00844151"/>
    <w:rsid w:val="00845139"/>
    <w:rsid w:val="0084556D"/>
    <w:rsid w:val="0084560A"/>
    <w:rsid w:val="008470DE"/>
    <w:rsid w:val="008471E6"/>
    <w:rsid w:val="00847D7F"/>
    <w:rsid w:val="00847EF4"/>
    <w:rsid w:val="0085008B"/>
    <w:rsid w:val="00850467"/>
    <w:rsid w:val="0085060C"/>
    <w:rsid w:val="00851AE2"/>
    <w:rsid w:val="00851B38"/>
    <w:rsid w:val="00852E4C"/>
    <w:rsid w:val="00854112"/>
    <w:rsid w:val="00854826"/>
    <w:rsid w:val="00857374"/>
    <w:rsid w:val="008579C5"/>
    <w:rsid w:val="00857F13"/>
    <w:rsid w:val="0086062E"/>
    <w:rsid w:val="00860913"/>
    <w:rsid w:val="0086094D"/>
    <w:rsid w:val="00862792"/>
    <w:rsid w:val="00862F3D"/>
    <w:rsid w:val="00863360"/>
    <w:rsid w:val="008633A0"/>
    <w:rsid w:val="008648EA"/>
    <w:rsid w:val="00865991"/>
    <w:rsid w:val="008704D0"/>
    <w:rsid w:val="00871116"/>
    <w:rsid w:val="00873E7C"/>
    <w:rsid w:val="00874D5B"/>
    <w:rsid w:val="008814CD"/>
    <w:rsid w:val="00882D84"/>
    <w:rsid w:val="008832D1"/>
    <w:rsid w:val="008832FB"/>
    <w:rsid w:val="00884A66"/>
    <w:rsid w:val="00884D96"/>
    <w:rsid w:val="00885CD3"/>
    <w:rsid w:val="008878E9"/>
    <w:rsid w:val="0089083B"/>
    <w:rsid w:val="0089215C"/>
    <w:rsid w:val="00893231"/>
    <w:rsid w:val="00894A0E"/>
    <w:rsid w:val="00894ECE"/>
    <w:rsid w:val="00895213"/>
    <w:rsid w:val="00895ADA"/>
    <w:rsid w:val="0089751F"/>
    <w:rsid w:val="008979BF"/>
    <w:rsid w:val="008A1A17"/>
    <w:rsid w:val="008A1AC0"/>
    <w:rsid w:val="008A2C3D"/>
    <w:rsid w:val="008A33AD"/>
    <w:rsid w:val="008A3831"/>
    <w:rsid w:val="008A5D11"/>
    <w:rsid w:val="008A70AE"/>
    <w:rsid w:val="008A728D"/>
    <w:rsid w:val="008B0336"/>
    <w:rsid w:val="008B089F"/>
    <w:rsid w:val="008B0D69"/>
    <w:rsid w:val="008B3093"/>
    <w:rsid w:val="008B33D2"/>
    <w:rsid w:val="008B33E5"/>
    <w:rsid w:val="008B4254"/>
    <w:rsid w:val="008B574D"/>
    <w:rsid w:val="008B6AC9"/>
    <w:rsid w:val="008B6E83"/>
    <w:rsid w:val="008B78D3"/>
    <w:rsid w:val="008C0AA0"/>
    <w:rsid w:val="008C1F3A"/>
    <w:rsid w:val="008C22C1"/>
    <w:rsid w:val="008C25A9"/>
    <w:rsid w:val="008C3470"/>
    <w:rsid w:val="008C4FAF"/>
    <w:rsid w:val="008C5516"/>
    <w:rsid w:val="008C62D5"/>
    <w:rsid w:val="008C75B4"/>
    <w:rsid w:val="008C7ABA"/>
    <w:rsid w:val="008D0903"/>
    <w:rsid w:val="008D0D11"/>
    <w:rsid w:val="008D3D4F"/>
    <w:rsid w:val="008D64F5"/>
    <w:rsid w:val="008D7817"/>
    <w:rsid w:val="008E016F"/>
    <w:rsid w:val="008E0447"/>
    <w:rsid w:val="008E044F"/>
    <w:rsid w:val="008E0872"/>
    <w:rsid w:val="008E1F10"/>
    <w:rsid w:val="008E27C6"/>
    <w:rsid w:val="008E288F"/>
    <w:rsid w:val="008E4463"/>
    <w:rsid w:val="008E62BE"/>
    <w:rsid w:val="008E76A9"/>
    <w:rsid w:val="008E79AD"/>
    <w:rsid w:val="008F143E"/>
    <w:rsid w:val="008F1555"/>
    <w:rsid w:val="008F16F3"/>
    <w:rsid w:val="008F2127"/>
    <w:rsid w:val="008F2B5B"/>
    <w:rsid w:val="008F41EE"/>
    <w:rsid w:val="008F4B94"/>
    <w:rsid w:val="008F4C1D"/>
    <w:rsid w:val="008F589C"/>
    <w:rsid w:val="008F5936"/>
    <w:rsid w:val="008F72EC"/>
    <w:rsid w:val="00902C66"/>
    <w:rsid w:val="00903353"/>
    <w:rsid w:val="00904ABF"/>
    <w:rsid w:val="00906CB0"/>
    <w:rsid w:val="009075F7"/>
    <w:rsid w:val="009079C1"/>
    <w:rsid w:val="009100ED"/>
    <w:rsid w:val="00910BA2"/>
    <w:rsid w:val="009125BC"/>
    <w:rsid w:val="00912A91"/>
    <w:rsid w:val="0091322A"/>
    <w:rsid w:val="009138B8"/>
    <w:rsid w:val="0091402E"/>
    <w:rsid w:val="009154BC"/>
    <w:rsid w:val="00915786"/>
    <w:rsid w:val="00916C88"/>
    <w:rsid w:val="00917795"/>
    <w:rsid w:val="009178C9"/>
    <w:rsid w:val="00920D3E"/>
    <w:rsid w:val="00921E01"/>
    <w:rsid w:val="00925FEF"/>
    <w:rsid w:val="00930DE3"/>
    <w:rsid w:val="00931DA0"/>
    <w:rsid w:val="00931DB8"/>
    <w:rsid w:val="0093239B"/>
    <w:rsid w:val="00935ECF"/>
    <w:rsid w:val="009364F8"/>
    <w:rsid w:val="0093650D"/>
    <w:rsid w:val="00937650"/>
    <w:rsid w:val="009376B0"/>
    <w:rsid w:val="009400C8"/>
    <w:rsid w:val="00940609"/>
    <w:rsid w:val="00941511"/>
    <w:rsid w:val="009427A6"/>
    <w:rsid w:val="00944482"/>
    <w:rsid w:val="00944FE8"/>
    <w:rsid w:val="009459AA"/>
    <w:rsid w:val="00945EEE"/>
    <w:rsid w:val="009460F3"/>
    <w:rsid w:val="00947522"/>
    <w:rsid w:val="009476AE"/>
    <w:rsid w:val="009476BF"/>
    <w:rsid w:val="009505CE"/>
    <w:rsid w:val="00950B19"/>
    <w:rsid w:val="00951598"/>
    <w:rsid w:val="009518AD"/>
    <w:rsid w:val="00951F35"/>
    <w:rsid w:val="00952665"/>
    <w:rsid w:val="00953405"/>
    <w:rsid w:val="00957810"/>
    <w:rsid w:val="00961902"/>
    <w:rsid w:val="009628DB"/>
    <w:rsid w:val="00963FC1"/>
    <w:rsid w:val="00964336"/>
    <w:rsid w:val="0096451F"/>
    <w:rsid w:val="00965AFD"/>
    <w:rsid w:val="00965B3F"/>
    <w:rsid w:val="00965DBB"/>
    <w:rsid w:val="0097087B"/>
    <w:rsid w:val="00971F5E"/>
    <w:rsid w:val="00972769"/>
    <w:rsid w:val="0097434B"/>
    <w:rsid w:val="00974487"/>
    <w:rsid w:val="00974EE1"/>
    <w:rsid w:val="00976682"/>
    <w:rsid w:val="00977603"/>
    <w:rsid w:val="00977CCD"/>
    <w:rsid w:val="009829BA"/>
    <w:rsid w:val="00982D54"/>
    <w:rsid w:val="00983BA9"/>
    <w:rsid w:val="00984A67"/>
    <w:rsid w:val="00986228"/>
    <w:rsid w:val="00987717"/>
    <w:rsid w:val="00991824"/>
    <w:rsid w:val="00991A3D"/>
    <w:rsid w:val="0099275F"/>
    <w:rsid w:val="00992C8F"/>
    <w:rsid w:val="00993516"/>
    <w:rsid w:val="00994E3A"/>
    <w:rsid w:val="009952BD"/>
    <w:rsid w:val="00995DFF"/>
    <w:rsid w:val="00996846"/>
    <w:rsid w:val="009A2B1F"/>
    <w:rsid w:val="009A34C9"/>
    <w:rsid w:val="009A3E90"/>
    <w:rsid w:val="009A5691"/>
    <w:rsid w:val="009A6587"/>
    <w:rsid w:val="009B0A6E"/>
    <w:rsid w:val="009B2715"/>
    <w:rsid w:val="009B4711"/>
    <w:rsid w:val="009B7947"/>
    <w:rsid w:val="009C04FC"/>
    <w:rsid w:val="009C1CAE"/>
    <w:rsid w:val="009C214F"/>
    <w:rsid w:val="009C41F8"/>
    <w:rsid w:val="009C5205"/>
    <w:rsid w:val="009C6429"/>
    <w:rsid w:val="009C7427"/>
    <w:rsid w:val="009D050C"/>
    <w:rsid w:val="009D0C6E"/>
    <w:rsid w:val="009D11C9"/>
    <w:rsid w:val="009D257B"/>
    <w:rsid w:val="009D6154"/>
    <w:rsid w:val="009D6842"/>
    <w:rsid w:val="009D6C6B"/>
    <w:rsid w:val="009D7425"/>
    <w:rsid w:val="009E09CB"/>
    <w:rsid w:val="009E1337"/>
    <w:rsid w:val="009E1E7F"/>
    <w:rsid w:val="009E2995"/>
    <w:rsid w:val="009E2FE8"/>
    <w:rsid w:val="009E464C"/>
    <w:rsid w:val="009E62FD"/>
    <w:rsid w:val="009E738E"/>
    <w:rsid w:val="009E7607"/>
    <w:rsid w:val="009F0917"/>
    <w:rsid w:val="009F277B"/>
    <w:rsid w:val="009F2D2A"/>
    <w:rsid w:val="009F39AF"/>
    <w:rsid w:val="009F3C0E"/>
    <w:rsid w:val="009F43D7"/>
    <w:rsid w:val="009F58BF"/>
    <w:rsid w:val="009F5E0F"/>
    <w:rsid w:val="009F638F"/>
    <w:rsid w:val="009F7081"/>
    <w:rsid w:val="00A00FC8"/>
    <w:rsid w:val="00A05C70"/>
    <w:rsid w:val="00A05F38"/>
    <w:rsid w:val="00A060F1"/>
    <w:rsid w:val="00A11C10"/>
    <w:rsid w:val="00A12F7E"/>
    <w:rsid w:val="00A1304C"/>
    <w:rsid w:val="00A1360A"/>
    <w:rsid w:val="00A137D0"/>
    <w:rsid w:val="00A14E2D"/>
    <w:rsid w:val="00A151D4"/>
    <w:rsid w:val="00A15E59"/>
    <w:rsid w:val="00A164F0"/>
    <w:rsid w:val="00A172AB"/>
    <w:rsid w:val="00A173D2"/>
    <w:rsid w:val="00A177EC"/>
    <w:rsid w:val="00A21476"/>
    <w:rsid w:val="00A219E1"/>
    <w:rsid w:val="00A22686"/>
    <w:rsid w:val="00A22AD1"/>
    <w:rsid w:val="00A22D42"/>
    <w:rsid w:val="00A233D1"/>
    <w:rsid w:val="00A23418"/>
    <w:rsid w:val="00A23731"/>
    <w:rsid w:val="00A23F89"/>
    <w:rsid w:val="00A248C7"/>
    <w:rsid w:val="00A26496"/>
    <w:rsid w:val="00A3156E"/>
    <w:rsid w:val="00A31A59"/>
    <w:rsid w:val="00A31E6B"/>
    <w:rsid w:val="00A3211F"/>
    <w:rsid w:val="00A34923"/>
    <w:rsid w:val="00A35B5F"/>
    <w:rsid w:val="00A3618F"/>
    <w:rsid w:val="00A364AB"/>
    <w:rsid w:val="00A3651F"/>
    <w:rsid w:val="00A3709C"/>
    <w:rsid w:val="00A374BC"/>
    <w:rsid w:val="00A3757B"/>
    <w:rsid w:val="00A379E5"/>
    <w:rsid w:val="00A408CD"/>
    <w:rsid w:val="00A42059"/>
    <w:rsid w:val="00A4282F"/>
    <w:rsid w:val="00A44183"/>
    <w:rsid w:val="00A44278"/>
    <w:rsid w:val="00A45BC7"/>
    <w:rsid w:val="00A47EE0"/>
    <w:rsid w:val="00A50203"/>
    <w:rsid w:val="00A514C8"/>
    <w:rsid w:val="00A52D0F"/>
    <w:rsid w:val="00A531F5"/>
    <w:rsid w:val="00A533A7"/>
    <w:rsid w:val="00A5479E"/>
    <w:rsid w:val="00A5563F"/>
    <w:rsid w:val="00A55B36"/>
    <w:rsid w:val="00A56EFB"/>
    <w:rsid w:val="00A57965"/>
    <w:rsid w:val="00A57CF3"/>
    <w:rsid w:val="00A57DA9"/>
    <w:rsid w:val="00A57DB5"/>
    <w:rsid w:val="00A6013E"/>
    <w:rsid w:val="00A6264D"/>
    <w:rsid w:val="00A626F4"/>
    <w:rsid w:val="00A63124"/>
    <w:rsid w:val="00A644F0"/>
    <w:rsid w:val="00A65395"/>
    <w:rsid w:val="00A653BE"/>
    <w:rsid w:val="00A66370"/>
    <w:rsid w:val="00A66589"/>
    <w:rsid w:val="00A710B0"/>
    <w:rsid w:val="00A7123E"/>
    <w:rsid w:val="00A73656"/>
    <w:rsid w:val="00A73AF0"/>
    <w:rsid w:val="00A73C7F"/>
    <w:rsid w:val="00A749FB"/>
    <w:rsid w:val="00A75BF9"/>
    <w:rsid w:val="00A77885"/>
    <w:rsid w:val="00A8122C"/>
    <w:rsid w:val="00A81584"/>
    <w:rsid w:val="00A818EA"/>
    <w:rsid w:val="00A857DA"/>
    <w:rsid w:val="00A859D1"/>
    <w:rsid w:val="00A85A4E"/>
    <w:rsid w:val="00A862EF"/>
    <w:rsid w:val="00A86A7C"/>
    <w:rsid w:val="00A86F3D"/>
    <w:rsid w:val="00A87133"/>
    <w:rsid w:val="00A90356"/>
    <w:rsid w:val="00A9102C"/>
    <w:rsid w:val="00A9131A"/>
    <w:rsid w:val="00A9236B"/>
    <w:rsid w:val="00A95E9E"/>
    <w:rsid w:val="00A960AF"/>
    <w:rsid w:val="00A97D4B"/>
    <w:rsid w:val="00AA0628"/>
    <w:rsid w:val="00AA197B"/>
    <w:rsid w:val="00AA19EA"/>
    <w:rsid w:val="00AA1B36"/>
    <w:rsid w:val="00AA1D06"/>
    <w:rsid w:val="00AA2294"/>
    <w:rsid w:val="00AA2EF0"/>
    <w:rsid w:val="00AA514B"/>
    <w:rsid w:val="00AA599F"/>
    <w:rsid w:val="00AA5FC9"/>
    <w:rsid w:val="00AA60E3"/>
    <w:rsid w:val="00AA6546"/>
    <w:rsid w:val="00AA6984"/>
    <w:rsid w:val="00AA71BF"/>
    <w:rsid w:val="00AA7828"/>
    <w:rsid w:val="00AB13D8"/>
    <w:rsid w:val="00AB1635"/>
    <w:rsid w:val="00AB29CE"/>
    <w:rsid w:val="00AB2E66"/>
    <w:rsid w:val="00AB35B7"/>
    <w:rsid w:val="00AB4CD3"/>
    <w:rsid w:val="00AB4FDA"/>
    <w:rsid w:val="00AB733C"/>
    <w:rsid w:val="00AB75AF"/>
    <w:rsid w:val="00AB762A"/>
    <w:rsid w:val="00AC088B"/>
    <w:rsid w:val="00AC18D1"/>
    <w:rsid w:val="00AC58D5"/>
    <w:rsid w:val="00AC5A1B"/>
    <w:rsid w:val="00AC5DF9"/>
    <w:rsid w:val="00AC74D8"/>
    <w:rsid w:val="00AD02C1"/>
    <w:rsid w:val="00AD046A"/>
    <w:rsid w:val="00AD1649"/>
    <w:rsid w:val="00AD1FEE"/>
    <w:rsid w:val="00AD3028"/>
    <w:rsid w:val="00AD3DB6"/>
    <w:rsid w:val="00AD548E"/>
    <w:rsid w:val="00AD5DD2"/>
    <w:rsid w:val="00AD7FEC"/>
    <w:rsid w:val="00AE045B"/>
    <w:rsid w:val="00AE0BCA"/>
    <w:rsid w:val="00AE22BF"/>
    <w:rsid w:val="00AE2E4D"/>
    <w:rsid w:val="00AE375C"/>
    <w:rsid w:val="00AE4246"/>
    <w:rsid w:val="00AE48F0"/>
    <w:rsid w:val="00AE4924"/>
    <w:rsid w:val="00AE49B1"/>
    <w:rsid w:val="00AE4DD3"/>
    <w:rsid w:val="00AE742F"/>
    <w:rsid w:val="00AE74B2"/>
    <w:rsid w:val="00AE7D33"/>
    <w:rsid w:val="00AE7D52"/>
    <w:rsid w:val="00AF0601"/>
    <w:rsid w:val="00AF17CA"/>
    <w:rsid w:val="00AF1C9E"/>
    <w:rsid w:val="00AF2409"/>
    <w:rsid w:val="00AF31D9"/>
    <w:rsid w:val="00AF382D"/>
    <w:rsid w:val="00AF38F9"/>
    <w:rsid w:val="00B000C7"/>
    <w:rsid w:val="00B00B02"/>
    <w:rsid w:val="00B017CF"/>
    <w:rsid w:val="00B01C10"/>
    <w:rsid w:val="00B01FA6"/>
    <w:rsid w:val="00B023DD"/>
    <w:rsid w:val="00B03365"/>
    <w:rsid w:val="00B035F8"/>
    <w:rsid w:val="00B03686"/>
    <w:rsid w:val="00B03CBC"/>
    <w:rsid w:val="00B04ED4"/>
    <w:rsid w:val="00B0643D"/>
    <w:rsid w:val="00B0672A"/>
    <w:rsid w:val="00B06E1D"/>
    <w:rsid w:val="00B10F69"/>
    <w:rsid w:val="00B10FFB"/>
    <w:rsid w:val="00B119B4"/>
    <w:rsid w:val="00B13710"/>
    <w:rsid w:val="00B13C46"/>
    <w:rsid w:val="00B15436"/>
    <w:rsid w:val="00B16395"/>
    <w:rsid w:val="00B1646F"/>
    <w:rsid w:val="00B171D7"/>
    <w:rsid w:val="00B1751F"/>
    <w:rsid w:val="00B2599E"/>
    <w:rsid w:val="00B25CA7"/>
    <w:rsid w:val="00B25D5C"/>
    <w:rsid w:val="00B26D10"/>
    <w:rsid w:val="00B32A87"/>
    <w:rsid w:val="00B32D2C"/>
    <w:rsid w:val="00B353D5"/>
    <w:rsid w:val="00B3688B"/>
    <w:rsid w:val="00B36E33"/>
    <w:rsid w:val="00B4020F"/>
    <w:rsid w:val="00B41B2E"/>
    <w:rsid w:val="00B4283A"/>
    <w:rsid w:val="00B44BFB"/>
    <w:rsid w:val="00B45399"/>
    <w:rsid w:val="00B45F75"/>
    <w:rsid w:val="00B51763"/>
    <w:rsid w:val="00B547E7"/>
    <w:rsid w:val="00B56D95"/>
    <w:rsid w:val="00B60B74"/>
    <w:rsid w:val="00B61321"/>
    <w:rsid w:val="00B62297"/>
    <w:rsid w:val="00B63FF9"/>
    <w:rsid w:val="00B65C1A"/>
    <w:rsid w:val="00B6600A"/>
    <w:rsid w:val="00B66D06"/>
    <w:rsid w:val="00B7024F"/>
    <w:rsid w:val="00B7115B"/>
    <w:rsid w:val="00B72347"/>
    <w:rsid w:val="00B72F86"/>
    <w:rsid w:val="00B7421D"/>
    <w:rsid w:val="00B74295"/>
    <w:rsid w:val="00B74468"/>
    <w:rsid w:val="00B7516E"/>
    <w:rsid w:val="00B75432"/>
    <w:rsid w:val="00B75622"/>
    <w:rsid w:val="00B758BD"/>
    <w:rsid w:val="00B7624F"/>
    <w:rsid w:val="00B77070"/>
    <w:rsid w:val="00B77A59"/>
    <w:rsid w:val="00B83E0D"/>
    <w:rsid w:val="00B83F14"/>
    <w:rsid w:val="00B866A4"/>
    <w:rsid w:val="00B86A2D"/>
    <w:rsid w:val="00B86CB3"/>
    <w:rsid w:val="00B87097"/>
    <w:rsid w:val="00B873A3"/>
    <w:rsid w:val="00B902D0"/>
    <w:rsid w:val="00B904FC"/>
    <w:rsid w:val="00B92C15"/>
    <w:rsid w:val="00B9311D"/>
    <w:rsid w:val="00B93248"/>
    <w:rsid w:val="00B93508"/>
    <w:rsid w:val="00B940F5"/>
    <w:rsid w:val="00B9519E"/>
    <w:rsid w:val="00B96346"/>
    <w:rsid w:val="00BA0D36"/>
    <w:rsid w:val="00BA1A52"/>
    <w:rsid w:val="00BA2F1B"/>
    <w:rsid w:val="00BA594E"/>
    <w:rsid w:val="00BA5DD6"/>
    <w:rsid w:val="00BB0714"/>
    <w:rsid w:val="00BB0857"/>
    <w:rsid w:val="00BB3A53"/>
    <w:rsid w:val="00BB50B6"/>
    <w:rsid w:val="00BB5796"/>
    <w:rsid w:val="00BB65F5"/>
    <w:rsid w:val="00BB7257"/>
    <w:rsid w:val="00BB7392"/>
    <w:rsid w:val="00BB7897"/>
    <w:rsid w:val="00BC1DC1"/>
    <w:rsid w:val="00BC291E"/>
    <w:rsid w:val="00BC43A4"/>
    <w:rsid w:val="00BC488D"/>
    <w:rsid w:val="00BC6554"/>
    <w:rsid w:val="00BC67AF"/>
    <w:rsid w:val="00BD2B0C"/>
    <w:rsid w:val="00BD4125"/>
    <w:rsid w:val="00BD5E41"/>
    <w:rsid w:val="00BD6985"/>
    <w:rsid w:val="00BD6BE9"/>
    <w:rsid w:val="00BD703D"/>
    <w:rsid w:val="00BD71FC"/>
    <w:rsid w:val="00BD7738"/>
    <w:rsid w:val="00BE19BD"/>
    <w:rsid w:val="00BE3DE2"/>
    <w:rsid w:val="00BE4A59"/>
    <w:rsid w:val="00BE4EAF"/>
    <w:rsid w:val="00BE672A"/>
    <w:rsid w:val="00BE726D"/>
    <w:rsid w:val="00BE7C39"/>
    <w:rsid w:val="00BF0794"/>
    <w:rsid w:val="00BF22CC"/>
    <w:rsid w:val="00BF395A"/>
    <w:rsid w:val="00BF5488"/>
    <w:rsid w:val="00BF7DC1"/>
    <w:rsid w:val="00C009CB"/>
    <w:rsid w:val="00C00A90"/>
    <w:rsid w:val="00C026CB"/>
    <w:rsid w:val="00C02915"/>
    <w:rsid w:val="00C0396E"/>
    <w:rsid w:val="00C064E3"/>
    <w:rsid w:val="00C1007C"/>
    <w:rsid w:val="00C105D9"/>
    <w:rsid w:val="00C13168"/>
    <w:rsid w:val="00C16412"/>
    <w:rsid w:val="00C17F4C"/>
    <w:rsid w:val="00C203E6"/>
    <w:rsid w:val="00C2383E"/>
    <w:rsid w:val="00C24507"/>
    <w:rsid w:val="00C2614D"/>
    <w:rsid w:val="00C278C9"/>
    <w:rsid w:val="00C27F06"/>
    <w:rsid w:val="00C302FC"/>
    <w:rsid w:val="00C30934"/>
    <w:rsid w:val="00C30AD1"/>
    <w:rsid w:val="00C313EC"/>
    <w:rsid w:val="00C31E5A"/>
    <w:rsid w:val="00C32010"/>
    <w:rsid w:val="00C3202A"/>
    <w:rsid w:val="00C33461"/>
    <w:rsid w:val="00C341AD"/>
    <w:rsid w:val="00C34F5F"/>
    <w:rsid w:val="00C3708B"/>
    <w:rsid w:val="00C37709"/>
    <w:rsid w:val="00C40803"/>
    <w:rsid w:val="00C41D8B"/>
    <w:rsid w:val="00C43167"/>
    <w:rsid w:val="00C43DA2"/>
    <w:rsid w:val="00C44028"/>
    <w:rsid w:val="00C449F2"/>
    <w:rsid w:val="00C452B7"/>
    <w:rsid w:val="00C46483"/>
    <w:rsid w:val="00C47CED"/>
    <w:rsid w:val="00C50943"/>
    <w:rsid w:val="00C52159"/>
    <w:rsid w:val="00C536F0"/>
    <w:rsid w:val="00C53854"/>
    <w:rsid w:val="00C54D82"/>
    <w:rsid w:val="00C55E85"/>
    <w:rsid w:val="00C5639A"/>
    <w:rsid w:val="00C57A38"/>
    <w:rsid w:val="00C6145C"/>
    <w:rsid w:val="00C62FB2"/>
    <w:rsid w:val="00C63741"/>
    <w:rsid w:val="00C66B21"/>
    <w:rsid w:val="00C711A4"/>
    <w:rsid w:val="00C718B5"/>
    <w:rsid w:val="00C71B13"/>
    <w:rsid w:val="00C71DF9"/>
    <w:rsid w:val="00C73CC4"/>
    <w:rsid w:val="00C74139"/>
    <w:rsid w:val="00C753B5"/>
    <w:rsid w:val="00C8051E"/>
    <w:rsid w:val="00C807EC"/>
    <w:rsid w:val="00C83066"/>
    <w:rsid w:val="00C83EB4"/>
    <w:rsid w:val="00C85E54"/>
    <w:rsid w:val="00C85EEB"/>
    <w:rsid w:val="00C86328"/>
    <w:rsid w:val="00C872BB"/>
    <w:rsid w:val="00C90946"/>
    <w:rsid w:val="00C910C0"/>
    <w:rsid w:val="00C91A20"/>
    <w:rsid w:val="00C925F9"/>
    <w:rsid w:val="00C967E6"/>
    <w:rsid w:val="00C97A8F"/>
    <w:rsid w:val="00CA0123"/>
    <w:rsid w:val="00CA0DC5"/>
    <w:rsid w:val="00CA1279"/>
    <w:rsid w:val="00CA1B7C"/>
    <w:rsid w:val="00CA27B0"/>
    <w:rsid w:val="00CA4BC9"/>
    <w:rsid w:val="00CA5561"/>
    <w:rsid w:val="00CA5AF5"/>
    <w:rsid w:val="00CA6FD0"/>
    <w:rsid w:val="00CB0243"/>
    <w:rsid w:val="00CB21B8"/>
    <w:rsid w:val="00CB2FBB"/>
    <w:rsid w:val="00CB5843"/>
    <w:rsid w:val="00CB672A"/>
    <w:rsid w:val="00CC1473"/>
    <w:rsid w:val="00CC1DD6"/>
    <w:rsid w:val="00CC39EB"/>
    <w:rsid w:val="00CC3C6A"/>
    <w:rsid w:val="00CC3E46"/>
    <w:rsid w:val="00CC5DC2"/>
    <w:rsid w:val="00CC6B4A"/>
    <w:rsid w:val="00CD15A2"/>
    <w:rsid w:val="00CD2084"/>
    <w:rsid w:val="00CD3B39"/>
    <w:rsid w:val="00CD431C"/>
    <w:rsid w:val="00CD538D"/>
    <w:rsid w:val="00CD55FF"/>
    <w:rsid w:val="00CD6377"/>
    <w:rsid w:val="00CE06EA"/>
    <w:rsid w:val="00CE6D8A"/>
    <w:rsid w:val="00CF0376"/>
    <w:rsid w:val="00CF142B"/>
    <w:rsid w:val="00CF1640"/>
    <w:rsid w:val="00CF1970"/>
    <w:rsid w:val="00CF41F9"/>
    <w:rsid w:val="00CF44B3"/>
    <w:rsid w:val="00CF4DD4"/>
    <w:rsid w:val="00CF54BC"/>
    <w:rsid w:val="00CF5C0F"/>
    <w:rsid w:val="00CF5F78"/>
    <w:rsid w:val="00CF6DD7"/>
    <w:rsid w:val="00CF7168"/>
    <w:rsid w:val="00CF74F0"/>
    <w:rsid w:val="00D002C1"/>
    <w:rsid w:val="00D00643"/>
    <w:rsid w:val="00D01D06"/>
    <w:rsid w:val="00D035FA"/>
    <w:rsid w:val="00D049EE"/>
    <w:rsid w:val="00D10FA4"/>
    <w:rsid w:val="00D114B7"/>
    <w:rsid w:val="00D11574"/>
    <w:rsid w:val="00D11BD5"/>
    <w:rsid w:val="00D12A57"/>
    <w:rsid w:val="00D130DD"/>
    <w:rsid w:val="00D135BA"/>
    <w:rsid w:val="00D14135"/>
    <w:rsid w:val="00D1479F"/>
    <w:rsid w:val="00D156E0"/>
    <w:rsid w:val="00D164BF"/>
    <w:rsid w:val="00D17E43"/>
    <w:rsid w:val="00D20EB4"/>
    <w:rsid w:val="00D2219A"/>
    <w:rsid w:val="00D22536"/>
    <w:rsid w:val="00D22695"/>
    <w:rsid w:val="00D23D58"/>
    <w:rsid w:val="00D24CA2"/>
    <w:rsid w:val="00D25722"/>
    <w:rsid w:val="00D2572C"/>
    <w:rsid w:val="00D25EDC"/>
    <w:rsid w:val="00D2616F"/>
    <w:rsid w:val="00D26BED"/>
    <w:rsid w:val="00D27BDA"/>
    <w:rsid w:val="00D27D5E"/>
    <w:rsid w:val="00D27F05"/>
    <w:rsid w:val="00D30F91"/>
    <w:rsid w:val="00D321CA"/>
    <w:rsid w:val="00D32CEB"/>
    <w:rsid w:val="00D35A20"/>
    <w:rsid w:val="00D36314"/>
    <w:rsid w:val="00D36C4D"/>
    <w:rsid w:val="00D417B8"/>
    <w:rsid w:val="00D41B88"/>
    <w:rsid w:val="00D41F23"/>
    <w:rsid w:val="00D434E0"/>
    <w:rsid w:val="00D43923"/>
    <w:rsid w:val="00D43E28"/>
    <w:rsid w:val="00D45C58"/>
    <w:rsid w:val="00D45F6D"/>
    <w:rsid w:val="00D46DB0"/>
    <w:rsid w:val="00D47943"/>
    <w:rsid w:val="00D50B90"/>
    <w:rsid w:val="00D51B74"/>
    <w:rsid w:val="00D5239A"/>
    <w:rsid w:val="00D5318B"/>
    <w:rsid w:val="00D53BED"/>
    <w:rsid w:val="00D5477F"/>
    <w:rsid w:val="00D5492C"/>
    <w:rsid w:val="00D54CF9"/>
    <w:rsid w:val="00D55281"/>
    <w:rsid w:val="00D56EE8"/>
    <w:rsid w:val="00D607D4"/>
    <w:rsid w:val="00D61F5C"/>
    <w:rsid w:val="00D62F7A"/>
    <w:rsid w:val="00D65163"/>
    <w:rsid w:val="00D659FA"/>
    <w:rsid w:val="00D66568"/>
    <w:rsid w:val="00D665C1"/>
    <w:rsid w:val="00D66C20"/>
    <w:rsid w:val="00D66CE0"/>
    <w:rsid w:val="00D67CE8"/>
    <w:rsid w:val="00D67D4B"/>
    <w:rsid w:val="00D67D91"/>
    <w:rsid w:val="00D75217"/>
    <w:rsid w:val="00D75290"/>
    <w:rsid w:val="00D75F24"/>
    <w:rsid w:val="00D7643F"/>
    <w:rsid w:val="00D76467"/>
    <w:rsid w:val="00D8075C"/>
    <w:rsid w:val="00D8444A"/>
    <w:rsid w:val="00D8483B"/>
    <w:rsid w:val="00D869B2"/>
    <w:rsid w:val="00D905D6"/>
    <w:rsid w:val="00D9062C"/>
    <w:rsid w:val="00D90A8E"/>
    <w:rsid w:val="00D910CB"/>
    <w:rsid w:val="00D95D7A"/>
    <w:rsid w:val="00D9649C"/>
    <w:rsid w:val="00D96A68"/>
    <w:rsid w:val="00DA1C00"/>
    <w:rsid w:val="00DA2383"/>
    <w:rsid w:val="00DA4A84"/>
    <w:rsid w:val="00DA5CD4"/>
    <w:rsid w:val="00DA6147"/>
    <w:rsid w:val="00DA6DF5"/>
    <w:rsid w:val="00DB0487"/>
    <w:rsid w:val="00DB12C7"/>
    <w:rsid w:val="00DB141E"/>
    <w:rsid w:val="00DB1914"/>
    <w:rsid w:val="00DB1FE3"/>
    <w:rsid w:val="00DB282A"/>
    <w:rsid w:val="00DB4ADE"/>
    <w:rsid w:val="00DB4D4A"/>
    <w:rsid w:val="00DB5EDD"/>
    <w:rsid w:val="00DC3023"/>
    <w:rsid w:val="00DC3BFE"/>
    <w:rsid w:val="00DC4007"/>
    <w:rsid w:val="00DC4AA1"/>
    <w:rsid w:val="00DC67B8"/>
    <w:rsid w:val="00DC6869"/>
    <w:rsid w:val="00DC7FD3"/>
    <w:rsid w:val="00DD08CA"/>
    <w:rsid w:val="00DD1027"/>
    <w:rsid w:val="00DD116B"/>
    <w:rsid w:val="00DD1CF8"/>
    <w:rsid w:val="00DD1F09"/>
    <w:rsid w:val="00DD1FA2"/>
    <w:rsid w:val="00DD27D3"/>
    <w:rsid w:val="00DD646B"/>
    <w:rsid w:val="00DE01BF"/>
    <w:rsid w:val="00DE1085"/>
    <w:rsid w:val="00DE1362"/>
    <w:rsid w:val="00DE2042"/>
    <w:rsid w:val="00DE26F8"/>
    <w:rsid w:val="00DE2DB8"/>
    <w:rsid w:val="00DE3219"/>
    <w:rsid w:val="00DE3391"/>
    <w:rsid w:val="00DE3E52"/>
    <w:rsid w:val="00DE40B1"/>
    <w:rsid w:val="00DE529A"/>
    <w:rsid w:val="00DE6339"/>
    <w:rsid w:val="00DE6F2C"/>
    <w:rsid w:val="00DE7AEC"/>
    <w:rsid w:val="00DF04CB"/>
    <w:rsid w:val="00DF2C42"/>
    <w:rsid w:val="00DF478C"/>
    <w:rsid w:val="00DF519C"/>
    <w:rsid w:val="00DF6018"/>
    <w:rsid w:val="00DF6688"/>
    <w:rsid w:val="00DF6C9D"/>
    <w:rsid w:val="00E01636"/>
    <w:rsid w:val="00E02BC1"/>
    <w:rsid w:val="00E03B62"/>
    <w:rsid w:val="00E03D28"/>
    <w:rsid w:val="00E0523C"/>
    <w:rsid w:val="00E05EA4"/>
    <w:rsid w:val="00E06084"/>
    <w:rsid w:val="00E066C7"/>
    <w:rsid w:val="00E10B0E"/>
    <w:rsid w:val="00E10C0E"/>
    <w:rsid w:val="00E1109D"/>
    <w:rsid w:val="00E12E85"/>
    <w:rsid w:val="00E13361"/>
    <w:rsid w:val="00E145CC"/>
    <w:rsid w:val="00E158C0"/>
    <w:rsid w:val="00E16970"/>
    <w:rsid w:val="00E17446"/>
    <w:rsid w:val="00E2081C"/>
    <w:rsid w:val="00E21D8C"/>
    <w:rsid w:val="00E223AF"/>
    <w:rsid w:val="00E230FD"/>
    <w:rsid w:val="00E25252"/>
    <w:rsid w:val="00E260DE"/>
    <w:rsid w:val="00E263FD"/>
    <w:rsid w:val="00E273F4"/>
    <w:rsid w:val="00E30740"/>
    <w:rsid w:val="00E31A40"/>
    <w:rsid w:val="00E32371"/>
    <w:rsid w:val="00E32A83"/>
    <w:rsid w:val="00E3311D"/>
    <w:rsid w:val="00E346F3"/>
    <w:rsid w:val="00E406BA"/>
    <w:rsid w:val="00E40A5B"/>
    <w:rsid w:val="00E4102F"/>
    <w:rsid w:val="00E411D9"/>
    <w:rsid w:val="00E41F95"/>
    <w:rsid w:val="00E42022"/>
    <w:rsid w:val="00E434B2"/>
    <w:rsid w:val="00E44161"/>
    <w:rsid w:val="00E45F1C"/>
    <w:rsid w:val="00E46121"/>
    <w:rsid w:val="00E47F35"/>
    <w:rsid w:val="00E50687"/>
    <w:rsid w:val="00E518B0"/>
    <w:rsid w:val="00E53AAD"/>
    <w:rsid w:val="00E5483D"/>
    <w:rsid w:val="00E554B6"/>
    <w:rsid w:val="00E55DA3"/>
    <w:rsid w:val="00E572D1"/>
    <w:rsid w:val="00E57F86"/>
    <w:rsid w:val="00E631AE"/>
    <w:rsid w:val="00E64E7A"/>
    <w:rsid w:val="00E700D2"/>
    <w:rsid w:val="00E701DA"/>
    <w:rsid w:val="00E714FF"/>
    <w:rsid w:val="00E737B6"/>
    <w:rsid w:val="00E73837"/>
    <w:rsid w:val="00E74546"/>
    <w:rsid w:val="00E760F7"/>
    <w:rsid w:val="00E767DB"/>
    <w:rsid w:val="00E80585"/>
    <w:rsid w:val="00E81C16"/>
    <w:rsid w:val="00E82D01"/>
    <w:rsid w:val="00E841CD"/>
    <w:rsid w:val="00E846E0"/>
    <w:rsid w:val="00E85DA7"/>
    <w:rsid w:val="00E86402"/>
    <w:rsid w:val="00E867A9"/>
    <w:rsid w:val="00E86F9B"/>
    <w:rsid w:val="00E92837"/>
    <w:rsid w:val="00E9288E"/>
    <w:rsid w:val="00E932F5"/>
    <w:rsid w:val="00E936E5"/>
    <w:rsid w:val="00E94119"/>
    <w:rsid w:val="00E9506C"/>
    <w:rsid w:val="00E95BFD"/>
    <w:rsid w:val="00E9727F"/>
    <w:rsid w:val="00EA01BC"/>
    <w:rsid w:val="00EA0DE1"/>
    <w:rsid w:val="00EA7550"/>
    <w:rsid w:val="00EA7989"/>
    <w:rsid w:val="00EA7C6C"/>
    <w:rsid w:val="00EA7D14"/>
    <w:rsid w:val="00EA7F87"/>
    <w:rsid w:val="00EA7FD3"/>
    <w:rsid w:val="00EB0260"/>
    <w:rsid w:val="00EB1E92"/>
    <w:rsid w:val="00EB1FFA"/>
    <w:rsid w:val="00EB209D"/>
    <w:rsid w:val="00EB23F6"/>
    <w:rsid w:val="00EB244C"/>
    <w:rsid w:val="00EB2748"/>
    <w:rsid w:val="00EB3298"/>
    <w:rsid w:val="00EB3804"/>
    <w:rsid w:val="00EB396E"/>
    <w:rsid w:val="00EB4292"/>
    <w:rsid w:val="00EB4B5A"/>
    <w:rsid w:val="00EB5625"/>
    <w:rsid w:val="00EC0186"/>
    <w:rsid w:val="00EC0792"/>
    <w:rsid w:val="00EC0E69"/>
    <w:rsid w:val="00EC1794"/>
    <w:rsid w:val="00EC4311"/>
    <w:rsid w:val="00EC54E1"/>
    <w:rsid w:val="00EC56E9"/>
    <w:rsid w:val="00EC6380"/>
    <w:rsid w:val="00EC7AD3"/>
    <w:rsid w:val="00EC7FA1"/>
    <w:rsid w:val="00ED0137"/>
    <w:rsid w:val="00ED0B3C"/>
    <w:rsid w:val="00ED0E0F"/>
    <w:rsid w:val="00ED2B94"/>
    <w:rsid w:val="00ED2C58"/>
    <w:rsid w:val="00ED3362"/>
    <w:rsid w:val="00ED61AD"/>
    <w:rsid w:val="00ED70B1"/>
    <w:rsid w:val="00EE000E"/>
    <w:rsid w:val="00EE0097"/>
    <w:rsid w:val="00EE00DC"/>
    <w:rsid w:val="00EE099B"/>
    <w:rsid w:val="00EE1112"/>
    <w:rsid w:val="00EE25DC"/>
    <w:rsid w:val="00EE2794"/>
    <w:rsid w:val="00EE3116"/>
    <w:rsid w:val="00EE4915"/>
    <w:rsid w:val="00EE522C"/>
    <w:rsid w:val="00EE7CB8"/>
    <w:rsid w:val="00EF1235"/>
    <w:rsid w:val="00EF23B7"/>
    <w:rsid w:val="00EF3CDF"/>
    <w:rsid w:val="00EF4F69"/>
    <w:rsid w:val="00EF51C4"/>
    <w:rsid w:val="00EF5348"/>
    <w:rsid w:val="00F00B04"/>
    <w:rsid w:val="00F014EF"/>
    <w:rsid w:val="00F01DE9"/>
    <w:rsid w:val="00F0271E"/>
    <w:rsid w:val="00F0311B"/>
    <w:rsid w:val="00F032A6"/>
    <w:rsid w:val="00F03EE7"/>
    <w:rsid w:val="00F057EB"/>
    <w:rsid w:val="00F05E3D"/>
    <w:rsid w:val="00F061D5"/>
    <w:rsid w:val="00F06CFE"/>
    <w:rsid w:val="00F06FC5"/>
    <w:rsid w:val="00F07064"/>
    <w:rsid w:val="00F074B6"/>
    <w:rsid w:val="00F07662"/>
    <w:rsid w:val="00F07962"/>
    <w:rsid w:val="00F1123B"/>
    <w:rsid w:val="00F1161E"/>
    <w:rsid w:val="00F11F5E"/>
    <w:rsid w:val="00F12388"/>
    <w:rsid w:val="00F1260C"/>
    <w:rsid w:val="00F13970"/>
    <w:rsid w:val="00F13BC7"/>
    <w:rsid w:val="00F1496C"/>
    <w:rsid w:val="00F15B23"/>
    <w:rsid w:val="00F15F87"/>
    <w:rsid w:val="00F16AA7"/>
    <w:rsid w:val="00F17336"/>
    <w:rsid w:val="00F173CD"/>
    <w:rsid w:val="00F174CD"/>
    <w:rsid w:val="00F2027D"/>
    <w:rsid w:val="00F2100B"/>
    <w:rsid w:val="00F21619"/>
    <w:rsid w:val="00F22BA9"/>
    <w:rsid w:val="00F2387F"/>
    <w:rsid w:val="00F2425E"/>
    <w:rsid w:val="00F25961"/>
    <w:rsid w:val="00F26AA7"/>
    <w:rsid w:val="00F2796D"/>
    <w:rsid w:val="00F27A7B"/>
    <w:rsid w:val="00F32596"/>
    <w:rsid w:val="00F32952"/>
    <w:rsid w:val="00F32C1A"/>
    <w:rsid w:val="00F3483B"/>
    <w:rsid w:val="00F34F3A"/>
    <w:rsid w:val="00F35376"/>
    <w:rsid w:val="00F43450"/>
    <w:rsid w:val="00F44BE8"/>
    <w:rsid w:val="00F45B7C"/>
    <w:rsid w:val="00F47727"/>
    <w:rsid w:val="00F506A6"/>
    <w:rsid w:val="00F508DE"/>
    <w:rsid w:val="00F52127"/>
    <w:rsid w:val="00F54590"/>
    <w:rsid w:val="00F55567"/>
    <w:rsid w:val="00F5591B"/>
    <w:rsid w:val="00F562CA"/>
    <w:rsid w:val="00F56F77"/>
    <w:rsid w:val="00F57E65"/>
    <w:rsid w:val="00F60C45"/>
    <w:rsid w:val="00F6129A"/>
    <w:rsid w:val="00F62497"/>
    <w:rsid w:val="00F63757"/>
    <w:rsid w:val="00F6385F"/>
    <w:rsid w:val="00F63CDB"/>
    <w:rsid w:val="00F64657"/>
    <w:rsid w:val="00F64A68"/>
    <w:rsid w:val="00F64C43"/>
    <w:rsid w:val="00F64D85"/>
    <w:rsid w:val="00F64F5D"/>
    <w:rsid w:val="00F6565E"/>
    <w:rsid w:val="00F65AAF"/>
    <w:rsid w:val="00F66C22"/>
    <w:rsid w:val="00F6744B"/>
    <w:rsid w:val="00F7137C"/>
    <w:rsid w:val="00F719BF"/>
    <w:rsid w:val="00F72056"/>
    <w:rsid w:val="00F7207C"/>
    <w:rsid w:val="00F73027"/>
    <w:rsid w:val="00F73430"/>
    <w:rsid w:val="00F739BD"/>
    <w:rsid w:val="00F73E8B"/>
    <w:rsid w:val="00F74CF9"/>
    <w:rsid w:val="00F74F2A"/>
    <w:rsid w:val="00F7690C"/>
    <w:rsid w:val="00F807D7"/>
    <w:rsid w:val="00F807F8"/>
    <w:rsid w:val="00F82262"/>
    <w:rsid w:val="00F82C9A"/>
    <w:rsid w:val="00F83078"/>
    <w:rsid w:val="00F8450B"/>
    <w:rsid w:val="00F85B25"/>
    <w:rsid w:val="00F87D03"/>
    <w:rsid w:val="00F87E46"/>
    <w:rsid w:val="00F905DF"/>
    <w:rsid w:val="00F90EAC"/>
    <w:rsid w:val="00F9185C"/>
    <w:rsid w:val="00F91C77"/>
    <w:rsid w:val="00F9499E"/>
    <w:rsid w:val="00F94DD4"/>
    <w:rsid w:val="00F95EB3"/>
    <w:rsid w:val="00F96676"/>
    <w:rsid w:val="00FA0363"/>
    <w:rsid w:val="00FA11CD"/>
    <w:rsid w:val="00FA184A"/>
    <w:rsid w:val="00FA1A68"/>
    <w:rsid w:val="00FA1ACB"/>
    <w:rsid w:val="00FA1E41"/>
    <w:rsid w:val="00FA32CC"/>
    <w:rsid w:val="00FA4E4A"/>
    <w:rsid w:val="00FA66BA"/>
    <w:rsid w:val="00FA6BB6"/>
    <w:rsid w:val="00FA6C09"/>
    <w:rsid w:val="00FB1E52"/>
    <w:rsid w:val="00FB2267"/>
    <w:rsid w:val="00FB2936"/>
    <w:rsid w:val="00FB5443"/>
    <w:rsid w:val="00FB7037"/>
    <w:rsid w:val="00FC03AD"/>
    <w:rsid w:val="00FC1065"/>
    <w:rsid w:val="00FC1B10"/>
    <w:rsid w:val="00FC1FB2"/>
    <w:rsid w:val="00FC2396"/>
    <w:rsid w:val="00FC2DBC"/>
    <w:rsid w:val="00FC31D4"/>
    <w:rsid w:val="00FC4B84"/>
    <w:rsid w:val="00FC5970"/>
    <w:rsid w:val="00FC7197"/>
    <w:rsid w:val="00FC7D94"/>
    <w:rsid w:val="00FD10A5"/>
    <w:rsid w:val="00FD1F02"/>
    <w:rsid w:val="00FD1FF5"/>
    <w:rsid w:val="00FD31CC"/>
    <w:rsid w:val="00FD3306"/>
    <w:rsid w:val="00FD3821"/>
    <w:rsid w:val="00FD55BC"/>
    <w:rsid w:val="00FD5714"/>
    <w:rsid w:val="00FD6B0C"/>
    <w:rsid w:val="00FD6CD3"/>
    <w:rsid w:val="00FD7724"/>
    <w:rsid w:val="00FE00F6"/>
    <w:rsid w:val="00FE091D"/>
    <w:rsid w:val="00FE146A"/>
    <w:rsid w:val="00FE2EEC"/>
    <w:rsid w:val="00FE5F42"/>
    <w:rsid w:val="00FE6E52"/>
    <w:rsid w:val="00FF03AE"/>
    <w:rsid w:val="00FF0B2E"/>
    <w:rsid w:val="00FF0C6E"/>
    <w:rsid w:val="00FF1445"/>
    <w:rsid w:val="00FF18DE"/>
    <w:rsid w:val="00FF1A4D"/>
    <w:rsid w:val="00FF200C"/>
    <w:rsid w:val="00FF22E4"/>
    <w:rsid w:val="00FF2A4A"/>
    <w:rsid w:val="00FF2D37"/>
    <w:rsid w:val="00FF2EB2"/>
    <w:rsid w:val="00FF3B5A"/>
    <w:rsid w:val="00FF4725"/>
    <w:rsid w:val="00FF49C8"/>
    <w:rsid w:val="00FF5241"/>
    <w:rsid w:val="00FF5504"/>
    <w:rsid w:val="00FF5775"/>
    <w:rsid w:val="00FF7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8C6C"/>
  <w15:chartTrackingRefBased/>
  <w15:docId w15:val="{C31A5B7F-060B-49A4-9349-7E5B697E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45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50E"/>
  </w:style>
  <w:style w:type="paragraph" w:styleId="Piedepgina">
    <w:name w:val="footer"/>
    <w:basedOn w:val="Normal"/>
    <w:link w:val="PiedepginaCar"/>
    <w:unhideWhenUsed/>
    <w:rsid w:val="0065450E"/>
    <w:pPr>
      <w:tabs>
        <w:tab w:val="center" w:pos="4252"/>
        <w:tab w:val="right" w:pos="8504"/>
      </w:tabs>
      <w:spacing w:after="0" w:line="240" w:lineRule="auto"/>
    </w:pPr>
  </w:style>
  <w:style w:type="character" w:customStyle="1" w:styleId="PiedepginaCar">
    <w:name w:val="Pie de página Car"/>
    <w:basedOn w:val="Fuentedeprrafopredeter"/>
    <w:link w:val="Piedepgina"/>
    <w:rsid w:val="0065450E"/>
  </w:style>
  <w:style w:type="character" w:styleId="Hipervnculo">
    <w:name w:val="Hyperlink"/>
    <w:basedOn w:val="Fuentedeprrafopredeter"/>
    <w:uiPriority w:val="99"/>
    <w:unhideWhenUsed/>
    <w:rsid w:val="00EA7989"/>
    <w:rPr>
      <w:color w:val="0563C1" w:themeColor="hyperlink"/>
      <w:u w:val="single"/>
    </w:rPr>
  </w:style>
  <w:style w:type="paragraph" w:styleId="Prrafodelista">
    <w:name w:val="List Paragraph"/>
    <w:basedOn w:val="Normal"/>
    <w:uiPriority w:val="34"/>
    <w:qFormat/>
    <w:rsid w:val="00EC0792"/>
    <w:pPr>
      <w:ind w:left="720"/>
      <w:contextualSpacing/>
    </w:pPr>
  </w:style>
  <w:style w:type="paragraph" w:styleId="Textodeglobo">
    <w:name w:val="Balloon Text"/>
    <w:basedOn w:val="Normal"/>
    <w:link w:val="TextodegloboCar"/>
    <w:uiPriority w:val="99"/>
    <w:semiHidden/>
    <w:unhideWhenUsed/>
    <w:rsid w:val="006F0F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F7F"/>
    <w:rPr>
      <w:rFonts w:ascii="Segoe UI" w:hAnsi="Segoe UI" w:cs="Segoe UI"/>
      <w:sz w:val="18"/>
      <w:szCs w:val="18"/>
    </w:rPr>
  </w:style>
  <w:style w:type="paragraph" w:styleId="NormalWeb">
    <w:name w:val="Normal (Web)"/>
    <w:basedOn w:val="Normal"/>
    <w:uiPriority w:val="99"/>
    <w:unhideWhenUsed/>
    <w:rsid w:val="00566A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eGrid">
    <w:name w:val="TableGrid"/>
    <w:rsid w:val="00D607D4"/>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inespaciado">
    <w:name w:val="No Spacing"/>
    <w:uiPriority w:val="1"/>
    <w:qFormat/>
    <w:rsid w:val="00292ED8"/>
    <w:pPr>
      <w:spacing w:after="0" w:line="240" w:lineRule="auto"/>
    </w:pPr>
    <w:rPr>
      <w:kern w:val="2"/>
      <w:lang w:eastAsia="es-CO"/>
      <w14:ligatures w14:val="standardContextual"/>
    </w:rPr>
  </w:style>
  <w:style w:type="paragraph" w:styleId="Textonotapie">
    <w:name w:val="footnote text"/>
    <w:basedOn w:val="Normal"/>
    <w:link w:val="TextonotapieCar"/>
    <w:rsid w:val="0094448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44482"/>
    <w:rPr>
      <w:rFonts w:ascii="Times New Roman" w:eastAsia="Times New Roman" w:hAnsi="Times New Roman" w:cs="Times New Roman"/>
      <w:sz w:val="20"/>
      <w:szCs w:val="20"/>
      <w:lang w:eastAsia="es-ES"/>
    </w:rPr>
  </w:style>
  <w:style w:type="character" w:styleId="Refdenotaalpie">
    <w:name w:val="footnote reference"/>
    <w:rsid w:val="00944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1519">
      <w:bodyDiv w:val="1"/>
      <w:marLeft w:val="0"/>
      <w:marRight w:val="0"/>
      <w:marTop w:val="0"/>
      <w:marBottom w:val="0"/>
      <w:divBdr>
        <w:top w:val="none" w:sz="0" w:space="0" w:color="auto"/>
        <w:left w:val="none" w:sz="0" w:space="0" w:color="auto"/>
        <w:bottom w:val="none" w:sz="0" w:space="0" w:color="auto"/>
        <w:right w:val="none" w:sz="0" w:space="0" w:color="auto"/>
      </w:divBdr>
    </w:div>
    <w:div w:id="140779374">
      <w:bodyDiv w:val="1"/>
      <w:marLeft w:val="0"/>
      <w:marRight w:val="0"/>
      <w:marTop w:val="0"/>
      <w:marBottom w:val="0"/>
      <w:divBdr>
        <w:top w:val="none" w:sz="0" w:space="0" w:color="auto"/>
        <w:left w:val="none" w:sz="0" w:space="0" w:color="auto"/>
        <w:bottom w:val="none" w:sz="0" w:space="0" w:color="auto"/>
        <w:right w:val="none" w:sz="0" w:space="0" w:color="auto"/>
      </w:divBdr>
    </w:div>
    <w:div w:id="145902594">
      <w:bodyDiv w:val="1"/>
      <w:marLeft w:val="0"/>
      <w:marRight w:val="0"/>
      <w:marTop w:val="0"/>
      <w:marBottom w:val="0"/>
      <w:divBdr>
        <w:top w:val="none" w:sz="0" w:space="0" w:color="auto"/>
        <w:left w:val="none" w:sz="0" w:space="0" w:color="auto"/>
        <w:bottom w:val="none" w:sz="0" w:space="0" w:color="auto"/>
        <w:right w:val="none" w:sz="0" w:space="0" w:color="auto"/>
      </w:divBdr>
    </w:div>
    <w:div w:id="149759952">
      <w:bodyDiv w:val="1"/>
      <w:marLeft w:val="0"/>
      <w:marRight w:val="0"/>
      <w:marTop w:val="0"/>
      <w:marBottom w:val="0"/>
      <w:divBdr>
        <w:top w:val="none" w:sz="0" w:space="0" w:color="auto"/>
        <w:left w:val="none" w:sz="0" w:space="0" w:color="auto"/>
        <w:bottom w:val="none" w:sz="0" w:space="0" w:color="auto"/>
        <w:right w:val="none" w:sz="0" w:space="0" w:color="auto"/>
      </w:divBdr>
    </w:div>
    <w:div w:id="219750367">
      <w:bodyDiv w:val="1"/>
      <w:marLeft w:val="0"/>
      <w:marRight w:val="0"/>
      <w:marTop w:val="0"/>
      <w:marBottom w:val="0"/>
      <w:divBdr>
        <w:top w:val="none" w:sz="0" w:space="0" w:color="auto"/>
        <w:left w:val="none" w:sz="0" w:space="0" w:color="auto"/>
        <w:bottom w:val="none" w:sz="0" w:space="0" w:color="auto"/>
        <w:right w:val="none" w:sz="0" w:space="0" w:color="auto"/>
      </w:divBdr>
    </w:div>
    <w:div w:id="223833626">
      <w:bodyDiv w:val="1"/>
      <w:marLeft w:val="0"/>
      <w:marRight w:val="0"/>
      <w:marTop w:val="0"/>
      <w:marBottom w:val="0"/>
      <w:divBdr>
        <w:top w:val="none" w:sz="0" w:space="0" w:color="auto"/>
        <w:left w:val="none" w:sz="0" w:space="0" w:color="auto"/>
        <w:bottom w:val="none" w:sz="0" w:space="0" w:color="auto"/>
        <w:right w:val="none" w:sz="0" w:space="0" w:color="auto"/>
      </w:divBdr>
    </w:div>
    <w:div w:id="245923513">
      <w:bodyDiv w:val="1"/>
      <w:marLeft w:val="0"/>
      <w:marRight w:val="0"/>
      <w:marTop w:val="0"/>
      <w:marBottom w:val="0"/>
      <w:divBdr>
        <w:top w:val="none" w:sz="0" w:space="0" w:color="auto"/>
        <w:left w:val="none" w:sz="0" w:space="0" w:color="auto"/>
        <w:bottom w:val="none" w:sz="0" w:space="0" w:color="auto"/>
        <w:right w:val="none" w:sz="0" w:space="0" w:color="auto"/>
      </w:divBdr>
    </w:div>
    <w:div w:id="296837109">
      <w:bodyDiv w:val="1"/>
      <w:marLeft w:val="0"/>
      <w:marRight w:val="0"/>
      <w:marTop w:val="0"/>
      <w:marBottom w:val="0"/>
      <w:divBdr>
        <w:top w:val="none" w:sz="0" w:space="0" w:color="auto"/>
        <w:left w:val="none" w:sz="0" w:space="0" w:color="auto"/>
        <w:bottom w:val="none" w:sz="0" w:space="0" w:color="auto"/>
        <w:right w:val="none" w:sz="0" w:space="0" w:color="auto"/>
      </w:divBdr>
    </w:div>
    <w:div w:id="315258698">
      <w:bodyDiv w:val="1"/>
      <w:marLeft w:val="0"/>
      <w:marRight w:val="0"/>
      <w:marTop w:val="0"/>
      <w:marBottom w:val="0"/>
      <w:divBdr>
        <w:top w:val="none" w:sz="0" w:space="0" w:color="auto"/>
        <w:left w:val="none" w:sz="0" w:space="0" w:color="auto"/>
        <w:bottom w:val="none" w:sz="0" w:space="0" w:color="auto"/>
        <w:right w:val="none" w:sz="0" w:space="0" w:color="auto"/>
      </w:divBdr>
    </w:div>
    <w:div w:id="319426992">
      <w:bodyDiv w:val="1"/>
      <w:marLeft w:val="0"/>
      <w:marRight w:val="0"/>
      <w:marTop w:val="0"/>
      <w:marBottom w:val="0"/>
      <w:divBdr>
        <w:top w:val="none" w:sz="0" w:space="0" w:color="auto"/>
        <w:left w:val="none" w:sz="0" w:space="0" w:color="auto"/>
        <w:bottom w:val="none" w:sz="0" w:space="0" w:color="auto"/>
        <w:right w:val="none" w:sz="0" w:space="0" w:color="auto"/>
      </w:divBdr>
    </w:div>
    <w:div w:id="357049308">
      <w:bodyDiv w:val="1"/>
      <w:marLeft w:val="0"/>
      <w:marRight w:val="0"/>
      <w:marTop w:val="0"/>
      <w:marBottom w:val="0"/>
      <w:divBdr>
        <w:top w:val="none" w:sz="0" w:space="0" w:color="auto"/>
        <w:left w:val="none" w:sz="0" w:space="0" w:color="auto"/>
        <w:bottom w:val="none" w:sz="0" w:space="0" w:color="auto"/>
        <w:right w:val="none" w:sz="0" w:space="0" w:color="auto"/>
      </w:divBdr>
    </w:div>
    <w:div w:id="382293371">
      <w:bodyDiv w:val="1"/>
      <w:marLeft w:val="0"/>
      <w:marRight w:val="0"/>
      <w:marTop w:val="0"/>
      <w:marBottom w:val="0"/>
      <w:divBdr>
        <w:top w:val="none" w:sz="0" w:space="0" w:color="auto"/>
        <w:left w:val="none" w:sz="0" w:space="0" w:color="auto"/>
        <w:bottom w:val="none" w:sz="0" w:space="0" w:color="auto"/>
        <w:right w:val="none" w:sz="0" w:space="0" w:color="auto"/>
      </w:divBdr>
    </w:div>
    <w:div w:id="419568648">
      <w:bodyDiv w:val="1"/>
      <w:marLeft w:val="0"/>
      <w:marRight w:val="0"/>
      <w:marTop w:val="0"/>
      <w:marBottom w:val="0"/>
      <w:divBdr>
        <w:top w:val="none" w:sz="0" w:space="0" w:color="auto"/>
        <w:left w:val="none" w:sz="0" w:space="0" w:color="auto"/>
        <w:bottom w:val="none" w:sz="0" w:space="0" w:color="auto"/>
        <w:right w:val="none" w:sz="0" w:space="0" w:color="auto"/>
      </w:divBdr>
    </w:div>
    <w:div w:id="650328800">
      <w:bodyDiv w:val="1"/>
      <w:marLeft w:val="0"/>
      <w:marRight w:val="0"/>
      <w:marTop w:val="0"/>
      <w:marBottom w:val="0"/>
      <w:divBdr>
        <w:top w:val="none" w:sz="0" w:space="0" w:color="auto"/>
        <w:left w:val="none" w:sz="0" w:space="0" w:color="auto"/>
        <w:bottom w:val="none" w:sz="0" w:space="0" w:color="auto"/>
        <w:right w:val="none" w:sz="0" w:space="0" w:color="auto"/>
      </w:divBdr>
    </w:div>
    <w:div w:id="711730233">
      <w:bodyDiv w:val="1"/>
      <w:marLeft w:val="0"/>
      <w:marRight w:val="0"/>
      <w:marTop w:val="0"/>
      <w:marBottom w:val="0"/>
      <w:divBdr>
        <w:top w:val="none" w:sz="0" w:space="0" w:color="auto"/>
        <w:left w:val="none" w:sz="0" w:space="0" w:color="auto"/>
        <w:bottom w:val="none" w:sz="0" w:space="0" w:color="auto"/>
        <w:right w:val="none" w:sz="0" w:space="0" w:color="auto"/>
      </w:divBdr>
    </w:div>
    <w:div w:id="719062663">
      <w:bodyDiv w:val="1"/>
      <w:marLeft w:val="0"/>
      <w:marRight w:val="0"/>
      <w:marTop w:val="0"/>
      <w:marBottom w:val="0"/>
      <w:divBdr>
        <w:top w:val="none" w:sz="0" w:space="0" w:color="auto"/>
        <w:left w:val="none" w:sz="0" w:space="0" w:color="auto"/>
        <w:bottom w:val="none" w:sz="0" w:space="0" w:color="auto"/>
        <w:right w:val="none" w:sz="0" w:space="0" w:color="auto"/>
      </w:divBdr>
    </w:div>
    <w:div w:id="771782912">
      <w:bodyDiv w:val="1"/>
      <w:marLeft w:val="0"/>
      <w:marRight w:val="0"/>
      <w:marTop w:val="0"/>
      <w:marBottom w:val="0"/>
      <w:divBdr>
        <w:top w:val="none" w:sz="0" w:space="0" w:color="auto"/>
        <w:left w:val="none" w:sz="0" w:space="0" w:color="auto"/>
        <w:bottom w:val="none" w:sz="0" w:space="0" w:color="auto"/>
        <w:right w:val="none" w:sz="0" w:space="0" w:color="auto"/>
      </w:divBdr>
    </w:div>
    <w:div w:id="771783033">
      <w:bodyDiv w:val="1"/>
      <w:marLeft w:val="0"/>
      <w:marRight w:val="0"/>
      <w:marTop w:val="0"/>
      <w:marBottom w:val="0"/>
      <w:divBdr>
        <w:top w:val="none" w:sz="0" w:space="0" w:color="auto"/>
        <w:left w:val="none" w:sz="0" w:space="0" w:color="auto"/>
        <w:bottom w:val="none" w:sz="0" w:space="0" w:color="auto"/>
        <w:right w:val="none" w:sz="0" w:space="0" w:color="auto"/>
      </w:divBdr>
    </w:div>
    <w:div w:id="797064366">
      <w:bodyDiv w:val="1"/>
      <w:marLeft w:val="0"/>
      <w:marRight w:val="0"/>
      <w:marTop w:val="0"/>
      <w:marBottom w:val="0"/>
      <w:divBdr>
        <w:top w:val="none" w:sz="0" w:space="0" w:color="auto"/>
        <w:left w:val="none" w:sz="0" w:space="0" w:color="auto"/>
        <w:bottom w:val="none" w:sz="0" w:space="0" w:color="auto"/>
        <w:right w:val="none" w:sz="0" w:space="0" w:color="auto"/>
      </w:divBdr>
    </w:div>
    <w:div w:id="905533160">
      <w:bodyDiv w:val="1"/>
      <w:marLeft w:val="0"/>
      <w:marRight w:val="0"/>
      <w:marTop w:val="0"/>
      <w:marBottom w:val="0"/>
      <w:divBdr>
        <w:top w:val="none" w:sz="0" w:space="0" w:color="auto"/>
        <w:left w:val="none" w:sz="0" w:space="0" w:color="auto"/>
        <w:bottom w:val="none" w:sz="0" w:space="0" w:color="auto"/>
        <w:right w:val="none" w:sz="0" w:space="0" w:color="auto"/>
      </w:divBdr>
    </w:div>
    <w:div w:id="956760907">
      <w:bodyDiv w:val="1"/>
      <w:marLeft w:val="0"/>
      <w:marRight w:val="0"/>
      <w:marTop w:val="0"/>
      <w:marBottom w:val="0"/>
      <w:divBdr>
        <w:top w:val="none" w:sz="0" w:space="0" w:color="auto"/>
        <w:left w:val="none" w:sz="0" w:space="0" w:color="auto"/>
        <w:bottom w:val="none" w:sz="0" w:space="0" w:color="auto"/>
        <w:right w:val="none" w:sz="0" w:space="0" w:color="auto"/>
      </w:divBdr>
    </w:div>
    <w:div w:id="1027951353">
      <w:bodyDiv w:val="1"/>
      <w:marLeft w:val="0"/>
      <w:marRight w:val="0"/>
      <w:marTop w:val="0"/>
      <w:marBottom w:val="0"/>
      <w:divBdr>
        <w:top w:val="none" w:sz="0" w:space="0" w:color="auto"/>
        <w:left w:val="none" w:sz="0" w:space="0" w:color="auto"/>
        <w:bottom w:val="none" w:sz="0" w:space="0" w:color="auto"/>
        <w:right w:val="none" w:sz="0" w:space="0" w:color="auto"/>
      </w:divBdr>
    </w:div>
    <w:div w:id="1028529633">
      <w:bodyDiv w:val="1"/>
      <w:marLeft w:val="0"/>
      <w:marRight w:val="0"/>
      <w:marTop w:val="0"/>
      <w:marBottom w:val="0"/>
      <w:divBdr>
        <w:top w:val="none" w:sz="0" w:space="0" w:color="auto"/>
        <w:left w:val="none" w:sz="0" w:space="0" w:color="auto"/>
        <w:bottom w:val="none" w:sz="0" w:space="0" w:color="auto"/>
        <w:right w:val="none" w:sz="0" w:space="0" w:color="auto"/>
      </w:divBdr>
    </w:div>
    <w:div w:id="1046568431">
      <w:bodyDiv w:val="1"/>
      <w:marLeft w:val="0"/>
      <w:marRight w:val="0"/>
      <w:marTop w:val="0"/>
      <w:marBottom w:val="0"/>
      <w:divBdr>
        <w:top w:val="none" w:sz="0" w:space="0" w:color="auto"/>
        <w:left w:val="none" w:sz="0" w:space="0" w:color="auto"/>
        <w:bottom w:val="none" w:sz="0" w:space="0" w:color="auto"/>
        <w:right w:val="none" w:sz="0" w:space="0" w:color="auto"/>
      </w:divBdr>
    </w:div>
    <w:div w:id="1060179193">
      <w:bodyDiv w:val="1"/>
      <w:marLeft w:val="0"/>
      <w:marRight w:val="0"/>
      <w:marTop w:val="0"/>
      <w:marBottom w:val="0"/>
      <w:divBdr>
        <w:top w:val="none" w:sz="0" w:space="0" w:color="auto"/>
        <w:left w:val="none" w:sz="0" w:space="0" w:color="auto"/>
        <w:bottom w:val="none" w:sz="0" w:space="0" w:color="auto"/>
        <w:right w:val="none" w:sz="0" w:space="0" w:color="auto"/>
      </w:divBdr>
    </w:div>
    <w:div w:id="1075397495">
      <w:bodyDiv w:val="1"/>
      <w:marLeft w:val="0"/>
      <w:marRight w:val="0"/>
      <w:marTop w:val="0"/>
      <w:marBottom w:val="0"/>
      <w:divBdr>
        <w:top w:val="none" w:sz="0" w:space="0" w:color="auto"/>
        <w:left w:val="none" w:sz="0" w:space="0" w:color="auto"/>
        <w:bottom w:val="none" w:sz="0" w:space="0" w:color="auto"/>
        <w:right w:val="none" w:sz="0" w:space="0" w:color="auto"/>
      </w:divBdr>
    </w:div>
    <w:div w:id="1095056929">
      <w:bodyDiv w:val="1"/>
      <w:marLeft w:val="0"/>
      <w:marRight w:val="0"/>
      <w:marTop w:val="0"/>
      <w:marBottom w:val="0"/>
      <w:divBdr>
        <w:top w:val="none" w:sz="0" w:space="0" w:color="auto"/>
        <w:left w:val="none" w:sz="0" w:space="0" w:color="auto"/>
        <w:bottom w:val="none" w:sz="0" w:space="0" w:color="auto"/>
        <w:right w:val="none" w:sz="0" w:space="0" w:color="auto"/>
      </w:divBdr>
    </w:div>
    <w:div w:id="1097140700">
      <w:bodyDiv w:val="1"/>
      <w:marLeft w:val="0"/>
      <w:marRight w:val="0"/>
      <w:marTop w:val="0"/>
      <w:marBottom w:val="0"/>
      <w:divBdr>
        <w:top w:val="none" w:sz="0" w:space="0" w:color="auto"/>
        <w:left w:val="none" w:sz="0" w:space="0" w:color="auto"/>
        <w:bottom w:val="none" w:sz="0" w:space="0" w:color="auto"/>
        <w:right w:val="none" w:sz="0" w:space="0" w:color="auto"/>
      </w:divBdr>
    </w:div>
    <w:div w:id="1136215793">
      <w:bodyDiv w:val="1"/>
      <w:marLeft w:val="0"/>
      <w:marRight w:val="0"/>
      <w:marTop w:val="0"/>
      <w:marBottom w:val="0"/>
      <w:divBdr>
        <w:top w:val="none" w:sz="0" w:space="0" w:color="auto"/>
        <w:left w:val="none" w:sz="0" w:space="0" w:color="auto"/>
        <w:bottom w:val="none" w:sz="0" w:space="0" w:color="auto"/>
        <w:right w:val="none" w:sz="0" w:space="0" w:color="auto"/>
      </w:divBdr>
    </w:div>
    <w:div w:id="1154106531">
      <w:bodyDiv w:val="1"/>
      <w:marLeft w:val="0"/>
      <w:marRight w:val="0"/>
      <w:marTop w:val="0"/>
      <w:marBottom w:val="0"/>
      <w:divBdr>
        <w:top w:val="none" w:sz="0" w:space="0" w:color="auto"/>
        <w:left w:val="none" w:sz="0" w:space="0" w:color="auto"/>
        <w:bottom w:val="none" w:sz="0" w:space="0" w:color="auto"/>
        <w:right w:val="none" w:sz="0" w:space="0" w:color="auto"/>
      </w:divBdr>
    </w:div>
    <w:div w:id="1170484651">
      <w:bodyDiv w:val="1"/>
      <w:marLeft w:val="0"/>
      <w:marRight w:val="0"/>
      <w:marTop w:val="0"/>
      <w:marBottom w:val="0"/>
      <w:divBdr>
        <w:top w:val="none" w:sz="0" w:space="0" w:color="auto"/>
        <w:left w:val="none" w:sz="0" w:space="0" w:color="auto"/>
        <w:bottom w:val="none" w:sz="0" w:space="0" w:color="auto"/>
        <w:right w:val="none" w:sz="0" w:space="0" w:color="auto"/>
      </w:divBdr>
    </w:div>
    <w:div w:id="1240166147">
      <w:bodyDiv w:val="1"/>
      <w:marLeft w:val="0"/>
      <w:marRight w:val="0"/>
      <w:marTop w:val="0"/>
      <w:marBottom w:val="0"/>
      <w:divBdr>
        <w:top w:val="none" w:sz="0" w:space="0" w:color="auto"/>
        <w:left w:val="none" w:sz="0" w:space="0" w:color="auto"/>
        <w:bottom w:val="none" w:sz="0" w:space="0" w:color="auto"/>
        <w:right w:val="none" w:sz="0" w:space="0" w:color="auto"/>
      </w:divBdr>
    </w:div>
    <w:div w:id="1269702099">
      <w:bodyDiv w:val="1"/>
      <w:marLeft w:val="0"/>
      <w:marRight w:val="0"/>
      <w:marTop w:val="0"/>
      <w:marBottom w:val="0"/>
      <w:divBdr>
        <w:top w:val="none" w:sz="0" w:space="0" w:color="auto"/>
        <w:left w:val="none" w:sz="0" w:space="0" w:color="auto"/>
        <w:bottom w:val="none" w:sz="0" w:space="0" w:color="auto"/>
        <w:right w:val="none" w:sz="0" w:space="0" w:color="auto"/>
      </w:divBdr>
    </w:div>
    <w:div w:id="1324309340">
      <w:bodyDiv w:val="1"/>
      <w:marLeft w:val="0"/>
      <w:marRight w:val="0"/>
      <w:marTop w:val="0"/>
      <w:marBottom w:val="0"/>
      <w:divBdr>
        <w:top w:val="none" w:sz="0" w:space="0" w:color="auto"/>
        <w:left w:val="none" w:sz="0" w:space="0" w:color="auto"/>
        <w:bottom w:val="none" w:sz="0" w:space="0" w:color="auto"/>
        <w:right w:val="none" w:sz="0" w:space="0" w:color="auto"/>
      </w:divBdr>
    </w:div>
    <w:div w:id="1324626588">
      <w:bodyDiv w:val="1"/>
      <w:marLeft w:val="0"/>
      <w:marRight w:val="0"/>
      <w:marTop w:val="0"/>
      <w:marBottom w:val="0"/>
      <w:divBdr>
        <w:top w:val="none" w:sz="0" w:space="0" w:color="auto"/>
        <w:left w:val="none" w:sz="0" w:space="0" w:color="auto"/>
        <w:bottom w:val="none" w:sz="0" w:space="0" w:color="auto"/>
        <w:right w:val="none" w:sz="0" w:space="0" w:color="auto"/>
      </w:divBdr>
    </w:div>
    <w:div w:id="1335572471">
      <w:bodyDiv w:val="1"/>
      <w:marLeft w:val="0"/>
      <w:marRight w:val="0"/>
      <w:marTop w:val="0"/>
      <w:marBottom w:val="0"/>
      <w:divBdr>
        <w:top w:val="none" w:sz="0" w:space="0" w:color="auto"/>
        <w:left w:val="none" w:sz="0" w:space="0" w:color="auto"/>
        <w:bottom w:val="none" w:sz="0" w:space="0" w:color="auto"/>
        <w:right w:val="none" w:sz="0" w:space="0" w:color="auto"/>
      </w:divBdr>
    </w:div>
    <w:div w:id="1380547143">
      <w:bodyDiv w:val="1"/>
      <w:marLeft w:val="0"/>
      <w:marRight w:val="0"/>
      <w:marTop w:val="0"/>
      <w:marBottom w:val="0"/>
      <w:divBdr>
        <w:top w:val="none" w:sz="0" w:space="0" w:color="auto"/>
        <w:left w:val="none" w:sz="0" w:space="0" w:color="auto"/>
        <w:bottom w:val="none" w:sz="0" w:space="0" w:color="auto"/>
        <w:right w:val="none" w:sz="0" w:space="0" w:color="auto"/>
      </w:divBdr>
    </w:div>
    <w:div w:id="1411075875">
      <w:bodyDiv w:val="1"/>
      <w:marLeft w:val="0"/>
      <w:marRight w:val="0"/>
      <w:marTop w:val="0"/>
      <w:marBottom w:val="0"/>
      <w:divBdr>
        <w:top w:val="none" w:sz="0" w:space="0" w:color="auto"/>
        <w:left w:val="none" w:sz="0" w:space="0" w:color="auto"/>
        <w:bottom w:val="none" w:sz="0" w:space="0" w:color="auto"/>
        <w:right w:val="none" w:sz="0" w:space="0" w:color="auto"/>
      </w:divBdr>
    </w:div>
    <w:div w:id="1462385044">
      <w:bodyDiv w:val="1"/>
      <w:marLeft w:val="0"/>
      <w:marRight w:val="0"/>
      <w:marTop w:val="0"/>
      <w:marBottom w:val="0"/>
      <w:divBdr>
        <w:top w:val="none" w:sz="0" w:space="0" w:color="auto"/>
        <w:left w:val="none" w:sz="0" w:space="0" w:color="auto"/>
        <w:bottom w:val="none" w:sz="0" w:space="0" w:color="auto"/>
        <w:right w:val="none" w:sz="0" w:space="0" w:color="auto"/>
      </w:divBdr>
    </w:div>
    <w:div w:id="1489903431">
      <w:bodyDiv w:val="1"/>
      <w:marLeft w:val="0"/>
      <w:marRight w:val="0"/>
      <w:marTop w:val="0"/>
      <w:marBottom w:val="0"/>
      <w:divBdr>
        <w:top w:val="none" w:sz="0" w:space="0" w:color="auto"/>
        <w:left w:val="none" w:sz="0" w:space="0" w:color="auto"/>
        <w:bottom w:val="none" w:sz="0" w:space="0" w:color="auto"/>
        <w:right w:val="none" w:sz="0" w:space="0" w:color="auto"/>
      </w:divBdr>
    </w:div>
    <w:div w:id="1536230051">
      <w:bodyDiv w:val="1"/>
      <w:marLeft w:val="0"/>
      <w:marRight w:val="0"/>
      <w:marTop w:val="0"/>
      <w:marBottom w:val="0"/>
      <w:divBdr>
        <w:top w:val="none" w:sz="0" w:space="0" w:color="auto"/>
        <w:left w:val="none" w:sz="0" w:space="0" w:color="auto"/>
        <w:bottom w:val="none" w:sz="0" w:space="0" w:color="auto"/>
        <w:right w:val="none" w:sz="0" w:space="0" w:color="auto"/>
      </w:divBdr>
    </w:div>
    <w:div w:id="1538006661">
      <w:bodyDiv w:val="1"/>
      <w:marLeft w:val="0"/>
      <w:marRight w:val="0"/>
      <w:marTop w:val="0"/>
      <w:marBottom w:val="0"/>
      <w:divBdr>
        <w:top w:val="none" w:sz="0" w:space="0" w:color="auto"/>
        <w:left w:val="none" w:sz="0" w:space="0" w:color="auto"/>
        <w:bottom w:val="none" w:sz="0" w:space="0" w:color="auto"/>
        <w:right w:val="none" w:sz="0" w:space="0" w:color="auto"/>
      </w:divBdr>
    </w:div>
    <w:div w:id="1541744302">
      <w:bodyDiv w:val="1"/>
      <w:marLeft w:val="0"/>
      <w:marRight w:val="0"/>
      <w:marTop w:val="0"/>
      <w:marBottom w:val="0"/>
      <w:divBdr>
        <w:top w:val="none" w:sz="0" w:space="0" w:color="auto"/>
        <w:left w:val="none" w:sz="0" w:space="0" w:color="auto"/>
        <w:bottom w:val="none" w:sz="0" w:space="0" w:color="auto"/>
        <w:right w:val="none" w:sz="0" w:space="0" w:color="auto"/>
      </w:divBdr>
    </w:div>
    <w:div w:id="1555509964">
      <w:bodyDiv w:val="1"/>
      <w:marLeft w:val="0"/>
      <w:marRight w:val="0"/>
      <w:marTop w:val="0"/>
      <w:marBottom w:val="0"/>
      <w:divBdr>
        <w:top w:val="none" w:sz="0" w:space="0" w:color="auto"/>
        <w:left w:val="none" w:sz="0" w:space="0" w:color="auto"/>
        <w:bottom w:val="none" w:sz="0" w:space="0" w:color="auto"/>
        <w:right w:val="none" w:sz="0" w:space="0" w:color="auto"/>
      </w:divBdr>
    </w:div>
    <w:div w:id="1606302033">
      <w:bodyDiv w:val="1"/>
      <w:marLeft w:val="0"/>
      <w:marRight w:val="0"/>
      <w:marTop w:val="0"/>
      <w:marBottom w:val="0"/>
      <w:divBdr>
        <w:top w:val="none" w:sz="0" w:space="0" w:color="auto"/>
        <w:left w:val="none" w:sz="0" w:space="0" w:color="auto"/>
        <w:bottom w:val="none" w:sz="0" w:space="0" w:color="auto"/>
        <w:right w:val="none" w:sz="0" w:space="0" w:color="auto"/>
      </w:divBdr>
    </w:div>
    <w:div w:id="1630819001">
      <w:bodyDiv w:val="1"/>
      <w:marLeft w:val="0"/>
      <w:marRight w:val="0"/>
      <w:marTop w:val="0"/>
      <w:marBottom w:val="0"/>
      <w:divBdr>
        <w:top w:val="none" w:sz="0" w:space="0" w:color="auto"/>
        <w:left w:val="none" w:sz="0" w:space="0" w:color="auto"/>
        <w:bottom w:val="none" w:sz="0" w:space="0" w:color="auto"/>
        <w:right w:val="none" w:sz="0" w:space="0" w:color="auto"/>
      </w:divBdr>
    </w:div>
    <w:div w:id="1650786769">
      <w:bodyDiv w:val="1"/>
      <w:marLeft w:val="0"/>
      <w:marRight w:val="0"/>
      <w:marTop w:val="0"/>
      <w:marBottom w:val="0"/>
      <w:divBdr>
        <w:top w:val="none" w:sz="0" w:space="0" w:color="auto"/>
        <w:left w:val="none" w:sz="0" w:space="0" w:color="auto"/>
        <w:bottom w:val="none" w:sz="0" w:space="0" w:color="auto"/>
        <w:right w:val="none" w:sz="0" w:space="0" w:color="auto"/>
      </w:divBdr>
    </w:div>
    <w:div w:id="1693843621">
      <w:bodyDiv w:val="1"/>
      <w:marLeft w:val="0"/>
      <w:marRight w:val="0"/>
      <w:marTop w:val="0"/>
      <w:marBottom w:val="0"/>
      <w:divBdr>
        <w:top w:val="none" w:sz="0" w:space="0" w:color="auto"/>
        <w:left w:val="none" w:sz="0" w:space="0" w:color="auto"/>
        <w:bottom w:val="none" w:sz="0" w:space="0" w:color="auto"/>
        <w:right w:val="none" w:sz="0" w:space="0" w:color="auto"/>
      </w:divBdr>
    </w:div>
    <w:div w:id="1716613761">
      <w:bodyDiv w:val="1"/>
      <w:marLeft w:val="0"/>
      <w:marRight w:val="0"/>
      <w:marTop w:val="0"/>
      <w:marBottom w:val="0"/>
      <w:divBdr>
        <w:top w:val="none" w:sz="0" w:space="0" w:color="auto"/>
        <w:left w:val="none" w:sz="0" w:space="0" w:color="auto"/>
        <w:bottom w:val="none" w:sz="0" w:space="0" w:color="auto"/>
        <w:right w:val="none" w:sz="0" w:space="0" w:color="auto"/>
      </w:divBdr>
    </w:div>
    <w:div w:id="1729693309">
      <w:bodyDiv w:val="1"/>
      <w:marLeft w:val="0"/>
      <w:marRight w:val="0"/>
      <w:marTop w:val="0"/>
      <w:marBottom w:val="0"/>
      <w:divBdr>
        <w:top w:val="none" w:sz="0" w:space="0" w:color="auto"/>
        <w:left w:val="none" w:sz="0" w:space="0" w:color="auto"/>
        <w:bottom w:val="none" w:sz="0" w:space="0" w:color="auto"/>
        <w:right w:val="none" w:sz="0" w:space="0" w:color="auto"/>
      </w:divBdr>
    </w:div>
    <w:div w:id="1820145015">
      <w:bodyDiv w:val="1"/>
      <w:marLeft w:val="0"/>
      <w:marRight w:val="0"/>
      <w:marTop w:val="0"/>
      <w:marBottom w:val="0"/>
      <w:divBdr>
        <w:top w:val="none" w:sz="0" w:space="0" w:color="auto"/>
        <w:left w:val="none" w:sz="0" w:space="0" w:color="auto"/>
        <w:bottom w:val="none" w:sz="0" w:space="0" w:color="auto"/>
        <w:right w:val="none" w:sz="0" w:space="0" w:color="auto"/>
      </w:divBdr>
    </w:div>
    <w:div w:id="1821343492">
      <w:bodyDiv w:val="1"/>
      <w:marLeft w:val="0"/>
      <w:marRight w:val="0"/>
      <w:marTop w:val="0"/>
      <w:marBottom w:val="0"/>
      <w:divBdr>
        <w:top w:val="none" w:sz="0" w:space="0" w:color="auto"/>
        <w:left w:val="none" w:sz="0" w:space="0" w:color="auto"/>
        <w:bottom w:val="none" w:sz="0" w:space="0" w:color="auto"/>
        <w:right w:val="none" w:sz="0" w:space="0" w:color="auto"/>
      </w:divBdr>
    </w:div>
    <w:div w:id="1824465005">
      <w:bodyDiv w:val="1"/>
      <w:marLeft w:val="0"/>
      <w:marRight w:val="0"/>
      <w:marTop w:val="0"/>
      <w:marBottom w:val="0"/>
      <w:divBdr>
        <w:top w:val="none" w:sz="0" w:space="0" w:color="auto"/>
        <w:left w:val="none" w:sz="0" w:space="0" w:color="auto"/>
        <w:bottom w:val="none" w:sz="0" w:space="0" w:color="auto"/>
        <w:right w:val="none" w:sz="0" w:space="0" w:color="auto"/>
      </w:divBdr>
    </w:div>
    <w:div w:id="1836988450">
      <w:bodyDiv w:val="1"/>
      <w:marLeft w:val="0"/>
      <w:marRight w:val="0"/>
      <w:marTop w:val="0"/>
      <w:marBottom w:val="0"/>
      <w:divBdr>
        <w:top w:val="none" w:sz="0" w:space="0" w:color="auto"/>
        <w:left w:val="none" w:sz="0" w:space="0" w:color="auto"/>
        <w:bottom w:val="none" w:sz="0" w:space="0" w:color="auto"/>
        <w:right w:val="none" w:sz="0" w:space="0" w:color="auto"/>
      </w:divBdr>
    </w:div>
    <w:div w:id="1845434510">
      <w:bodyDiv w:val="1"/>
      <w:marLeft w:val="0"/>
      <w:marRight w:val="0"/>
      <w:marTop w:val="0"/>
      <w:marBottom w:val="0"/>
      <w:divBdr>
        <w:top w:val="none" w:sz="0" w:space="0" w:color="auto"/>
        <w:left w:val="none" w:sz="0" w:space="0" w:color="auto"/>
        <w:bottom w:val="none" w:sz="0" w:space="0" w:color="auto"/>
        <w:right w:val="none" w:sz="0" w:space="0" w:color="auto"/>
      </w:divBdr>
    </w:div>
    <w:div w:id="1937248853">
      <w:bodyDiv w:val="1"/>
      <w:marLeft w:val="0"/>
      <w:marRight w:val="0"/>
      <w:marTop w:val="0"/>
      <w:marBottom w:val="0"/>
      <w:divBdr>
        <w:top w:val="none" w:sz="0" w:space="0" w:color="auto"/>
        <w:left w:val="none" w:sz="0" w:space="0" w:color="auto"/>
        <w:bottom w:val="none" w:sz="0" w:space="0" w:color="auto"/>
        <w:right w:val="none" w:sz="0" w:space="0" w:color="auto"/>
      </w:divBdr>
    </w:div>
    <w:div w:id="1940329217">
      <w:bodyDiv w:val="1"/>
      <w:marLeft w:val="0"/>
      <w:marRight w:val="0"/>
      <w:marTop w:val="0"/>
      <w:marBottom w:val="0"/>
      <w:divBdr>
        <w:top w:val="none" w:sz="0" w:space="0" w:color="auto"/>
        <w:left w:val="none" w:sz="0" w:space="0" w:color="auto"/>
        <w:bottom w:val="none" w:sz="0" w:space="0" w:color="auto"/>
        <w:right w:val="none" w:sz="0" w:space="0" w:color="auto"/>
      </w:divBdr>
    </w:div>
    <w:div w:id="1952201062">
      <w:bodyDiv w:val="1"/>
      <w:marLeft w:val="0"/>
      <w:marRight w:val="0"/>
      <w:marTop w:val="0"/>
      <w:marBottom w:val="0"/>
      <w:divBdr>
        <w:top w:val="none" w:sz="0" w:space="0" w:color="auto"/>
        <w:left w:val="none" w:sz="0" w:space="0" w:color="auto"/>
        <w:bottom w:val="none" w:sz="0" w:space="0" w:color="auto"/>
        <w:right w:val="none" w:sz="0" w:space="0" w:color="auto"/>
      </w:divBdr>
    </w:div>
    <w:div w:id="1957636863">
      <w:bodyDiv w:val="1"/>
      <w:marLeft w:val="0"/>
      <w:marRight w:val="0"/>
      <w:marTop w:val="0"/>
      <w:marBottom w:val="0"/>
      <w:divBdr>
        <w:top w:val="none" w:sz="0" w:space="0" w:color="auto"/>
        <w:left w:val="none" w:sz="0" w:space="0" w:color="auto"/>
        <w:bottom w:val="none" w:sz="0" w:space="0" w:color="auto"/>
        <w:right w:val="none" w:sz="0" w:space="0" w:color="auto"/>
      </w:divBdr>
    </w:div>
    <w:div w:id="2010987107">
      <w:bodyDiv w:val="1"/>
      <w:marLeft w:val="0"/>
      <w:marRight w:val="0"/>
      <w:marTop w:val="0"/>
      <w:marBottom w:val="0"/>
      <w:divBdr>
        <w:top w:val="none" w:sz="0" w:space="0" w:color="auto"/>
        <w:left w:val="none" w:sz="0" w:space="0" w:color="auto"/>
        <w:bottom w:val="none" w:sz="0" w:space="0" w:color="auto"/>
        <w:right w:val="none" w:sz="0" w:space="0" w:color="auto"/>
      </w:divBdr>
    </w:div>
    <w:div w:id="2030791637">
      <w:bodyDiv w:val="1"/>
      <w:marLeft w:val="0"/>
      <w:marRight w:val="0"/>
      <w:marTop w:val="0"/>
      <w:marBottom w:val="0"/>
      <w:divBdr>
        <w:top w:val="none" w:sz="0" w:space="0" w:color="auto"/>
        <w:left w:val="none" w:sz="0" w:space="0" w:color="auto"/>
        <w:bottom w:val="none" w:sz="0" w:space="0" w:color="auto"/>
        <w:right w:val="none" w:sz="0" w:space="0" w:color="auto"/>
      </w:divBdr>
    </w:div>
    <w:div w:id="2048681723">
      <w:bodyDiv w:val="1"/>
      <w:marLeft w:val="0"/>
      <w:marRight w:val="0"/>
      <w:marTop w:val="0"/>
      <w:marBottom w:val="0"/>
      <w:divBdr>
        <w:top w:val="none" w:sz="0" w:space="0" w:color="auto"/>
        <w:left w:val="none" w:sz="0" w:space="0" w:color="auto"/>
        <w:bottom w:val="none" w:sz="0" w:space="0" w:color="auto"/>
        <w:right w:val="none" w:sz="0" w:space="0" w:color="auto"/>
      </w:divBdr>
    </w:div>
    <w:div w:id="2058778232">
      <w:bodyDiv w:val="1"/>
      <w:marLeft w:val="0"/>
      <w:marRight w:val="0"/>
      <w:marTop w:val="0"/>
      <w:marBottom w:val="0"/>
      <w:divBdr>
        <w:top w:val="none" w:sz="0" w:space="0" w:color="auto"/>
        <w:left w:val="none" w:sz="0" w:space="0" w:color="auto"/>
        <w:bottom w:val="none" w:sz="0" w:space="0" w:color="auto"/>
        <w:right w:val="none" w:sz="0" w:space="0" w:color="auto"/>
      </w:divBdr>
    </w:div>
    <w:div w:id="20754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consecmet@cendoj.ramajudicial.gov.co" TargetMode="External"/><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D82A-C7C8-4C8F-9CCD-D00E147A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1942</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ELIZABETH BERMUDEZ CANO</dc:creator>
  <cp:keywords/>
  <dc:description/>
  <cp:lastModifiedBy>CAROL ELIZABETH BERMUDEZ CANO</cp:lastModifiedBy>
  <cp:revision>8</cp:revision>
  <cp:lastPrinted>2025-01-08T21:19:00Z</cp:lastPrinted>
  <dcterms:created xsi:type="dcterms:W3CDTF">2025-01-09T16:40:00Z</dcterms:created>
  <dcterms:modified xsi:type="dcterms:W3CDTF">2025-01-09T16:53:00Z</dcterms:modified>
</cp:coreProperties>
</file>