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572F" w14:textId="77777777" w:rsidR="00EF70F7" w:rsidRPr="00985C29" w:rsidRDefault="00EF70F7" w:rsidP="00EF70F7">
      <w:pPr>
        <w:pStyle w:val="Prrafodelista"/>
        <w:numPr>
          <w:ilvl w:val="0"/>
          <w:numId w:val="2"/>
        </w:numPr>
        <w:jc w:val="center"/>
        <w:rPr>
          <w:b/>
        </w:rPr>
      </w:pPr>
      <w:r w:rsidRPr="00985C29">
        <w:rPr>
          <w:b/>
        </w:rPr>
        <w:t>CRONOGRAMA</w:t>
      </w:r>
    </w:p>
    <w:p w14:paraId="7C673BD1" w14:textId="77777777" w:rsidR="00DE7A5F" w:rsidRDefault="00DE7A5F" w:rsidP="00DB3D32">
      <w:pPr>
        <w:ind w:left="360"/>
        <w:jc w:val="center"/>
        <w:rPr>
          <w:rFonts w:cs="Arial"/>
        </w:rPr>
      </w:pPr>
    </w:p>
    <w:p w14:paraId="68EC03B5" w14:textId="5C17CE75" w:rsidR="008B049A" w:rsidRDefault="00DE7A5F" w:rsidP="00DE7A5F">
      <w:pPr>
        <w:ind w:left="360"/>
        <w:rPr>
          <w:rFonts w:cs="Arial"/>
        </w:rPr>
      </w:pPr>
      <w:r w:rsidRPr="00CB662B">
        <w:rPr>
          <w:rFonts w:cs="Arial"/>
        </w:rPr>
        <w:t xml:space="preserve">PERMUTA DE UN LOTE DE MUEBLES Y ENSERES DECLARADOS COMO INSERVIBLES, LOS CUALES NO PRESTAN NINGÚN SERVICIO A LOS DESPACHOS JUDICIALES DEBIDO A SU ESTADO DE DETERIORO Y A QUE CUMPLIERON SU VIDA ÚTIL. ESTOS ELEMENTOS ESTÁN UBICADOS EN LAS BODEGAS DEL ALMACÉN DE LA DIRECCIÓN </w:t>
      </w:r>
      <w:r>
        <w:rPr>
          <w:rFonts w:cs="Arial"/>
        </w:rPr>
        <w:t xml:space="preserve">EJECUTIVA </w:t>
      </w:r>
      <w:r w:rsidRPr="00CB662B">
        <w:rPr>
          <w:rFonts w:cs="Arial"/>
        </w:rPr>
        <w:t>SECCIONAL DE ADMINISTRACIÓN JUDICIAL MEDELLÍN</w:t>
      </w:r>
      <w:r>
        <w:rPr>
          <w:rFonts w:cs="Arial"/>
        </w:rPr>
        <w:t>.</w:t>
      </w:r>
    </w:p>
    <w:p w14:paraId="1858436F" w14:textId="77777777" w:rsidR="00DE7A5F" w:rsidRDefault="00DE7A5F" w:rsidP="00DB3D32">
      <w:pPr>
        <w:ind w:left="360"/>
        <w:jc w:val="center"/>
        <w:rPr>
          <w:b/>
        </w:rPr>
      </w:pPr>
    </w:p>
    <w:tbl>
      <w:tblPr>
        <w:tblW w:w="1009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2208"/>
        <w:gridCol w:w="4353"/>
      </w:tblGrid>
      <w:tr w:rsidR="00F37776" w:rsidRPr="00307BE0" w14:paraId="7A40A12E" w14:textId="77777777" w:rsidTr="00610306">
        <w:trPr>
          <w:tblHeader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F787" w14:textId="77777777" w:rsidR="00A9650E" w:rsidRDefault="00A9650E" w:rsidP="00610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bCs/>
              </w:rPr>
            </w:pPr>
          </w:p>
          <w:p w14:paraId="5FBC9016" w14:textId="1CE81074" w:rsidR="00C27FAB" w:rsidRPr="00307BE0" w:rsidRDefault="00C27FAB" w:rsidP="00610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bCs/>
              </w:rPr>
            </w:pPr>
            <w:r w:rsidRPr="00307BE0">
              <w:rPr>
                <w:rFonts w:eastAsia="Times New Roman" w:cs="Arial"/>
                <w:b/>
                <w:bCs/>
              </w:rPr>
              <w:t>ACTIVIDAD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86EA" w14:textId="77777777" w:rsidR="00C27FAB" w:rsidRPr="00307BE0" w:rsidRDefault="00C27FAB" w:rsidP="00610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bCs/>
              </w:rPr>
            </w:pPr>
            <w:r w:rsidRPr="00307BE0">
              <w:rPr>
                <w:rFonts w:eastAsia="Times New Roman" w:cs="Arial"/>
                <w:b/>
                <w:bCs/>
              </w:rPr>
              <w:t>FECHA</w:t>
            </w:r>
          </w:p>
        </w:tc>
        <w:tc>
          <w:tcPr>
            <w:tcW w:w="3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A091" w14:textId="77777777" w:rsidR="00C27FAB" w:rsidRPr="00307BE0" w:rsidRDefault="00C27FAB" w:rsidP="00610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bCs/>
              </w:rPr>
            </w:pPr>
            <w:r w:rsidRPr="00307BE0">
              <w:rPr>
                <w:rFonts w:eastAsia="Times New Roman" w:cs="Arial"/>
                <w:b/>
                <w:bCs/>
              </w:rPr>
              <w:t>LUGAR DE PUBLICACIÓN</w:t>
            </w:r>
          </w:p>
        </w:tc>
      </w:tr>
      <w:tr w:rsidR="00F37776" w:rsidRPr="00307BE0" w14:paraId="4E7C956C" w14:textId="77777777" w:rsidTr="00307BE0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45EFE" w14:textId="52B1E7D8" w:rsidR="00C27FAB" w:rsidRPr="00307BE0" w:rsidRDefault="00DE7A5F" w:rsidP="00F754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Publicación del ofrecimiento público para permuta y estudios previos.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04B9" w14:textId="1C3D63D8" w:rsidR="00C27FAB" w:rsidRPr="00307BE0" w:rsidRDefault="00DE7A5F" w:rsidP="008C0B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28</w:t>
            </w:r>
            <w:r w:rsidR="00307BE0">
              <w:rPr>
                <w:rFonts w:eastAsia="Times New Roman" w:cs="Arial"/>
              </w:rPr>
              <w:t>/10/2021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BD42" w14:textId="6D031022" w:rsidR="00C27FAB" w:rsidRPr="00307BE0" w:rsidRDefault="00F75472" w:rsidP="00610306">
            <w:pPr>
              <w:spacing w:line="276" w:lineRule="auto"/>
              <w:jc w:val="center"/>
              <w:rPr>
                <w:rFonts w:cs="Arial"/>
              </w:rPr>
            </w:pPr>
            <w:r w:rsidRPr="00BB108F">
              <w:rPr>
                <w:rFonts w:cs="Arial"/>
                <w:bCs/>
                <w:iCs/>
              </w:rPr>
              <w:t>Rama Judicial https://www.ramajudicial.gov.co</w:t>
            </w:r>
          </w:p>
        </w:tc>
      </w:tr>
      <w:tr w:rsidR="00F37776" w:rsidRPr="00307BE0" w14:paraId="442E07AB" w14:textId="77777777" w:rsidTr="00307BE0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213C" w14:textId="49127C6A" w:rsidR="00C27FAB" w:rsidRPr="00307BE0" w:rsidRDefault="00C27FAB" w:rsidP="00F754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</w:rPr>
            </w:pPr>
            <w:r w:rsidRPr="00307BE0">
              <w:rPr>
                <w:rFonts w:eastAsia="Times New Roman" w:cs="Arial"/>
              </w:rPr>
              <w:t>Observaciones al</w:t>
            </w:r>
            <w:r w:rsidR="00DE7A5F">
              <w:rPr>
                <w:rFonts w:eastAsia="Times New Roman" w:cs="Arial"/>
              </w:rPr>
              <w:t xml:space="preserve"> ofrecimiento público para permuta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BBD7" w14:textId="58CAF553" w:rsidR="00C27FAB" w:rsidRPr="00307BE0" w:rsidRDefault="00DE7A5F" w:rsidP="006D46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Hasta el 29</w:t>
            </w:r>
            <w:r w:rsidR="00307BE0">
              <w:rPr>
                <w:rFonts w:eastAsia="Times New Roman" w:cs="Arial"/>
              </w:rPr>
              <w:t>/10/2021</w:t>
            </w:r>
            <w:r>
              <w:rPr>
                <w:rFonts w:eastAsia="Times New Roman" w:cs="Arial"/>
              </w:rPr>
              <w:t>, hasta las 4:00 p.m.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CB86" w14:textId="77777777" w:rsidR="00F37776" w:rsidRPr="00F37776" w:rsidRDefault="00F37776" w:rsidP="00F37776">
            <w:pPr>
              <w:jc w:val="center"/>
              <w:rPr>
                <w:rFonts w:cs="Arial"/>
              </w:rPr>
            </w:pPr>
            <w:r w:rsidRPr="00F37776">
              <w:rPr>
                <w:rFonts w:cs="Arial"/>
              </w:rPr>
              <w:t xml:space="preserve">Rama Judicial </w:t>
            </w:r>
            <w:hyperlink r:id="rId6" w:history="1">
              <w:r w:rsidRPr="00F37776">
                <w:rPr>
                  <w:rFonts w:cs="Arial"/>
                </w:rPr>
                <w:t>https://www.ramajudicial.gov.co</w:t>
              </w:r>
            </w:hyperlink>
          </w:p>
          <w:p w14:paraId="39F9EE0C" w14:textId="4445F4F2" w:rsidR="00F37776" w:rsidRPr="00307BE0" w:rsidRDefault="00F37776" w:rsidP="00F37776">
            <w:pPr>
              <w:spacing w:line="276" w:lineRule="auto"/>
              <w:jc w:val="center"/>
              <w:rPr>
                <w:rFonts w:cs="Arial"/>
              </w:rPr>
            </w:pPr>
            <w:r w:rsidRPr="00F37776">
              <w:rPr>
                <w:rFonts w:cs="Arial"/>
              </w:rPr>
              <w:t xml:space="preserve">Enviar al correo electrónico institucional: </w:t>
            </w:r>
            <w:hyperlink r:id="rId7" w:tgtFrame="_blank" w:history="1">
              <w:r w:rsidRPr="00F37776">
                <w:rPr>
                  <w:rFonts w:cs="Arial"/>
                </w:rPr>
                <w:t>procesosmed@cendoj.ramajudicial.gov.co</w:t>
              </w:r>
            </w:hyperlink>
          </w:p>
        </w:tc>
      </w:tr>
      <w:tr w:rsidR="00F37776" w:rsidRPr="00307BE0" w14:paraId="78F7E7DA" w14:textId="77777777" w:rsidTr="00307BE0">
        <w:trPr>
          <w:trHeight w:val="50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05A3" w14:textId="6ED34F59" w:rsidR="00C27FAB" w:rsidRPr="00307BE0" w:rsidRDefault="00C27FAB" w:rsidP="00F754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</w:rPr>
            </w:pPr>
            <w:r w:rsidRPr="00307BE0">
              <w:rPr>
                <w:rFonts w:eastAsia="Times New Roman" w:cs="Arial"/>
              </w:rPr>
              <w:t xml:space="preserve">Plazo para contestar las observaciones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01DF" w14:textId="18D642F4" w:rsidR="00C27FAB" w:rsidRPr="00307BE0" w:rsidRDefault="00DE7A5F" w:rsidP="00DE7A5F">
            <w:pPr>
              <w:widowControl w:val="0"/>
              <w:tabs>
                <w:tab w:val="left" w:pos="599"/>
                <w:tab w:val="center" w:pos="109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02</w:t>
            </w:r>
            <w:r w:rsidR="00307BE0">
              <w:rPr>
                <w:rFonts w:eastAsia="Times New Roman" w:cs="Arial"/>
              </w:rPr>
              <w:t>/1</w:t>
            </w:r>
            <w:r>
              <w:rPr>
                <w:rFonts w:eastAsia="Times New Roman" w:cs="Arial"/>
              </w:rPr>
              <w:t>1</w:t>
            </w:r>
            <w:r w:rsidR="00307BE0">
              <w:rPr>
                <w:rFonts w:eastAsia="Times New Roman" w:cs="Arial"/>
              </w:rPr>
              <w:t>/2021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563B" w14:textId="46BDFDE1" w:rsidR="00C27FAB" w:rsidRPr="00307BE0" w:rsidRDefault="00F75472" w:rsidP="00610306">
            <w:pPr>
              <w:spacing w:line="276" w:lineRule="auto"/>
              <w:jc w:val="center"/>
              <w:rPr>
                <w:rFonts w:cs="Arial"/>
              </w:rPr>
            </w:pPr>
            <w:r w:rsidRPr="00BB108F">
              <w:rPr>
                <w:rFonts w:cs="Arial"/>
                <w:bCs/>
                <w:iCs/>
              </w:rPr>
              <w:t>Rama Judicial https://www.ramajudicial.gov.co</w:t>
            </w:r>
          </w:p>
        </w:tc>
      </w:tr>
      <w:tr w:rsidR="00F37776" w:rsidRPr="00307BE0" w14:paraId="59F05146" w14:textId="77777777" w:rsidTr="00307BE0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8EE7" w14:textId="77777777" w:rsidR="00C27FAB" w:rsidRPr="00307BE0" w:rsidRDefault="00C27FAB" w:rsidP="00F754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</w:rPr>
            </w:pPr>
            <w:r w:rsidRPr="00307BE0">
              <w:rPr>
                <w:rFonts w:eastAsia="Times New Roman" w:cs="Arial"/>
              </w:rPr>
              <w:t>Plazo para presentar propuestas y cierre del proceso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25BD" w14:textId="7B7C22BF" w:rsidR="00C27FAB" w:rsidRPr="00307BE0" w:rsidRDefault="00DE7A5F" w:rsidP="00A9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04</w:t>
            </w:r>
            <w:r w:rsidR="00307BE0">
              <w:rPr>
                <w:rFonts w:eastAsia="Times New Roman" w:cs="Arial"/>
              </w:rPr>
              <w:t>/1</w:t>
            </w:r>
            <w:r w:rsidR="00A9650E">
              <w:rPr>
                <w:rFonts w:eastAsia="Times New Roman" w:cs="Arial"/>
              </w:rPr>
              <w:t>1</w:t>
            </w:r>
            <w:r w:rsidR="00307BE0">
              <w:rPr>
                <w:rFonts w:eastAsia="Times New Roman" w:cs="Arial"/>
              </w:rPr>
              <w:t>/2021</w:t>
            </w:r>
            <w:r w:rsidR="000F3E1A">
              <w:rPr>
                <w:rFonts w:eastAsia="Times New Roman" w:cs="Arial"/>
              </w:rPr>
              <w:t xml:space="preserve"> hasta las 10:00 a.m.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2D4E" w14:textId="3D801EC9" w:rsidR="00F37776" w:rsidRDefault="00F37776" w:rsidP="00F37776">
            <w:pPr>
              <w:spacing w:line="276" w:lineRule="auto"/>
              <w:jc w:val="center"/>
              <w:rPr>
                <w:rFonts w:cs="Arial"/>
                <w:bCs/>
                <w:iCs/>
              </w:rPr>
            </w:pPr>
            <w:r w:rsidRPr="00BB108F">
              <w:rPr>
                <w:rFonts w:cs="Arial"/>
                <w:bCs/>
                <w:iCs/>
              </w:rPr>
              <w:t xml:space="preserve">Rama Judicial </w:t>
            </w:r>
            <w:hyperlink r:id="rId8" w:history="1">
              <w:r w:rsidRPr="00F37776">
                <w:rPr>
                  <w:rFonts w:cs="Arial"/>
                  <w:bCs/>
                  <w:iCs/>
                </w:rPr>
                <w:t>https://www.ramajudicial.gov.co</w:t>
              </w:r>
            </w:hyperlink>
          </w:p>
          <w:p w14:paraId="1DD6F135" w14:textId="6EF4B993" w:rsidR="00C27FAB" w:rsidRPr="00307BE0" w:rsidRDefault="00F37776" w:rsidP="00F37776">
            <w:pPr>
              <w:spacing w:line="276" w:lineRule="auto"/>
              <w:jc w:val="center"/>
              <w:rPr>
                <w:rFonts w:cs="Arial"/>
              </w:rPr>
            </w:pPr>
            <w:r>
              <w:t xml:space="preserve">Enviar al correo electrónico institucional: </w:t>
            </w:r>
            <w:hyperlink r:id="rId9" w:tgtFrame="_blank" w:history="1">
              <w:r w:rsidRPr="00F37776">
                <w:rPr>
                  <w:rFonts w:cs="Arial"/>
                  <w:bdr w:val="none" w:sz="0" w:space="0" w:color="auto" w:frame="1"/>
                </w:rPr>
                <w:t>procesosmed@cendoj.ramajudicial.gov.co</w:t>
              </w:r>
            </w:hyperlink>
            <w:r w:rsidR="00C27FAB" w:rsidRPr="00307BE0">
              <w:rPr>
                <w:rFonts w:cs="Arial"/>
              </w:rPr>
              <w:t xml:space="preserve"> </w:t>
            </w:r>
          </w:p>
        </w:tc>
      </w:tr>
      <w:tr w:rsidR="00F37776" w:rsidRPr="00307BE0" w14:paraId="3A122EAB" w14:textId="77777777" w:rsidTr="00307BE0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CE28" w14:textId="77777777" w:rsidR="00C27FAB" w:rsidRPr="00307BE0" w:rsidRDefault="00C27FAB" w:rsidP="00F754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</w:rPr>
            </w:pPr>
            <w:r w:rsidRPr="00307BE0">
              <w:rPr>
                <w:rFonts w:eastAsia="Times New Roman" w:cs="Arial"/>
              </w:rPr>
              <w:t>Periodo de Evaluación y Publicidad del informe de evaluación de las Ofertas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CBAA" w14:textId="2C75174D" w:rsidR="00C27FAB" w:rsidRPr="00307BE0" w:rsidRDefault="006D4652" w:rsidP="008C0B5F">
            <w:pPr>
              <w:widowControl w:val="0"/>
              <w:tabs>
                <w:tab w:val="left" w:pos="610"/>
                <w:tab w:val="center" w:pos="109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05</w:t>
            </w:r>
            <w:r w:rsidR="00307BE0">
              <w:rPr>
                <w:rFonts w:eastAsia="Times New Roman" w:cs="Arial"/>
              </w:rPr>
              <w:t>/</w:t>
            </w:r>
            <w:r w:rsidR="008C0B5F">
              <w:rPr>
                <w:rFonts w:eastAsia="Times New Roman" w:cs="Arial"/>
              </w:rPr>
              <w:t>11</w:t>
            </w:r>
            <w:r w:rsidR="00307BE0">
              <w:rPr>
                <w:rFonts w:eastAsia="Times New Roman" w:cs="Arial"/>
              </w:rPr>
              <w:t>/2021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1375" w14:textId="4D34CB9B" w:rsidR="00C27FAB" w:rsidRPr="00307BE0" w:rsidRDefault="00F75472" w:rsidP="00610306">
            <w:pPr>
              <w:spacing w:line="276" w:lineRule="auto"/>
              <w:jc w:val="center"/>
              <w:rPr>
                <w:rFonts w:cs="Arial"/>
              </w:rPr>
            </w:pPr>
            <w:r w:rsidRPr="00BB108F">
              <w:rPr>
                <w:rFonts w:cs="Arial"/>
                <w:bCs/>
                <w:iCs/>
              </w:rPr>
              <w:t>Rama Judicial https://www.ramajudicial.gov.co</w:t>
            </w:r>
          </w:p>
        </w:tc>
      </w:tr>
      <w:tr w:rsidR="00F37776" w:rsidRPr="00307BE0" w14:paraId="11C170C9" w14:textId="77777777" w:rsidTr="00307BE0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34AE" w14:textId="77777777" w:rsidR="00C27FAB" w:rsidRPr="00307BE0" w:rsidRDefault="00C27FAB" w:rsidP="00F754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</w:rPr>
            </w:pPr>
            <w:r w:rsidRPr="00307BE0">
              <w:rPr>
                <w:rFonts w:eastAsia="Times New Roman" w:cs="Arial"/>
              </w:rPr>
              <w:t>Plazo para subsanar los requisitos del informe de evaluación en caso de requerirse y observaciones al informe de evaluación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D9E5" w14:textId="3DB39887" w:rsidR="00C27FAB" w:rsidRPr="00307BE0" w:rsidRDefault="00773B0E" w:rsidP="006D46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</w:t>
            </w:r>
            <w:r w:rsidR="006D4652">
              <w:rPr>
                <w:rFonts w:eastAsia="Times New Roman" w:cs="Arial"/>
              </w:rPr>
              <w:t>9</w:t>
            </w:r>
            <w:r w:rsidR="00307BE0">
              <w:rPr>
                <w:rFonts w:eastAsia="Times New Roman" w:cs="Arial"/>
              </w:rPr>
              <w:t>/11/2021</w:t>
            </w:r>
            <w:r w:rsidR="00C90DA0">
              <w:rPr>
                <w:rFonts w:eastAsia="Times New Roman" w:cs="Arial"/>
              </w:rPr>
              <w:t xml:space="preserve"> hasta las 4:00 p.m.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EB66" w14:textId="79A2652F" w:rsidR="00F37776" w:rsidRDefault="00F37776" w:rsidP="00610306">
            <w:pPr>
              <w:spacing w:line="276" w:lineRule="auto"/>
              <w:jc w:val="center"/>
              <w:rPr>
                <w:rFonts w:cs="Arial"/>
                <w:bCs/>
                <w:iCs/>
              </w:rPr>
            </w:pPr>
            <w:r w:rsidRPr="00BB108F">
              <w:rPr>
                <w:rFonts w:cs="Arial"/>
                <w:bCs/>
                <w:iCs/>
              </w:rPr>
              <w:t xml:space="preserve">Rama Judicial </w:t>
            </w:r>
            <w:hyperlink r:id="rId10" w:history="1">
              <w:r w:rsidRPr="006A431B">
                <w:rPr>
                  <w:rStyle w:val="Hipervnculo"/>
                  <w:rFonts w:cs="Arial"/>
                  <w:bCs/>
                  <w:iCs/>
                </w:rPr>
                <w:t>https://www.ramajudicial.gov.co</w:t>
              </w:r>
            </w:hyperlink>
          </w:p>
          <w:p w14:paraId="4419182E" w14:textId="04A7B4CE" w:rsidR="00C27FAB" w:rsidRPr="00307BE0" w:rsidRDefault="00F37776" w:rsidP="00610306">
            <w:pPr>
              <w:spacing w:line="276" w:lineRule="auto"/>
              <w:jc w:val="center"/>
              <w:rPr>
                <w:rFonts w:cs="Arial"/>
              </w:rPr>
            </w:pPr>
            <w:r>
              <w:t xml:space="preserve">Enviar al correo electrónico institucional: </w:t>
            </w:r>
            <w:hyperlink r:id="rId11" w:tgtFrame="_blank" w:history="1">
              <w:r w:rsidR="00F75472">
                <w:rPr>
                  <w:rStyle w:val="Hipervnculo"/>
                  <w:rFonts w:cs="Arial"/>
                  <w:bdr w:val="none" w:sz="0" w:space="0" w:color="auto" w:frame="1"/>
                </w:rPr>
                <w:t>procesosmed@cendoj.ramajudicial.gov.co</w:t>
              </w:r>
            </w:hyperlink>
            <w:r w:rsidR="00C27FAB" w:rsidRPr="00307BE0">
              <w:rPr>
                <w:rFonts w:cs="Arial"/>
              </w:rPr>
              <w:t xml:space="preserve"> </w:t>
            </w:r>
          </w:p>
        </w:tc>
      </w:tr>
      <w:tr w:rsidR="00F37776" w:rsidRPr="00307BE0" w14:paraId="7A9A21BE" w14:textId="77777777" w:rsidTr="00307BE0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7ADA" w14:textId="576ACC54" w:rsidR="00C27FAB" w:rsidRPr="00307BE0" w:rsidRDefault="0066781F" w:rsidP="00F754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Acta de cierre </w:t>
            </w:r>
            <w:r w:rsidR="00C27FAB" w:rsidRPr="00307BE0">
              <w:rPr>
                <w:rFonts w:eastAsia="Times New Roman" w:cs="Arial"/>
              </w:rPr>
              <w:t xml:space="preserve">y respuesta de observaciones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E100" w14:textId="34C6CE29" w:rsidR="00C27FAB" w:rsidRPr="00307BE0" w:rsidRDefault="006D4652" w:rsidP="006D4652">
            <w:pPr>
              <w:widowControl w:val="0"/>
              <w:tabs>
                <w:tab w:val="left" w:pos="640"/>
                <w:tab w:val="center" w:pos="109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</w:t>
            </w:r>
            <w:r w:rsidR="00307BE0">
              <w:rPr>
                <w:rFonts w:eastAsia="Times New Roman" w:cs="Arial"/>
              </w:rPr>
              <w:t>/11/2021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80B66" w14:textId="275FB9C1" w:rsidR="00C27FAB" w:rsidRPr="00307BE0" w:rsidRDefault="00F75472" w:rsidP="00610306">
            <w:pPr>
              <w:spacing w:line="276" w:lineRule="auto"/>
              <w:jc w:val="center"/>
              <w:rPr>
                <w:rFonts w:cs="Arial"/>
              </w:rPr>
            </w:pPr>
            <w:r w:rsidRPr="00BB108F">
              <w:rPr>
                <w:rFonts w:cs="Arial"/>
                <w:bCs/>
                <w:iCs/>
              </w:rPr>
              <w:t>Rama Judicial https://www.ramajudicial.gov.co</w:t>
            </w:r>
          </w:p>
        </w:tc>
      </w:tr>
      <w:tr w:rsidR="00F37776" w:rsidRPr="00307BE0" w14:paraId="2CCAFC32" w14:textId="77777777" w:rsidTr="00307BE0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6020" w14:textId="74A913E2" w:rsidR="00C27FAB" w:rsidRPr="00307BE0" w:rsidRDefault="00C27FAB" w:rsidP="00F754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</w:rPr>
            </w:pPr>
            <w:r w:rsidRPr="00307BE0">
              <w:rPr>
                <w:rFonts w:eastAsia="Times New Roman" w:cs="Arial"/>
              </w:rPr>
              <w:t xml:space="preserve">Publicación </w:t>
            </w:r>
            <w:r w:rsidR="0066781F">
              <w:rPr>
                <w:rFonts w:eastAsia="Times New Roman" w:cs="Arial"/>
              </w:rPr>
              <w:t>y comunicación de la a</w:t>
            </w:r>
            <w:r w:rsidRPr="00307BE0">
              <w:rPr>
                <w:rFonts w:eastAsia="Times New Roman" w:cs="Arial"/>
              </w:rPr>
              <w:t>ceptación de la Oferta Ganadora.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66E5" w14:textId="2410D229" w:rsidR="00C27FAB" w:rsidRPr="00307BE0" w:rsidRDefault="006D4652" w:rsidP="006D4652">
            <w:pPr>
              <w:widowControl w:val="0"/>
              <w:tabs>
                <w:tab w:val="left" w:pos="625"/>
                <w:tab w:val="center" w:pos="109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</w:t>
            </w:r>
            <w:r w:rsidR="00307BE0">
              <w:rPr>
                <w:rFonts w:eastAsia="Times New Roman" w:cs="Arial"/>
              </w:rPr>
              <w:t>/11/2021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6EEA" w14:textId="45BE7DD3" w:rsidR="00C27FAB" w:rsidRPr="00307BE0" w:rsidRDefault="00F75472" w:rsidP="00610306">
            <w:pPr>
              <w:spacing w:line="276" w:lineRule="auto"/>
              <w:jc w:val="center"/>
              <w:rPr>
                <w:rFonts w:cs="Arial"/>
              </w:rPr>
            </w:pPr>
            <w:r w:rsidRPr="00BB108F">
              <w:rPr>
                <w:rFonts w:cs="Arial"/>
                <w:bCs/>
                <w:iCs/>
              </w:rPr>
              <w:t>Rama Judicial https://www.ramajudicial.gov.co</w:t>
            </w:r>
          </w:p>
        </w:tc>
      </w:tr>
      <w:tr w:rsidR="00F37776" w:rsidRPr="00307BE0" w14:paraId="7C0B290A" w14:textId="77777777" w:rsidTr="00610306"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E74E" w14:textId="77777777" w:rsidR="00C27FAB" w:rsidRPr="00307BE0" w:rsidRDefault="00C27FAB" w:rsidP="00F754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</w:rPr>
            </w:pPr>
            <w:r w:rsidRPr="00307BE0">
              <w:rPr>
                <w:rFonts w:eastAsia="Times New Roman" w:cs="Arial"/>
              </w:rPr>
              <w:t xml:space="preserve">Suscripción del contrato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4659" w14:textId="77777777" w:rsidR="00C27FAB" w:rsidRPr="00307BE0" w:rsidRDefault="00C27FAB" w:rsidP="00610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</w:rPr>
            </w:pPr>
            <w:r w:rsidRPr="00307BE0">
              <w:rPr>
                <w:rFonts w:eastAsia="Times New Roman" w:cs="Arial"/>
              </w:rPr>
              <w:t>Dentro de un (1) día hábil siguiente a la publicación de comunicación de aceptación de la oferta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578B" w14:textId="3EA53147" w:rsidR="00C27FAB" w:rsidRPr="00307BE0" w:rsidRDefault="00F75472" w:rsidP="00610306">
            <w:pPr>
              <w:spacing w:line="276" w:lineRule="auto"/>
              <w:jc w:val="center"/>
              <w:rPr>
                <w:rFonts w:cs="Arial"/>
              </w:rPr>
            </w:pPr>
            <w:r w:rsidRPr="00BB108F">
              <w:rPr>
                <w:rFonts w:cs="Arial"/>
                <w:bCs/>
                <w:iCs/>
              </w:rPr>
              <w:t>Rama Judicial https://www.ramajudicial.gov</w:t>
            </w:r>
            <w:bookmarkStart w:id="0" w:name="_GoBack"/>
            <w:bookmarkEnd w:id="0"/>
            <w:r w:rsidRPr="00BB108F">
              <w:rPr>
                <w:rFonts w:cs="Arial"/>
                <w:bCs/>
                <w:iCs/>
              </w:rPr>
              <w:t>.co</w:t>
            </w:r>
          </w:p>
        </w:tc>
      </w:tr>
      <w:tr w:rsidR="00C27FAB" w:rsidRPr="00307BE0" w14:paraId="4C735899" w14:textId="77777777" w:rsidTr="00610306">
        <w:trPr>
          <w:trHeight w:val="514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51A7" w14:textId="77777777" w:rsidR="00C27FAB" w:rsidRPr="00307BE0" w:rsidRDefault="00C27FAB" w:rsidP="00610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</w:rPr>
            </w:pPr>
            <w:r w:rsidRPr="00307BE0">
              <w:rPr>
                <w:rFonts w:eastAsia="Times New Roman" w:cs="Arial"/>
              </w:rPr>
              <w:t>Las fechas antes indicadas podrán variar de acuerdo con la ley y las condiciones previstas en la presente invitación pública, lo cual debe ser tenido en cuenta por los oferentes.</w:t>
            </w:r>
          </w:p>
        </w:tc>
      </w:tr>
    </w:tbl>
    <w:p w14:paraId="29CDA831" w14:textId="77777777" w:rsidR="00646DE1" w:rsidRDefault="00646DE1" w:rsidP="00DB3D32">
      <w:pPr>
        <w:ind w:left="360"/>
        <w:jc w:val="center"/>
        <w:rPr>
          <w:rFonts w:cs="Arial"/>
          <w:b/>
          <w:bCs/>
        </w:rPr>
      </w:pPr>
    </w:p>
    <w:p w14:paraId="51BA318C" w14:textId="77777777" w:rsidR="00213C40" w:rsidRDefault="00213C40" w:rsidP="000F06EC">
      <w:pPr>
        <w:ind w:left="360"/>
        <w:jc w:val="center"/>
        <w:rPr>
          <w:b/>
          <w:bCs/>
        </w:rPr>
      </w:pPr>
    </w:p>
    <w:sectPr w:rsidR="00213C40" w:rsidSect="00EB7623">
      <w:type w:val="continuous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082B"/>
    <w:multiLevelType w:val="hybridMultilevel"/>
    <w:tmpl w:val="9D8818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E72F3"/>
    <w:multiLevelType w:val="hybridMultilevel"/>
    <w:tmpl w:val="9D8818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29"/>
    <w:rsid w:val="000567AE"/>
    <w:rsid w:val="000A2D40"/>
    <w:rsid w:val="000E5A86"/>
    <w:rsid w:val="000F06EC"/>
    <w:rsid w:val="000F3E1A"/>
    <w:rsid w:val="000F6C59"/>
    <w:rsid w:val="00117B7C"/>
    <w:rsid w:val="001424C0"/>
    <w:rsid w:val="0016039D"/>
    <w:rsid w:val="001746CC"/>
    <w:rsid w:val="001A5CD8"/>
    <w:rsid w:val="001C5281"/>
    <w:rsid w:val="001E53CE"/>
    <w:rsid w:val="001F4CC1"/>
    <w:rsid w:val="00213C40"/>
    <w:rsid w:val="0023198C"/>
    <w:rsid w:val="002406F5"/>
    <w:rsid w:val="002422A0"/>
    <w:rsid w:val="00247D22"/>
    <w:rsid w:val="00253C57"/>
    <w:rsid w:val="002B20E8"/>
    <w:rsid w:val="002B4AF0"/>
    <w:rsid w:val="00307BE0"/>
    <w:rsid w:val="00321FA3"/>
    <w:rsid w:val="003243AC"/>
    <w:rsid w:val="003C5C2F"/>
    <w:rsid w:val="003D3844"/>
    <w:rsid w:val="003F7420"/>
    <w:rsid w:val="00447B41"/>
    <w:rsid w:val="00451F72"/>
    <w:rsid w:val="00467F53"/>
    <w:rsid w:val="00475EFF"/>
    <w:rsid w:val="004E3E7B"/>
    <w:rsid w:val="004E796B"/>
    <w:rsid w:val="00524D99"/>
    <w:rsid w:val="00552FF6"/>
    <w:rsid w:val="0059193C"/>
    <w:rsid w:val="005E3BB9"/>
    <w:rsid w:val="005E5945"/>
    <w:rsid w:val="00646DE1"/>
    <w:rsid w:val="0066781F"/>
    <w:rsid w:val="006A7E4F"/>
    <w:rsid w:val="006D2828"/>
    <w:rsid w:val="006D4652"/>
    <w:rsid w:val="00713391"/>
    <w:rsid w:val="0074572B"/>
    <w:rsid w:val="00773B0E"/>
    <w:rsid w:val="008943D7"/>
    <w:rsid w:val="008A3FF9"/>
    <w:rsid w:val="008B049A"/>
    <w:rsid w:val="008C0B5F"/>
    <w:rsid w:val="008F43D3"/>
    <w:rsid w:val="00915A35"/>
    <w:rsid w:val="00960A99"/>
    <w:rsid w:val="009735C0"/>
    <w:rsid w:val="00985C29"/>
    <w:rsid w:val="00991D67"/>
    <w:rsid w:val="009B2151"/>
    <w:rsid w:val="00A35460"/>
    <w:rsid w:val="00A9650E"/>
    <w:rsid w:val="00AE5C48"/>
    <w:rsid w:val="00B125A3"/>
    <w:rsid w:val="00C27FAB"/>
    <w:rsid w:val="00C71C72"/>
    <w:rsid w:val="00C90DA0"/>
    <w:rsid w:val="00C971D5"/>
    <w:rsid w:val="00CB54A3"/>
    <w:rsid w:val="00CD0A39"/>
    <w:rsid w:val="00CF3956"/>
    <w:rsid w:val="00D5048B"/>
    <w:rsid w:val="00DB3D32"/>
    <w:rsid w:val="00DB3E97"/>
    <w:rsid w:val="00DE7A5F"/>
    <w:rsid w:val="00DF165E"/>
    <w:rsid w:val="00E0031A"/>
    <w:rsid w:val="00E00C22"/>
    <w:rsid w:val="00E67DA2"/>
    <w:rsid w:val="00EA75CA"/>
    <w:rsid w:val="00EB0F29"/>
    <w:rsid w:val="00EB7623"/>
    <w:rsid w:val="00EF5E85"/>
    <w:rsid w:val="00EF70F7"/>
    <w:rsid w:val="00F242FD"/>
    <w:rsid w:val="00F37776"/>
    <w:rsid w:val="00F647E5"/>
    <w:rsid w:val="00F7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9A84"/>
  <w15:chartTrackingRefBased/>
  <w15:docId w15:val="{6D03D65F-BD30-43FF-85DA-6BD0FCBC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29"/>
    <w:pPr>
      <w:spacing w:after="0" w:line="240" w:lineRule="auto"/>
      <w:jc w:val="both"/>
    </w:pPr>
    <w:rPr>
      <w:rFonts w:ascii="Arial" w:eastAsia="Calibri" w:hAnsi="Arial" w:cs="Calibri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5C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3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ocesosmed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majudicial.gov.co" TargetMode="External"/><Relationship Id="rId11" Type="http://schemas.openxmlformats.org/officeDocument/2006/relationships/hyperlink" Target="mailto:procesosmed@cendoj.ramajudicial.gov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esosmed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BC7AC-39B7-49D0-9CC2-E6C56F66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</cp:lastModifiedBy>
  <cp:revision>11</cp:revision>
  <cp:lastPrinted>2021-04-19T17:43:00Z</cp:lastPrinted>
  <dcterms:created xsi:type="dcterms:W3CDTF">2021-09-24T14:26:00Z</dcterms:created>
  <dcterms:modified xsi:type="dcterms:W3CDTF">2021-10-28T20:49:00Z</dcterms:modified>
</cp:coreProperties>
</file>