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F5C4" w14:textId="77777777" w:rsidR="00015921" w:rsidRPr="006E7732" w:rsidRDefault="00015921" w:rsidP="005D4409">
      <w:pPr>
        <w:jc w:val="center"/>
        <w:rPr>
          <w:rFonts w:ascii="Arial" w:hAnsi="Arial" w:cs="Arial"/>
          <w:b/>
          <w:shd w:val="clear" w:color="auto" w:fill="FFFFFF"/>
        </w:rPr>
      </w:pPr>
    </w:p>
    <w:p w14:paraId="6FBE9A1D" w14:textId="77777777" w:rsidR="009D3C4B" w:rsidRPr="006E7732" w:rsidRDefault="009D3C4B" w:rsidP="009D3C4B">
      <w:pPr>
        <w:jc w:val="center"/>
        <w:rPr>
          <w:rFonts w:ascii="Arial" w:hAnsi="Arial" w:cs="Arial"/>
          <w:b/>
          <w:bCs/>
        </w:rPr>
      </w:pPr>
    </w:p>
    <w:p w14:paraId="7B2E1EB9" w14:textId="6CEA334A" w:rsidR="009D3C4B" w:rsidRPr="006E7732" w:rsidRDefault="009D3C4B" w:rsidP="009D3C4B">
      <w:pPr>
        <w:jc w:val="center"/>
        <w:rPr>
          <w:rFonts w:ascii="Arial" w:hAnsi="Arial" w:cs="Arial"/>
          <w:b/>
          <w:bCs/>
          <w:shd w:val="clear" w:color="auto" w:fill="FFFFFF"/>
        </w:rPr>
      </w:pPr>
      <w:r w:rsidRPr="006E7732">
        <w:rPr>
          <w:rFonts w:ascii="Arial" w:hAnsi="Arial" w:cs="Arial"/>
          <w:b/>
          <w:bCs/>
        </w:rPr>
        <w:t xml:space="preserve">CONVOCATORIA No 4. </w:t>
      </w:r>
      <w:r w:rsidRPr="006E7732">
        <w:rPr>
          <w:rFonts w:ascii="Arial" w:hAnsi="Arial" w:cs="Arial"/>
          <w:b/>
          <w:bCs/>
          <w:shd w:val="clear" w:color="auto" w:fill="FFFFFF"/>
        </w:rPr>
        <w:t>ACUERDO CSJQA17-425 DE 2017</w:t>
      </w:r>
    </w:p>
    <w:p w14:paraId="47665861" w14:textId="1DE0E219" w:rsidR="005D4409" w:rsidRPr="006E7732" w:rsidRDefault="005D4409" w:rsidP="005D4409">
      <w:pPr>
        <w:jc w:val="center"/>
        <w:rPr>
          <w:rFonts w:ascii="Arial" w:hAnsi="Arial" w:cs="Arial"/>
          <w:b/>
          <w:shd w:val="clear" w:color="auto" w:fill="FFFFFF"/>
        </w:rPr>
      </w:pPr>
      <w:r w:rsidRPr="006E7732">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FEE3EDC" w14:textId="77777777" w:rsidR="002F530A" w:rsidRPr="006E7732" w:rsidRDefault="002F530A" w:rsidP="005D4409">
      <w:pPr>
        <w:jc w:val="center"/>
        <w:rPr>
          <w:rFonts w:ascii="Arial" w:hAnsi="Arial" w:cs="Arial"/>
        </w:rPr>
      </w:pPr>
    </w:p>
    <w:p w14:paraId="379EE9B7" w14:textId="77777777" w:rsidR="005D4409" w:rsidRPr="006E7732" w:rsidRDefault="005D4409" w:rsidP="005D4409">
      <w:pPr>
        <w:jc w:val="center"/>
        <w:rPr>
          <w:rFonts w:ascii="Arial" w:hAnsi="Arial" w:cs="Arial"/>
          <w:b/>
        </w:rPr>
      </w:pPr>
      <w:r w:rsidRPr="006E7732">
        <w:rPr>
          <w:rFonts w:ascii="Arial" w:hAnsi="Arial" w:cs="Arial"/>
          <w:b/>
        </w:rPr>
        <w:t xml:space="preserve"> PUBLICACIÓN DE CARGOS Y SEDES VACANTES </w:t>
      </w:r>
    </w:p>
    <w:p w14:paraId="6678DC7B" w14:textId="77777777" w:rsidR="005D4409" w:rsidRPr="006E7732" w:rsidRDefault="005D4409" w:rsidP="005D4409">
      <w:pPr>
        <w:jc w:val="center"/>
        <w:rPr>
          <w:rFonts w:ascii="Arial" w:hAnsi="Arial" w:cs="Arial"/>
          <w:b/>
        </w:rPr>
      </w:pPr>
      <w:r w:rsidRPr="006E7732">
        <w:rPr>
          <w:rFonts w:ascii="Arial" w:hAnsi="Arial" w:cs="Arial"/>
          <w:b/>
        </w:rPr>
        <w:t>FORMATO DE OPCIÓN DE SEDE (S)</w:t>
      </w:r>
    </w:p>
    <w:p w14:paraId="25971CAF" w14:textId="31EE43E8" w:rsidR="00FE54F7" w:rsidRPr="006E7732" w:rsidRDefault="00FE54F7" w:rsidP="005D4409">
      <w:pPr>
        <w:jc w:val="both"/>
        <w:rPr>
          <w:rFonts w:ascii="Arial" w:hAnsi="Arial" w:cs="Arial"/>
        </w:rPr>
      </w:pPr>
    </w:p>
    <w:p w14:paraId="7B54B42D" w14:textId="6099783A" w:rsidR="0002369F" w:rsidRPr="006E7732" w:rsidRDefault="005D4409" w:rsidP="005D4409">
      <w:pPr>
        <w:jc w:val="both"/>
        <w:rPr>
          <w:rFonts w:ascii="Arial" w:hAnsi="Arial" w:cs="Arial"/>
        </w:rPr>
      </w:pPr>
      <w:r w:rsidRPr="006E7732">
        <w:rPr>
          <w:rFonts w:ascii="Arial" w:hAnsi="Arial" w:cs="Arial"/>
        </w:rPr>
        <w:t xml:space="preserve">Fecha de Publicación: </w:t>
      </w:r>
      <w:r w:rsidR="00B6251C" w:rsidRPr="006E7732">
        <w:rPr>
          <w:rFonts w:ascii="Arial" w:hAnsi="Arial" w:cs="Arial"/>
        </w:rPr>
        <w:t>TRE</w:t>
      </w:r>
      <w:r w:rsidR="006206DE" w:rsidRPr="006E7732">
        <w:rPr>
          <w:rFonts w:ascii="Arial" w:hAnsi="Arial" w:cs="Arial"/>
        </w:rPr>
        <w:t>S</w:t>
      </w:r>
      <w:r w:rsidR="00192C46" w:rsidRPr="006E7732">
        <w:rPr>
          <w:rFonts w:ascii="Arial" w:hAnsi="Arial" w:cs="Arial"/>
        </w:rPr>
        <w:t xml:space="preserve"> </w:t>
      </w:r>
      <w:r w:rsidR="0002369F" w:rsidRPr="006E7732">
        <w:rPr>
          <w:rFonts w:ascii="Arial" w:hAnsi="Arial" w:cs="Arial"/>
        </w:rPr>
        <w:t>(</w:t>
      </w:r>
      <w:r w:rsidR="00B6251C" w:rsidRPr="006E7732">
        <w:rPr>
          <w:rFonts w:ascii="Arial" w:hAnsi="Arial" w:cs="Arial"/>
        </w:rPr>
        <w:t>3</w:t>
      </w:r>
      <w:r w:rsidR="0002369F" w:rsidRPr="006E7732">
        <w:rPr>
          <w:rFonts w:ascii="Arial" w:hAnsi="Arial" w:cs="Arial"/>
        </w:rPr>
        <w:t>) de</w:t>
      </w:r>
      <w:r w:rsidR="00EA6065" w:rsidRPr="006E7732">
        <w:rPr>
          <w:rFonts w:ascii="Arial" w:hAnsi="Arial" w:cs="Arial"/>
        </w:rPr>
        <w:t xml:space="preserve"> </w:t>
      </w:r>
      <w:r w:rsidR="0073091F" w:rsidRPr="006E7732">
        <w:rPr>
          <w:rFonts w:ascii="Arial" w:hAnsi="Arial" w:cs="Arial"/>
        </w:rPr>
        <w:t>MARZO</w:t>
      </w:r>
      <w:r w:rsidR="00591A49" w:rsidRPr="006E7732">
        <w:rPr>
          <w:rFonts w:ascii="Arial" w:hAnsi="Arial" w:cs="Arial"/>
        </w:rPr>
        <w:t xml:space="preserve"> </w:t>
      </w:r>
      <w:r w:rsidR="00C02656" w:rsidRPr="006E7732">
        <w:rPr>
          <w:rFonts w:ascii="Arial" w:hAnsi="Arial" w:cs="Arial"/>
        </w:rPr>
        <w:t>DE</w:t>
      </w:r>
      <w:r w:rsidR="0002369F" w:rsidRPr="006E7732">
        <w:rPr>
          <w:rFonts w:ascii="Arial" w:hAnsi="Arial" w:cs="Arial"/>
        </w:rPr>
        <w:t xml:space="preserve"> 202</w:t>
      </w:r>
      <w:r w:rsidR="00B6251C" w:rsidRPr="006E7732">
        <w:rPr>
          <w:rFonts w:ascii="Arial" w:hAnsi="Arial" w:cs="Arial"/>
        </w:rPr>
        <w:t>5</w:t>
      </w:r>
      <w:r w:rsidR="0002369F" w:rsidRPr="006E7732">
        <w:rPr>
          <w:rFonts w:ascii="Arial" w:hAnsi="Arial" w:cs="Arial"/>
        </w:rPr>
        <w:t>.</w:t>
      </w:r>
    </w:p>
    <w:p w14:paraId="58D7ACAB" w14:textId="77777777" w:rsidR="00F948A9" w:rsidRPr="006E7732" w:rsidRDefault="00F948A9" w:rsidP="00C30C6A">
      <w:pPr>
        <w:jc w:val="center"/>
        <w:rPr>
          <w:rFonts w:ascii="Arial" w:hAnsi="Arial" w:cs="Arial"/>
        </w:rPr>
      </w:pPr>
    </w:p>
    <w:p w14:paraId="10601DE5" w14:textId="50FF3D70" w:rsidR="00B0313A" w:rsidRPr="006E7732" w:rsidRDefault="0002369F" w:rsidP="005D4409">
      <w:pPr>
        <w:jc w:val="both"/>
        <w:rPr>
          <w:rFonts w:ascii="Arial" w:hAnsi="Arial" w:cs="Arial"/>
        </w:rPr>
      </w:pPr>
      <w:r w:rsidRPr="006E7732">
        <w:rPr>
          <w:rFonts w:ascii="Arial" w:hAnsi="Arial" w:cs="Arial"/>
        </w:rPr>
        <w:t xml:space="preserve">Plazo para escoger sede y cargo: </w:t>
      </w:r>
      <w:r w:rsidR="005D4409" w:rsidRPr="006E7732">
        <w:rPr>
          <w:rFonts w:ascii="Arial" w:hAnsi="Arial" w:cs="Arial"/>
          <w:b/>
          <w:bCs/>
        </w:rPr>
        <w:t xml:space="preserve">Del </w:t>
      </w:r>
      <w:r w:rsidR="006973F2" w:rsidRPr="006E7732">
        <w:rPr>
          <w:rFonts w:ascii="Arial" w:hAnsi="Arial" w:cs="Arial"/>
          <w:b/>
          <w:bCs/>
        </w:rPr>
        <w:t>d</w:t>
      </w:r>
      <w:r w:rsidR="006E7732">
        <w:rPr>
          <w:rFonts w:ascii="Arial" w:hAnsi="Arial" w:cs="Arial"/>
          <w:b/>
          <w:bCs/>
        </w:rPr>
        <w:t>í</w:t>
      </w:r>
      <w:r w:rsidR="006973F2" w:rsidRPr="006E7732">
        <w:rPr>
          <w:rFonts w:ascii="Arial" w:hAnsi="Arial" w:cs="Arial"/>
          <w:b/>
          <w:bCs/>
        </w:rPr>
        <w:t>a</w:t>
      </w:r>
      <w:r w:rsidR="00B6251C" w:rsidRPr="006E7732">
        <w:rPr>
          <w:rFonts w:ascii="Arial" w:hAnsi="Arial" w:cs="Arial"/>
          <w:b/>
          <w:bCs/>
        </w:rPr>
        <w:t xml:space="preserve"> TRE</w:t>
      </w:r>
      <w:r w:rsidR="006206DE" w:rsidRPr="006E7732">
        <w:rPr>
          <w:rFonts w:ascii="Arial" w:hAnsi="Arial" w:cs="Arial"/>
          <w:b/>
          <w:bCs/>
        </w:rPr>
        <w:t>S</w:t>
      </w:r>
      <w:r w:rsidR="00D054BB" w:rsidRPr="006E7732">
        <w:rPr>
          <w:rFonts w:ascii="Arial" w:hAnsi="Arial" w:cs="Arial"/>
          <w:b/>
          <w:bCs/>
        </w:rPr>
        <w:t xml:space="preserve"> </w:t>
      </w:r>
      <w:r w:rsidR="005D4409" w:rsidRPr="006E7732">
        <w:rPr>
          <w:rFonts w:ascii="Arial" w:hAnsi="Arial" w:cs="Arial"/>
          <w:b/>
          <w:bCs/>
        </w:rPr>
        <w:t>(</w:t>
      </w:r>
      <w:r w:rsidR="00B6251C" w:rsidRPr="006E7732">
        <w:rPr>
          <w:rFonts w:ascii="Arial" w:hAnsi="Arial" w:cs="Arial"/>
          <w:b/>
          <w:bCs/>
        </w:rPr>
        <w:t>3</w:t>
      </w:r>
      <w:r w:rsidR="005D4409" w:rsidRPr="006E7732">
        <w:rPr>
          <w:rFonts w:ascii="Arial" w:hAnsi="Arial" w:cs="Arial"/>
          <w:b/>
          <w:bCs/>
        </w:rPr>
        <w:t xml:space="preserve">) al </w:t>
      </w:r>
      <w:r w:rsidR="00B6251C" w:rsidRPr="006E7732">
        <w:rPr>
          <w:rFonts w:ascii="Arial" w:hAnsi="Arial" w:cs="Arial"/>
          <w:b/>
          <w:bCs/>
        </w:rPr>
        <w:t>SIETE</w:t>
      </w:r>
      <w:r w:rsidR="00192C46" w:rsidRPr="006E7732">
        <w:rPr>
          <w:rFonts w:ascii="Arial" w:hAnsi="Arial" w:cs="Arial"/>
          <w:b/>
          <w:bCs/>
        </w:rPr>
        <w:t xml:space="preserve"> </w:t>
      </w:r>
      <w:r w:rsidR="005D4409" w:rsidRPr="006E7732">
        <w:rPr>
          <w:rFonts w:ascii="Arial" w:hAnsi="Arial" w:cs="Arial"/>
          <w:b/>
          <w:bCs/>
        </w:rPr>
        <w:t>(</w:t>
      </w:r>
      <w:r w:rsidR="00B6251C" w:rsidRPr="006E7732">
        <w:rPr>
          <w:rFonts w:ascii="Arial" w:hAnsi="Arial" w:cs="Arial"/>
          <w:b/>
          <w:bCs/>
        </w:rPr>
        <w:t>7</w:t>
      </w:r>
      <w:r w:rsidR="00C135C1" w:rsidRPr="006E7732">
        <w:rPr>
          <w:rFonts w:ascii="Arial" w:hAnsi="Arial" w:cs="Arial"/>
          <w:b/>
          <w:bCs/>
        </w:rPr>
        <w:t>)</w:t>
      </w:r>
      <w:r w:rsidR="005D4409" w:rsidRPr="006E7732">
        <w:rPr>
          <w:rFonts w:ascii="Arial" w:hAnsi="Arial" w:cs="Arial"/>
          <w:b/>
          <w:bCs/>
        </w:rPr>
        <w:t xml:space="preserve"> de</w:t>
      </w:r>
      <w:r w:rsidR="0073091F" w:rsidRPr="006E7732">
        <w:rPr>
          <w:rFonts w:ascii="Arial" w:hAnsi="Arial" w:cs="Arial"/>
          <w:b/>
          <w:bCs/>
        </w:rPr>
        <w:t xml:space="preserve"> MARZO</w:t>
      </w:r>
      <w:r w:rsidR="005D4409" w:rsidRPr="006E7732">
        <w:rPr>
          <w:rFonts w:ascii="Arial" w:hAnsi="Arial" w:cs="Arial"/>
          <w:b/>
          <w:bCs/>
        </w:rPr>
        <w:t xml:space="preserve"> 202</w:t>
      </w:r>
      <w:r w:rsidR="00B6251C" w:rsidRPr="006E7732">
        <w:rPr>
          <w:rFonts w:ascii="Arial" w:hAnsi="Arial" w:cs="Arial"/>
          <w:b/>
          <w:bCs/>
        </w:rPr>
        <w:t>5</w:t>
      </w:r>
      <w:r w:rsidR="005D4409" w:rsidRPr="006E7732">
        <w:rPr>
          <w:rFonts w:ascii="Arial" w:hAnsi="Arial" w:cs="Arial"/>
        </w:rPr>
        <w:t>.</w:t>
      </w:r>
      <w:r w:rsidR="00B0313A" w:rsidRPr="006E7732">
        <w:rPr>
          <w:rFonts w:ascii="Arial" w:hAnsi="Arial" w:cs="Arial"/>
        </w:rPr>
        <w:t xml:space="preserve"> </w:t>
      </w:r>
    </w:p>
    <w:p w14:paraId="57E3C041" w14:textId="6EF90B4C" w:rsidR="00554169" w:rsidRDefault="00554169" w:rsidP="005D4409">
      <w:pPr>
        <w:jc w:val="both"/>
        <w:rPr>
          <w:rFonts w:ascii="Arial" w:hAnsi="Arial" w:cs="Arial"/>
        </w:rPr>
      </w:pPr>
    </w:p>
    <w:p w14:paraId="04991EE2" w14:textId="77777777" w:rsidR="008C5284" w:rsidRPr="006E7732" w:rsidRDefault="008C5284" w:rsidP="005D4409">
      <w:pPr>
        <w:jc w:val="both"/>
        <w:rPr>
          <w:rFonts w:ascii="Arial" w:hAnsi="Arial" w:cs="Arial"/>
        </w:rPr>
      </w:pPr>
    </w:p>
    <w:p w14:paraId="3CD5EC41" w14:textId="77777777" w:rsidR="008C5284" w:rsidRPr="006E7732" w:rsidRDefault="008C5284" w:rsidP="008C5284">
      <w:pPr>
        <w:spacing w:before="29" w:after="240"/>
        <w:jc w:val="center"/>
        <w:rPr>
          <w:rFonts w:ascii="Arial" w:hAnsi="Arial" w:cs="Arial"/>
        </w:rPr>
      </w:pPr>
      <w:r w:rsidRPr="006E7732">
        <w:rPr>
          <w:rFonts w:ascii="Arial" w:hAnsi="Arial" w:cs="Arial"/>
          <w:b/>
        </w:rPr>
        <w:t>Ca</w:t>
      </w:r>
      <w:r w:rsidRPr="006E7732">
        <w:rPr>
          <w:rFonts w:ascii="Arial" w:hAnsi="Arial" w:cs="Arial"/>
          <w:b/>
          <w:spacing w:val="-1"/>
        </w:rPr>
        <w:t>r</w:t>
      </w:r>
      <w:r w:rsidRPr="006E7732">
        <w:rPr>
          <w:rFonts w:ascii="Arial" w:hAnsi="Arial" w:cs="Arial"/>
          <w:b/>
        </w:rPr>
        <w:t xml:space="preserve">go: </w:t>
      </w:r>
      <w:proofErr w:type="gramStart"/>
      <w:r w:rsidRPr="006E7732">
        <w:rPr>
          <w:rFonts w:ascii="Arial" w:hAnsi="Arial" w:cs="Arial"/>
          <w:b/>
        </w:rPr>
        <w:t>Sec</w:t>
      </w:r>
      <w:r w:rsidRPr="006E7732">
        <w:rPr>
          <w:rFonts w:ascii="Arial" w:hAnsi="Arial" w:cs="Arial"/>
          <w:b/>
          <w:spacing w:val="-1"/>
        </w:rPr>
        <w:t>re</w:t>
      </w:r>
      <w:r w:rsidRPr="006E7732">
        <w:rPr>
          <w:rFonts w:ascii="Arial" w:hAnsi="Arial" w:cs="Arial"/>
          <w:b/>
        </w:rPr>
        <w:t>t</w:t>
      </w:r>
      <w:r w:rsidRPr="006E7732">
        <w:rPr>
          <w:rFonts w:ascii="Arial" w:hAnsi="Arial" w:cs="Arial"/>
          <w:b/>
          <w:spacing w:val="1"/>
        </w:rPr>
        <w:t>a</w:t>
      </w:r>
      <w:r w:rsidRPr="006E7732">
        <w:rPr>
          <w:rFonts w:ascii="Arial" w:hAnsi="Arial" w:cs="Arial"/>
          <w:b/>
          <w:spacing w:val="-1"/>
        </w:rPr>
        <w:t>r</w:t>
      </w:r>
      <w:r w:rsidRPr="006E7732">
        <w:rPr>
          <w:rFonts w:ascii="Arial" w:hAnsi="Arial" w:cs="Arial"/>
          <w:b/>
        </w:rPr>
        <w:t>io</w:t>
      </w:r>
      <w:proofErr w:type="gramEnd"/>
      <w:r w:rsidRPr="006E7732">
        <w:rPr>
          <w:rFonts w:ascii="Arial" w:hAnsi="Arial" w:cs="Arial"/>
          <w:b/>
        </w:rPr>
        <w:t xml:space="preserve"> </w:t>
      </w:r>
      <w:r w:rsidRPr="006E7732">
        <w:rPr>
          <w:rFonts w:ascii="Arial" w:hAnsi="Arial" w:cs="Arial"/>
          <w:b/>
          <w:spacing w:val="1"/>
        </w:rPr>
        <w:t>d</w:t>
      </w:r>
      <w:r w:rsidRPr="006E7732">
        <w:rPr>
          <w:rFonts w:ascii="Arial" w:hAnsi="Arial" w:cs="Arial"/>
          <w:b/>
        </w:rPr>
        <w:t>e</w:t>
      </w:r>
      <w:r w:rsidRPr="006E7732">
        <w:rPr>
          <w:rFonts w:ascii="Arial" w:hAnsi="Arial" w:cs="Arial"/>
          <w:b/>
          <w:spacing w:val="-1"/>
        </w:rPr>
        <w:t xml:space="preserve"> </w:t>
      </w:r>
      <w:r w:rsidRPr="006E7732">
        <w:rPr>
          <w:rFonts w:ascii="Arial" w:hAnsi="Arial" w:cs="Arial"/>
          <w:b/>
        </w:rPr>
        <w:t>J</w:t>
      </w:r>
      <w:r w:rsidRPr="006E7732">
        <w:rPr>
          <w:rFonts w:ascii="Arial" w:hAnsi="Arial" w:cs="Arial"/>
          <w:b/>
          <w:spacing w:val="1"/>
        </w:rPr>
        <w:t>u</w:t>
      </w:r>
      <w:r w:rsidRPr="006E7732">
        <w:rPr>
          <w:rFonts w:ascii="Arial" w:hAnsi="Arial" w:cs="Arial"/>
          <w:b/>
          <w:spacing w:val="-1"/>
        </w:rPr>
        <w:t>z</w:t>
      </w:r>
      <w:r w:rsidRPr="006E7732">
        <w:rPr>
          <w:rFonts w:ascii="Arial" w:hAnsi="Arial" w:cs="Arial"/>
          <w:b/>
        </w:rPr>
        <w:t>ga</w:t>
      </w:r>
      <w:r w:rsidRPr="006E7732">
        <w:rPr>
          <w:rFonts w:ascii="Arial" w:hAnsi="Arial" w:cs="Arial"/>
          <w:b/>
          <w:spacing w:val="1"/>
        </w:rPr>
        <w:t>d</w:t>
      </w:r>
      <w:r w:rsidRPr="006E7732">
        <w:rPr>
          <w:rFonts w:ascii="Arial" w:hAnsi="Arial" w:cs="Arial"/>
          <w:b/>
        </w:rPr>
        <w:t xml:space="preserve">o </w:t>
      </w:r>
      <w:r w:rsidRPr="006E7732">
        <w:rPr>
          <w:rFonts w:ascii="Arial" w:hAnsi="Arial" w:cs="Arial"/>
          <w:b/>
          <w:spacing w:val="-1"/>
        </w:rPr>
        <w:t>M</w:t>
      </w:r>
      <w:r w:rsidRPr="006E7732">
        <w:rPr>
          <w:rFonts w:ascii="Arial" w:hAnsi="Arial" w:cs="Arial"/>
          <w:b/>
          <w:spacing w:val="1"/>
        </w:rPr>
        <w:t>un</w:t>
      </w:r>
      <w:r w:rsidRPr="006E7732">
        <w:rPr>
          <w:rFonts w:ascii="Arial" w:hAnsi="Arial" w:cs="Arial"/>
          <w:b/>
        </w:rPr>
        <w:t>ici</w:t>
      </w:r>
      <w:r w:rsidRPr="006E7732">
        <w:rPr>
          <w:rFonts w:ascii="Arial" w:hAnsi="Arial" w:cs="Arial"/>
          <w:b/>
          <w:spacing w:val="1"/>
        </w:rPr>
        <w:t>p</w:t>
      </w:r>
      <w:r w:rsidRPr="006E7732">
        <w:rPr>
          <w:rFonts w:ascii="Arial" w:hAnsi="Arial" w:cs="Arial"/>
          <w:b/>
        </w:rPr>
        <w:t>al</w:t>
      </w:r>
      <w:r w:rsidRPr="006E7732">
        <w:rPr>
          <w:rFonts w:ascii="Arial" w:hAnsi="Arial" w:cs="Arial"/>
          <w:b/>
          <w:spacing w:val="3"/>
        </w:rPr>
        <w:t xml:space="preserve"> </w:t>
      </w:r>
      <w:r w:rsidRPr="006E7732">
        <w:rPr>
          <w:rFonts w:ascii="Arial" w:hAnsi="Arial" w:cs="Arial"/>
          <w:b/>
        </w:rPr>
        <w:t>-</w:t>
      </w:r>
      <w:r w:rsidRPr="006E7732">
        <w:rPr>
          <w:rFonts w:ascii="Arial" w:hAnsi="Arial" w:cs="Arial"/>
          <w:b/>
          <w:spacing w:val="-1"/>
        </w:rPr>
        <w:t xml:space="preserve"> </w:t>
      </w:r>
      <w:r w:rsidRPr="006E7732">
        <w:rPr>
          <w:rFonts w:ascii="Arial" w:hAnsi="Arial" w:cs="Arial"/>
          <w:b/>
        </w:rPr>
        <w:t>No</w:t>
      </w:r>
      <w:r w:rsidRPr="006E7732">
        <w:rPr>
          <w:rFonts w:ascii="Arial" w:hAnsi="Arial" w:cs="Arial"/>
          <w:b/>
          <w:spacing w:val="-1"/>
        </w:rPr>
        <w:t>m</w:t>
      </w:r>
      <w:r w:rsidRPr="006E7732">
        <w:rPr>
          <w:rFonts w:ascii="Arial" w:hAnsi="Arial" w:cs="Arial"/>
          <w:b/>
        </w:rPr>
        <w:t>i</w:t>
      </w:r>
      <w:r w:rsidRPr="006E7732">
        <w:rPr>
          <w:rFonts w:ascii="Arial" w:hAnsi="Arial" w:cs="Arial"/>
          <w:b/>
          <w:spacing w:val="1"/>
        </w:rPr>
        <w:t>n</w:t>
      </w:r>
      <w:r w:rsidRPr="006E7732">
        <w:rPr>
          <w:rFonts w:ascii="Arial" w:hAnsi="Arial" w:cs="Arial"/>
          <w:b/>
        </w:rPr>
        <w:t>a</w:t>
      </w:r>
      <w:r w:rsidRPr="006E7732">
        <w:rPr>
          <w:rFonts w:ascii="Arial" w:hAnsi="Arial" w:cs="Arial"/>
          <w:b/>
          <w:spacing w:val="1"/>
        </w:rPr>
        <w:t>d</w:t>
      </w:r>
      <w:r w:rsidRPr="006E7732">
        <w:rPr>
          <w:rFonts w:ascii="Arial" w:hAnsi="Arial" w:cs="Arial"/>
          <w:b/>
        </w:rPr>
        <w:t>o</w:t>
      </w:r>
    </w:p>
    <w:tbl>
      <w:tblPr>
        <w:tblStyle w:val="Tablaconcuadrcula"/>
        <w:tblW w:w="0" w:type="auto"/>
        <w:tblLook w:val="04A0" w:firstRow="1" w:lastRow="0" w:firstColumn="1" w:lastColumn="0" w:noHBand="0" w:noVBand="1"/>
      </w:tblPr>
      <w:tblGrid>
        <w:gridCol w:w="2420"/>
        <w:gridCol w:w="2420"/>
        <w:gridCol w:w="2420"/>
        <w:gridCol w:w="2420"/>
      </w:tblGrid>
      <w:tr w:rsidR="008C5284" w:rsidRPr="006E7732" w14:paraId="79177534" w14:textId="77777777" w:rsidTr="008F4656">
        <w:trPr>
          <w:trHeight w:val="367"/>
        </w:trPr>
        <w:tc>
          <w:tcPr>
            <w:tcW w:w="2420" w:type="dxa"/>
            <w:vAlign w:val="center"/>
          </w:tcPr>
          <w:p w14:paraId="75D53C12"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SEDE</w:t>
            </w:r>
          </w:p>
        </w:tc>
        <w:tc>
          <w:tcPr>
            <w:tcW w:w="2420" w:type="dxa"/>
            <w:vAlign w:val="center"/>
          </w:tcPr>
          <w:p w14:paraId="106E832A"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DEPENDENCIA</w:t>
            </w:r>
          </w:p>
        </w:tc>
        <w:tc>
          <w:tcPr>
            <w:tcW w:w="2420" w:type="dxa"/>
            <w:vAlign w:val="center"/>
          </w:tcPr>
          <w:p w14:paraId="7AAAA936"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No de Vacantes</w:t>
            </w:r>
          </w:p>
        </w:tc>
        <w:tc>
          <w:tcPr>
            <w:tcW w:w="2420" w:type="dxa"/>
            <w:vAlign w:val="center"/>
          </w:tcPr>
          <w:p w14:paraId="002A7D59"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Opto por este cargo</w:t>
            </w:r>
          </w:p>
        </w:tc>
      </w:tr>
      <w:tr w:rsidR="008C5284" w:rsidRPr="006E7732" w14:paraId="4E17C694" w14:textId="77777777" w:rsidTr="008F4656">
        <w:trPr>
          <w:trHeight w:val="415"/>
        </w:trPr>
        <w:tc>
          <w:tcPr>
            <w:tcW w:w="2420" w:type="dxa"/>
            <w:vAlign w:val="center"/>
          </w:tcPr>
          <w:p w14:paraId="13F83CBD"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Circasia</w:t>
            </w:r>
          </w:p>
        </w:tc>
        <w:tc>
          <w:tcPr>
            <w:tcW w:w="2420" w:type="dxa"/>
            <w:vAlign w:val="center"/>
          </w:tcPr>
          <w:p w14:paraId="353ECF4A"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Juzgado 002 Promiscuo Municipal de Circasia</w:t>
            </w:r>
          </w:p>
        </w:tc>
        <w:tc>
          <w:tcPr>
            <w:tcW w:w="2420" w:type="dxa"/>
            <w:vAlign w:val="center"/>
          </w:tcPr>
          <w:p w14:paraId="45A31F4D"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1</w:t>
            </w:r>
          </w:p>
        </w:tc>
        <w:tc>
          <w:tcPr>
            <w:tcW w:w="2420" w:type="dxa"/>
            <w:vAlign w:val="center"/>
          </w:tcPr>
          <w:p w14:paraId="1DF4A983" w14:textId="77777777" w:rsidR="008C5284" w:rsidRPr="006E7732" w:rsidRDefault="008C5284" w:rsidP="008F4656">
            <w:pPr>
              <w:spacing w:before="5" w:line="200" w:lineRule="exact"/>
              <w:jc w:val="center"/>
              <w:rPr>
                <w:rFonts w:ascii="Arial" w:hAnsi="Arial" w:cs="Arial"/>
                <w:sz w:val="22"/>
                <w:szCs w:val="22"/>
              </w:rPr>
            </w:pPr>
          </w:p>
        </w:tc>
      </w:tr>
    </w:tbl>
    <w:p w14:paraId="41588C36" w14:textId="77777777" w:rsidR="00F76E2D" w:rsidRDefault="00F76E2D" w:rsidP="00AD67D5">
      <w:pPr>
        <w:spacing w:before="29"/>
        <w:jc w:val="center"/>
        <w:rPr>
          <w:rFonts w:ascii="Arial" w:hAnsi="Arial" w:cs="Arial"/>
          <w:b/>
        </w:rPr>
      </w:pPr>
    </w:p>
    <w:p w14:paraId="534CFC1C" w14:textId="77777777" w:rsidR="00AA22C6" w:rsidRDefault="00AA22C6" w:rsidP="00AD67D5">
      <w:pPr>
        <w:spacing w:before="29"/>
        <w:jc w:val="center"/>
        <w:rPr>
          <w:rFonts w:ascii="Arial" w:hAnsi="Arial" w:cs="Arial"/>
          <w:b/>
        </w:rPr>
      </w:pPr>
    </w:p>
    <w:p w14:paraId="10D946B3" w14:textId="4A31E820" w:rsidR="008C5284" w:rsidRPr="006E7732" w:rsidRDefault="008C5284" w:rsidP="008C5284">
      <w:pPr>
        <w:spacing w:before="29" w:after="240"/>
        <w:jc w:val="center"/>
        <w:rPr>
          <w:rFonts w:ascii="Arial" w:hAnsi="Arial" w:cs="Arial"/>
          <w:b/>
          <w:position w:val="-1"/>
        </w:rPr>
      </w:pPr>
      <w:r w:rsidRPr="006E7732">
        <w:rPr>
          <w:rFonts w:ascii="Arial" w:hAnsi="Arial" w:cs="Arial"/>
          <w:b/>
          <w:position w:val="-1"/>
        </w:rPr>
        <w:t>Ca</w:t>
      </w:r>
      <w:r w:rsidRPr="006E7732">
        <w:rPr>
          <w:rFonts w:ascii="Arial" w:hAnsi="Arial" w:cs="Arial"/>
          <w:b/>
          <w:spacing w:val="-1"/>
          <w:position w:val="-1"/>
        </w:rPr>
        <w:t>r</w:t>
      </w:r>
      <w:r w:rsidRPr="006E7732">
        <w:rPr>
          <w:rFonts w:ascii="Arial" w:hAnsi="Arial" w:cs="Arial"/>
          <w:b/>
          <w:position w:val="-1"/>
        </w:rPr>
        <w:t>go:</w:t>
      </w:r>
      <w:r w:rsidRPr="006E7732">
        <w:rPr>
          <w:rFonts w:ascii="Arial" w:hAnsi="Arial" w:cs="Arial"/>
          <w:b/>
          <w:spacing w:val="-6"/>
          <w:position w:val="-1"/>
        </w:rPr>
        <w:t xml:space="preserve"> Escribiente de Tribunal</w:t>
      </w:r>
      <w:r w:rsidRPr="006E7732">
        <w:rPr>
          <w:rFonts w:ascii="Arial" w:hAnsi="Arial" w:cs="Arial"/>
          <w:b/>
          <w:spacing w:val="-1"/>
          <w:position w:val="-1"/>
        </w:rPr>
        <w:t xml:space="preserve"> </w:t>
      </w:r>
      <w:r w:rsidRPr="006E7732">
        <w:rPr>
          <w:rFonts w:ascii="Arial" w:hAnsi="Arial" w:cs="Arial"/>
          <w:b/>
          <w:position w:val="-1"/>
        </w:rPr>
        <w:t>–</w:t>
      </w:r>
      <w:r w:rsidRPr="006E7732">
        <w:rPr>
          <w:rFonts w:ascii="Arial" w:hAnsi="Arial" w:cs="Arial"/>
          <w:b/>
          <w:spacing w:val="-3"/>
          <w:position w:val="-1"/>
        </w:rPr>
        <w:t xml:space="preserve"> </w:t>
      </w:r>
      <w:r w:rsidRPr="006E7732">
        <w:rPr>
          <w:rFonts w:ascii="Arial" w:hAnsi="Arial" w:cs="Arial"/>
          <w:b/>
          <w:position w:val="-1"/>
        </w:rPr>
        <w:t>No</w:t>
      </w:r>
      <w:r w:rsidRPr="006E7732">
        <w:rPr>
          <w:rFonts w:ascii="Arial" w:hAnsi="Arial" w:cs="Arial"/>
          <w:b/>
          <w:spacing w:val="1"/>
          <w:position w:val="-1"/>
        </w:rPr>
        <w:t>m</w:t>
      </w:r>
      <w:r w:rsidRPr="006E7732">
        <w:rPr>
          <w:rFonts w:ascii="Arial" w:hAnsi="Arial" w:cs="Arial"/>
          <w:b/>
          <w:position w:val="-1"/>
        </w:rPr>
        <w:t>i</w:t>
      </w:r>
      <w:r w:rsidRPr="006E7732">
        <w:rPr>
          <w:rFonts w:ascii="Arial" w:hAnsi="Arial" w:cs="Arial"/>
          <w:b/>
          <w:spacing w:val="1"/>
          <w:position w:val="-1"/>
        </w:rPr>
        <w:t>n</w:t>
      </w:r>
      <w:r w:rsidRPr="006E7732">
        <w:rPr>
          <w:rFonts w:ascii="Arial" w:hAnsi="Arial" w:cs="Arial"/>
          <w:b/>
          <w:spacing w:val="-2"/>
          <w:position w:val="-1"/>
        </w:rPr>
        <w:t>a</w:t>
      </w:r>
      <w:r w:rsidRPr="006E7732">
        <w:rPr>
          <w:rFonts w:ascii="Arial" w:hAnsi="Arial" w:cs="Arial"/>
          <w:b/>
          <w:spacing w:val="1"/>
          <w:position w:val="-1"/>
        </w:rPr>
        <w:t>d</w:t>
      </w:r>
      <w:r w:rsidRPr="006E7732">
        <w:rPr>
          <w:rFonts w:ascii="Arial" w:hAnsi="Arial" w:cs="Arial"/>
          <w:b/>
          <w:position w:val="-1"/>
        </w:rPr>
        <w:t>o</w:t>
      </w:r>
    </w:p>
    <w:tbl>
      <w:tblPr>
        <w:tblStyle w:val="Tablaconcuadrcula"/>
        <w:tblW w:w="0" w:type="auto"/>
        <w:tblLook w:val="04A0" w:firstRow="1" w:lastRow="0" w:firstColumn="1" w:lastColumn="0" w:noHBand="0" w:noVBand="1"/>
      </w:tblPr>
      <w:tblGrid>
        <w:gridCol w:w="2420"/>
        <w:gridCol w:w="2420"/>
        <w:gridCol w:w="2420"/>
        <w:gridCol w:w="2420"/>
      </w:tblGrid>
      <w:tr w:rsidR="008C5284" w:rsidRPr="006E7732" w14:paraId="278C52C8" w14:textId="77777777" w:rsidTr="008F4656">
        <w:trPr>
          <w:trHeight w:val="367"/>
        </w:trPr>
        <w:tc>
          <w:tcPr>
            <w:tcW w:w="2420" w:type="dxa"/>
            <w:vAlign w:val="center"/>
          </w:tcPr>
          <w:p w14:paraId="7A7A0DAD"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SEDE</w:t>
            </w:r>
          </w:p>
        </w:tc>
        <w:tc>
          <w:tcPr>
            <w:tcW w:w="2420" w:type="dxa"/>
            <w:vAlign w:val="center"/>
          </w:tcPr>
          <w:p w14:paraId="376B9F15"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DEPENDENCIA</w:t>
            </w:r>
          </w:p>
        </w:tc>
        <w:tc>
          <w:tcPr>
            <w:tcW w:w="2420" w:type="dxa"/>
            <w:vAlign w:val="center"/>
          </w:tcPr>
          <w:p w14:paraId="36C2BE93"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No de Vacantes</w:t>
            </w:r>
          </w:p>
        </w:tc>
        <w:tc>
          <w:tcPr>
            <w:tcW w:w="2420" w:type="dxa"/>
            <w:vAlign w:val="center"/>
          </w:tcPr>
          <w:p w14:paraId="6815CDFD"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Opto por este cargo</w:t>
            </w:r>
          </w:p>
        </w:tc>
      </w:tr>
      <w:tr w:rsidR="008C5284" w:rsidRPr="006E7732" w14:paraId="26BE0940" w14:textId="77777777" w:rsidTr="008F4656">
        <w:trPr>
          <w:trHeight w:val="367"/>
        </w:trPr>
        <w:tc>
          <w:tcPr>
            <w:tcW w:w="2420" w:type="dxa"/>
            <w:vAlign w:val="center"/>
          </w:tcPr>
          <w:p w14:paraId="4D507D66"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sz w:val="22"/>
                <w:szCs w:val="22"/>
              </w:rPr>
              <w:t>Armenia</w:t>
            </w:r>
          </w:p>
        </w:tc>
        <w:tc>
          <w:tcPr>
            <w:tcW w:w="2420" w:type="dxa"/>
            <w:vAlign w:val="center"/>
          </w:tcPr>
          <w:p w14:paraId="23E79B7B"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sz w:val="22"/>
                <w:szCs w:val="22"/>
              </w:rPr>
              <w:t>Secretaria Sala Penal Tribunal Superior de Armenia</w:t>
            </w:r>
          </w:p>
        </w:tc>
        <w:tc>
          <w:tcPr>
            <w:tcW w:w="2420" w:type="dxa"/>
            <w:vAlign w:val="center"/>
          </w:tcPr>
          <w:p w14:paraId="074486F8"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1</w:t>
            </w:r>
          </w:p>
        </w:tc>
        <w:tc>
          <w:tcPr>
            <w:tcW w:w="2420" w:type="dxa"/>
            <w:vAlign w:val="center"/>
          </w:tcPr>
          <w:p w14:paraId="6AFA7DEE" w14:textId="77777777" w:rsidR="008C5284" w:rsidRPr="00F533FC" w:rsidRDefault="008C5284" w:rsidP="008F4656">
            <w:pPr>
              <w:spacing w:before="5" w:line="200" w:lineRule="exact"/>
              <w:jc w:val="center"/>
              <w:rPr>
                <w:rFonts w:ascii="Arial" w:hAnsi="Arial" w:cs="Arial"/>
                <w:color w:val="FF0000"/>
                <w:sz w:val="22"/>
                <w:szCs w:val="22"/>
              </w:rPr>
            </w:pPr>
          </w:p>
        </w:tc>
      </w:tr>
      <w:tr w:rsidR="008C5284" w:rsidRPr="006E7732" w14:paraId="09CAAD65" w14:textId="77777777" w:rsidTr="008F4656">
        <w:trPr>
          <w:trHeight w:val="367"/>
        </w:trPr>
        <w:tc>
          <w:tcPr>
            <w:tcW w:w="2420" w:type="dxa"/>
            <w:vAlign w:val="center"/>
          </w:tcPr>
          <w:p w14:paraId="6375A467"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sz w:val="22"/>
                <w:szCs w:val="22"/>
              </w:rPr>
              <w:t>Armenia</w:t>
            </w:r>
          </w:p>
        </w:tc>
        <w:tc>
          <w:tcPr>
            <w:tcW w:w="2420" w:type="dxa"/>
            <w:vAlign w:val="center"/>
          </w:tcPr>
          <w:p w14:paraId="3331008D"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sz w:val="22"/>
                <w:szCs w:val="22"/>
              </w:rPr>
              <w:t>Secretaria del Tribunal Administrativo del Quindío</w:t>
            </w:r>
          </w:p>
        </w:tc>
        <w:tc>
          <w:tcPr>
            <w:tcW w:w="2420" w:type="dxa"/>
            <w:vAlign w:val="center"/>
          </w:tcPr>
          <w:p w14:paraId="79EEE1BC"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2</w:t>
            </w:r>
          </w:p>
        </w:tc>
        <w:tc>
          <w:tcPr>
            <w:tcW w:w="2420" w:type="dxa"/>
            <w:vAlign w:val="center"/>
          </w:tcPr>
          <w:p w14:paraId="5C56D232" w14:textId="77777777" w:rsidR="008C5284" w:rsidRPr="006E7732" w:rsidRDefault="008C5284" w:rsidP="008F4656">
            <w:pPr>
              <w:spacing w:before="5" w:line="200" w:lineRule="exact"/>
              <w:jc w:val="center"/>
              <w:rPr>
                <w:rFonts w:ascii="Arial" w:hAnsi="Arial" w:cs="Arial"/>
                <w:b/>
                <w:bCs/>
                <w:sz w:val="22"/>
                <w:szCs w:val="22"/>
              </w:rPr>
            </w:pPr>
          </w:p>
        </w:tc>
      </w:tr>
      <w:tr w:rsidR="008C5284" w:rsidRPr="006E7732" w14:paraId="175265B6" w14:textId="77777777" w:rsidTr="008F4656">
        <w:trPr>
          <w:trHeight w:val="415"/>
        </w:trPr>
        <w:tc>
          <w:tcPr>
            <w:tcW w:w="2420" w:type="dxa"/>
            <w:vAlign w:val="center"/>
          </w:tcPr>
          <w:p w14:paraId="3F6ABE61"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Armenia</w:t>
            </w:r>
          </w:p>
        </w:tc>
        <w:tc>
          <w:tcPr>
            <w:tcW w:w="2420" w:type="dxa"/>
            <w:vAlign w:val="center"/>
          </w:tcPr>
          <w:p w14:paraId="7D165C09"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Secretaria Sala Civil- Familia- Laboral Tribunal Superior de Armenia</w:t>
            </w:r>
          </w:p>
        </w:tc>
        <w:tc>
          <w:tcPr>
            <w:tcW w:w="2420" w:type="dxa"/>
            <w:vAlign w:val="center"/>
          </w:tcPr>
          <w:p w14:paraId="5DD5CC70"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2</w:t>
            </w:r>
          </w:p>
        </w:tc>
        <w:tc>
          <w:tcPr>
            <w:tcW w:w="2420" w:type="dxa"/>
            <w:vAlign w:val="center"/>
          </w:tcPr>
          <w:p w14:paraId="6E10D899" w14:textId="77777777" w:rsidR="008C5284" w:rsidRPr="006E7732" w:rsidRDefault="008C5284" w:rsidP="008F4656">
            <w:pPr>
              <w:spacing w:before="5" w:line="200" w:lineRule="exact"/>
              <w:jc w:val="center"/>
              <w:rPr>
                <w:rFonts w:ascii="Arial" w:hAnsi="Arial" w:cs="Arial"/>
                <w:sz w:val="22"/>
                <w:szCs w:val="22"/>
              </w:rPr>
            </w:pPr>
          </w:p>
        </w:tc>
      </w:tr>
    </w:tbl>
    <w:p w14:paraId="1C4E25BA" w14:textId="77777777" w:rsidR="007F5280" w:rsidRDefault="007F5280" w:rsidP="00AD67D5">
      <w:pPr>
        <w:spacing w:before="5" w:line="200" w:lineRule="exact"/>
        <w:jc w:val="center"/>
        <w:rPr>
          <w:rFonts w:ascii="Arial" w:hAnsi="Arial" w:cs="Arial"/>
        </w:rPr>
      </w:pPr>
    </w:p>
    <w:p w14:paraId="3A14364C" w14:textId="77777777" w:rsidR="00AA22C6" w:rsidRDefault="00AA22C6" w:rsidP="00AD67D5">
      <w:pPr>
        <w:spacing w:before="5" w:line="200" w:lineRule="exact"/>
        <w:jc w:val="center"/>
        <w:rPr>
          <w:rFonts w:ascii="Arial" w:hAnsi="Arial" w:cs="Arial"/>
        </w:rPr>
      </w:pPr>
    </w:p>
    <w:p w14:paraId="3733605D" w14:textId="5A69D90E" w:rsidR="008C5284" w:rsidRPr="006E7732" w:rsidRDefault="008C5284" w:rsidP="008C5284">
      <w:pPr>
        <w:spacing w:before="29" w:after="240"/>
        <w:jc w:val="center"/>
        <w:rPr>
          <w:rFonts w:ascii="Arial" w:hAnsi="Arial" w:cs="Arial"/>
        </w:rPr>
      </w:pPr>
      <w:r w:rsidRPr="006E7732">
        <w:rPr>
          <w:rFonts w:ascii="Arial" w:hAnsi="Arial" w:cs="Arial"/>
          <w:b/>
        </w:rPr>
        <w:t>Ca</w:t>
      </w:r>
      <w:r w:rsidRPr="006E7732">
        <w:rPr>
          <w:rFonts w:ascii="Arial" w:hAnsi="Arial" w:cs="Arial"/>
          <w:b/>
          <w:spacing w:val="-1"/>
        </w:rPr>
        <w:t>r</w:t>
      </w:r>
      <w:r w:rsidRPr="006E7732">
        <w:rPr>
          <w:rFonts w:ascii="Arial" w:hAnsi="Arial" w:cs="Arial"/>
          <w:b/>
        </w:rPr>
        <w:t xml:space="preserve">go: </w:t>
      </w:r>
      <w:r w:rsidRPr="006E7732">
        <w:rPr>
          <w:rFonts w:ascii="Arial" w:hAnsi="Arial" w:cs="Arial"/>
          <w:b/>
          <w:spacing w:val="-1"/>
        </w:rPr>
        <w:t>Escribiente de Juzgado de Circuito</w:t>
      </w:r>
      <w:r w:rsidRPr="006E7732">
        <w:rPr>
          <w:rFonts w:ascii="Arial" w:hAnsi="Arial" w:cs="Arial"/>
          <w:b/>
          <w:position w:val="-1"/>
        </w:rPr>
        <w:t>- Nominado</w:t>
      </w:r>
    </w:p>
    <w:tbl>
      <w:tblPr>
        <w:tblStyle w:val="Tablaconcuadrcula"/>
        <w:tblW w:w="0" w:type="auto"/>
        <w:tblLook w:val="04A0" w:firstRow="1" w:lastRow="0" w:firstColumn="1" w:lastColumn="0" w:noHBand="0" w:noVBand="1"/>
      </w:tblPr>
      <w:tblGrid>
        <w:gridCol w:w="2420"/>
        <w:gridCol w:w="2420"/>
        <w:gridCol w:w="2420"/>
        <w:gridCol w:w="2420"/>
      </w:tblGrid>
      <w:tr w:rsidR="008C5284" w:rsidRPr="006E7732" w14:paraId="6339C89C" w14:textId="77777777" w:rsidTr="008F4656">
        <w:trPr>
          <w:trHeight w:val="367"/>
        </w:trPr>
        <w:tc>
          <w:tcPr>
            <w:tcW w:w="2420" w:type="dxa"/>
            <w:vAlign w:val="center"/>
          </w:tcPr>
          <w:p w14:paraId="4904A607"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SEDE</w:t>
            </w:r>
          </w:p>
        </w:tc>
        <w:tc>
          <w:tcPr>
            <w:tcW w:w="2420" w:type="dxa"/>
            <w:vAlign w:val="center"/>
          </w:tcPr>
          <w:p w14:paraId="52623701"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DEPENDENCIA</w:t>
            </w:r>
          </w:p>
        </w:tc>
        <w:tc>
          <w:tcPr>
            <w:tcW w:w="2420" w:type="dxa"/>
            <w:vAlign w:val="center"/>
          </w:tcPr>
          <w:p w14:paraId="1CE500C0"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No de Vacantes</w:t>
            </w:r>
          </w:p>
        </w:tc>
        <w:tc>
          <w:tcPr>
            <w:tcW w:w="2420" w:type="dxa"/>
            <w:vAlign w:val="center"/>
          </w:tcPr>
          <w:p w14:paraId="185A81FF"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Opto por este cargo</w:t>
            </w:r>
          </w:p>
        </w:tc>
      </w:tr>
      <w:tr w:rsidR="008C5284" w:rsidRPr="006E7732" w14:paraId="02C5D0FC" w14:textId="77777777" w:rsidTr="008F4656">
        <w:trPr>
          <w:trHeight w:val="415"/>
        </w:trPr>
        <w:tc>
          <w:tcPr>
            <w:tcW w:w="2420" w:type="dxa"/>
            <w:vAlign w:val="center"/>
          </w:tcPr>
          <w:p w14:paraId="3AD1F29F"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Armenia</w:t>
            </w:r>
          </w:p>
        </w:tc>
        <w:tc>
          <w:tcPr>
            <w:tcW w:w="2420" w:type="dxa"/>
            <w:vAlign w:val="center"/>
          </w:tcPr>
          <w:p w14:paraId="23559175"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Juzgado 003 Laboral del Circuito de Armenia</w:t>
            </w:r>
          </w:p>
        </w:tc>
        <w:tc>
          <w:tcPr>
            <w:tcW w:w="2420" w:type="dxa"/>
            <w:vAlign w:val="center"/>
          </w:tcPr>
          <w:p w14:paraId="24BA0B39"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1</w:t>
            </w:r>
          </w:p>
        </w:tc>
        <w:tc>
          <w:tcPr>
            <w:tcW w:w="2420" w:type="dxa"/>
            <w:vAlign w:val="center"/>
          </w:tcPr>
          <w:p w14:paraId="104D5BC2" w14:textId="77777777" w:rsidR="008C5284" w:rsidRPr="006E7732" w:rsidRDefault="008C5284" w:rsidP="008F4656">
            <w:pPr>
              <w:spacing w:before="5" w:line="200" w:lineRule="exact"/>
              <w:jc w:val="center"/>
              <w:rPr>
                <w:rFonts w:ascii="Arial" w:hAnsi="Arial" w:cs="Arial"/>
                <w:sz w:val="22"/>
                <w:szCs w:val="22"/>
              </w:rPr>
            </w:pPr>
          </w:p>
        </w:tc>
      </w:tr>
    </w:tbl>
    <w:p w14:paraId="35CD8A26" w14:textId="77777777" w:rsidR="008C5284" w:rsidRDefault="008C5284" w:rsidP="00AD67D5">
      <w:pPr>
        <w:spacing w:before="5" w:line="200" w:lineRule="exact"/>
        <w:jc w:val="center"/>
        <w:rPr>
          <w:rFonts w:ascii="Arial" w:hAnsi="Arial" w:cs="Arial"/>
        </w:rPr>
      </w:pPr>
    </w:p>
    <w:p w14:paraId="490EC200" w14:textId="77777777" w:rsidR="008C5284" w:rsidRDefault="008C5284" w:rsidP="00AD67D5">
      <w:pPr>
        <w:spacing w:before="5" w:line="200" w:lineRule="exact"/>
        <w:jc w:val="center"/>
        <w:rPr>
          <w:rFonts w:ascii="Arial" w:hAnsi="Arial" w:cs="Arial"/>
        </w:rPr>
      </w:pPr>
    </w:p>
    <w:p w14:paraId="598335CC" w14:textId="77777777" w:rsidR="00AA22C6" w:rsidRDefault="00AA22C6" w:rsidP="00AD67D5">
      <w:pPr>
        <w:spacing w:before="5" w:line="200" w:lineRule="exact"/>
        <w:jc w:val="center"/>
        <w:rPr>
          <w:rFonts w:ascii="Arial" w:hAnsi="Arial" w:cs="Arial"/>
        </w:rPr>
      </w:pPr>
    </w:p>
    <w:p w14:paraId="2282A1DB" w14:textId="77777777" w:rsidR="008C5284" w:rsidRPr="006E7732" w:rsidRDefault="008C5284" w:rsidP="008C5284">
      <w:pPr>
        <w:spacing w:before="29" w:after="240"/>
        <w:jc w:val="center"/>
        <w:rPr>
          <w:rFonts w:ascii="Arial" w:hAnsi="Arial" w:cs="Arial"/>
        </w:rPr>
      </w:pPr>
      <w:r w:rsidRPr="006E7732">
        <w:rPr>
          <w:rFonts w:ascii="Arial" w:hAnsi="Arial" w:cs="Arial"/>
          <w:b/>
        </w:rPr>
        <w:t>Ca</w:t>
      </w:r>
      <w:r w:rsidRPr="006E7732">
        <w:rPr>
          <w:rFonts w:ascii="Arial" w:hAnsi="Arial" w:cs="Arial"/>
          <w:b/>
          <w:spacing w:val="-1"/>
        </w:rPr>
        <w:t>r</w:t>
      </w:r>
      <w:r w:rsidRPr="006E7732">
        <w:rPr>
          <w:rFonts w:ascii="Arial" w:hAnsi="Arial" w:cs="Arial"/>
          <w:b/>
        </w:rPr>
        <w:t xml:space="preserve">go: </w:t>
      </w:r>
      <w:r w:rsidRPr="006E7732">
        <w:rPr>
          <w:rFonts w:ascii="Arial" w:hAnsi="Arial" w:cs="Arial"/>
          <w:b/>
          <w:spacing w:val="-1"/>
        </w:rPr>
        <w:t xml:space="preserve">Escribiente Circuito </w:t>
      </w:r>
      <w:r w:rsidRPr="006E7732">
        <w:rPr>
          <w:rFonts w:ascii="Arial" w:hAnsi="Arial" w:cs="Arial"/>
          <w:b/>
          <w:spacing w:val="1"/>
        </w:rPr>
        <w:t>d</w:t>
      </w:r>
      <w:r w:rsidRPr="006E7732">
        <w:rPr>
          <w:rFonts w:ascii="Arial" w:hAnsi="Arial" w:cs="Arial"/>
          <w:b/>
        </w:rPr>
        <w:t>e</w:t>
      </w:r>
      <w:r w:rsidRPr="006E7732">
        <w:rPr>
          <w:rFonts w:ascii="Arial" w:hAnsi="Arial" w:cs="Arial"/>
          <w:b/>
          <w:spacing w:val="-1"/>
        </w:rPr>
        <w:t xml:space="preserve"> </w:t>
      </w:r>
      <w:r w:rsidRPr="006E7732">
        <w:rPr>
          <w:rFonts w:ascii="Arial" w:hAnsi="Arial" w:cs="Arial"/>
          <w:b/>
        </w:rPr>
        <w:t>C</w:t>
      </w:r>
      <w:r w:rsidRPr="006E7732">
        <w:rPr>
          <w:rFonts w:ascii="Arial" w:hAnsi="Arial" w:cs="Arial"/>
          <w:b/>
          <w:spacing w:val="-1"/>
        </w:rPr>
        <w:t>e</w:t>
      </w:r>
      <w:r w:rsidRPr="006E7732">
        <w:rPr>
          <w:rFonts w:ascii="Arial" w:hAnsi="Arial" w:cs="Arial"/>
          <w:b/>
          <w:spacing w:val="1"/>
        </w:rPr>
        <w:t>n</w:t>
      </w:r>
      <w:r w:rsidRPr="006E7732">
        <w:rPr>
          <w:rFonts w:ascii="Arial" w:hAnsi="Arial" w:cs="Arial"/>
          <w:b/>
        </w:rPr>
        <w:t>t</w:t>
      </w:r>
      <w:r w:rsidRPr="006E7732">
        <w:rPr>
          <w:rFonts w:ascii="Arial" w:hAnsi="Arial" w:cs="Arial"/>
          <w:b/>
          <w:spacing w:val="-2"/>
        </w:rPr>
        <w:t>r</w:t>
      </w:r>
      <w:r w:rsidRPr="006E7732">
        <w:rPr>
          <w:rFonts w:ascii="Arial" w:hAnsi="Arial" w:cs="Arial"/>
          <w:b/>
        </w:rPr>
        <w:t xml:space="preserve">os, </w:t>
      </w:r>
      <w:r w:rsidRPr="006E7732">
        <w:rPr>
          <w:rFonts w:ascii="Arial" w:hAnsi="Arial" w:cs="Arial"/>
          <w:b/>
          <w:position w:val="-1"/>
        </w:rPr>
        <w:t>Ofi</w:t>
      </w:r>
      <w:r w:rsidRPr="006E7732">
        <w:rPr>
          <w:rFonts w:ascii="Arial" w:hAnsi="Arial" w:cs="Arial"/>
          <w:b/>
          <w:spacing w:val="-1"/>
          <w:position w:val="-1"/>
        </w:rPr>
        <w:t>c</w:t>
      </w:r>
      <w:r w:rsidRPr="006E7732">
        <w:rPr>
          <w:rFonts w:ascii="Arial" w:hAnsi="Arial" w:cs="Arial"/>
          <w:b/>
          <w:position w:val="-1"/>
        </w:rPr>
        <w:t>i</w:t>
      </w:r>
      <w:r w:rsidRPr="006E7732">
        <w:rPr>
          <w:rFonts w:ascii="Arial" w:hAnsi="Arial" w:cs="Arial"/>
          <w:b/>
          <w:spacing w:val="1"/>
          <w:position w:val="-1"/>
        </w:rPr>
        <w:t>n</w:t>
      </w:r>
      <w:r w:rsidRPr="006E7732">
        <w:rPr>
          <w:rFonts w:ascii="Arial" w:hAnsi="Arial" w:cs="Arial"/>
          <w:b/>
          <w:position w:val="-1"/>
        </w:rPr>
        <w:t xml:space="preserve">as </w:t>
      </w:r>
      <w:r w:rsidRPr="006E7732">
        <w:rPr>
          <w:rFonts w:ascii="Arial" w:hAnsi="Arial" w:cs="Arial"/>
          <w:b/>
          <w:spacing w:val="1"/>
          <w:position w:val="-1"/>
        </w:rPr>
        <w:t>d</w:t>
      </w:r>
      <w:r w:rsidRPr="006E7732">
        <w:rPr>
          <w:rFonts w:ascii="Arial" w:hAnsi="Arial" w:cs="Arial"/>
          <w:b/>
          <w:position w:val="-1"/>
        </w:rPr>
        <w:t>e</w:t>
      </w:r>
      <w:r w:rsidRPr="006E7732">
        <w:rPr>
          <w:rFonts w:ascii="Arial" w:hAnsi="Arial" w:cs="Arial"/>
          <w:b/>
          <w:spacing w:val="-1"/>
          <w:position w:val="-1"/>
        </w:rPr>
        <w:t xml:space="preserve"> </w:t>
      </w:r>
      <w:r w:rsidRPr="006E7732">
        <w:rPr>
          <w:rFonts w:ascii="Arial" w:hAnsi="Arial" w:cs="Arial"/>
          <w:b/>
          <w:spacing w:val="1"/>
          <w:position w:val="-1"/>
        </w:rPr>
        <w:t>S</w:t>
      </w:r>
      <w:r w:rsidRPr="006E7732">
        <w:rPr>
          <w:rFonts w:ascii="Arial" w:hAnsi="Arial" w:cs="Arial"/>
          <w:b/>
          <w:spacing w:val="-1"/>
          <w:position w:val="-1"/>
        </w:rPr>
        <w:t>er</w:t>
      </w:r>
      <w:r w:rsidRPr="006E7732">
        <w:rPr>
          <w:rFonts w:ascii="Arial" w:hAnsi="Arial" w:cs="Arial"/>
          <w:b/>
          <w:position w:val="-1"/>
        </w:rPr>
        <w:t xml:space="preserve">vicios y </w:t>
      </w:r>
      <w:r w:rsidRPr="006E7732">
        <w:rPr>
          <w:rFonts w:ascii="Arial" w:hAnsi="Arial" w:cs="Arial"/>
          <w:b/>
          <w:spacing w:val="1"/>
          <w:position w:val="-1"/>
        </w:rPr>
        <w:t>d</w:t>
      </w:r>
      <w:r w:rsidRPr="006E7732">
        <w:rPr>
          <w:rFonts w:ascii="Arial" w:hAnsi="Arial" w:cs="Arial"/>
          <w:b/>
          <w:position w:val="-1"/>
        </w:rPr>
        <w:t>e</w:t>
      </w:r>
      <w:r w:rsidRPr="006E7732">
        <w:rPr>
          <w:rFonts w:ascii="Arial" w:hAnsi="Arial" w:cs="Arial"/>
          <w:b/>
          <w:spacing w:val="-1"/>
          <w:position w:val="-1"/>
        </w:rPr>
        <w:t xml:space="preserve"> </w:t>
      </w:r>
      <w:r w:rsidRPr="006E7732">
        <w:rPr>
          <w:rFonts w:ascii="Arial" w:hAnsi="Arial" w:cs="Arial"/>
          <w:b/>
          <w:position w:val="-1"/>
        </w:rPr>
        <w:t>Apoyo - Nominado</w:t>
      </w:r>
    </w:p>
    <w:tbl>
      <w:tblPr>
        <w:tblStyle w:val="Tablaconcuadrcula"/>
        <w:tblW w:w="0" w:type="auto"/>
        <w:tblLook w:val="04A0" w:firstRow="1" w:lastRow="0" w:firstColumn="1" w:lastColumn="0" w:noHBand="0" w:noVBand="1"/>
      </w:tblPr>
      <w:tblGrid>
        <w:gridCol w:w="2420"/>
        <w:gridCol w:w="2420"/>
        <w:gridCol w:w="2420"/>
        <w:gridCol w:w="2420"/>
      </w:tblGrid>
      <w:tr w:rsidR="008C5284" w:rsidRPr="006E7732" w14:paraId="4FC0F203" w14:textId="77777777" w:rsidTr="008F4656">
        <w:trPr>
          <w:trHeight w:val="367"/>
        </w:trPr>
        <w:tc>
          <w:tcPr>
            <w:tcW w:w="2420" w:type="dxa"/>
            <w:vAlign w:val="center"/>
          </w:tcPr>
          <w:p w14:paraId="08882016"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SEDE</w:t>
            </w:r>
          </w:p>
        </w:tc>
        <w:tc>
          <w:tcPr>
            <w:tcW w:w="2420" w:type="dxa"/>
            <w:vAlign w:val="center"/>
          </w:tcPr>
          <w:p w14:paraId="69439114"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DEPENDENCIA</w:t>
            </w:r>
          </w:p>
        </w:tc>
        <w:tc>
          <w:tcPr>
            <w:tcW w:w="2420" w:type="dxa"/>
            <w:vAlign w:val="center"/>
          </w:tcPr>
          <w:p w14:paraId="6021A918"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No de Vacantes</w:t>
            </w:r>
          </w:p>
        </w:tc>
        <w:tc>
          <w:tcPr>
            <w:tcW w:w="2420" w:type="dxa"/>
            <w:vAlign w:val="center"/>
          </w:tcPr>
          <w:p w14:paraId="0660EF17" w14:textId="77777777" w:rsidR="008C5284" w:rsidRPr="006E7732" w:rsidRDefault="008C5284" w:rsidP="008F4656">
            <w:pPr>
              <w:spacing w:before="5" w:line="200" w:lineRule="exact"/>
              <w:jc w:val="center"/>
              <w:rPr>
                <w:rFonts w:ascii="Arial" w:hAnsi="Arial" w:cs="Arial"/>
                <w:b/>
                <w:bCs/>
                <w:sz w:val="22"/>
                <w:szCs w:val="22"/>
              </w:rPr>
            </w:pPr>
            <w:r w:rsidRPr="006E7732">
              <w:rPr>
                <w:rFonts w:ascii="Arial" w:hAnsi="Arial" w:cs="Arial"/>
                <w:b/>
                <w:bCs/>
                <w:sz w:val="22"/>
                <w:szCs w:val="22"/>
              </w:rPr>
              <w:t>Opto por este cargo</w:t>
            </w:r>
          </w:p>
        </w:tc>
      </w:tr>
      <w:tr w:rsidR="008C5284" w:rsidRPr="006E7732" w14:paraId="632AF5B5" w14:textId="77777777" w:rsidTr="008F4656">
        <w:trPr>
          <w:trHeight w:val="415"/>
        </w:trPr>
        <w:tc>
          <w:tcPr>
            <w:tcW w:w="2420" w:type="dxa"/>
            <w:vAlign w:val="center"/>
          </w:tcPr>
          <w:p w14:paraId="381140D2"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Armenia</w:t>
            </w:r>
          </w:p>
        </w:tc>
        <w:tc>
          <w:tcPr>
            <w:tcW w:w="2420" w:type="dxa"/>
            <w:vAlign w:val="center"/>
          </w:tcPr>
          <w:p w14:paraId="08F08911"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Centro de Servicios Judiciales para los Juzgados Civiles y de Familia de Armenia</w:t>
            </w:r>
          </w:p>
        </w:tc>
        <w:tc>
          <w:tcPr>
            <w:tcW w:w="2420" w:type="dxa"/>
            <w:vAlign w:val="center"/>
          </w:tcPr>
          <w:p w14:paraId="0EC6FD50" w14:textId="77777777" w:rsidR="008C5284" w:rsidRPr="006E7732" w:rsidRDefault="008C5284" w:rsidP="008F4656">
            <w:pPr>
              <w:spacing w:before="5" w:line="200" w:lineRule="exact"/>
              <w:jc w:val="center"/>
              <w:rPr>
                <w:rFonts w:ascii="Arial" w:hAnsi="Arial" w:cs="Arial"/>
                <w:sz w:val="22"/>
                <w:szCs w:val="22"/>
              </w:rPr>
            </w:pPr>
            <w:r w:rsidRPr="006E7732">
              <w:rPr>
                <w:rFonts w:ascii="Arial" w:hAnsi="Arial" w:cs="Arial"/>
                <w:sz w:val="22"/>
                <w:szCs w:val="22"/>
              </w:rPr>
              <w:t>1</w:t>
            </w:r>
          </w:p>
        </w:tc>
        <w:tc>
          <w:tcPr>
            <w:tcW w:w="2420" w:type="dxa"/>
            <w:vAlign w:val="center"/>
          </w:tcPr>
          <w:p w14:paraId="02F09905" w14:textId="77777777" w:rsidR="008C5284" w:rsidRPr="006E7732" w:rsidRDefault="008C5284" w:rsidP="008F4656">
            <w:pPr>
              <w:spacing w:before="5" w:line="200" w:lineRule="exact"/>
              <w:jc w:val="center"/>
              <w:rPr>
                <w:rFonts w:ascii="Arial" w:hAnsi="Arial" w:cs="Arial"/>
                <w:sz w:val="22"/>
                <w:szCs w:val="22"/>
              </w:rPr>
            </w:pPr>
          </w:p>
        </w:tc>
      </w:tr>
    </w:tbl>
    <w:p w14:paraId="2293FDF7" w14:textId="77777777" w:rsidR="008C5284" w:rsidRPr="006E7732" w:rsidRDefault="008C5284" w:rsidP="00AD67D5">
      <w:pPr>
        <w:spacing w:before="5" w:line="200" w:lineRule="exact"/>
        <w:jc w:val="center"/>
        <w:rPr>
          <w:rFonts w:ascii="Arial" w:hAnsi="Arial" w:cs="Arial"/>
        </w:rPr>
      </w:pPr>
    </w:p>
    <w:p w14:paraId="0224FEC5" w14:textId="77777777" w:rsidR="007F5280" w:rsidRDefault="007F5280" w:rsidP="00AD67D5">
      <w:pPr>
        <w:spacing w:before="5" w:line="200" w:lineRule="exact"/>
        <w:jc w:val="center"/>
        <w:rPr>
          <w:rFonts w:ascii="Arial" w:hAnsi="Arial" w:cs="Arial"/>
        </w:rPr>
      </w:pPr>
    </w:p>
    <w:p w14:paraId="4C9B3C62" w14:textId="77777777" w:rsidR="008C5284" w:rsidRDefault="008C5284" w:rsidP="00AD67D5">
      <w:pPr>
        <w:spacing w:before="5" w:line="200" w:lineRule="exact"/>
        <w:jc w:val="center"/>
        <w:rPr>
          <w:rFonts w:ascii="Arial" w:hAnsi="Arial" w:cs="Arial"/>
        </w:rPr>
      </w:pPr>
    </w:p>
    <w:p w14:paraId="125D224D" w14:textId="77777777" w:rsidR="008C5284" w:rsidRDefault="008C5284" w:rsidP="00AD67D5">
      <w:pPr>
        <w:spacing w:before="5" w:line="200" w:lineRule="exact"/>
        <w:jc w:val="center"/>
        <w:rPr>
          <w:rFonts w:ascii="Arial" w:hAnsi="Arial" w:cs="Arial"/>
        </w:rPr>
      </w:pPr>
    </w:p>
    <w:p w14:paraId="4C482B0A" w14:textId="77777777" w:rsidR="00AA22C6" w:rsidRDefault="00AA22C6" w:rsidP="00AD67D5">
      <w:pPr>
        <w:spacing w:before="5" w:line="200" w:lineRule="exact"/>
        <w:jc w:val="center"/>
        <w:rPr>
          <w:rFonts w:ascii="Arial" w:hAnsi="Arial" w:cs="Arial"/>
        </w:rPr>
      </w:pPr>
    </w:p>
    <w:p w14:paraId="7D477C0B" w14:textId="77777777" w:rsidR="000B5E02" w:rsidRDefault="000B5E02" w:rsidP="00AD67D5">
      <w:pPr>
        <w:spacing w:before="5" w:line="200" w:lineRule="exact"/>
        <w:jc w:val="center"/>
        <w:rPr>
          <w:rFonts w:ascii="Arial" w:hAnsi="Arial" w:cs="Arial"/>
        </w:rPr>
      </w:pPr>
    </w:p>
    <w:p w14:paraId="4483372B" w14:textId="77777777" w:rsidR="000B5E02" w:rsidRDefault="000B5E02" w:rsidP="00AD67D5">
      <w:pPr>
        <w:spacing w:before="5" w:line="200" w:lineRule="exact"/>
        <w:jc w:val="center"/>
        <w:rPr>
          <w:rFonts w:ascii="Arial" w:hAnsi="Arial" w:cs="Arial"/>
        </w:rPr>
      </w:pPr>
    </w:p>
    <w:p w14:paraId="168D2FF4" w14:textId="77777777" w:rsidR="008C5284" w:rsidRDefault="008C5284" w:rsidP="00AD67D5">
      <w:pPr>
        <w:spacing w:before="5" w:line="200" w:lineRule="exact"/>
        <w:jc w:val="center"/>
        <w:rPr>
          <w:rFonts w:ascii="Arial" w:hAnsi="Arial" w:cs="Arial"/>
        </w:rPr>
      </w:pPr>
    </w:p>
    <w:p w14:paraId="77217167" w14:textId="77777777" w:rsidR="000B5E02" w:rsidRPr="006E7732" w:rsidRDefault="000B5E02" w:rsidP="000B5E02">
      <w:pPr>
        <w:spacing w:before="29" w:after="240"/>
        <w:jc w:val="center"/>
        <w:rPr>
          <w:rFonts w:ascii="Arial" w:hAnsi="Arial" w:cs="Arial"/>
        </w:rPr>
      </w:pPr>
      <w:r w:rsidRPr="006E7732">
        <w:rPr>
          <w:rFonts w:ascii="Arial" w:hAnsi="Arial" w:cs="Arial"/>
          <w:b/>
        </w:rPr>
        <w:lastRenderedPageBreak/>
        <w:t>Ca</w:t>
      </w:r>
      <w:r w:rsidRPr="006E7732">
        <w:rPr>
          <w:rFonts w:ascii="Arial" w:hAnsi="Arial" w:cs="Arial"/>
          <w:b/>
          <w:spacing w:val="-1"/>
        </w:rPr>
        <w:t>r</w:t>
      </w:r>
      <w:r w:rsidRPr="006E7732">
        <w:rPr>
          <w:rFonts w:ascii="Arial" w:hAnsi="Arial" w:cs="Arial"/>
          <w:b/>
        </w:rPr>
        <w:t xml:space="preserve">go: </w:t>
      </w:r>
      <w:r w:rsidRPr="006E7732">
        <w:rPr>
          <w:rFonts w:ascii="Arial" w:hAnsi="Arial" w:cs="Arial"/>
          <w:b/>
          <w:spacing w:val="-1"/>
        </w:rPr>
        <w:t>Escribiente de Juzgado Municipal</w:t>
      </w:r>
      <w:r w:rsidRPr="006E7732">
        <w:rPr>
          <w:rFonts w:ascii="Arial" w:hAnsi="Arial" w:cs="Arial"/>
          <w:b/>
        </w:rPr>
        <w:t xml:space="preserve"> - </w:t>
      </w:r>
      <w:r w:rsidRPr="006E7732">
        <w:rPr>
          <w:rFonts w:ascii="Arial" w:hAnsi="Arial" w:cs="Arial"/>
          <w:b/>
          <w:position w:val="-1"/>
        </w:rPr>
        <w:t>Nominado</w:t>
      </w:r>
    </w:p>
    <w:tbl>
      <w:tblPr>
        <w:tblStyle w:val="Tablaconcuadrcula"/>
        <w:tblW w:w="0" w:type="auto"/>
        <w:tblLook w:val="04A0" w:firstRow="1" w:lastRow="0" w:firstColumn="1" w:lastColumn="0" w:noHBand="0" w:noVBand="1"/>
      </w:tblPr>
      <w:tblGrid>
        <w:gridCol w:w="2420"/>
        <w:gridCol w:w="2420"/>
        <w:gridCol w:w="2420"/>
        <w:gridCol w:w="2420"/>
      </w:tblGrid>
      <w:tr w:rsidR="000B5E02" w:rsidRPr="006E7732" w14:paraId="2FDFB534" w14:textId="77777777" w:rsidTr="008F4656">
        <w:trPr>
          <w:trHeight w:val="367"/>
        </w:trPr>
        <w:tc>
          <w:tcPr>
            <w:tcW w:w="2420" w:type="dxa"/>
            <w:vAlign w:val="center"/>
          </w:tcPr>
          <w:p w14:paraId="590868C3" w14:textId="77777777" w:rsidR="000B5E02" w:rsidRPr="006E7732" w:rsidRDefault="000B5E02" w:rsidP="008F4656">
            <w:pPr>
              <w:spacing w:before="5" w:line="200" w:lineRule="exact"/>
              <w:jc w:val="center"/>
              <w:rPr>
                <w:rFonts w:ascii="Arial" w:hAnsi="Arial" w:cs="Arial"/>
                <w:b/>
                <w:bCs/>
                <w:sz w:val="22"/>
                <w:szCs w:val="22"/>
              </w:rPr>
            </w:pPr>
            <w:r w:rsidRPr="006E7732">
              <w:rPr>
                <w:rFonts w:ascii="Arial" w:hAnsi="Arial" w:cs="Arial"/>
                <w:b/>
                <w:bCs/>
                <w:sz w:val="22"/>
                <w:szCs w:val="22"/>
              </w:rPr>
              <w:t>SEDE</w:t>
            </w:r>
          </w:p>
        </w:tc>
        <w:tc>
          <w:tcPr>
            <w:tcW w:w="2420" w:type="dxa"/>
            <w:vAlign w:val="center"/>
          </w:tcPr>
          <w:p w14:paraId="32A7F3DB" w14:textId="77777777" w:rsidR="000B5E02" w:rsidRPr="006E7732" w:rsidRDefault="000B5E02" w:rsidP="008F4656">
            <w:pPr>
              <w:spacing w:before="5" w:line="200" w:lineRule="exact"/>
              <w:jc w:val="center"/>
              <w:rPr>
                <w:rFonts w:ascii="Arial" w:hAnsi="Arial" w:cs="Arial"/>
                <w:b/>
                <w:bCs/>
                <w:sz w:val="22"/>
                <w:szCs w:val="22"/>
              </w:rPr>
            </w:pPr>
            <w:r w:rsidRPr="006E7732">
              <w:rPr>
                <w:rFonts w:ascii="Arial" w:hAnsi="Arial" w:cs="Arial"/>
                <w:b/>
                <w:bCs/>
                <w:sz w:val="22"/>
                <w:szCs w:val="22"/>
              </w:rPr>
              <w:t>DEPENDENCIA</w:t>
            </w:r>
          </w:p>
        </w:tc>
        <w:tc>
          <w:tcPr>
            <w:tcW w:w="2420" w:type="dxa"/>
            <w:vAlign w:val="center"/>
          </w:tcPr>
          <w:p w14:paraId="7042EB6D" w14:textId="77777777" w:rsidR="000B5E02" w:rsidRPr="006E7732" w:rsidRDefault="000B5E02" w:rsidP="008F4656">
            <w:pPr>
              <w:spacing w:before="5" w:line="200" w:lineRule="exact"/>
              <w:jc w:val="center"/>
              <w:rPr>
                <w:rFonts w:ascii="Arial" w:hAnsi="Arial" w:cs="Arial"/>
                <w:b/>
                <w:bCs/>
                <w:sz w:val="22"/>
                <w:szCs w:val="22"/>
              </w:rPr>
            </w:pPr>
            <w:r w:rsidRPr="006E7732">
              <w:rPr>
                <w:rFonts w:ascii="Arial" w:hAnsi="Arial" w:cs="Arial"/>
                <w:b/>
                <w:bCs/>
                <w:sz w:val="22"/>
                <w:szCs w:val="22"/>
              </w:rPr>
              <w:t>No de Vacantes</w:t>
            </w:r>
          </w:p>
        </w:tc>
        <w:tc>
          <w:tcPr>
            <w:tcW w:w="2420" w:type="dxa"/>
            <w:vAlign w:val="center"/>
          </w:tcPr>
          <w:p w14:paraId="524EB0C1" w14:textId="77777777" w:rsidR="000B5E02" w:rsidRPr="006E7732" w:rsidRDefault="000B5E02" w:rsidP="008F4656">
            <w:pPr>
              <w:spacing w:before="5" w:line="200" w:lineRule="exact"/>
              <w:jc w:val="center"/>
              <w:rPr>
                <w:rFonts w:ascii="Arial" w:hAnsi="Arial" w:cs="Arial"/>
                <w:b/>
                <w:bCs/>
                <w:sz w:val="22"/>
                <w:szCs w:val="22"/>
              </w:rPr>
            </w:pPr>
            <w:r w:rsidRPr="006E7732">
              <w:rPr>
                <w:rFonts w:ascii="Arial" w:hAnsi="Arial" w:cs="Arial"/>
                <w:b/>
                <w:bCs/>
                <w:sz w:val="22"/>
                <w:szCs w:val="22"/>
              </w:rPr>
              <w:t>Opto por este cargo</w:t>
            </w:r>
          </w:p>
        </w:tc>
      </w:tr>
      <w:tr w:rsidR="000B5E02" w:rsidRPr="006E7732" w14:paraId="44EFFAD5" w14:textId="77777777" w:rsidTr="008F4656">
        <w:trPr>
          <w:trHeight w:val="415"/>
        </w:trPr>
        <w:tc>
          <w:tcPr>
            <w:tcW w:w="2420" w:type="dxa"/>
            <w:vAlign w:val="center"/>
          </w:tcPr>
          <w:p w14:paraId="3437649B" w14:textId="77777777" w:rsidR="000B5E02" w:rsidRPr="006E7732" w:rsidRDefault="000B5E02" w:rsidP="008F4656">
            <w:pPr>
              <w:spacing w:before="5" w:line="200" w:lineRule="exact"/>
              <w:jc w:val="center"/>
              <w:rPr>
                <w:rFonts w:ascii="Arial" w:hAnsi="Arial" w:cs="Arial"/>
                <w:sz w:val="22"/>
                <w:szCs w:val="22"/>
              </w:rPr>
            </w:pPr>
            <w:proofErr w:type="spellStart"/>
            <w:r w:rsidRPr="006E7732">
              <w:rPr>
                <w:rFonts w:ascii="Arial" w:hAnsi="Arial" w:cs="Arial"/>
                <w:sz w:val="22"/>
                <w:szCs w:val="22"/>
              </w:rPr>
              <w:t>Filandia</w:t>
            </w:r>
            <w:proofErr w:type="spellEnd"/>
          </w:p>
        </w:tc>
        <w:tc>
          <w:tcPr>
            <w:tcW w:w="2420" w:type="dxa"/>
            <w:vAlign w:val="center"/>
          </w:tcPr>
          <w:p w14:paraId="4C1B6A8B" w14:textId="77777777" w:rsidR="000B5E02" w:rsidRPr="006E7732" w:rsidRDefault="000B5E02" w:rsidP="008F4656">
            <w:pPr>
              <w:spacing w:before="5" w:line="200" w:lineRule="exact"/>
              <w:jc w:val="center"/>
              <w:rPr>
                <w:rFonts w:ascii="Arial" w:hAnsi="Arial" w:cs="Arial"/>
                <w:sz w:val="22"/>
                <w:szCs w:val="22"/>
              </w:rPr>
            </w:pPr>
            <w:r w:rsidRPr="006E7732">
              <w:rPr>
                <w:rStyle w:val="font221"/>
                <w:rFonts w:ascii="Arial" w:hAnsi="Arial" w:cs="Arial"/>
                <w:color w:val="auto"/>
              </w:rPr>
              <w:t xml:space="preserve">Juzgado </w:t>
            </w:r>
            <w:r w:rsidRPr="006E7732">
              <w:rPr>
                <w:rStyle w:val="font231"/>
                <w:rFonts w:ascii="Arial" w:hAnsi="Arial" w:cs="Arial"/>
                <w:color w:val="auto"/>
              </w:rPr>
              <w:t xml:space="preserve">001 </w:t>
            </w:r>
            <w:r w:rsidRPr="006E7732">
              <w:rPr>
                <w:rStyle w:val="font221"/>
                <w:rFonts w:ascii="Arial" w:hAnsi="Arial" w:cs="Arial"/>
                <w:color w:val="auto"/>
              </w:rPr>
              <w:t xml:space="preserve">Promiscuo Municipal de </w:t>
            </w:r>
            <w:proofErr w:type="spellStart"/>
            <w:r w:rsidRPr="006E7732">
              <w:rPr>
                <w:rStyle w:val="font221"/>
                <w:rFonts w:ascii="Arial" w:hAnsi="Arial" w:cs="Arial"/>
                <w:color w:val="auto"/>
              </w:rPr>
              <w:t>Filandia</w:t>
            </w:r>
            <w:proofErr w:type="spellEnd"/>
          </w:p>
        </w:tc>
        <w:tc>
          <w:tcPr>
            <w:tcW w:w="2420" w:type="dxa"/>
            <w:vAlign w:val="center"/>
          </w:tcPr>
          <w:p w14:paraId="52D34756" w14:textId="77777777" w:rsidR="000B5E02" w:rsidRPr="006E7732" w:rsidRDefault="000B5E02" w:rsidP="008F4656">
            <w:pPr>
              <w:spacing w:before="5" w:line="200" w:lineRule="exact"/>
              <w:jc w:val="center"/>
              <w:rPr>
                <w:rFonts w:ascii="Arial" w:hAnsi="Arial" w:cs="Arial"/>
                <w:sz w:val="22"/>
                <w:szCs w:val="22"/>
              </w:rPr>
            </w:pPr>
            <w:r w:rsidRPr="006E7732">
              <w:rPr>
                <w:rFonts w:ascii="Arial" w:hAnsi="Arial" w:cs="Arial"/>
                <w:sz w:val="22"/>
                <w:szCs w:val="22"/>
              </w:rPr>
              <w:t>1</w:t>
            </w:r>
          </w:p>
        </w:tc>
        <w:tc>
          <w:tcPr>
            <w:tcW w:w="2420" w:type="dxa"/>
            <w:vAlign w:val="center"/>
          </w:tcPr>
          <w:p w14:paraId="0E649D37" w14:textId="77777777" w:rsidR="000B5E02" w:rsidRPr="006E7732" w:rsidRDefault="000B5E02" w:rsidP="008F4656">
            <w:pPr>
              <w:spacing w:before="5" w:line="200" w:lineRule="exact"/>
              <w:jc w:val="center"/>
              <w:rPr>
                <w:rFonts w:ascii="Arial" w:hAnsi="Arial" w:cs="Arial"/>
                <w:sz w:val="22"/>
                <w:szCs w:val="22"/>
              </w:rPr>
            </w:pPr>
          </w:p>
        </w:tc>
      </w:tr>
    </w:tbl>
    <w:p w14:paraId="4EDDDD16" w14:textId="77777777" w:rsidR="008C5284" w:rsidRPr="006E7732" w:rsidRDefault="008C5284" w:rsidP="00AD67D5">
      <w:pPr>
        <w:spacing w:before="5" w:line="200" w:lineRule="exact"/>
        <w:jc w:val="center"/>
        <w:rPr>
          <w:rFonts w:ascii="Arial" w:hAnsi="Arial" w:cs="Arial"/>
        </w:rPr>
      </w:pPr>
    </w:p>
    <w:p w14:paraId="3E4A1C39" w14:textId="77777777" w:rsidR="007F5280" w:rsidRPr="006E7732" w:rsidRDefault="007F5280" w:rsidP="00AD67D5">
      <w:pPr>
        <w:spacing w:before="5" w:line="200" w:lineRule="exact"/>
        <w:jc w:val="center"/>
        <w:rPr>
          <w:rFonts w:ascii="Arial" w:hAnsi="Arial" w:cs="Arial"/>
        </w:rPr>
      </w:pPr>
    </w:p>
    <w:p w14:paraId="78DE4E04" w14:textId="1B150694" w:rsidR="005F3517" w:rsidRPr="006E7732" w:rsidRDefault="005F3517" w:rsidP="00E7509D">
      <w:pPr>
        <w:spacing w:before="29" w:after="240"/>
        <w:jc w:val="center"/>
        <w:rPr>
          <w:rFonts w:ascii="Arial" w:hAnsi="Arial" w:cs="Arial"/>
        </w:rPr>
      </w:pPr>
      <w:r w:rsidRPr="006E7732">
        <w:rPr>
          <w:rFonts w:ascii="Arial" w:hAnsi="Arial" w:cs="Arial"/>
          <w:b/>
        </w:rPr>
        <w:t>Ca</w:t>
      </w:r>
      <w:r w:rsidRPr="006E7732">
        <w:rPr>
          <w:rFonts w:ascii="Arial" w:hAnsi="Arial" w:cs="Arial"/>
          <w:b/>
          <w:spacing w:val="-1"/>
        </w:rPr>
        <w:t>r</w:t>
      </w:r>
      <w:r w:rsidRPr="006E7732">
        <w:rPr>
          <w:rFonts w:ascii="Arial" w:hAnsi="Arial" w:cs="Arial"/>
          <w:b/>
        </w:rPr>
        <w:t xml:space="preserve">go: </w:t>
      </w:r>
      <w:r w:rsidRPr="006E7732">
        <w:rPr>
          <w:rFonts w:ascii="Arial" w:hAnsi="Arial" w:cs="Arial"/>
          <w:b/>
          <w:spacing w:val="-1"/>
        </w:rPr>
        <w:t>Escribiente Municipal</w:t>
      </w:r>
      <w:r w:rsidRPr="006E7732">
        <w:rPr>
          <w:rFonts w:ascii="Arial" w:hAnsi="Arial" w:cs="Arial"/>
          <w:b/>
        </w:rPr>
        <w:t xml:space="preserve"> </w:t>
      </w:r>
      <w:r w:rsidRPr="006E7732">
        <w:rPr>
          <w:rFonts w:ascii="Arial" w:hAnsi="Arial" w:cs="Arial"/>
          <w:b/>
          <w:spacing w:val="1"/>
        </w:rPr>
        <w:t>d</w:t>
      </w:r>
      <w:r w:rsidRPr="006E7732">
        <w:rPr>
          <w:rFonts w:ascii="Arial" w:hAnsi="Arial" w:cs="Arial"/>
          <w:b/>
        </w:rPr>
        <w:t>e</w:t>
      </w:r>
      <w:r w:rsidRPr="006E7732">
        <w:rPr>
          <w:rFonts w:ascii="Arial" w:hAnsi="Arial" w:cs="Arial"/>
          <w:b/>
          <w:spacing w:val="-1"/>
        </w:rPr>
        <w:t xml:space="preserve"> </w:t>
      </w:r>
      <w:r w:rsidRPr="006E7732">
        <w:rPr>
          <w:rFonts w:ascii="Arial" w:hAnsi="Arial" w:cs="Arial"/>
          <w:b/>
        </w:rPr>
        <w:t>C</w:t>
      </w:r>
      <w:r w:rsidRPr="006E7732">
        <w:rPr>
          <w:rFonts w:ascii="Arial" w:hAnsi="Arial" w:cs="Arial"/>
          <w:b/>
          <w:spacing w:val="-1"/>
        </w:rPr>
        <w:t>e</w:t>
      </w:r>
      <w:r w:rsidRPr="006E7732">
        <w:rPr>
          <w:rFonts w:ascii="Arial" w:hAnsi="Arial" w:cs="Arial"/>
          <w:b/>
          <w:spacing w:val="1"/>
        </w:rPr>
        <w:t>n</w:t>
      </w:r>
      <w:r w:rsidRPr="006E7732">
        <w:rPr>
          <w:rFonts w:ascii="Arial" w:hAnsi="Arial" w:cs="Arial"/>
          <w:b/>
        </w:rPr>
        <w:t>t</w:t>
      </w:r>
      <w:r w:rsidRPr="006E7732">
        <w:rPr>
          <w:rFonts w:ascii="Arial" w:hAnsi="Arial" w:cs="Arial"/>
          <w:b/>
          <w:spacing w:val="-2"/>
        </w:rPr>
        <w:t>r</w:t>
      </w:r>
      <w:r w:rsidRPr="006E7732">
        <w:rPr>
          <w:rFonts w:ascii="Arial" w:hAnsi="Arial" w:cs="Arial"/>
          <w:b/>
        </w:rPr>
        <w:t xml:space="preserve">os, </w:t>
      </w:r>
      <w:r w:rsidRPr="006E7732">
        <w:rPr>
          <w:rFonts w:ascii="Arial" w:hAnsi="Arial" w:cs="Arial"/>
          <w:b/>
          <w:position w:val="-1"/>
        </w:rPr>
        <w:t>Ofi</w:t>
      </w:r>
      <w:r w:rsidRPr="006E7732">
        <w:rPr>
          <w:rFonts w:ascii="Arial" w:hAnsi="Arial" w:cs="Arial"/>
          <w:b/>
          <w:spacing w:val="-1"/>
          <w:position w:val="-1"/>
        </w:rPr>
        <w:t>c</w:t>
      </w:r>
      <w:r w:rsidRPr="006E7732">
        <w:rPr>
          <w:rFonts w:ascii="Arial" w:hAnsi="Arial" w:cs="Arial"/>
          <w:b/>
          <w:position w:val="-1"/>
        </w:rPr>
        <w:t>i</w:t>
      </w:r>
      <w:r w:rsidRPr="006E7732">
        <w:rPr>
          <w:rFonts w:ascii="Arial" w:hAnsi="Arial" w:cs="Arial"/>
          <w:b/>
          <w:spacing w:val="1"/>
          <w:position w:val="-1"/>
        </w:rPr>
        <w:t>n</w:t>
      </w:r>
      <w:r w:rsidRPr="006E7732">
        <w:rPr>
          <w:rFonts w:ascii="Arial" w:hAnsi="Arial" w:cs="Arial"/>
          <w:b/>
          <w:position w:val="-1"/>
        </w:rPr>
        <w:t xml:space="preserve">as </w:t>
      </w:r>
      <w:r w:rsidRPr="006E7732">
        <w:rPr>
          <w:rFonts w:ascii="Arial" w:hAnsi="Arial" w:cs="Arial"/>
          <w:b/>
          <w:spacing w:val="1"/>
          <w:position w:val="-1"/>
        </w:rPr>
        <w:t>d</w:t>
      </w:r>
      <w:r w:rsidRPr="006E7732">
        <w:rPr>
          <w:rFonts w:ascii="Arial" w:hAnsi="Arial" w:cs="Arial"/>
          <w:b/>
          <w:position w:val="-1"/>
        </w:rPr>
        <w:t>e</w:t>
      </w:r>
      <w:r w:rsidRPr="006E7732">
        <w:rPr>
          <w:rFonts w:ascii="Arial" w:hAnsi="Arial" w:cs="Arial"/>
          <w:b/>
          <w:spacing w:val="-1"/>
          <w:position w:val="-1"/>
        </w:rPr>
        <w:t xml:space="preserve"> </w:t>
      </w:r>
      <w:r w:rsidRPr="006E7732">
        <w:rPr>
          <w:rFonts w:ascii="Arial" w:hAnsi="Arial" w:cs="Arial"/>
          <w:b/>
          <w:spacing w:val="1"/>
          <w:position w:val="-1"/>
        </w:rPr>
        <w:t>S</w:t>
      </w:r>
      <w:r w:rsidRPr="006E7732">
        <w:rPr>
          <w:rFonts w:ascii="Arial" w:hAnsi="Arial" w:cs="Arial"/>
          <w:b/>
          <w:spacing w:val="-1"/>
          <w:position w:val="-1"/>
        </w:rPr>
        <w:t>er</w:t>
      </w:r>
      <w:r w:rsidRPr="006E7732">
        <w:rPr>
          <w:rFonts w:ascii="Arial" w:hAnsi="Arial" w:cs="Arial"/>
          <w:b/>
          <w:position w:val="-1"/>
        </w:rPr>
        <w:t xml:space="preserve">vicios y </w:t>
      </w:r>
      <w:r w:rsidRPr="006E7732">
        <w:rPr>
          <w:rFonts w:ascii="Arial" w:hAnsi="Arial" w:cs="Arial"/>
          <w:b/>
          <w:spacing w:val="1"/>
          <w:position w:val="-1"/>
        </w:rPr>
        <w:t>d</w:t>
      </w:r>
      <w:r w:rsidRPr="006E7732">
        <w:rPr>
          <w:rFonts w:ascii="Arial" w:hAnsi="Arial" w:cs="Arial"/>
          <w:b/>
          <w:position w:val="-1"/>
        </w:rPr>
        <w:t>e</w:t>
      </w:r>
      <w:r w:rsidRPr="006E7732">
        <w:rPr>
          <w:rFonts w:ascii="Arial" w:hAnsi="Arial" w:cs="Arial"/>
          <w:b/>
          <w:spacing w:val="-1"/>
          <w:position w:val="-1"/>
        </w:rPr>
        <w:t xml:space="preserve"> </w:t>
      </w:r>
      <w:r w:rsidRPr="006E7732">
        <w:rPr>
          <w:rFonts w:ascii="Arial" w:hAnsi="Arial" w:cs="Arial"/>
          <w:b/>
          <w:position w:val="-1"/>
        </w:rPr>
        <w:t>Apoyo - Nominado</w:t>
      </w:r>
    </w:p>
    <w:tbl>
      <w:tblPr>
        <w:tblStyle w:val="Tablaconcuadrcula"/>
        <w:tblW w:w="0" w:type="auto"/>
        <w:tblLook w:val="04A0" w:firstRow="1" w:lastRow="0" w:firstColumn="1" w:lastColumn="0" w:noHBand="0" w:noVBand="1"/>
      </w:tblPr>
      <w:tblGrid>
        <w:gridCol w:w="2420"/>
        <w:gridCol w:w="2420"/>
        <w:gridCol w:w="2420"/>
        <w:gridCol w:w="2420"/>
      </w:tblGrid>
      <w:tr w:rsidR="006E7732" w:rsidRPr="006E7732" w14:paraId="36EF401E" w14:textId="77777777" w:rsidTr="00587012">
        <w:trPr>
          <w:trHeight w:val="367"/>
          <w:tblHeader/>
        </w:trPr>
        <w:tc>
          <w:tcPr>
            <w:tcW w:w="2420" w:type="dxa"/>
            <w:vAlign w:val="center"/>
          </w:tcPr>
          <w:p w14:paraId="466A07FE" w14:textId="77777777" w:rsidR="003057D6" w:rsidRPr="006E7732" w:rsidRDefault="003057D6" w:rsidP="002920E5">
            <w:pPr>
              <w:spacing w:before="5" w:line="200" w:lineRule="exact"/>
              <w:jc w:val="center"/>
              <w:rPr>
                <w:rFonts w:ascii="Arial" w:hAnsi="Arial" w:cs="Arial"/>
                <w:b/>
                <w:bCs/>
                <w:sz w:val="22"/>
                <w:szCs w:val="22"/>
              </w:rPr>
            </w:pPr>
            <w:r w:rsidRPr="006E7732">
              <w:rPr>
                <w:rFonts w:ascii="Arial" w:hAnsi="Arial" w:cs="Arial"/>
                <w:b/>
                <w:bCs/>
                <w:sz w:val="22"/>
                <w:szCs w:val="22"/>
              </w:rPr>
              <w:t>SEDE</w:t>
            </w:r>
          </w:p>
        </w:tc>
        <w:tc>
          <w:tcPr>
            <w:tcW w:w="2420" w:type="dxa"/>
            <w:vAlign w:val="center"/>
          </w:tcPr>
          <w:p w14:paraId="6CC18213" w14:textId="77777777" w:rsidR="003057D6" w:rsidRPr="006E7732" w:rsidRDefault="003057D6" w:rsidP="002920E5">
            <w:pPr>
              <w:spacing w:before="5" w:line="200" w:lineRule="exact"/>
              <w:jc w:val="center"/>
              <w:rPr>
                <w:rFonts w:ascii="Arial" w:hAnsi="Arial" w:cs="Arial"/>
                <w:b/>
                <w:bCs/>
                <w:sz w:val="22"/>
                <w:szCs w:val="22"/>
              </w:rPr>
            </w:pPr>
            <w:r w:rsidRPr="006E7732">
              <w:rPr>
                <w:rFonts w:ascii="Arial" w:hAnsi="Arial" w:cs="Arial"/>
                <w:b/>
                <w:bCs/>
                <w:sz w:val="22"/>
                <w:szCs w:val="22"/>
              </w:rPr>
              <w:t>DEPENDENCIA</w:t>
            </w:r>
          </w:p>
        </w:tc>
        <w:tc>
          <w:tcPr>
            <w:tcW w:w="2420" w:type="dxa"/>
            <w:vAlign w:val="center"/>
          </w:tcPr>
          <w:p w14:paraId="56A7F4D5" w14:textId="77777777" w:rsidR="003057D6" w:rsidRPr="006E7732" w:rsidRDefault="003057D6" w:rsidP="002920E5">
            <w:pPr>
              <w:spacing w:before="5" w:line="200" w:lineRule="exact"/>
              <w:jc w:val="center"/>
              <w:rPr>
                <w:rFonts w:ascii="Arial" w:hAnsi="Arial" w:cs="Arial"/>
                <w:b/>
                <w:bCs/>
                <w:sz w:val="22"/>
                <w:szCs w:val="22"/>
              </w:rPr>
            </w:pPr>
            <w:r w:rsidRPr="006E7732">
              <w:rPr>
                <w:rFonts w:ascii="Arial" w:hAnsi="Arial" w:cs="Arial"/>
                <w:b/>
                <w:bCs/>
                <w:sz w:val="22"/>
                <w:szCs w:val="22"/>
              </w:rPr>
              <w:t>No de Vacantes</w:t>
            </w:r>
          </w:p>
        </w:tc>
        <w:tc>
          <w:tcPr>
            <w:tcW w:w="2420" w:type="dxa"/>
            <w:vAlign w:val="center"/>
          </w:tcPr>
          <w:p w14:paraId="046878CF" w14:textId="77777777" w:rsidR="003057D6" w:rsidRPr="006E7732" w:rsidRDefault="003057D6" w:rsidP="002920E5">
            <w:pPr>
              <w:spacing w:before="5" w:line="200" w:lineRule="exact"/>
              <w:jc w:val="center"/>
              <w:rPr>
                <w:rFonts w:ascii="Arial" w:hAnsi="Arial" w:cs="Arial"/>
                <w:b/>
                <w:bCs/>
                <w:sz w:val="22"/>
                <w:szCs w:val="22"/>
              </w:rPr>
            </w:pPr>
            <w:r w:rsidRPr="006E7732">
              <w:rPr>
                <w:rFonts w:ascii="Arial" w:hAnsi="Arial" w:cs="Arial"/>
                <w:b/>
                <w:bCs/>
                <w:sz w:val="22"/>
                <w:szCs w:val="22"/>
              </w:rPr>
              <w:t>Opto por este cargo</w:t>
            </w:r>
          </w:p>
        </w:tc>
      </w:tr>
      <w:tr w:rsidR="00F533FC" w:rsidRPr="006E7732" w14:paraId="3B6D661C" w14:textId="77777777" w:rsidTr="003057D6">
        <w:trPr>
          <w:trHeight w:val="367"/>
        </w:trPr>
        <w:tc>
          <w:tcPr>
            <w:tcW w:w="2420" w:type="dxa"/>
            <w:vAlign w:val="center"/>
          </w:tcPr>
          <w:p w14:paraId="60361752" w14:textId="1A7AC54A" w:rsidR="00F533FC" w:rsidRPr="006E7732" w:rsidRDefault="00F533FC" w:rsidP="00F533FC">
            <w:pPr>
              <w:spacing w:before="5" w:line="200" w:lineRule="exact"/>
              <w:jc w:val="center"/>
              <w:rPr>
                <w:rFonts w:ascii="Arial" w:hAnsi="Arial" w:cs="Arial"/>
                <w:sz w:val="22"/>
                <w:szCs w:val="22"/>
              </w:rPr>
            </w:pPr>
            <w:r w:rsidRPr="006E7732">
              <w:rPr>
                <w:rFonts w:ascii="Arial" w:hAnsi="Arial" w:cs="Arial"/>
                <w:sz w:val="22"/>
                <w:szCs w:val="22"/>
              </w:rPr>
              <w:t>Armenia</w:t>
            </w:r>
          </w:p>
        </w:tc>
        <w:tc>
          <w:tcPr>
            <w:tcW w:w="2420" w:type="dxa"/>
            <w:vAlign w:val="center"/>
          </w:tcPr>
          <w:p w14:paraId="16298DEB" w14:textId="72EF738F" w:rsidR="00F533FC" w:rsidRPr="006E7732" w:rsidRDefault="00F533FC" w:rsidP="00F533FC">
            <w:pPr>
              <w:spacing w:before="5" w:line="200" w:lineRule="exact"/>
              <w:jc w:val="center"/>
              <w:rPr>
                <w:rFonts w:ascii="Arial" w:hAnsi="Arial" w:cs="Arial"/>
                <w:sz w:val="22"/>
                <w:szCs w:val="22"/>
              </w:rPr>
            </w:pPr>
            <w:r w:rsidRPr="006E7732">
              <w:rPr>
                <w:rFonts w:ascii="Arial" w:hAnsi="Arial" w:cs="Arial"/>
                <w:sz w:val="22"/>
                <w:szCs w:val="22"/>
              </w:rPr>
              <w:t>Centro de Servicios Judiciales para el Sistema de Responsabilidad Penal para Adolescentes</w:t>
            </w:r>
          </w:p>
        </w:tc>
        <w:tc>
          <w:tcPr>
            <w:tcW w:w="2420" w:type="dxa"/>
            <w:vAlign w:val="center"/>
          </w:tcPr>
          <w:p w14:paraId="53361DC7" w14:textId="71866762" w:rsidR="00F533FC" w:rsidRPr="006E7732" w:rsidRDefault="00F533FC" w:rsidP="00F533FC">
            <w:pPr>
              <w:spacing w:before="5" w:line="200" w:lineRule="exact"/>
              <w:jc w:val="center"/>
              <w:rPr>
                <w:rFonts w:ascii="Arial" w:hAnsi="Arial" w:cs="Arial"/>
                <w:sz w:val="22"/>
                <w:szCs w:val="22"/>
              </w:rPr>
            </w:pPr>
            <w:r w:rsidRPr="006E7732">
              <w:rPr>
                <w:rFonts w:ascii="Arial" w:hAnsi="Arial" w:cs="Arial"/>
                <w:sz w:val="22"/>
                <w:szCs w:val="22"/>
              </w:rPr>
              <w:t>1</w:t>
            </w:r>
          </w:p>
        </w:tc>
        <w:tc>
          <w:tcPr>
            <w:tcW w:w="2420" w:type="dxa"/>
            <w:vAlign w:val="center"/>
          </w:tcPr>
          <w:p w14:paraId="5E2137FA" w14:textId="6191496F" w:rsidR="00F533FC" w:rsidRPr="006E7732" w:rsidRDefault="00F533FC" w:rsidP="00F533FC">
            <w:pPr>
              <w:spacing w:before="5" w:line="200" w:lineRule="exact"/>
              <w:jc w:val="center"/>
              <w:rPr>
                <w:rFonts w:ascii="Arial" w:hAnsi="Arial" w:cs="Arial"/>
                <w:sz w:val="22"/>
                <w:szCs w:val="22"/>
              </w:rPr>
            </w:pPr>
          </w:p>
        </w:tc>
      </w:tr>
      <w:tr w:rsidR="00F533FC" w:rsidRPr="006E7732" w14:paraId="3A76EED8" w14:textId="77777777" w:rsidTr="003057D6">
        <w:trPr>
          <w:trHeight w:val="415"/>
        </w:trPr>
        <w:tc>
          <w:tcPr>
            <w:tcW w:w="2420" w:type="dxa"/>
            <w:vAlign w:val="center"/>
          </w:tcPr>
          <w:p w14:paraId="137B8B1B" w14:textId="13F946D0" w:rsidR="00F533FC" w:rsidRPr="006E7732" w:rsidRDefault="00F533FC" w:rsidP="00F533FC">
            <w:pPr>
              <w:spacing w:before="5" w:line="200" w:lineRule="exact"/>
              <w:jc w:val="center"/>
              <w:rPr>
                <w:rFonts w:ascii="Arial" w:hAnsi="Arial" w:cs="Arial"/>
                <w:sz w:val="22"/>
                <w:szCs w:val="22"/>
              </w:rPr>
            </w:pPr>
            <w:r w:rsidRPr="006E7732">
              <w:rPr>
                <w:rFonts w:ascii="Arial" w:hAnsi="Arial" w:cs="Arial"/>
                <w:sz w:val="22"/>
                <w:szCs w:val="22"/>
              </w:rPr>
              <w:t>Armenia</w:t>
            </w:r>
          </w:p>
        </w:tc>
        <w:tc>
          <w:tcPr>
            <w:tcW w:w="2420" w:type="dxa"/>
            <w:vAlign w:val="center"/>
          </w:tcPr>
          <w:p w14:paraId="059433E0" w14:textId="5D1E6144" w:rsidR="00F533FC" w:rsidRPr="006E7732" w:rsidRDefault="00F533FC" w:rsidP="00F533FC">
            <w:pPr>
              <w:spacing w:before="5" w:line="200" w:lineRule="exact"/>
              <w:jc w:val="center"/>
              <w:rPr>
                <w:rFonts w:ascii="Arial" w:hAnsi="Arial" w:cs="Arial"/>
                <w:sz w:val="22"/>
                <w:szCs w:val="22"/>
              </w:rPr>
            </w:pPr>
            <w:r w:rsidRPr="006E7732">
              <w:rPr>
                <w:rFonts w:ascii="Arial" w:hAnsi="Arial" w:cs="Arial"/>
                <w:sz w:val="22"/>
                <w:szCs w:val="22"/>
              </w:rPr>
              <w:t>Centro de Servicios Judiciales para los Juzgados Civiles y de Familia de Armenia</w:t>
            </w:r>
          </w:p>
        </w:tc>
        <w:tc>
          <w:tcPr>
            <w:tcW w:w="2420" w:type="dxa"/>
            <w:vAlign w:val="center"/>
          </w:tcPr>
          <w:p w14:paraId="2196BA2B" w14:textId="4C391A34" w:rsidR="00F533FC" w:rsidRPr="006E7732" w:rsidRDefault="00F533FC" w:rsidP="00F533FC">
            <w:pPr>
              <w:spacing w:before="5" w:line="200" w:lineRule="exact"/>
              <w:jc w:val="center"/>
              <w:rPr>
                <w:rFonts w:ascii="Arial" w:hAnsi="Arial" w:cs="Arial"/>
                <w:sz w:val="22"/>
                <w:szCs w:val="22"/>
              </w:rPr>
            </w:pPr>
            <w:r w:rsidRPr="006E7732">
              <w:rPr>
                <w:rFonts w:ascii="Arial" w:hAnsi="Arial" w:cs="Arial"/>
                <w:sz w:val="22"/>
                <w:szCs w:val="22"/>
              </w:rPr>
              <w:t>8</w:t>
            </w:r>
          </w:p>
        </w:tc>
        <w:tc>
          <w:tcPr>
            <w:tcW w:w="2420" w:type="dxa"/>
            <w:vAlign w:val="center"/>
          </w:tcPr>
          <w:p w14:paraId="2E70DA64" w14:textId="1DBB0211" w:rsidR="00F533FC" w:rsidRPr="006E7732" w:rsidRDefault="00F533FC" w:rsidP="00F533FC">
            <w:pPr>
              <w:spacing w:before="5" w:line="200" w:lineRule="exact"/>
              <w:jc w:val="center"/>
              <w:rPr>
                <w:rFonts w:ascii="Arial" w:hAnsi="Arial" w:cs="Arial"/>
                <w:sz w:val="22"/>
                <w:szCs w:val="22"/>
              </w:rPr>
            </w:pPr>
          </w:p>
        </w:tc>
      </w:tr>
    </w:tbl>
    <w:p w14:paraId="1B7AA9A2" w14:textId="77777777" w:rsidR="00240981" w:rsidRDefault="00240981" w:rsidP="00AD67D5">
      <w:pPr>
        <w:jc w:val="center"/>
        <w:rPr>
          <w:rFonts w:ascii="Arial" w:hAnsi="Arial" w:cs="Arial"/>
        </w:rPr>
      </w:pPr>
    </w:p>
    <w:p w14:paraId="2F64EB22" w14:textId="77777777" w:rsidR="00AA22C6" w:rsidRDefault="00AA22C6" w:rsidP="00AD67D5">
      <w:pPr>
        <w:jc w:val="center"/>
        <w:rPr>
          <w:rFonts w:ascii="Arial" w:hAnsi="Arial" w:cs="Arial"/>
        </w:rPr>
      </w:pPr>
    </w:p>
    <w:p w14:paraId="31D797D2" w14:textId="0403FD92" w:rsidR="00C4348F" w:rsidRDefault="005D4409" w:rsidP="005D4409">
      <w:pPr>
        <w:spacing w:before="240"/>
        <w:jc w:val="both"/>
        <w:rPr>
          <w:rFonts w:ascii="Arial" w:hAnsi="Arial" w:cs="Arial"/>
        </w:rPr>
      </w:pPr>
      <w:r w:rsidRPr="006E7732">
        <w:rPr>
          <w:rFonts w:ascii="Arial" w:hAnsi="Arial" w:cs="Arial"/>
          <w:b/>
        </w:rPr>
        <w:t>INSTRUCCIONES</w:t>
      </w:r>
      <w:r w:rsidRPr="006E7732">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6E7732">
        <w:rPr>
          <w:rFonts w:ascii="Arial" w:hAnsi="Arial" w:cs="Arial"/>
          <w:u w:val="single"/>
        </w:rPr>
        <w:t>por cada tipo de cargo</w:t>
      </w:r>
      <w:r w:rsidRPr="006E7732">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3866D6BB" w14:textId="77777777" w:rsidR="00952C4F" w:rsidRDefault="00952C4F" w:rsidP="00DA66D9">
      <w:pPr>
        <w:jc w:val="both"/>
        <w:rPr>
          <w:rFonts w:ascii="Arial" w:hAnsi="Arial" w:cs="Arial"/>
        </w:rPr>
      </w:pPr>
    </w:p>
    <w:p w14:paraId="43ACE2E0" w14:textId="130816FE" w:rsidR="00732AC8" w:rsidRPr="006E7732" w:rsidRDefault="00DA66D9" w:rsidP="00DA66D9">
      <w:pPr>
        <w:jc w:val="both"/>
        <w:rPr>
          <w:rFonts w:ascii="Arial" w:hAnsi="Arial" w:cs="Arial"/>
        </w:rPr>
      </w:pPr>
      <w:r w:rsidRPr="006E7732">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6E7732">
        <w:rPr>
          <w:rFonts w:ascii="Arial" w:hAnsi="Arial" w:cs="Arial"/>
        </w:rPr>
        <w:t>.</w:t>
      </w:r>
    </w:p>
    <w:p w14:paraId="03B5DDED" w14:textId="730F8EE2" w:rsidR="00875919" w:rsidRPr="006E7732" w:rsidRDefault="00875919" w:rsidP="00DA66D9">
      <w:pPr>
        <w:jc w:val="both"/>
        <w:rPr>
          <w:rFonts w:ascii="Arial" w:hAnsi="Arial" w:cs="Arial"/>
        </w:rPr>
      </w:pPr>
    </w:p>
    <w:p w14:paraId="791F332E" w14:textId="2A36E8EA" w:rsidR="00DA66D9" w:rsidRPr="006E7732" w:rsidRDefault="00635AAF" w:rsidP="00DA66D9">
      <w:pPr>
        <w:jc w:val="both"/>
        <w:rPr>
          <w:rFonts w:ascii="Arial" w:hAnsi="Arial" w:cs="Arial"/>
        </w:rPr>
      </w:pPr>
      <w:r w:rsidRPr="006E7732">
        <w:rPr>
          <w:rFonts w:ascii="Arial" w:hAnsi="Arial" w:cs="Arial"/>
        </w:rPr>
        <w:t xml:space="preserve">Las solicitudes se presentarán </w:t>
      </w:r>
      <w:r w:rsidR="00DA66D9" w:rsidRPr="006E7732">
        <w:rPr>
          <w:rFonts w:ascii="Arial" w:hAnsi="Arial" w:cs="Arial"/>
        </w:rPr>
        <w:t>por uno de los siguientes medios:</w:t>
      </w:r>
    </w:p>
    <w:p w14:paraId="72AB785F" w14:textId="77777777" w:rsidR="00DA66D9" w:rsidRPr="006E7732" w:rsidRDefault="00DA66D9" w:rsidP="00DA66D9">
      <w:pPr>
        <w:jc w:val="both"/>
        <w:rPr>
          <w:rFonts w:ascii="Arial" w:hAnsi="Arial" w:cs="Arial"/>
        </w:rPr>
      </w:pPr>
    </w:p>
    <w:p w14:paraId="3CFB6C23" w14:textId="6D149D54" w:rsidR="00DA66D9" w:rsidRPr="006E7732" w:rsidRDefault="00DA66D9" w:rsidP="00DA66D9">
      <w:pPr>
        <w:pStyle w:val="Prrafodelista"/>
        <w:numPr>
          <w:ilvl w:val="0"/>
          <w:numId w:val="4"/>
        </w:numPr>
        <w:spacing w:after="200" w:line="276" w:lineRule="auto"/>
        <w:jc w:val="both"/>
        <w:rPr>
          <w:rFonts w:ascii="Arial" w:hAnsi="Arial" w:cs="Arial"/>
        </w:rPr>
      </w:pPr>
      <w:r w:rsidRPr="006E7732">
        <w:rPr>
          <w:rFonts w:ascii="Arial" w:hAnsi="Arial" w:cs="Arial"/>
        </w:rPr>
        <w:t xml:space="preserve">Correo electrónico: </w:t>
      </w:r>
      <w:hyperlink r:id="rId11" w:history="1">
        <w:r w:rsidRPr="00D42D21">
          <w:rPr>
            <w:rStyle w:val="Hipervnculo"/>
            <w:rFonts w:ascii="Arial" w:hAnsi="Arial" w:cs="Arial"/>
            <w:b/>
            <w:bCs/>
            <w:color w:val="auto"/>
          </w:rPr>
          <w:t>mecsjquindio@cendoj.ramajudicial.gov.co</w:t>
        </w:r>
      </w:hyperlink>
      <w:r w:rsidRPr="006E7732">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6E7732" w:rsidRDefault="00DA66D9" w:rsidP="00DA66D9">
      <w:pPr>
        <w:pStyle w:val="Prrafodelista"/>
        <w:ind w:left="360"/>
        <w:jc w:val="both"/>
        <w:rPr>
          <w:rFonts w:ascii="Arial" w:hAnsi="Arial" w:cs="Arial"/>
        </w:rPr>
      </w:pPr>
    </w:p>
    <w:p w14:paraId="0EBDB541" w14:textId="0FF1354A" w:rsidR="00DA66D9" w:rsidRPr="006E7732" w:rsidRDefault="00DA66D9" w:rsidP="00DA66D9">
      <w:pPr>
        <w:pStyle w:val="Prrafodelista"/>
        <w:numPr>
          <w:ilvl w:val="0"/>
          <w:numId w:val="4"/>
        </w:numPr>
        <w:spacing w:after="200" w:line="276" w:lineRule="auto"/>
        <w:jc w:val="both"/>
        <w:rPr>
          <w:rFonts w:ascii="Arial" w:hAnsi="Arial" w:cs="Arial"/>
        </w:rPr>
      </w:pPr>
      <w:r w:rsidRPr="006E7732">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Pr="006E7732" w:rsidRDefault="005D4409" w:rsidP="005D4409">
      <w:pPr>
        <w:spacing w:before="100" w:beforeAutospacing="1"/>
        <w:jc w:val="both"/>
        <w:rPr>
          <w:rFonts w:ascii="Arial" w:hAnsi="Arial" w:cs="Arial"/>
        </w:rPr>
      </w:pPr>
      <w:r w:rsidRPr="006E7732">
        <w:rPr>
          <w:rFonts w:ascii="Arial" w:hAnsi="Arial" w:cs="Arial"/>
        </w:rPr>
        <w:t xml:space="preserve">En ningún evento se considerarán las solicitudes </w:t>
      </w:r>
      <w:r w:rsidRPr="006E7732">
        <w:rPr>
          <w:rFonts w:ascii="Arial" w:hAnsi="Arial" w:cs="Arial"/>
          <w:b/>
        </w:rPr>
        <w:t>i</w:t>
      </w:r>
      <w:r w:rsidRPr="006E7732">
        <w:rPr>
          <w:rFonts w:ascii="Arial" w:hAnsi="Arial" w:cs="Arial"/>
        </w:rPr>
        <w:t xml:space="preserve">) referentes a sedes y cargos no publicados, </w:t>
      </w:r>
      <w:proofErr w:type="spellStart"/>
      <w:r w:rsidRPr="006E7732">
        <w:rPr>
          <w:rFonts w:ascii="Arial" w:hAnsi="Arial" w:cs="Arial"/>
          <w:b/>
        </w:rPr>
        <w:t>ii</w:t>
      </w:r>
      <w:proofErr w:type="spellEnd"/>
      <w:r w:rsidRPr="006E7732">
        <w:rPr>
          <w:rFonts w:ascii="Arial" w:hAnsi="Arial" w:cs="Arial"/>
        </w:rPr>
        <w:t xml:space="preserve">) que sean enviadas por medios diferentes a los ya citados, y </w:t>
      </w:r>
      <w:proofErr w:type="spellStart"/>
      <w:r w:rsidRPr="006E7732">
        <w:rPr>
          <w:rFonts w:ascii="Arial" w:hAnsi="Arial" w:cs="Arial"/>
          <w:b/>
        </w:rPr>
        <w:t>iii</w:t>
      </w:r>
      <w:proofErr w:type="spellEnd"/>
      <w:r w:rsidRPr="006E7732">
        <w:rPr>
          <w:rFonts w:ascii="Arial" w:hAnsi="Arial" w:cs="Arial"/>
        </w:rPr>
        <w:t xml:space="preserve">) de quienes no tengan inscripción vigente en el respectivo registro de elegibles, bien por no haber sido parte </w:t>
      </w:r>
      <w:proofErr w:type="gramStart"/>
      <w:r w:rsidRPr="006E7732">
        <w:rPr>
          <w:rFonts w:ascii="Arial" w:hAnsi="Arial" w:cs="Arial"/>
        </w:rPr>
        <w:t>del mismo</w:t>
      </w:r>
      <w:proofErr w:type="gramEnd"/>
      <w:r w:rsidRPr="006E7732">
        <w:rPr>
          <w:rFonts w:ascii="Arial" w:hAnsi="Arial" w:cs="Arial"/>
        </w:rPr>
        <w:t xml:space="preserve">, bien por causal de exclusión conforme al reglamento vigente o por vencimiento del registro.  </w:t>
      </w:r>
    </w:p>
    <w:p w14:paraId="1F219173" w14:textId="4374BAF5" w:rsidR="00C96CC1" w:rsidRPr="006E7732" w:rsidRDefault="00C96CC1" w:rsidP="005D4409">
      <w:pPr>
        <w:spacing w:before="100" w:beforeAutospacing="1"/>
        <w:jc w:val="both"/>
        <w:rPr>
          <w:rFonts w:ascii="Arial" w:hAnsi="Arial" w:cs="Arial"/>
          <w:sz w:val="32"/>
          <w:szCs w:val="32"/>
        </w:rPr>
      </w:pPr>
      <w:r w:rsidRPr="006E7732">
        <w:rPr>
          <w:rFonts w:ascii="Arial" w:hAnsi="Arial" w:cs="Arial"/>
          <w:b/>
          <w:sz w:val="28"/>
        </w:rPr>
        <w:t>NOTA</w:t>
      </w:r>
      <w:r w:rsidRPr="006E7732">
        <w:rPr>
          <w:rFonts w:ascii="Arial" w:hAnsi="Arial" w:cs="Arial"/>
          <w:sz w:val="28"/>
        </w:rPr>
        <w:t xml:space="preserve"> </w:t>
      </w:r>
      <w:r w:rsidRPr="006E7732">
        <w:rPr>
          <w:rFonts w:ascii="Arial" w:hAnsi="Arial" w:cs="Arial"/>
          <w:b/>
          <w:sz w:val="28"/>
        </w:rPr>
        <w:t xml:space="preserve">IMPORTANTE: </w:t>
      </w:r>
      <w:r w:rsidRPr="006E7732">
        <w:rPr>
          <w:rFonts w:ascii="Arial" w:hAnsi="Arial" w:cs="Arial"/>
        </w:rPr>
        <w:t xml:space="preserve">Debe tenerse en cuenta que, de conformidad con lo dispuesto el artículo 165 de la Ley 270, modificado por el artículo 82 de la Ley 2430 de 2024, </w:t>
      </w:r>
      <w:r w:rsidRPr="006E7732">
        <w:rPr>
          <w:rFonts w:ascii="Arial" w:hAnsi="Arial" w:cs="Arial"/>
          <w:i/>
          <w:sz w:val="32"/>
          <w:szCs w:val="32"/>
        </w:rPr>
        <w:t>“</w:t>
      </w:r>
      <w:r w:rsidRPr="006E7732">
        <w:rPr>
          <w:rFonts w:ascii="Arial" w:hAnsi="Arial" w:cs="Arial"/>
          <w:i/>
          <w:sz w:val="32"/>
          <w:szCs w:val="32"/>
          <w:shd w:val="clear" w:color="auto" w:fill="FFFFFF"/>
        </w:rPr>
        <w:t xml:space="preserve">Durante el término de la vigencia del Registro de Elegibles, </w:t>
      </w:r>
      <w:r w:rsidRPr="006E7732">
        <w:rPr>
          <w:rFonts w:ascii="Arial" w:hAnsi="Arial" w:cs="Arial"/>
          <w:b/>
          <w:i/>
          <w:sz w:val="32"/>
          <w:szCs w:val="32"/>
          <w:shd w:val="clear" w:color="auto" w:fill="FFFFFF"/>
        </w:rPr>
        <w:t xml:space="preserve">el retiro de este se hará por la posesión del aspirante en el cargo para el cual </w:t>
      </w:r>
      <w:r w:rsidRPr="006E7732">
        <w:rPr>
          <w:rFonts w:ascii="Arial" w:hAnsi="Arial" w:cs="Arial"/>
          <w:b/>
          <w:i/>
          <w:sz w:val="32"/>
          <w:szCs w:val="32"/>
          <w:shd w:val="clear" w:color="auto" w:fill="FFFFFF"/>
        </w:rPr>
        <w:lastRenderedPageBreak/>
        <w:t xml:space="preserve">concurso </w:t>
      </w:r>
      <w:r w:rsidRPr="006E7732">
        <w:rPr>
          <w:rFonts w:ascii="Arial" w:hAnsi="Arial" w:cs="Arial"/>
          <w:b/>
          <w:i/>
          <w:sz w:val="32"/>
          <w:szCs w:val="32"/>
          <w:u w:val="single"/>
          <w:shd w:val="clear" w:color="auto" w:fill="FFFFFF"/>
        </w:rPr>
        <w:t>o por no aceptar o no posesionarse en el cargo al que aspiró</w:t>
      </w:r>
      <w:r w:rsidRPr="006E7732">
        <w:rPr>
          <w:rFonts w:ascii="Arial" w:hAnsi="Arial" w:cs="Arial"/>
          <w:i/>
          <w:sz w:val="32"/>
          <w:szCs w:val="32"/>
          <w:shd w:val="clear" w:color="auto" w:fill="FFFFFF"/>
        </w:rPr>
        <w:t>”</w:t>
      </w:r>
      <w:r w:rsidR="00F76E2D" w:rsidRPr="006E7732">
        <w:rPr>
          <w:rFonts w:ascii="Arial" w:hAnsi="Arial" w:cs="Arial"/>
          <w:i/>
          <w:sz w:val="32"/>
          <w:szCs w:val="32"/>
          <w:shd w:val="clear" w:color="auto" w:fill="FFFFFF"/>
        </w:rPr>
        <w:t>.</w:t>
      </w:r>
    </w:p>
    <w:p w14:paraId="3A86714A" w14:textId="77777777" w:rsidR="00AA22C6" w:rsidRDefault="00AA22C6" w:rsidP="005D4409">
      <w:pPr>
        <w:ind w:left="360"/>
        <w:jc w:val="center"/>
        <w:rPr>
          <w:rFonts w:ascii="Arial" w:hAnsi="Arial" w:cs="Arial"/>
          <w:b/>
          <w:i/>
        </w:rPr>
      </w:pPr>
    </w:p>
    <w:p w14:paraId="2E117796" w14:textId="7806DE2E" w:rsidR="005D4409" w:rsidRPr="006E7732" w:rsidRDefault="005D4409" w:rsidP="005D4409">
      <w:pPr>
        <w:ind w:left="360"/>
        <w:jc w:val="center"/>
        <w:rPr>
          <w:rFonts w:ascii="Arial" w:hAnsi="Arial" w:cs="Arial"/>
          <w:b/>
          <w:i/>
        </w:rPr>
      </w:pPr>
      <w:r w:rsidRPr="006E7732">
        <w:rPr>
          <w:rFonts w:ascii="Arial" w:hAnsi="Arial" w:cs="Arial"/>
          <w:b/>
          <w:i/>
        </w:rPr>
        <w:t>MANIFESTACIONES</w:t>
      </w:r>
    </w:p>
    <w:p w14:paraId="7C21A1ED" w14:textId="77777777" w:rsidR="00C223FC" w:rsidRPr="006E7732" w:rsidRDefault="00C223FC" w:rsidP="005D4409">
      <w:pPr>
        <w:ind w:left="360"/>
        <w:jc w:val="center"/>
        <w:rPr>
          <w:rFonts w:ascii="Arial" w:hAnsi="Arial" w:cs="Arial"/>
          <w:b/>
          <w:i/>
        </w:rPr>
      </w:pPr>
    </w:p>
    <w:p w14:paraId="3DD506A6" w14:textId="2D748C20" w:rsidR="00E16CF1" w:rsidRPr="006E7732" w:rsidRDefault="005D4409" w:rsidP="00E16CF1">
      <w:pPr>
        <w:pStyle w:val="Prrafodelista"/>
        <w:numPr>
          <w:ilvl w:val="0"/>
          <w:numId w:val="2"/>
        </w:numPr>
        <w:ind w:left="357"/>
        <w:jc w:val="both"/>
        <w:rPr>
          <w:rFonts w:ascii="Arial" w:hAnsi="Arial" w:cs="Arial"/>
        </w:rPr>
      </w:pPr>
      <w:r w:rsidRPr="006E7732">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6E7732" w:rsidRDefault="005D4409" w:rsidP="000345DF">
      <w:pPr>
        <w:numPr>
          <w:ilvl w:val="0"/>
          <w:numId w:val="2"/>
        </w:numPr>
        <w:spacing w:before="100" w:beforeAutospacing="1" w:after="100" w:afterAutospacing="1"/>
        <w:ind w:left="357"/>
        <w:jc w:val="both"/>
        <w:rPr>
          <w:rFonts w:ascii="Arial" w:hAnsi="Arial" w:cs="Arial"/>
          <w:b/>
        </w:rPr>
      </w:pPr>
      <w:r w:rsidRPr="006E7732">
        <w:rPr>
          <w:rFonts w:ascii="Arial" w:hAnsi="Arial" w:cs="Arial"/>
        </w:rPr>
        <w:t xml:space="preserve">Bajo la gravedad del juramento, que se entiende prestado con la presentación de este formulario, manifiesto </w:t>
      </w:r>
      <w:proofErr w:type="gramStart"/>
      <w:r w:rsidR="00CB0FE9" w:rsidRPr="006E7732">
        <w:rPr>
          <w:rFonts w:ascii="Arial" w:hAnsi="Arial" w:cs="Arial"/>
        </w:rPr>
        <w:t>que</w:t>
      </w:r>
      <w:proofErr w:type="gramEnd"/>
      <w:r w:rsidRPr="006E7732">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6E7732" w:rsidRPr="006E7732"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6E7732" w:rsidRDefault="005D4409" w:rsidP="00BB438B">
            <w:pPr>
              <w:jc w:val="center"/>
              <w:rPr>
                <w:rFonts w:ascii="Arial" w:hAnsi="Arial" w:cs="Arial"/>
                <w:b/>
              </w:rPr>
            </w:pPr>
            <w:r w:rsidRPr="006E7732">
              <w:rPr>
                <w:rFonts w:ascii="Arial" w:hAnsi="Arial" w:cs="Arial"/>
                <w:b/>
              </w:rPr>
              <w:t>DATOS DEL ELEGIBLE QUE FORMULA OPCIÓN</w:t>
            </w:r>
          </w:p>
        </w:tc>
      </w:tr>
      <w:tr w:rsidR="006E7732" w:rsidRPr="006E7732"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6E7732" w:rsidRDefault="005D4409" w:rsidP="00BB438B">
            <w:pPr>
              <w:rPr>
                <w:rFonts w:ascii="Arial" w:hAnsi="Arial" w:cs="Arial"/>
              </w:rPr>
            </w:pPr>
            <w:r w:rsidRPr="006E7732">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6E7732" w:rsidRDefault="005D4409" w:rsidP="00BB438B">
            <w:pPr>
              <w:rPr>
                <w:rFonts w:ascii="Arial" w:hAnsi="Arial" w:cs="Arial"/>
              </w:rPr>
            </w:pPr>
          </w:p>
        </w:tc>
      </w:tr>
      <w:tr w:rsidR="006E7732" w:rsidRPr="006E7732"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6E7732" w:rsidRDefault="005D4409" w:rsidP="00BB438B">
            <w:pPr>
              <w:rPr>
                <w:rFonts w:ascii="Arial" w:hAnsi="Arial" w:cs="Arial"/>
              </w:rPr>
            </w:pPr>
            <w:r w:rsidRPr="006E7732">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6E7732" w:rsidRDefault="005D4409" w:rsidP="00BB438B">
            <w:pPr>
              <w:rPr>
                <w:rFonts w:ascii="Arial" w:hAnsi="Arial" w:cs="Arial"/>
              </w:rPr>
            </w:pPr>
          </w:p>
        </w:tc>
      </w:tr>
      <w:tr w:rsidR="006E7732" w:rsidRPr="006E7732"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6E7732" w:rsidRDefault="005D4409" w:rsidP="00BB438B">
            <w:pPr>
              <w:rPr>
                <w:rFonts w:ascii="Arial" w:hAnsi="Arial" w:cs="Arial"/>
              </w:rPr>
            </w:pPr>
            <w:r w:rsidRPr="006E7732">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6E7732" w:rsidRDefault="005D4409" w:rsidP="00BB438B">
            <w:pPr>
              <w:rPr>
                <w:rFonts w:ascii="Arial" w:hAnsi="Arial" w:cs="Arial"/>
              </w:rPr>
            </w:pPr>
          </w:p>
        </w:tc>
      </w:tr>
      <w:tr w:rsidR="006E7732" w:rsidRPr="006E7732"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6E7732" w:rsidRDefault="005D4409" w:rsidP="00BB438B">
            <w:pPr>
              <w:rPr>
                <w:rFonts w:ascii="Arial" w:hAnsi="Arial" w:cs="Arial"/>
              </w:rPr>
            </w:pPr>
            <w:r w:rsidRPr="006E7732">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6E7732" w:rsidRDefault="005D4409" w:rsidP="00BB438B">
            <w:pPr>
              <w:rPr>
                <w:rFonts w:ascii="Arial" w:hAnsi="Arial" w:cs="Arial"/>
              </w:rPr>
            </w:pPr>
          </w:p>
        </w:tc>
      </w:tr>
      <w:tr w:rsidR="006E7732" w:rsidRPr="006E7732"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6E7732" w:rsidRDefault="005D4409" w:rsidP="00BB438B">
            <w:pPr>
              <w:rPr>
                <w:rFonts w:ascii="Arial" w:hAnsi="Arial" w:cs="Arial"/>
              </w:rPr>
            </w:pPr>
            <w:r w:rsidRPr="006E7732">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6E7732" w:rsidRDefault="005D4409" w:rsidP="00BB438B">
            <w:pPr>
              <w:rPr>
                <w:rFonts w:ascii="Arial" w:hAnsi="Arial" w:cs="Arial"/>
              </w:rPr>
            </w:pPr>
          </w:p>
        </w:tc>
      </w:tr>
      <w:tr w:rsidR="005D4409" w:rsidRPr="006E7732"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6E7732" w:rsidRDefault="005D4409" w:rsidP="00BB438B">
            <w:pPr>
              <w:rPr>
                <w:rFonts w:ascii="Arial" w:hAnsi="Arial" w:cs="Arial"/>
              </w:rPr>
            </w:pPr>
            <w:r w:rsidRPr="006E7732">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6E7732" w:rsidRDefault="005D4409" w:rsidP="00BB438B">
            <w:pPr>
              <w:rPr>
                <w:rFonts w:ascii="Arial" w:hAnsi="Arial" w:cs="Arial"/>
              </w:rPr>
            </w:pPr>
          </w:p>
        </w:tc>
      </w:tr>
    </w:tbl>
    <w:p w14:paraId="62F21052" w14:textId="77777777" w:rsidR="005D4409" w:rsidRPr="006E7732" w:rsidRDefault="005D4409" w:rsidP="005D4409">
      <w:pPr>
        <w:rPr>
          <w:rFonts w:ascii="Arial" w:hAnsi="Arial" w:cs="Arial"/>
          <w:b/>
        </w:rPr>
      </w:pPr>
    </w:p>
    <w:p w14:paraId="3F2FF16F" w14:textId="77777777" w:rsidR="00C72540" w:rsidRPr="006E7732" w:rsidRDefault="00C72540" w:rsidP="005D4409">
      <w:pPr>
        <w:rPr>
          <w:rFonts w:ascii="Arial" w:hAnsi="Arial" w:cs="Arial"/>
          <w:b/>
        </w:rPr>
      </w:pPr>
    </w:p>
    <w:p w14:paraId="26D095C6" w14:textId="77777777" w:rsidR="00C72540" w:rsidRPr="006E7732" w:rsidRDefault="00C72540" w:rsidP="005D4409">
      <w:pPr>
        <w:rPr>
          <w:rFonts w:ascii="Arial" w:hAnsi="Arial" w:cs="Arial"/>
          <w:b/>
        </w:rPr>
      </w:pPr>
    </w:p>
    <w:p w14:paraId="0611E53F" w14:textId="2D4E1035" w:rsidR="005D4409" w:rsidRPr="006E7732" w:rsidRDefault="005D4409" w:rsidP="005D4409">
      <w:pPr>
        <w:rPr>
          <w:rFonts w:ascii="Arial" w:hAnsi="Arial" w:cs="Arial"/>
          <w:b/>
        </w:rPr>
      </w:pPr>
      <w:r w:rsidRPr="006E7732">
        <w:rPr>
          <w:rFonts w:ascii="Arial" w:hAnsi="Arial" w:cs="Arial"/>
          <w:b/>
        </w:rPr>
        <w:t xml:space="preserve">Firma: </w:t>
      </w:r>
    </w:p>
    <w:p w14:paraId="77946671" w14:textId="77777777" w:rsidR="005D4409" w:rsidRPr="006E7732" w:rsidRDefault="005D4409" w:rsidP="005D4409">
      <w:pPr>
        <w:rPr>
          <w:rFonts w:ascii="Arial" w:hAnsi="Arial" w:cs="Arial"/>
          <w:b/>
        </w:rPr>
      </w:pPr>
      <w:r w:rsidRPr="006E7732">
        <w:rPr>
          <w:rFonts w:ascii="Arial" w:hAnsi="Arial" w:cs="Arial"/>
          <w:b/>
        </w:rPr>
        <w:t>_____________________________________________________________</w:t>
      </w:r>
    </w:p>
    <w:p w14:paraId="6B7FAC7A" w14:textId="77777777" w:rsidR="00C72540" w:rsidRPr="006E7732" w:rsidRDefault="00C72540" w:rsidP="005D4409">
      <w:pPr>
        <w:rPr>
          <w:rFonts w:ascii="Arial" w:hAnsi="Arial" w:cs="Arial"/>
          <w:b/>
        </w:rPr>
      </w:pPr>
    </w:p>
    <w:p w14:paraId="176DDA2C" w14:textId="77777777" w:rsidR="00C72540" w:rsidRPr="006E7732" w:rsidRDefault="00C72540" w:rsidP="005D4409">
      <w:pPr>
        <w:rPr>
          <w:rFonts w:ascii="Arial" w:hAnsi="Arial" w:cs="Arial"/>
          <w:b/>
        </w:rPr>
      </w:pPr>
    </w:p>
    <w:p w14:paraId="3667BC64" w14:textId="1C08C4AD" w:rsidR="005D4409" w:rsidRPr="006E7732" w:rsidRDefault="005D4409" w:rsidP="005D4409">
      <w:pPr>
        <w:rPr>
          <w:rFonts w:ascii="Arial" w:hAnsi="Arial" w:cs="Arial"/>
          <w:b/>
        </w:rPr>
      </w:pPr>
      <w:r w:rsidRPr="006E7732">
        <w:rPr>
          <w:rFonts w:ascii="Arial" w:hAnsi="Arial" w:cs="Arial"/>
          <w:b/>
        </w:rPr>
        <w:t xml:space="preserve">Ciudad y Fecha: </w:t>
      </w:r>
    </w:p>
    <w:p w14:paraId="44B30EB0" w14:textId="77777777" w:rsidR="005D4409" w:rsidRPr="006E7732" w:rsidRDefault="005D4409" w:rsidP="005D4409">
      <w:pPr>
        <w:rPr>
          <w:rFonts w:ascii="Arial" w:hAnsi="Arial" w:cs="Arial"/>
        </w:rPr>
      </w:pPr>
      <w:r w:rsidRPr="006E7732">
        <w:rPr>
          <w:rFonts w:ascii="Arial" w:hAnsi="Arial" w:cs="Arial"/>
          <w:b/>
        </w:rPr>
        <w:t>_____________________________________________________________</w:t>
      </w:r>
    </w:p>
    <w:p w14:paraId="24473EEB" w14:textId="77777777" w:rsidR="009B569C" w:rsidRPr="006E7732" w:rsidRDefault="009B569C" w:rsidP="005D4409">
      <w:pPr>
        <w:jc w:val="center"/>
        <w:rPr>
          <w:rFonts w:ascii="Arial" w:hAnsi="Arial" w:cs="Arial"/>
          <w:sz w:val="16"/>
          <w:szCs w:val="16"/>
          <w:lang w:val="es-CO"/>
        </w:rPr>
      </w:pPr>
    </w:p>
    <w:sectPr w:rsidR="009B569C" w:rsidRPr="006E7732" w:rsidSect="00BD5BFB">
      <w:headerReference w:type="even" r:id="rId12"/>
      <w:headerReference w:type="default" r:id="rId13"/>
      <w:footerReference w:type="even" r:id="rId14"/>
      <w:footerReference w:type="default" r:id="rId15"/>
      <w:headerReference w:type="first" r:id="rId16"/>
      <w:footerReference w:type="first" r:id="rId17"/>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823A" w14:textId="77777777" w:rsidR="00E84036" w:rsidRDefault="00E84036">
      <w:r>
        <w:separator/>
      </w:r>
    </w:p>
  </w:endnote>
  <w:endnote w:type="continuationSeparator" w:id="0">
    <w:p w14:paraId="02262B59" w14:textId="77777777" w:rsidR="00E84036" w:rsidRDefault="00E8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B627" w14:textId="77777777" w:rsidR="000467B7" w:rsidRDefault="000467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847558"/>
      <w:docPartObj>
        <w:docPartGallery w:val="Page Numbers (Bottom of Page)"/>
        <w:docPartUnique/>
      </w:docPartObj>
    </w:sdtPr>
    <w:sdtEndPr/>
    <w:sdtContent>
      <w:sdt>
        <w:sdtPr>
          <w:id w:val="-1769616900"/>
          <w:docPartObj>
            <w:docPartGallery w:val="Page Numbers (Top of Page)"/>
            <w:docPartUnique/>
          </w:docPartObj>
        </w:sdtPr>
        <w:sdtEndPr/>
        <w:sdtContent>
          <w:p w14:paraId="3DD8C809" w14:textId="10B34276" w:rsidR="00BD5BFB" w:rsidRDefault="00BD5BFB">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0D7C4DD" w14:textId="5A31A6CC" w:rsidR="00B12D28" w:rsidRPr="00707794" w:rsidRDefault="00B12D28" w:rsidP="0080389B">
    <w:pPr>
      <w:pStyle w:val="Piedepgina"/>
      <w:jc w:val="center"/>
      <w:rPr>
        <w:rFonts w:ascii="Berylium" w:hAnsi="Berylium"/>
        <w:bCs/>
        <w:iCs/>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298855"/>
      <w:docPartObj>
        <w:docPartGallery w:val="Page Numbers (Bottom of Page)"/>
        <w:docPartUnique/>
      </w:docPartObj>
    </w:sdtPr>
    <w:sdtEndPr/>
    <w:sdtContent>
      <w:p w14:paraId="694105E0" w14:textId="53FCDE3B" w:rsidR="00AD67D5" w:rsidRDefault="00AD67D5">
        <w:pPr>
          <w:pStyle w:val="Piedepgina"/>
          <w:jc w:val="right"/>
        </w:pPr>
        <w:r>
          <w:fldChar w:fldCharType="begin"/>
        </w:r>
        <w:r>
          <w:instrText>PAGE   \* MERGEFORMAT</w:instrText>
        </w:r>
        <w:r>
          <w:fldChar w:fldCharType="separate"/>
        </w:r>
        <w:r>
          <w:t>2</w:t>
        </w:r>
        <w:r>
          <w:fldChar w:fldCharType="end"/>
        </w:r>
      </w:p>
    </w:sdtContent>
  </w:sdt>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4B27" w14:textId="77777777" w:rsidR="00E84036" w:rsidRDefault="00E84036">
      <w:r>
        <w:separator/>
      </w:r>
    </w:p>
  </w:footnote>
  <w:footnote w:type="continuationSeparator" w:id="0">
    <w:p w14:paraId="7D9027A9" w14:textId="77777777" w:rsidR="00E84036" w:rsidRDefault="00E8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7055" w14:textId="77777777" w:rsidR="000467B7" w:rsidRDefault="000467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68A5" w14:textId="77777777" w:rsidR="000467B7" w:rsidRDefault="000467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06CE45B3">
          <wp:simplePos x="0" y="0"/>
          <wp:positionH relativeFrom="column">
            <wp:posOffset>-641985</wp:posOffset>
          </wp:positionH>
          <wp:positionV relativeFrom="paragraph">
            <wp:posOffset>-179647</wp:posOffset>
          </wp:positionV>
          <wp:extent cx="2390775" cy="789305"/>
          <wp:effectExtent l="0" t="0" r="9525"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16cid:durableId="2085250130">
    <w:abstractNumId w:val="1"/>
  </w:num>
  <w:num w:numId="2" w16cid:durableId="2047218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441784">
    <w:abstractNumId w:val="2"/>
  </w:num>
  <w:num w:numId="4" w16cid:durableId="212842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375CD"/>
    <w:rsid w:val="00040118"/>
    <w:rsid w:val="00042392"/>
    <w:rsid w:val="000459A9"/>
    <w:rsid w:val="000467B7"/>
    <w:rsid w:val="0005317F"/>
    <w:rsid w:val="00063D5A"/>
    <w:rsid w:val="00065DB9"/>
    <w:rsid w:val="00066C12"/>
    <w:rsid w:val="00072C6E"/>
    <w:rsid w:val="000748DC"/>
    <w:rsid w:val="000759C0"/>
    <w:rsid w:val="00075C11"/>
    <w:rsid w:val="000765B1"/>
    <w:rsid w:val="0007673D"/>
    <w:rsid w:val="00080CC9"/>
    <w:rsid w:val="00094907"/>
    <w:rsid w:val="000A13FC"/>
    <w:rsid w:val="000A36E4"/>
    <w:rsid w:val="000A3CDE"/>
    <w:rsid w:val="000A4C02"/>
    <w:rsid w:val="000A52F7"/>
    <w:rsid w:val="000A5B91"/>
    <w:rsid w:val="000B1AB5"/>
    <w:rsid w:val="000B20BB"/>
    <w:rsid w:val="000B541C"/>
    <w:rsid w:val="000B57A4"/>
    <w:rsid w:val="000B5E02"/>
    <w:rsid w:val="000B7D5C"/>
    <w:rsid w:val="000C03CF"/>
    <w:rsid w:val="000D234C"/>
    <w:rsid w:val="000D5637"/>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2BEE"/>
    <w:rsid w:val="001E49AF"/>
    <w:rsid w:val="001F054B"/>
    <w:rsid w:val="001F771D"/>
    <w:rsid w:val="0020148F"/>
    <w:rsid w:val="00203CD9"/>
    <w:rsid w:val="00210C6B"/>
    <w:rsid w:val="0021447E"/>
    <w:rsid w:val="00225EB6"/>
    <w:rsid w:val="00230A34"/>
    <w:rsid w:val="00231BB4"/>
    <w:rsid w:val="00236EE3"/>
    <w:rsid w:val="00240329"/>
    <w:rsid w:val="00240981"/>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2F530A"/>
    <w:rsid w:val="003057D6"/>
    <w:rsid w:val="00306104"/>
    <w:rsid w:val="003103DF"/>
    <w:rsid w:val="00313D49"/>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22E6"/>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2BD3"/>
    <w:rsid w:val="00474DFD"/>
    <w:rsid w:val="00481AB7"/>
    <w:rsid w:val="00481E9B"/>
    <w:rsid w:val="0048348F"/>
    <w:rsid w:val="00483F18"/>
    <w:rsid w:val="00493E1B"/>
    <w:rsid w:val="00494504"/>
    <w:rsid w:val="00496F10"/>
    <w:rsid w:val="004A0F0D"/>
    <w:rsid w:val="004A325B"/>
    <w:rsid w:val="004B6DA8"/>
    <w:rsid w:val="004C3D09"/>
    <w:rsid w:val="004C595B"/>
    <w:rsid w:val="004C6DDF"/>
    <w:rsid w:val="004D10E8"/>
    <w:rsid w:val="004D23E3"/>
    <w:rsid w:val="004D2D4C"/>
    <w:rsid w:val="004D2EA6"/>
    <w:rsid w:val="004D4AAC"/>
    <w:rsid w:val="004D4EF0"/>
    <w:rsid w:val="004E4D58"/>
    <w:rsid w:val="004E7B84"/>
    <w:rsid w:val="004F03F9"/>
    <w:rsid w:val="004F5632"/>
    <w:rsid w:val="004F680B"/>
    <w:rsid w:val="0050276E"/>
    <w:rsid w:val="00506B4A"/>
    <w:rsid w:val="00510E19"/>
    <w:rsid w:val="0051121C"/>
    <w:rsid w:val="005125D3"/>
    <w:rsid w:val="005137B7"/>
    <w:rsid w:val="00513EBE"/>
    <w:rsid w:val="0052379F"/>
    <w:rsid w:val="00531DC9"/>
    <w:rsid w:val="00540C2F"/>
    <w:rsid w:val="00550113"/>
    <w:rsid w:val="00551663"/>
    <w:rsid w:val="00554169"/>
    <w:rsid w:val="00554DC5"/>
    <w:rsid w:val="00562AC7"/>
    <w:rsid w:val="0056705B"/>
    <w:rsid w:val="00571493"/>
    <w:rsid w:val="00587012"/>
    <w:rsid w:val="00591A49"/>
    <w:rsid w:val="00593113"/>
    <w:rsid w:val="00595CFA"/>
    <w:rsid w:val="005A2480"/>
    <w:rsid w:val="005A723C"/>
    <w:rsid w:val="005B10A0"/>
    <w:rsid w:val="005B1AC0"/>
    <w:rsid w:val="005B45E3"/>
    <w:rsid w:val="005B47F4"/>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5F3517"/>
    <w:rsid w:val="00600186"/>
    <w:rsid w:val="00601980"/>
    <w:rsid w:val="00603E17"/>
    <w:rsid w:val="006045A2"/>
    <w:rsid w:val="00613F28"/>
    <w:rsid w:val="00616403"/>
    <w:rsid w:val="006206DE"/>
    <w:rsid w:val="0062243C"/>
    <w:rsid w:val="00626BCB"/>
    <w:rsid w:val="00630322"/>
    <w:rsid w:val="0063154D"/>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A6D1B"/>
    <w:rsid w:val="006B0946"/>
    <w:rsid w:val="006C02DB"/>
    <w:rsid w:val="006C0CA3"/>
    <w:rsid w:val="006C16B3"/>
    <w:rsid w:val="006C1F51"/>
    <w:rsid w:val="006C424F"/>
    <w:rsid w:val="006C7D54"/>
    <w:rsid w:val="006D2963"/>
    <w:rsid w:val="006D5E05"/>
    <w:rsid w:val="006E20EA"/>
    <w:rsid w:val="006E5E61"/>
    <w:rsid w:val="006E7732"/>
    <w:rsid w:val="006F1432"/>
    <w:rsid w:val="006F1D72"/>
    <w:rsid w:val="006F5A3D"/>
    <w:rsid w:val="006F60E1"/>
    <w:rsid w:val="00706D41"/>
    <w:rsid w:val="00707794"/>
    <w:rsid w:val="00717C18"/>
    <w:rsid w:val="0072290A"/>
    <w:rsid w:val="00725110"/>
    <w:rsid w:val="0072586E"/>
    <w:rsid w:val="007271B4"/>
    <w:rsid w:val="0073091F"/>
    <w:rsid w:val="00732AC8"/>
    <w:rsid w:val="0073370F"/>
    <w:rsid w:val="00747B9C"/>
    <w:rsid w:val="00750E13"/>
    <w:rsid w:val="007565F6"/>
    <w:rsid w:val="00765586"/>
    <w:rsid w:val="0076621A"/>
    <w:rsid w:val="00772AAD"/>
    <w:rsid w:val="007914E3"/>
    <w:rsid w:val="00792F45"/>
    <w:rsid w:val="00793049"/>
    <w:rsid w:val="00794213"/>
    <w:rsid w:val="00797D50"/>
    <w:rsid w:val="007A0D9A"/>
    <w:rsid w:val="007A2438"/>
    <w:rsid w:val="007A40BA"/>
    <w:rsid w:val="007A4FC8"/>
    <w:rsid w:val="007A62ED"/>
    <w:rsid w:val="007B189A"/>
    <w:rsid w:val="007B7042"/>
    <w:rsid w:val="007C097E"/>
    <w:rsid w:val="007C296C"/>
    <w:rsid w:val="007C3B00"/>
    <w:rsid w:val="007C4B98"/>
    <w:rsid w:val="007C6531"/>
    <w:rsid w:val="007E03F8"/>
    <w:rsid w:val="007E144F"/>
    <w:rsid w:val="007E1EE7"/>
    <w:rsid w:val="007E315B"/>
    <w:rsid w:val="007E3D61"/>
    <w:rsid w:val="007E4174"/>
    <w:rsid w:val="007E48C8"/>
    <w:rsid w:val="007F0A1C"/>
    <w:rsid w:val="007F346F"/>
    <w:rsid w:val="007F5280"/>
    <w:rsid w:val="007F7762"/>
    <w:rsid w:val="00802938"/>
    <w:rsid w:val="00803109"/>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5284"/>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3D82"/>
    <w:rsid w:val="00934ECA"/>
    <w:rsid w:val="0094172B"/>
    <w:rsid w:val="00946BBE"/>
    <w:rsid w:val="00950050"/>
    <w:rsid w:val="00950CE3"/>
    <w:rsid w:val="00950E52"/>
    <w:rsid w:val="00951A68"/>
    <w:rsid w:val="0095279F"/>
    <w:rsid w:val="00952950"/>
    <w:rsid w:val="00952C4F"/>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C77B4"/>
    <w:rsid w:val="009D1CC1"/>
    <w:rsid w:val="009D291C"/>
    <w:rsid w:val="009D3C4B"/>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2C6"/>
    <w:rsid w:val="00AA254A"/>
    <w:rsid w:val="00AA5C19"/>
    <w:rsid w:val="00AA6B5E"/>
    <w:rsid w:val="00AA7B13"/>
    <w:rsid w:val="00AB055F"/>
    <w:rsid w:val="00AB415E"/>
    <w:rsid w:val="00AC0D3C"/>
    <w:rsid w:val="00AC4849"/>
    <w:rsid w:val="00AC4ED5"/>
    <w:rsid w:val="00AC66D2"/>
    <w:rsid w:val="00AD67D5"/>
    <w:rsid w:val="00AD6D62"/>
    <w:rsid w:val="00AE0BCC"/>
    <w:rsid w:val="00AE4CAF"/>
    <w:rsid w:val="00AE7863"/>
    <w:rsid w:val="00AF1FF4"/>
    <w:rsid w:val="00AF21F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0C5F"/>
    <w:rsid w:val="00B34B90"/>
    <w:rsid w:val="00B512A7"/>
    <w:rsid w:val="00B52290"/>
    <w:rsid w:val="00B55788"/>
    <w:rsid w:val="00B6251C"/>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D4BD9"/>
    <w:rsid w:val="00BD54E9"/>
    <w:rsid w:val="00BD5BFB"/>
    <w:rsid w:val="00BE1389"/>
    <w:rsid w:val="00BE1D42"/>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348F"/>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96CC1"/>
    <w:rsid w:val="00CA0A08"/>
    <w:rsid w:val="00CA78BB"/>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054BB"/>
    <w:rsid w:val="00D078C8"/>
    <w:rsid w:val="00D11717"/>
    <w:rsid w:val="00D135F4"/>
    <w:rsid w:val="00D13D10"/>
    <w:rsid w:val="00D2095F"/>
    <w:rsid w:val="00D20A38"/>
    <w:rsid w:val="00D250D1"/>
    <w:rsid w:val="00D32B51"/>
    <w:rsid w:val="00D337CD"/>
    <w:rsid w:val="00D33A3F"/>
    <w:rsid w:val="00D33F71"/>
    <w:rsid w:val="00D415F7"/>
    <w:rsid w:val="00D42D21"/>
    <w:rsid w:val="00D430B6"/>
    <w:rsid w:val="00D518A2"/>
    <w:rsid w:val="00D56242"/>
    <w:rsid w:val="00D6106F"/>
    <w:rsid w:val="00D647A1"/>
    <w:rsid w:val="00D64894"/>
    <w:rsid w:val="00D90695"/>
    <w:rsid w:val="00D929BA"/>
    <w:rsid w:val="00D97607"/>
    <w:rsid w:val="00DA66D9"/>
    <w:rsid w:val="00DB2CC0"/>
    <w:rsid w:val="00DB6B9A"/>
    <w:rsid w:val="00DC32EC"/>
    <w:rsid w:val="00DC6425"/>
    <w:rsid w:val="00DC77A9"/>
    <w:rsid w:val="00DD18FF"/>
    <w:rsid w:val="00DD1EC6"/>
    <w:rsid w:val="00DD3FDF"/>
    <w:rsid w:val="00DD433C"/>
    <w:rsid w:val="00DD6596"/>
    <w:rsid w:val="00DF03CF"/>
    <w:rsid w:val="00DF1817"/>
    <w:rsid w:val="00DF236E"/>
    <w:rsid w:val="00DF7127"/>
    <w:rsid w:val="00E061D8"/>
    <w:rsid w:val="00E13F48"/>
    <w:rsid w:val="00E15A60"/>
    <w:rsid w:val="00E16CF1"/>
    <w:rsid w:val="00E26EEE"/>
    <w:rsid w:val="00E43B83"/>
    <w:rsid w:val="00E4516B"/>
    <w:rsid w:val="00E463F1"/>
    <w:rsid w:val="00E47309"/>
    <w:rsid w:val="00E47C0A"/>
    <w:rsid w:val="00E51F60"/>
    <w:rsid w:val="00E52838"/>
    <w:rsid w:val="00E52D1C"/>
    <w:rsid w:val="00E5522C"/>
    <w:rsid w:val="00E6395C"/>
    <w:rsid w:val="00E6404F"/>
    <w:rsid w:val="00E644F7"/>
    <w:rsid w:val="00E71B3D"/>
    <w:rsid w:val="00E7509D"/>
    <w:rsid w:val="00E828AC"/>
    <w:rsid w:val="00E83897"/>
    <w:rsid w:val="00E84036"/>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1438"/>
    <w:rsid w:val="00F461D1"/>
    <w:rsid w:val="00F4694C"/>
    <w:rsid w:val="00F50FB1"/>
    <w:rsid w:val="00F5183D"/>
    <w:rsid w:val="00F52EAB"/>
    <w:rsid w:val="00F533FC"/>
    <w:rsid w:val="00F534A8"/>
    <w:rsid w:val="00F563BF"/>
    <w:rsid w:val="00F56E2C"/>
    <w:rsid w:val="00F57EE7"/>
    <w:rsid w:val="00F60156"/>
    <w:rsid w:val="00F65F65"/>
    <w:rsid w:val="00F66045"/>
    <w:rsid w:val="00F7079D"/>
    <w:rsid w:val="00F72707"/>
    <w:rsid w:val="00F76E2D"/>
    <w:rsid w:val="00F8233B"/>
    <w:rsid w:val="00F91576"/>
    <w:rsid w:val="00F938D5"/>
    <w:rsid w:val="00F948A9"/>
    <w:rsid w:val="00FA088A"/>
    <w:rsid w:val="00FA2D28"/>
    <w:rsid w:val="00FA6764"/>
    <w:rsid w:val="00FA73BB"/>
    <w:rsid w:val="00FB13AA"/>
    <w:rsid w:val="00FB32DA"/>
    <w:rsid w:val="00FB460D"/>
    <w:rsid w:val="00FB5E58"/>
    <w:rsid w:val="00FC1613"/>
    <w:rsid w:val="00FC7075"/>
    <w:rsid w:val="00FD2E75"/>
    <w:rsid w:val="00FD4F57"/>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7D6"/>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uiPriority w:val="99"/>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uiPriority w:val="99"/>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 w:type="table" w:styleId="Tablaconcuadrcula">
    <w:name w:val="Table Grid"/>
    <w:basedOn w:val="Tablanormal"/>
    <w:rsid w:val="007F5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21">
    <w:name w:val="font221"/>
    <w:basedOn w:val="Fuentedeprrafopredeter"/>
    <w:rsid w:val="003057D6"/>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Fuentedeprrafopredeter"/>
    <w:rsid w:val="003057D6"/>
    <w:rPr>
      <w:rFonts w:ascii="Calibri" w:hAnsi="Calibri" w:cs="Calibri" w:hint="default"/>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7877">
      <w:bodyDiv w:val="1"/>
      <w:marLeft w:val="0"/>
      <w:marRight w:val="0"/>
      <w:marTop w:val="0"/>
      <w:marBottom w:val="0"/>
      <w:divBdr>
        <w:top w:val="none" w:sz="0" w:space="0" w:color="auto"/>
        <w:left w:val="none" w:sz="0" w:space="0" w:color="auto"/>
        <w:bottom w:val="none" w:sz="0" w:space="0" w:color="auto"/>
        <w:right w:val="none" w:sz="0" w:space="0" w:color="auto"/>
      </w:divBdr>
    </w:div>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063">
      <w:bodyDiv w:val="1"/>
      <w:marLeft w:val="0"/>
      <w:marRight w:val="0"/>
      <w:marTop w:val="0"/>
      <w:marBottom w:val="0"/>
      <w:divBdr>
        <w:top w:val="none" w:sz="0" w:space="0" w:color="auto"/>
        <w:left w:val="none" w:sz="0" w:space="0" w:color="auto"/>
        <w:bottom w:val="none" w:sz="0" w:space="0" w:color="auto"/>
        <w:right w:val="none" w:sz="0" w:space="0" w:color="auto"/>
      </w:divBdr>
    </w:div>
    <w:div w:id="1488083746">
      <w:bodyDiv w:val="1"/>
      <w:marLeft w:val="0"/>
      <w:marRight w:val="0"/>
      <w:marTop w:val="0"/>
      <w:marBottom w:val="0"/>
      <w:divBdr>
        <w:top w:val="none" w:sz="0" w:space="0" w:color="auto"/>
        <w:left w:val="none" w:sz="0" w:space="0" w:color="auto"/>
        <w:bottom w:val="none" w:sz="0" w:space="0" w:color="auto"/>
        <w:right w:val="none" w:sz="0" w:space="0" w:color="auto"/>
      </w:divBdr>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A4A04-E4C6-4A21-A2B0-80EC558557A5}">
  <ds:schemaRefs>
    <ds:schemaRef ds:uri="http://schemas.openxmlformats.org/officeDocument/2006/bibliography"/>
  </ds:schemaRefs>
</ds:datastoreItem>
</file>

<file path=customXml/itemProps2.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3.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F2BCA-CDE0-4BAD-BBD0-6FB693099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787</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5070</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121</cp:revision>
  <cp:lastPrinted>2025-02-28T15:43:00Z</cp:lastPrinted>
  <dcterms:created xsi:type="dcterms:W3CDTF">2024-02-28T14:34:00Z</dcterms:created>
  <dcterms:modified xsi:type="dcterms:W3CDTF">2025-02-28T15:43:00Z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