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D3903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ACF1C3E" wp14:editId="267B5802">
            <wp:simplePos x="0" y="0"/>
            <wp:positionH relativeFrom="column">
              <wp:posOffset>2340610</wp:posOffset>
            </wp:positionH>
            <wp:positionV relativeFrom="paragraph">
              <wp:posOffset>78740</wp:posOffset>
            </wp:positionV>
            <wp:extent cx="749300" cy="889000"/>
            <wp:effectExtent l="0" t="0" r="0" b="6350"/>
            <wp:wrapSquare wrapText="right"/>
            <wp:docPr id="1" name="Imagen 1" descr="http://t3.gstatic.com/images?q=tbn:ANd9GcQNAIoREock1l0v-bWbqG5WGu-boUYYO2dTddVwlGnrjTThOAz6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://t3.gstatic.com/images?q=tbn:ANd9GcQNAIoREock1l0v-bWbqG5WGu-boUYYO2dTddVwlGnrjTThOAz6Ww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10E383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</w:p>
    <w:p w14:paraId="1FF4CDA4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</w:p>
    <w:p w14:paraId="0D81D723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</w:p>
    <w:p w14:paraId="492702ED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</w:p>
    <w:p w14:paraId="78A81430" w14:textId="77777777" w:rsidR="008E50D4" w:rsidRDefault="008E50D4" w:rsidP="008E50D4">
      <w:pPr>
        <w:ind w:left="-180" w:firstLine="180"/>
        <w:jc w:val="center"/>
        <w:rPr>
          <w:rFonts w:ascii="Arial" w:hAnsi="Arial" w:cs="Arial"/>
          <w:b/>
        </w:rPr>
      </w:pPr>
    </w:p>
    <w:p w14:paraId="631B6A53" w14:textId="77777777" w:rsidR="008E50D4" w:rsidRPr="00CA64F5" w:rsidRDefault="008E50D4" w:rsidP="008E50D4">
      <w:pPr>
        <w:ind w:left="-180" w:firstLine="180"/>
        <w:jc w:val="center"/>
        <w:rPr>
          <w:rFonts w:ascii="Arial" w:hAnsi="Arial" w:cs="Arial"/>
          <w:b/>
        </w:rPr>
      </w:pPr>
      <w:r w:rsidRPr="00CA64F5">
        <w:rPr>
          <w:rFonts w:ascii="Arial" w:hAnsi="Arial" w:cs="Arial"/>
          <w:b/>
        </w:rPr>
        <w:t xml:space="preserve">AVISO JUDICIAL  </w:t>
      </w:r>
    </w:p>
    <w:p w14:paraId="2DCAD9C8" w14:textId="77777777" w:rsidR="008E50D4" w:rsidRDefault="008E50D4" w:rsidP="008E50D4">
      <w:pPr>
        <w:rPr>
          <w:rFonts w:ascii="Arial" w:hAnsi="Arial" w:cs="Arial"/>
          <w:b/>
        </w:rPr>
      </w:pPr>
    </w:p>
    <w:p w14:paraId="5A118926" w14:textId="41058C24" w:rsidR="008E50D4" w:rsidRPr="00CA64F5" w:rsidRDefault="008E50D4" w:rsidP="008E5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Cali, </w:t>
      </w:r>
      <w:r w:rsidR="00FE3E57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abril de 2022</w:t>
      </w:r>
    </w:p>
    <w:p w14:paraId="6DC7592F" w14:textId="77777777" w:rsidR="008E50D4" w:rsidRDefault="008E50D4" w:rsidP="008E50D4">
      <w:pPr>
        <w:rPr>
          <w:rFonts w:ascii="Arial" w:hAnsi="Arial" w:cs="Arial"/>
          <w:b/>
        </w:rPr>
      </w:pPr>
    </w:p>
    <w:p w14:paraId="13B54CE0" w14:textId="77777777" w:rsidR="008E50D4" w:rsidRDefault="008E50D4" w:rsidP="008E50D4">
      <w:pPr>
        <w:rPr>
          <w:rFonts w:ascii="Arial" w:hAnsi="Arial" w:cs="Arial"/>
          <w:b/>
        </w:rPr>
      </w:pPr>
    </w:p>
    <w:p w14:paraId="2D52D6F6" w14:textId="77777777" w:rsidR="008E50D4" w:rsidRPr="00CA64F5" w:rsidRDefault="008E50D4" w:rsidP="008E50D4">
      <w:pPr>
        <w:rPr>
          <w:rFonts w:ascii="Arial" w:hAnsi="Arial" w:cs="Arial"/>
          <w:b/>
        </w:rPr>
      </w:pPr>
      <w:r w:rsidRPr="00CA64F5">
        <w:rPr>
          <w:rFonts w:ascii="Arial" w:hAnsi="Arial" w:cs="Arial"/>
          <w:b/>
        </w:rPr>
        <w:t xml:space="preserve">REFERENCIA: </w:t>
      </w:r>
      <w:r>
        <w:rPr>
          <w:rFonts w:ascii="Arial" w:hAnsi="Arial" w:cs="Arial"/>
          <w:b/>
        </w:rPr>
        <w:t xml:space="preserve">AVISO-NOTIFICACIÓN VINCULACIÓN ACCIÓN DE TUTELA </w:t>
      </w:r>
    </w:p>
    <w:p w14:paraId="5E0D6DF0" w14:textId="2D233A0F" w:rsidR="008E50D4" w:rsidRDefault="008E50D4" w:rsidP="008E50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ACCIONANTE</w:t>
      </w:r>
      <w:r w:rsidRPr="00CA64F5">
        <w:rPr>
          <w:rFonts w:ascii="Arial" w:hAnsi="Arial" w:cs="Arial"/>
          <w:b/>
        </w:rPr>
        <w:t xml:space="preserve">: </w:t>
      </w:r>
      <w:r w:rsidR="00FE3E57">
        <w:rPr>
          <w:rFonts w:ascii="Arial" w:hAnsi="Arial" w:cs="Arial"/>
          <w:b/>
        </w:rPr>
        <w:t>VICTOR MANUIEL MOSQUERA NUÑEZ</w:t>
      </w:r>
      <w:r>
        <w:rPr>
          <w:rFonts w:ascii="Arial" w:hAnsi="Arial" w:cs="Arial"/>
          <w:b/>
        </w:rPr>
        <w:t xml:space="preserve">.  </w:t>
      </w:r>
    </w:p>
    <w:p w14:paraId="443F7078" w14:textId="3EAB183D" w:rsidR="008E50D4" w:rsidRPr="00CA64F5" w:rsidRDefault="008E50D4" w:rsidP="008E50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ACCIONADO: </w:t>
      </w:r>
      <w:r w:rsidR="00FE3E57">
        <w:rPr>
          <w:rFonts w:ascii="Arial" w:hAnsi="Arial" w:cs="Arial"/>
          <w:b/>
        </w:rPr>
        <w:t>COOSALUD EPS.</w:t>
      </w:r>
    </w:p>
    <w:p w14:paraId="50CA9518" w14:textId="77777777" w:rsidR="008E50D4" w:rsidRPr="00CA64F5" w:rsidRDefault="008E50D4" w:rsidP="008E50D4">
      <w:pPr>
        <w:jc w:val="center"/>
        <w:rPr>
          <w:rFonts w:ascii="Arial" w:hAnsi="Arial" w:cs="Arial"/>
          <w:b/>
        </w:rPr>
      </w:pPr>
    </w:p>
    <w:p w14:paraId="06C689F9" w14:textId="77777777" w:rsidR="008E50D4" w:rsidRDefault="008E50D4" w:rsidP="008E50D4">
      <w:pPr>
        <w:spacing w:line="276" w:lineRule="auto"/>
        <w:ind w:left="-180"/>
        <w:jc w:val="both"/>
        <w:rPr>
          <w:rFonts w:ascii="Arial" w:hAnsi="Arial" w:cs="Arial"/>
        </w:rPr>
      </w:pPr>
    </w:p>
    <w:p w14:paraId="09A7B72E" w14:textId="399A8A27" w:rsidR="008E50D4" w:rsidRDefault="008E50D4" w:rsidP="008E50D4">
      <w:pPr>
        <w:spacing w:line="276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>El suscrito secretario, hace saber a los señores</w:t>
      </w:r>
      <w:r w:rsidR="00FE3E57">
        <w:rPr>
          <w:rFonts w:ascii="Arial" w:hAnsi="Arial" w:cs="Arial"/>
        </w:rPr>
        <w:t xml:space="preserve"> EURO INMOBILIARIA S.A.S, </w:t>
      </w:r>
      <w:r>
        <w:rPr>
          <w:rFonts w:ascii="Arial" w:hAnsi="Arial" w:cs="Arial"/>
        </w:rPr>
        <w:t xml:space="preserve"> que se les convoca como terceros  vinculados dentro del trámite de la acción de tutela radicada bajo la partida No 2022-002</w:t>
      </w:r>
      <w:r w:rsidR="00FE3E57">
        <w:rPr>
          <w:rFonts w:ascii="Arial" w:hAnsi="Arial" w:cs="Arial"/>
        </w:rPr>
        <w:t>40</w:t>
      </w:r>
      <w:bookmarkStart w:id="0" w:name="_GoBack"/>
      <w:bookmarkEnd w:id="0"/>
      <w:r>
        <w:rPr>
          <w:rFonts w:ascii="Arial" w:hAnsi="Arial" w:cs="Arial"/>
        </w:rPr>
        <w:t xml:space="preserve">, para que ejerza el derecho de defensa de sus intereses dentro del reseñado asunto, dada la imposibilidad de notificarle por otro medio, por no tener datos de su ubicación.  </w:t>
      </w:r>
    </w:p>
    <w:p w14:paraId="022B0926" w14:textId="77777777" w:rsidR="008E50D4" w:rsidRDefault="008E50D4" w:rsidP="008E50D4">
      <w:pPr>
        <w:spacing w:line="276" w:lineRule="auto"/>
        <w:ind w:left="-180"/>
        <w:jc w:val="both"/>
        <w:rPr>
          <w:rFonts w:ascii="Arial" w:hAnsi="Arial" w:cs="Arial"/>
        </w:rPr>
      </w:pPr>
    </w:p>
    <w:p w14:paraId="480ABB70" w14:textId="77777777" w:rsidR="008E50D4" w:rsidRDefault="008E50D4" w:rsidP="008E50D4">
      <w:pPr>
        <w:spacing w:line="276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aviso permanecerá fijado en la cartelera de estados del despacho desde </w:t>
      </w:r>
      <w:proofErr w:type="gramStart"/>
      <w:r>
        <w:rPr>
          <w:rFonts w:ascii="Arial" w:hAnsi="Arial" w:cs="Arial"/>
        </w:rPr>
        <w:t>su  fecha</w:t>
      </w:r>
      <w:proofErr w:type="gramEnd"/>
      <w:r>
        <w:rPr>
          <w:rFonts w:ascii="Arial" w:hAnsi="Arial" w:cs="Arial"/>
        </w:rPr>
        <w:t xml:space="preserve"> de emisión y hasta tanto se efectúe la ejecutoria del fallo que se dicte dentro de este trámite.  </w:t>
      </w:r>
    </w:p>
    <w:p w14:paraId="5EC5A037" w14:textId="77777777" w:rsidR="008E50D4" w:rsidRDefault="008E50D4" w:rsidP="008E50D4">
      <w:pPr>
        <w:spacing w:line="276" w:lineRule="auto"/>
        <w:ind w:left="-180"/>
        <w:jc w:val="both"/>
        <w:rPr>
          <w:rFonts w:ascii="Arial" w:hAnsi="Arial" w:cs="Arial"/>
          <w:bCs/>
          <w:iCs/>
          <w:color w:val="000000"/>
        </w:rPr>
      </w:pPr>
    </w:p>
    <w:p w14:paraId="5EA0375E" w14:textId="77777777" w:rsidR="008E50D4" w:rsidRPr="0001217C" w:rsidRDefault="008E50D4" w:rsidP="008E50D4">
      <w:pPr>
        <w:spacing w:line="276" w:lineRule="auto"/>
        <w:ind w:left="-180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/>
        </w:rPr>
        <w:t>Atentamente;</w:t>
      </w:r>
    </w:p>
    <w:p w14:paraId="437905BD" w14:textId="77777777" w:rsidR="008E50D4" w:rsidRPr="00CA64F5" w:rsidRDefault="008E50D4" w:rsidP="008E50D4">
      <w:pPr>
        <w:spacing w:line="276" w:lineRule="auto"/>
        <w:jc w:val="both"/>
        <w:rPr>
          <w:rFonts w:ascii="Arial" w:hAnsi="Arial" w:cs="Arial"/>
          <w:bCs/>
          <w:iCs/>
          <w:color w:val="000000"/>
        </w:rPr>
      </w:pPr>
    </w:p>
    <w:p w14:paraId="14DDEF6A" w14:textId="77777777" w:rsidR="008E50D4" w:rsidRDefault="008E50D4" w:rsidP="008E50D4">
      <w:pPr>
        <w:spacing w:line="276" w:lineRule="auto"/>
        <w:jc w:val="center"/>
        <w:rPr>
          <w:rFonts w:ascii="Arial" w:hAnsi="Arial" w:cs="Arial"/>
          <w:bCs/>
          <w:iCs/>
          <w:color w:val="000000"/>
        </w:rPr>
      </w:pPr>
      <w:r>
        <w:rPr>
          <w:noProof/>
        </w:rPr>
        <w:drawing>
          <wp:inline distT="0" distB="0" distL="0" distR="0" wp14:anchorId="64EC0457" wp14:editId="4D6F5F9C">
            <wp:extent cx="1656276" cy="800100"/>
            <wp:effectExtent l="0" t="0" r="1270" b="0"/>
            <wp:docPr id="7" name="Imagen 7" descr="C:\Users\user\AppData\Local\Microsoft\Windows\INetCache\Content.MSO\87D7536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691" cy="87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817D" w14:textId="77777777" w:rsidR="008E50D4" w:rsidRDefault="008E50D4" w:rsidP="008E50D4">
      <w:pPr>
        <w:spacing w:line="276" w:lineRule="auto"/>
        <w:jc w:val="center"/>
        <w:rPr>
          <w:rFonts w:ascii="Arial" w:hAnsi="Arial" w:cs="Arial"/>
          <w:bCs/>
          <w:iCs/>
          <w:color w:val="000000"/>
        </w:rPr>
      </w:pPr>
    </w:p>
    <w:p w14:paraId="431252EE" w14:textId="77777777" w:rsidR="008E50D4" w:rsidRPr="00CA64F5" w:rsidRDefault="008E50D4" w:rsidP="008E50D4">
      <w:pPr>
        <w:spacing w:line="276" w:lineRule="auto"/>
        <w:jc w:val="center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ROMAN CAMILO SANTACRUZ CONTRERAS </w:t>
      </w:r>
    </w:p>
    <w:p w14:paraId="310448FB" w14:textId="77777777" w:rsidR="008E50D4" w:rsidRPr="00CA64F5" w:rsidRDefault="008E50D4" w:rsidP="008E50D4">
      <w:pPr>
        <w:spacing w:line="276" w:lineRule="auto"/>
        <w:jc w:val="center"/>
        <w:rPr>
          <w:rFonts w:ascii="Arial" w:hAnsi="Arial" w:cs="Arial"/>
        </w:rPr>
      </w:pPr>
      <w:r w:rsidRPr="00CA64F5">
        <w:rPr>
          <w:rFonts w:ascii="Arial" w:hAnsi="Arial" w:cs="Arial"/>
          <w:bCs/>
          <w:iCs/>
          <w:color w:val="000000"/>
        </w:rPr>
        <w:t>SECRETARI</w:t>
      </w:r>
      <w:r>
        <w:rPr>
          <w:rFonts w:ascii="Arial" w:hAnsi="Arial" w:cs="Arial"/>
          <w:bCs/>
          <w:iCs/>
          <w:color w:val="000000"/>
        </w:rPr>
        <w:t>O</w:t>
      </w:r>
    </w:p>
    <w:p w14:paraId="0C709AD5" w14:textId="77777777" w:rsidR="008E50D4" w:rsidRDefault="008E50D4" w:rsidP="008E50D4"/>
    <w:p w14:paraId="56F08218" w14:textId="77777777" w:rsidR="0012257D" w:rsidRDefault="0012257D"/>
    <w:sectPr w:rsidR="0012257D" w:rsidSect="001C5C85">
      <w:headerReference w:type="default" r:id="rId12"/>
      <w:pgSz w:w="12242" w:h="18722" w:code="1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241DC" w14:textId="77777777" w:rsidR="00000000" w:rsidRDefault="00FE3E57">
      <w:r>
        <w:separator/>
      </w:r>
    </w:p>
  </w:endnote>
  <w:endnote w:type="continuationSeparator" w:id="0">
    <w:p w14:paraId="713797A3" w14:textId="77777777" w:rsidR="00000000" w:rsidRDefault="00FE3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138E0" w14:textId="77777777" w:rsidR="00000000" w:rsidRDefault="00FE3E57">
      <w:r>
        <w:separator/>
      </w:r>
    </w:p>
  </w:footnote>
  <w:footnote w:type="continuationSeparator" w:id="0">
    <w:p w14:paraId="00BD936C" w14:textId="77777777" w:rsidR="00000000" w:rsidRDefault="00FE3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D3FD" w14:textId="77777777" w:rsidR="0027318D" w:rsidRPr="00C450E7" w:rsidRDefault="00FE3E57" w:rsidP="0027318D">
    <w:pPr>
      <w:ind w:left="-180" w:firstLine="180"/>
      <w:jc w:val="center"/>
      <w:rPr>
        <w:rFonts w:ascii="Arial" w:hAnsi="Arial" w:cs="Arial"/>
        <w:b/>
        <w:sz w:val="32"/>
        <w:szCs w:val="32"/>
      </w:rPr>
    </w:pPr>
    <w:r w:rsidRPr="00C450E7">
      <w:rPr>
        <w:rFonts w:ascii="Arial" w:hAnsi="Arial" w:cs="Arial"/>
        <w:b/>
        <w:sz w:val="32"/>
        <w:szCs w:val="32"/>
      </w:rPr>
      <w:t xml:space="preserve">JUZGADO </w:t>
    </w:r>
    <w:r>
      <w:rPr>
        <w:rFonts w:ascii="Arial" w:hAnsi="Arial" w:cs="Arial"/>
        <w:b/>
        <w:sz w:val="32"/>
        <w:szCs w:val="32"/>
      </w:rPr>
      <w:t>SEXTO</w:t>
    </w:r>
    <w:r w:rsidRPr="00C450E7">
      <w:rPr>
        <w:rFonts w:ascii="Arial" w:hAnsi="Arial" w:cs="Arial"/>
        <w:b/>
        <w:sz w:val="32"/>
        <w:szCs w:val="32"/>
      </w:rPr>
      <w:t xml:space="preserve"> DE PEQU</w:t>
    </w:r>
    <w:r>
      <w:rPr>
        <w:rFonts w:ascii="Arial" w:hAnsi="Arial" w:cs="Arial"/>
        <w:b/>
        <w:sz w:val="32"/>
        <w:szCs w:val="32"/>
      </w:rPr>
      <w:t>EÑAS CAUSAS Y COMPETENCIA MÚLTI</w:t>
    </w:r>
    <w:r w:rsidRPr="00C450E7">
      <w:rPr>
        <w:rFonts w:ascii="Arial" w:hAnsi="Arial" w:cs="Arial"/>
        <w:b/>
        <w:sz w:val="32"/>
        <w:szCs w:val="32"/>
      </w:rPr>
      <w:t xml:space="preserve">PLE – SEDE DESCONCENTRADA </w:t>
    </w:r>
    <w:r>
      <w:rPr>
        <w:rFonts w:ascii="Arial" w:hAnsi="Arial" w:cs="Arial"/>
        <w:b/>
        <w:sz w:val="32"/>
        <w:szCs w:val="32"/>
      </w:rPr>
      <w:t>CASA DE JUSTICIA BARRIO ALFONSO LÓPEZ</w:t>
    </w:r>
  </w:p>
  <w:p w14:paraId="41D87577" w14:textId="77777777" w:rsidR="0027318D" w:rsidRDefault="00FE3E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D4"/>
    <w:rsid w:val="0012257D"/>
    <w:rsid w:val="008E50D4"/>
    <w:rsid w:val="00FE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336"/>
  <w15:chartTrackingRefBased/>
  <w15:docId w15:val="{97A55275-9FCD-4038-BAC4-5E77E71D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0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50D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http://t3.gstatic.com/images?q=tbn:ANd9GcQNAIoREock1l0v-bWbqG5WGu-boUYYO2dTddVwlGnrjTThOAz6Ww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07E8A15F50648A38C3E265D103318" ma:contentTypeVersion="14" ma:contentTypeDescription="Crear nuevo documento." ma:contentTypeScope="" ma:versionID="6068b510bb63086a21edade217b9d15a">
  <xsd:schema xmlns:xsd="http://www.w3.org/2001/XMLSchema" xmlns:xs="http://www.w3.org/2001/XMLSchema" xmlns:p="http://schemas.microsoft.com/office/2006/metadata/properties" xmlns:ns3="f1893141-bb4c-4fe4-8341-3f8c175f3209" xmlns:ns4="69af3e93-11d0-4c2a-a9a8-926f52593b08" targetNamespace="http://schemas.microsoft.com/office/2006/metadata/properties" ma:root="true" ma:fieldsID="e98d3310ae59dbf8fdd141047119fced" ns3:_="" ns4:_="">
    <xsd:import namespace="f1893141-bb4c-4fe4-8341-3f8c175f3209"/>
    <xsd:import namespace="69af3e93-11d0-4c2a-a9a8-926f52593b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93141-bb4c-4fe4-8341-3f8c175f32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3e93-11d0-4c2a-a9a8-926f5259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67B47C-19CE-4EB2-A600-4628C33D8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93141-bb4c-4fe4-8341-3f8c175f3209"/>
    <ds:schemaRef ds:uri="69af3e93-11d0-4c2a-a9a8-926f52593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B9738-AC1A-47B4-AB50-7B3A1703BD8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f1893141-bb4c-4fe4-8341-3f8c175f3209"/>
    <ds:schemaRef ds:uri="http://schemas.microsoft.com/office/infopath/2007/PartnerControls"/>
    <ds:schemaRef ds:uri="http://schemas.openxmlformats.org/package/2006/metadata/core-properties"/>
    <ds:schemaRef ds:uri="69af3e93-11d0-4c2a-a9a8-926f52593b08"/>
  </ds:schemaRefs>
</ds:datastoreItem>
</file>

<file path=customXml/itemProps3.xml><?xml version="1.0" encoding="utf-8"?>
<ds:datastoreItem xmlns:ds="http://schemas.openxmlformats.org/officeDocument/2006/customXml" ds:itemID="{79D4FA77-A2DB-4200-A100-BCA130730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Antonio Villota Gamboa</dc:creator>
  <cp:keywords/>
  <dc:description/>
  <cp:lastModifiedBy>Miguel Antonio Villota Gamboa</cp:lastModifiedBy>
  <cp:revision>2</cp:revision>
  <dcterms:created xsi:type="dcterms:W3CDTF">2022-04-27T21:26:00Z</dcterms:created>
  <dcterms:modified xsi:type="dcterms:W3CDTF">2022-04-27T21:26:00Z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0x010100E1507E8A15F50648A38C3E265D103318</vt:lpwstr>
  </property>
</Properties>
</file>