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E0" w:rsidRPr="00F40765" w:rsidRDefault="00F603E0" w:rsidP="00F603E0">
      <w:pPr>
        <w:jc w:val="center"/>
        <w:rPr>
          <w:rFonts w:ascii="Arial" w:hAnsi="Arial" w:cs="Arial"/>
          <w:sz w:val="24"/>
          <w:szCs w:val="24"/>
        </w:rPr>
      </w:pPr>
      <w:bookmarkStart w:id="0" w:name="_GoBack"/>
      <w:bookmarkEnd w:id="0"/>
      <w:r w:rsidRPr="00F40765">
        <w:rPr>
          <w:rFonts w:ascii="Arial" w:hAnsi="Arial" w:cs="Arial"/>
          <w:sz w:val="24"/>
          <w:szCs w:val="24"/>
        </w:rPr>
        <w:t>REPÙBLICA DE COLOMBIA</w:t>
      </w:r>
    </w:p>
    <w:p w:rsidR="00F603E0" w:rsidRPr="00F40765" w:rsidRDefault="00F603E0" w:rsidP="00F603E0">
      <w:pPr>
        <w:jc w:val="center"/>
        <w:rPr>
          <w:rFonts w:ascii="Arial" w:hAnsi="Arial" w:cs="Arial"/>
          <w:sz w:val="24"/>
          <w:szCs w:val="24"/>
        </w:rPr>
      </w:pPr>
      <w:r w:rsidRPr="00F40765">
        <w:rPr>
          <w:rFonts w:ascii="Arial" w:hAnsi="Arial" w:cs="Arial"/>
          <w:sz w:val="24"/>
          <w:szCs w:val="24"/>
        </w:rPr>
        <w:t>RAMA JUDICIAL</w:t>
      </w:r>
    </w:p>
    <w:p w:rsidR="00F603E0" w:rsidRDefault="00F603E0" w:rsidP="00F603E0">
      <w:pPr>
        <w:jc w:val="center"/>
        <w:rPr>
          <w:rFonts w:cs="Arial"/>
          <w:sz w:val="24"/>
          <w:szCs w:val="24"/>
        </w:rPr>
      </w:pPr>
      <w:r w:rsidRPr="00F40765">
        <w:rPr>
          <w:rFonts w:ascii="Arial" w:hAnsi="Arial" w:cs="Arial"/>
          <w:noProof/>
          <w:sz w:val="24"/>
          <w:szCs w:val="24"/>
          <w:lang w:val="es-ES"/>
        </w:rPr>
        <w:drawing>
          <wp:inline distT="0" distB="0" distL="0" distR="0" wp14:anchorId="262E372B" wp14:editId="56072797">
            <wp:extent cx="538709" cy="714375"/>
            <wp:effectExtent l="19050" t="0" r="0" b="0"/>
            <wp:docPr id="69" name="Imagen 69" descr="logo_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j"/>
                    <pic:cNvPicPr>
                      <a:picLocks noChangeAspect="1" noChangeArrowheads="1"/>
                    </pic:cNvPicPr>
                  </pic:nvPicPr>
                  <pic:blipFill>
                    <a:blip r:embed="rId4"/>
                    <a:srcRect/>
                    <a:stretch>
                      <a:fillRect/>
                    </a:stretch>
                  </pic:blipFill>
                  <pic:spPr bwMode="auto">
                    <a:xfrm>
                      <a:off x="0" y="0"/>
                      <a:ext cx="539871" cy="715915"/>
                    </a:xfrm>
                    <a:prstGeom prst="rect">
                      <a:avLst/>
                    </a:prstGeom>
                    <a:noFill/>
                    <a:ln w="9525">
                      <a:noFill/>
                      <a:miter lim="800000"/>
                      <a:headEnd/>
                      <a:tailEnd/>
                    </a:ln>
                  </pic:spPr>
                </pic:pic>
              </a:graphicData>
            </a:graphic>
          </wp:inline>
        </w:drawing>
      </w:r>
    </w:p>
    <w:p w:rsidR="00F603E0" w:rsidRPr="00F40765" w:rsidRDefault="00F603E0" w:rsidP="00F603E0">
      <w:pPr>
        <w:jc w:val="center"/>
        <w:rPr>
          <w:rFonts w:cs="Arial"/>
          <w:b/>
          <w:sz w:val="24"/>
          <w:szCs w:val="24"/>
        </w:rPr>
      </w:pPr>
      <w:r w:rsidRPr="00F40765">
        <w:rPr>
          <w:rFonts w:cs="Arial"/>
          <w:sz w:val="24"/>
          <w:szCs w:val="24"/>
        </w:rPr>
        <w:t>Juzgado Cuarto Administrativo del Circuito de Santa Marta</w:t>
      </w:r>
    </w:p>
    <w:p w:rsidR="00F603E0" w:rsidRDefault="00F603E0" w:rsidP="00F603E0">
      <w:pPr>
        <w:ind w:firstLine="708"/>
        <w:rPr>
          <w:rFonts w:ascii="Arial" w:hAnsi="Arial" w:cs="Arial"/>
          <w:sz w:val="24"/>
          <w:szCs w:val="24"/>
        </w:rPr>
      </w:pPr>
      <w:r w:rsidRPr="00F40765">
        <w:rPr>
          <w:rFonts w:ascii="Arial" w:hAnsi="Arial" w:cs="Arial"/>
          <w:sz w:val="24"/>
          <w:szCs w:val="24"/>
        </w:rPr>
        <w:t xml:space="preserve">             Santa Marta, D. T. C. e H., Calle 22 No. 4 – 70, Oficina 510, Ed. Galaxia</w:t>
      </w:r>
    </w:p>
    <w:p w:rsidR="00F603E0" w:rsidRPr="00F40765" w:rsidRDefault="00F603E0" w:rsidP="00F603E0">
      <w:pPr>
        <w:ind w:firstLine="708"/>
        <w:rPr>
          <w:rFonts w:ascii="Arial" w:hAnsi="Arial" w:cs="Arial"/>
          <w:sz w:val="24"/>
          <w:szCs w:val="24"/>
        </w:rPr>
      </w:pPr>
      <w:r w:rsidRPr="00F40765">
        <w:rPr>
          <w:rFonts w:ascii="Arial" w:hAnsi="Arial" w:cs="Arial"/>
          <w:sz w:val="24"/>
          <w:szCs w:val="24"/>
        </w:rPr>
        <w:t xml:space="preserve"> </w:t>
      </w:r>
    </w:p>
    <w:p w:rsidR="00F603E0" w:rsidRPr="00D537B8" w:rsidRDefault="00F603E0" w:rsidP="00F603E0">
      <w:pPr>
        <w:ind w:firstLine="708"/>
        <w:jc w:val="both"/>
        <w:rPr>
          <w:rFonts w:ascii="Arial" w:hAnsi="Arial" w:cs="Arial"/>
          <w:sz w:val="24"/>
          <w:szCs w:val="24"/>
        </w:rPr>
      </w:pPr>
      <w:r w:rsidRPr="00D537B8">
        <w:rPr>
          <w:rFonts w:ascii="Arial" w:hAnsi="Arial" w:cs="Arial"/>
          <w:sz w:val="24"/>
          <w:szCs w:val="24"/>
        </w:rPr>
        <w:t xml:space="preserve">Santa Marta D. T. C. e H., </w:t>
      </w:r>
      <w:r>
        <w:rPr>
          <w:rFonts w:ascii="Arial" w:hAnsi="Arial" w:cs="Arial"/>
          <w:sz w:val="24"/>
          <w:szCs w:val="24"/>
        </w:rPr>
        <w:t>diecisiete</w:t>
      </w:r>
      <w:r w:rsidRPr="00D537B8">
        <w:rPr>
          <w:rFonts w:ascii="Arial" w:hAnsi="Arial" w:cs="Arial"/>
          <w:sz w:val="24"/>
          <w:szCs w:val="24"/>
        </w:rPr>
        <w:t xml:space="preserve"> (</w:t>
      </w:r>
      <w:r>
        <w:rPr>
          <w:rFonts w:ascii="Arial" w:hAnsi="Arial" w:cs="Arial"/>
          <w:sz w:val="24"/>
          <w:szCs w:val="24"/>
        </w:rPr>
        <w:t>17</w:t>
      </w:r>
      <w:r w:rsidRPr="00D537B8">
        <w:rPr>
          <w:rFonts w:ascii="Arial" w:hAnsi="Arial" w:cs="Arial"/>
          <w:sz w:val="24"/>
          <w:szCs w:val="24"/>
        </w:rPr>
        <w:t xml:space="preserve">) de </w:t>
      </w:r>
      <w:r>
        <w:rPr>
          <w:rFonts w:ascii="Arial" w:hAnsi="Arial" w:cs="Arial"/>
          <w:sz w:val="24"/>
          <w:szCs w:val="24"/>
        </w:rPr>
        <w:t>junio</w:t>
      </w:r>
      <w:r w:rsidRPr="00D537B8">
        <w:rPr>
          <w:rFonts w:ascii="Arial" w:hAnsi="Arial" w:cs="Arial"/>
          <w:sz w:val="24"/>
          <w:szCs w:val="24"/>
        </w:rPr>
        <w:t xml:space="preserve"> del dos mil dieciséis (2016).</w:t>
      </w:r>
    </w:p>
    <w:p w:rsidR="00F603E0" w:rsidRPr="00D537B8" w:rsidRDefault="00F603E0" w:rsidP="00F603E0">
      <w:pPr>
        <w:ind w:firstLine="708"/>
        <w:jc w:val="both"/>
        <w:rPr>
          <w:rFonts w:ascii="Arial" w:hAnsi="Arial" w:cs="Arial"/>
          <w:sz w:val="24"/>
          <w:szCs w:val="24"/>
        </w:rPr>
      </w:pPr>
    </w:p>
    <w:p w:rsidR="00F603E0" w:rsidRPr="00D537B8" w:rsidRDefault="00F603E0" w:rsidP="00F603E0">
      <w:pPr>
        <w:ind w:firstLine="708"/>
        <w:jc w:val="both"/>
        <w:rPr>
          <w:rFonts w:ascii="Arial" w:hAnsi="Arial" w:cs="Arial"/>
          <w:sz w:val="24"/>
          <w:szCs w:val="24"/>
        </w:rPr>
      </w:pPr>
      <w:r w:rsidRPr="00D537B8">
        <w:rPr>
          <w:rFonts w:ascii="Arial" w:hAnsi="Arial" w:cs="Arial"/>
          <w:sz w:val="24"/>
          <w:szCs w:val="24"/>
        </w:rPr>
        <w:t>RADICACION:</w:t>
      </w:r>
      <w:r w:rsidRPr="00D537B8">
        <w:rPr>
          <w:rFonts w:ascii="Arial" w:hAnsi="Arial" w:cs="Arial"/>
          <w:sz w:val="24"/>
          <w:szCs w:val="24"/>
        </w:rPr>
        <w:tab/>
        <w:t>47-001-3333-004-2016-000</w:t>
      </w:r>
      <w:r>
        <w:rPr>
          <w:rFonts w:ascii="Arial" w:hAnsi="Arial" w:cs="Arial"/>
          <w:sz w:val="24"/>
          <w:szCs w:val="24"/>
        </w:rPr>
        <w:t>45</w:t>
      </w:r>
      <w:r w:rsidRPr="00D537B8">
        <w:rPr>
          <w:rFonts w:ascii="Arial" w:hAnsi="Arial" w:cs="Arial"/>
          <w:sz w:val="24"/>
          <w:szCs w:val="24"/>
        </w:rPr>
        <w:t>-00</w:t>
      </w:r>
    </w:p>
    <w:p w:rsidR="00F603E0" w:rsidRPr="00D537B8" w:rsidRDefault="00F603E0" w:rsidP="00F603E0">
      <w:pPr>
        <w:jc w:val="both"/>
        <w:rPr>
          <w:rFonts w:ascii="Arial" w:hAnsi="Arial" w:cs="Arial"/>
          <w:sz w:val="24"/>
          <w:szCs w:val="24"/>
        </w:rPr>
      </w:pPr>
      <w:r w:rsidRPr="00D537B8">
        <w:rPr>
          <w:rFonts w:ascii="Arial" w:hAnsi="Arial" w:cs="Arial"/>
          <w:sz w:val="24"/>
          <w:szCs w:val="24"/>
        </w:rPr>
        <w:tab/>
        <w:t>ACTOR:</w:t>
      </w:r>
      <w:r w:rsidRPr="00D537B8">
        <w:rPr>
          <w:rFonts w:ascii="Arial" w:hAnsi="Arial" w:cs="Arial"/>
          <w:sz w:val="24"/>
          <w:szCs w:val="24"/>
        </w:rPr>
        <w:tab/>
      </w:r>
      <w:r>
        <w:rPr>
          <w:rFonts w:ascii="Arial" w:hAnsi="Arial" w:cs="Arial"/>
          <w:sz w:val="24"/>
          <w:szCs w:val="24"/>
        </w:rPr>
        <w:t xml:space="preserve">  </w:t>
      </w:r>
      <w:r w:rsidRPr="00D537B8">
        <w:rPr>
          <w:rFonts w:ascii="Arial" w:hAnsi="Arial" w:cs="Arial"/>
          <w:sz w:val="24"/>
          <w:szCs w:val="24"/>
        </w:rPr>
        <w:t xml:space="preserve">  </w:t>
      </w:r>
      <w:r>
        <w:rPr>
          <w:rFonts w:ascii="Arial" w:hAnsi="Arial" w:cs="Arial"/>
          <w:sz w:val="24"/>
          <w:szCs w:val="24"/>
        </w:rPr>
        <w:t xml:space="preserve">     EMPRESA SOCIEDAD SUAREZ Y SILVA LIMITADA</w:t>
      </w:r>
    </w:p>
    <w:p w:rsidR="00F603E0" w:rsidRPr="00D537B8" w:rsidRDefault="00F603E0" w:rsidP="00F603E0">
      <w:pPr>
        <w:ind w:left="2832" w:hanging="2232"/>
        <w:jc w:val="both"/>
        <w:rPr>
          <w:rFonts w:ascii="Arial" w:hAnsi="Arial" w:cs="Arial"/>
          <w:sz w:val="24"/>
          <w:szCs w:val="24"/>
        </w:rPr>
      </w:pPr>
      <w:r w:rsidRPr="00D537B8">
        <w:rPr>
          <w:rFonts w:ascii="Arial" w:hAnsi="Arial" w:cs="Arial"/>
          <w:sz w:val="24"/>
          <w:szCs w:val="24"/>
        </w:rPr>
        <w:t>OPOSITOR:</w:t>
      </w:r>
      <w:r w:rsidRPr="00D537B8">
        <w:rPr>
          <w:rFonts w:ascii="Arial" w:hAnsi="Arial" w:cs="Arial"/>
          <w:sz w:val="24"/>
          <w:szCs w:val="24"/>
        </w:rPr>
        <w:tab/>
      </w:r>
      <w:r>
        <w:rPr>
          <w:rFonts w:ascii="Arial" w:hAnsi="Arial" w:cs="Arial"/>
          <w:sz w:val="24"/>
          <w:szCs w:val="24"/>
        </w:rPr>
        <w:t xml:space="preserve">CONTRALORIA GENERAL DEL DEPARTANETO DEL MAGDALENA.    </w:t>
      </w:r>
      <w:r w:rsidRPr="00D537B8">
        <w:rPr>
          <w:rFonts w:ascii="Arial" w:hAnsi="Arial" w:cs="Arial"/>
          <w:sz w:val="24"/>
          <w:szCs w:val="24"/>
        </w:rPr>
        <w:t xml:space="preserve">                            </w:t>
      </w:r>
    </w:p>
    <w:p w:rsidR="00F603E0" w:rsidRPr="00D537B8" w:rsidRDefault="00F603E0" w:rsidP="00F603E0">
      <w:pPr>
        <w:jc w:val="both"/>
        <w:rPr>
          <w:rFonts w:ascii="Arial" w:hAnsi="Arial" w:cs="Arial"/>
          <w:spacing w:val="-3"/>
          <w:sz w:val="24"/>
          <w:szCs w:val="24"/>
        </w:rPr>
      </w:pPr>
      <w:r w:rsidRPr="00D537B8">
        <w:rPr>
          <w:rFonts w:ascii="Arial" w:hAnsi="Arial" w:cs="Arial"/>
          <w:sz w:val="24"/>
          <w:szCs w:val="24"/>
        </w:rPr>
        <w:tab/>
        <w:t>PROCESO:</w:t>
      </w:r>
      <w:r w:rsidRPr="00D537B8">
        <w:rPr>
          <w:rFonts w:ascii="Arial" w:hAnsi="Arial" w:cs="Arial"/>
          <w:sz w:val="24"/>
          <w:szCs w:val="24"/>
        </w:rPr>
        <w:tab/>
        <w:t xml:space="preserve">         ACCION DE TUTELA</w:t>
      </w:r>
      <w:r w:rsidRPr="00D537B8">
        <w:rPr>
          <w:rFonts w:ascii="Arial" w:hAnsi="Arial" w:cs="Arial"/>
          <w:spacing w:val="-3"/>
          <w:sz w:val="24"/>
          <w:szCs w:val="24"/>
        </w:rPr>
        <w:t xml:space="preserve">        </w:t>
      </w:r>
    </w:p>
    <w:p w:rsidR="00F603E0" w:rsidRPr="00D537B8" w:rsidRDefault="00F603E0" w:rsidP="00F603E0">
      <w:pPr>
        <w:tabs>
          <w:tab w:val="left" w:pos="-720"/>
        </w:tabs>
        <w:suppressAutoHyphens/>
        <w:jc w:val="both"/>
        <w:rPr>
          <w:rFonts w:ascii="Arial" w:hAnsi="Arial" w:cs="Arial"/>
          <w:sz w:val="24"/>
          <w:szCs w:val="24"/>
        </w:rPr>
      </w:pPr>
      <w:r w:rsidRPr="00D537B8">
        <w:rPr>
          <w:rFonts w:ascii="Arial" w:hAnsi="Arial" w:cs="Arial"/>
          <w:sz w:val="24"/>
          <w:szCs w:val="24"/>
        </w:rPr>
        <w:tab/>
      </w:r>
    </w:p>
    <w:p w:rsidR="00F603E0" w:rsidRPr="000064A6" w:rsidRDefault="00F603E0" w:rsidP="00F603E0">
      <w:pPr>
        <w:jc w:val="both"/>
        <w:rPr>
          <w:rFonts w:ascii="Arial" w:hAnsi="Arial" w:cs="Arial"/>
          <w:sz w:val="26"/>
          <w:szCs w:val="26"/>
        </w:rPr>
      </w:pPr>
      <w:r>
        <w:rPr>
          <w:rFonts w:ascii="Arial" w:hAnsi="Arial" w:cs="Arial"/>
          <w:sz w:val="26"/>
          <w:szCs w:val="26"/>
        </w:rPr>
        <w:t xml:space="preserve">La sociedad </w:t>
      </w:r>
      <w:r>
        <w:rPr>
          <w:rFonts w:ascii="Arial" w:hAnsi="Arial" w:cs="Arial"/>
          <w:sz w:val="24"/>
          <w:szCs w:val="24"/>
        </w:rPr>
        <w:t>EMPRESA SOCIEDAD SUAREZ Y SILVA LIMITADA</w:t>
      </w:r>
      <w:r w:rsidRPr="000064A6">
        <w:rPr>
          <w:rFonts w:ascii="Arial" w:hAnsi="Arial" w:cs="Arial"/>
          <w:sz w:val="26"/>
          <w:szCs w:val="26"/>
        </w:rPr>
        <w:t xml:space="preserve">, ha impetrado a </w:t>
      </w:r>
      <w:r>
        <w:rPr>
          <w:rFonts w:ascii="Arial" w:hAnsi="Arial" w:cs="Arial"/>
          <w:sz w:val="26"/>
          <w:szCs w:val="26"/>
        </w:rPr>
        <w:t>través de su Gerente y Representante Legal</w:t>
      </w:r>
      <w:r w:rsidRPr="000064A6">
        <w:rPr>
          <w:rFonts w:ascii="Arial" w:hAnsi="Arial" w:cs="Arial"/>
          <w:sz w:val="26"/>
          <w:szCs w:val="26"/>
        </w:rPr>
        <w:t xml:space="preserve"> acción de tutela en contra  de </w:t>
      </w:r>
      <w:r>
        <w:rPr>
          <w:rFonts w:ascii="Arial" w:hAnsi="Arial" w:cs="Arial"/>
          <w:sz w:val="24"/>
          <w:szCs w:val="24"/>
        </w:rPr>
        <w:t>CONTRALORIA GENERAL DEL DEPARTANETO DEL MAGDALENA</w:t>
      </w:r>
      <w:r>
        <w:rPr>
          <w:rFonts w:ascii="Arial" w:hAnsi="Arial" w:cs="Arial"/>
          <w:sz w:val="26"/>
          <w:szCs w:val="26"/>
        </w:rPr>
        <w:t>, para que</w:t>
      </w:r>
      <w:r w:rsidRPr="000064A6">
        <w:rPr>
          <w:rFonts w:ascii="Arial" w:hAnsi="Arial" w:cs="Arial"/>
          <w:sz w:val="26"/>
          <w:szCs w:val="26"/>
        </w:rPr>
        <w:t xml:space="preserve"> previos los trámites procedimentales se acceda a la protección de su derecho</w:t>
      </w:r>
      <w:r>
        <w:rPr>
          <w:rFonts w:ascii="Arial" w:hAnsi="Arial" w:cs="Arial"/>
          <w:sz w:val="26"/>
          <w:szCs w:val="26"/>
        </w:rPr>
        <w:t>s</w:t>
      </w:r>
      <w:r w:rsidRPr="000064A6">
        <w:rPr>
          <w:rFonts w:ascii="Arial" w:hAnsi="Arial" w:cs="Arial"/>
          <w:sz w:val="26"/>
          <w:szCs w:val="26"/>
        </w:rPr>
        <w:t xml:space="preserve"> fundamental</w:t>
      </w:r>
      <w:r>
        <w:rPr>
          <w:rFonts w:ascii="Arial" w:hAnsi="Arial" w:cs="Arial"/>
          <w:sz w:val="26"/>
          <w:szCs w:val="26"/>
        </w:rPr>
        <w:t>es</w:t>
      </w:r>
      <w:r w:rsidRPr="000064A6">
        <w:rPr>
          <w:rFonts w:ascii="Arial" w:hAnsi="Arial" w:cs="Arial"/>
          <w:sz w:val="26"/>
          <w:szCs w:val="26"/>
        </w:rPr>
        <w:t xml:space="preserve"> de</w:t>
      </w:r>
      <w:r>
        <w:rPr>
          <w:rFonts w:ascii="Arial" w:hAnsi="Arial" w:cs="Arial"/>
          <w:sz w:val="26"/>
          <w:szCs w:val="26"/>
        </w:rPr>
        <w:t xml:space="preserve">l debido proceso, habeas data, derecho al trabajo, </w:t>
      </w:r>
      <w:r w:rsidRPr="000064A6">
        <w:rPr>
          <w:rFonts w:ascii="Arial" w:hAnsi="Arial" w:cs="Arial"/>
          <w:sz w:val="26"/>
          <w:szCs w:val="26"/>
        </w:rPr>
        <w:t>vulnerado</w:t>
      </w:r>
      <w:r>
        <w:rPr>
          <w:rFonts w:ascii="Arial" w:hAnsi="Arial" w:cs="Arial"/>
          <w:sz w:val="26"/>
          <w:szCs w:val="26"/>
        </w:rPr>
        <w:t>s,</w:t>
      </w:r>
      <w:r w:rsidRPr="000064A6">
        <w:rPr>
          <w:rFonts w:ascii="Arial" w:hAnsi="Arial" w:cs="Arial"/>
          <w:sz w:val="26"/>
          <w:szCs w:val="26"/>
        </w:rPr>
        <w:t xml:space="preserve"> a su entender</w:t>
      </w:r>
      <w:r>
        <w:rPr>
          <w:rFonts w:ascii="Arial" w:hAnsi="Arial" w:cs="Arial"/>
          <w:sz w:val="26"/>
          <w:szCs w:val="26"/>
        </w:rPr>
        <w:t>, al declararlo responsable fiscal e imponerle sanciones dentro del proceso de responsabilidad fiscal adelantado en su contra.</w:t>
      </w:r>
      <w:r w:rsidRPr="000064A6">
        <w:rPr>
          <w:rFonts w:ascii="Arial" w:hAnsi="Arial" w:cs="Arial"/>
          <w:sz w:val="26"/>
          <w:szCs w:val="26"/>
        </w:rPr>
        <w:t xml:space="preserve"> Del examen del escrito de solicitud pertinente se establece que ésta reúne los requisitos formales señalados en el artículo 14 del Decreto 2591 de 1991 por cuya razón habrá de admitirse y se le imprimirá el trámite preferencial que ordena la ley.</w:t>
      </w:r>
    </w:p>
    <w:p w:rsidR="00F603E0" w:rsidRPr="000064A6" w:rsidRDefault="00F603E0" w:rsidP="00F603E0">
      <w:pPr>
        <w:jc w:val="both"/>
        <w:rPr>
          <w:rFonts w:ascii="Arial" w:hAnsi="Arial" w:cs="Arial"/>
          <w:sz w:val="26"/>
          <w:szCs w:val="26"/>
        </w:rPr>
      </w:pPr>
    </w:p>
    <w:p w:rsidR="00F603E0" w:rsidRPr="000064A6" w:rsidRDefault="00F603E0" w:rsidP="00F603E0">
      <w:pPr>
        <w:jc w:val="both"/>
        <w:rPr>
          <w:rFonts w:ascii="Arial" w:hAnsi="Arial" w:cs="Arial"/>
          <w:sz w:val="26"/>
          <w:szCs w:val="26"/>
        </w:rPr>
      </w:pPr>
      <w:r w:rsidRPr="000064A6">
        <w:rPr>
          <w:rFonts w:ascii="Arial" w:hAnsi="Arial" w:cs="Arial"/>
          <w:sz w:val="26"/>
          <w:szCs w:val="26"/>
        </w:rPr>
        <w:t>Como de otra parte, se hace menester aportar al expediente elementos de juicio en orden a demostrar la violación, como se arguye, de sus derechos fundamentales, se ordenara la practica de pruebas que estimen para el momento, pertinentes y conducentes.</w:t>
      </w:r>
    </w:p>
    <w:p w:rsidR="00F603E0" w:rsidRPr="000064A6" w:rsidRDefault="00F603E0" w:rsidP="00F603E0">
      <w:pPr>
        <w:jc w:val="both"/>
        <w:rPr>
          <w:rFonts w:ascii="Arial" w:hAnsi="Arial" w:cs="Arial"/>
          <w:sz w:val="26"/>
          <w:szCs w:val="26"/>
        </w:rPr>
      </w:pPr>
    </w:p>
    <w:p w:rsidR="00F603E0" w:rsidRPr="000064A6" w:rsidRDefault="00F603E0" w:rsidP="00F603E0">
      <w:pPr>
        <w:jc w:val="both"/>
        <w:rPr>
          <w:rFonts w:ascii="Arial" w:hAnsi="Arial" w:cs="Arial"/>
          <w:sz w:val="26"/>
          <w:szCs w:val="26"/>
        </w:rPr>
      </w:pPr>
      <w:r w:rsidRPr="000064A6">
        <w:rPr>
          <w:rFonts w:ascii="Arial" w:hAnsi="Arial" w:cs="Arial"/>
          <w:sz w:val="26"/>
          <w:szCs w:val="26"/>
        </w:rPr>
        <w:t>Por lo expuesto, se</w:t>
      </w:r>
    </w:p>
    <w:p w:rsidR="00F603E0" w:rsidRPr="000064A6" w:rsidRDefault="00F603E0" w:rsidP="00F603E0">
      <w:pPr>
        <w:jc w:val="center"/>
        <w:rPr>
          <w:rFonts w:ascii="Arial" w:hAnsi="Arial" w:cs="Arial"/>
          <w:sz w:val="26"/>
          <w:szCs w:val="26"/>
        </w:rPr>
      </w:pPr>
      <w:r w:rsidRPr="000064A6">
        <w:rPr>
          <w:rFonts w:ascii="Arial" w:hAnsi="Arial" w:cs="Arial"/>
          <w:sz w:val="26"/>
          <w:szCs w:val="26"/>
        </w:rPr>
        <w:t>R E S U E L V E:</w:t>
      </w:r>
    </w:p>
    <w:p w:rsidR="00F603E0" w:rsidRPr="000064A6" w:rsidRDefault="00F603E0" w:rsidP="00F603E0">
      <w:pPr>
        <w:jc w:val="center"/>
        <w:rPr>
          <w:rFonts w:ascii="Arial" w:hAnsi="Arial" w:cs="Arial"/>
          <w:sz w:val="26"/>
          <w:szCs w:val="26"/>
        </w:rPr>
      </w:pPr>
    </w:p>
    <w:p w:rsidR="00F603E0" w:rsidRPr="000064A6" w:rsidRDefault="00F603E0" w:rsidP="00F603E0">
      <w:pPr>
        <w:jc w:val="both"/>
        <w:rPr>
          <w:rFonts w:ascii="Arial" w:hAnsi="Arial" w:cs="Arial"/>
          <w:sz w:val="26"/>
          <w:szCs w:val="26"/>
        </w:rPr>
      </w:pPr>
      <w:r w:rsidRPr="000064A6">
        <w:rPr>
          <w:rFonts w:ascii="Arial" w:hAnsi="Arial" w:cs="Arial"/>
          <w:sz w:val="26"/>
          <w:szCs w:val="26"/>
        </w:rPr>
        <w:t xml:space="preserve">1.- Admítase la solicitud de tutela formulada por </w:t>
      </w:r>
      <w:r>
        <w:rPr>
          <w:rFonts w:ascii="Arial" w:hAnsi="Arial" w:cs="Arial"/>
          <w:sz w:val="24"/>
          <w:szCs w:val="24"/>
        </w:rPr>
        <w:t>EMPRESA SOCIEDAD SUAREZ Y SILVA LIMITADA</w:t>
      </w:r>
      <w:r w:rsidRPr="000064A6">
        <w:rPr>
          <w:rFonts w:ascii="Arial" w:hAnsi="Arial" w:cs="Arial"/>
          <w:sz w:val="26"/>
          <w:szCs w:val="26"/>
        </w:rPr>
        <w:t>, en contra de</w:t>
      </w:r>
      <w:r>
        <w:rPr>
          <w:rFonts w:ascii="Arial" w:hAnsi="Arial" w:cs="Arial"/>
          <w:sz w:val="26"/>
          <w:szCs w:val="26"/>
        </w:rPr>
        <w:t xml:space="preserve"> </w:t>
      </w:r>
      <w:r w:rsidRPr="000064A6">
        <w:rPr>
          <w:rFonts w:ascii="Arial" w:hAnsi="Arial" w:cs="Arial"/>
          <w:sz w:val="26"/>
          <w:szCs w:val="26"/>
        </w:rPr>
        <w:t>l</w:t>
      </w:r>
      <w:r>
        <w:rPr>
          <w:rFonts w:ascii="Arial" w:hAnsi="Arial" w:cs="Arial"/>
          <w:sz w:val="26"/>
          <w:szCs w:val="26"/>
        </w:rPr>
        <w:t xml:space="preserve">a </w:t>
      </w:r>
      <w:r>
        <w:rPr>
          <w:rFonts w:ascii="Arial" w:hAnsi="Arial" w:cs="Arial"/>
          <w:sz w:val="24"/>
          <w:szCs w:val="24"/>
        </w:rPr>
        <w:t>CONTRALORIA GENERAL DEL DEPARTANETO DEL MAGDALENA</w:t>
      </w:r>
      <w:r>
        <w:rPr>
          <w:rFonts w:ascii="Arial" w:hAnsi="Arial" w:cs="Arial"/>
          <w:sz w:val="26"/>
          <w:szCs w:val="26"/>
        </w:rPr>
        <w:t>.</w:t>
      </w:r>
    </w:p>
    <w:p w:rsidR="00F603E0" w:rsidRPr="000064A6" w:rsidRDefault="00F603E0" w:rsidP="00F603E0">
      <w:pPr>
        <w:jc w:val="both"/>
        <w:rPr>
          <w:rFonts w:ascii="Arial" w:hAnsi="Arial" w:cs="Arial"/>
          <w:sz w:val="26"/>
          <w:szCs w:val="26"/>
        </w:rPr>
      </w:pPr>
    </w:p>
    <w:p w:rsidR="00F603E0" w:rsidRPr="000064A6" w:rsidRDefault="00F603E0" w:rsidP="00F603E0">
      <w:pPr>
        <w:jc w:val="both"/>
        <w:rPr>
          <w:rFonts w:ascii="Arial" w:hAnsi="Arial" w:cs="Arial"/>
          <w:sz w:val="26"/>
          <w:szCs w:val="26"/>
        </w:rPr>
      </w:pPr>
      <w:r w:rsidRPr="000064A6">
        <w:rPr>
          <w:rFonts w:ascii="Arial" w:hAnsi="Arial" w:cs="Arial"/>
          <w:sz w:val="26"/>
          <w:szCs w:val="26"/>
        </w:rPr>
        <w:t xml:space="preserve">2.- </w:t>
      </w:r>
      <w:r>
        <w:rPr>
          <w:rFonts w:ascii="Arial" w:hAnsi="Arial" w:cs="Arial"/>
          <w:sz w:val="26"/>
          <w:szCs w:val="26"/>
        </w:rPr>
        <w:t>Por tener interés directo en el resultado del proceso, v</w:t>
      </w:r>
      <w:r w:rsidRPr="000064A6">
        <w:rPr>
          <w:rFonts w:ascii="Arial" w:hAnsi="Arial" w:cs="Arial"/>
          <w:sz w:val="26"/>
          <w:szCs w:val="26"/>
        </w:rPr>
        <w:t>incúlese a la presente acción de tutela a</w:t>
      </w:r>
      <w:r>
        <w:rPr>
          <w:rFonts w:ascii="Arial" w:hAnsi="Arial" w:cs="Arial"/>
          <w:sz w:val="26"/>
          <w:szCs w:val="26"/>
        </w:rPr>
        <w:t xml:space="preserve"> </w:t>
      </w:r>
      <w:r w:rsidRPr="000064A6">
        <w:rPr>
          <w:rFonts w:ascii="Arial" w:hAnsi="Arial" w:cs="Arial"/>
          <w:sz w:val="26"/>
          <w:szCs w:val="26"/>
        </w:rPr>
        <w:t>l</w:t>
      </w:r>
      <w:r>
        <w:rPr>
          <w:rFonts w:ascii="Arial" w:hAnsi="Arial" w:cs="Arial"/>
          <w:sz w:val="26"/>
          <w:szCs w:val="26"/>
        </w:rPr>
        <w:t xml:space="preserve">a señora NOHORA ELENA CAGHUANA BURGOS en calidad de representante legal de la empresa Aguas del Magdalena S.A. para la época de los hechos, VICTORIA BENAVIDES MACEA en calidad de gerente suplente de la empresa Aguas del Magdalena S.A., el señor DARIO JOSÉ OVIEDO CASTAÑO en calidad de representante legal del Consorcio San </w:t>
      </w:r>
      <w:proofErr w:type="spellStart"/>
      <w:r>
        <w:rPr>
          <w:rFonts w:ascii="Arial" w:hAnsi="Arial" w:cs="Arial"/>
          <w:sz w:val="26"/>
          <w:szCs w:val="26"/>
        </w:rPr>
        <w:t>Angel</w:t>
      </w:r>
      <w:proofErr w:type="spellEnd"/>
      <w:r>
        <w:rPr>
          <w:rFonts w:ascii="Arial" w:hAnsi="Arial" w:cs="Arial"/>
          <w:sz w:val="26"/>
          <w:szCs w:val="26"/>
        </w:rPr>
        <w:t>, EDWAR ENRIQUE EGURROLA HERNANDEZ en calidad de contratista ejecutor de la empresa Aguas del Magdalena S.A., JAIME ENRIQUE DE LEÓN BALLUT en calidad de contratista ejecutor de la empresa Aguas del Magdalena S.A.</w:t>
      </w:r>
    </w:p>
    <w:p w:rsidR="00F603E0" w:rsidRPr="000064A6" w:rsidRDefault="00F603E0" w:rsidP="00F603E0">
      <w:pPr>
        <w:jc w:val="both"/>
        <w:rPr>
          <w:rFonts w:ascii="Arial" w:hAnsi="Arial" w:cs="Arial"/>
          <w:sz w:val="26"/>
          <w:szCs w:val="26"/>
        </w:rPr>
      </w:pPr>
    </w:p>
    <w:p w:rsidR="00F603E0" w:rsidRDefault="00F603E0" w:rsidP="00F603E0">
      <w:pPr>
        <w:jc w:val="both"/>
        <w:rPr>
          <w:rFonts w:ascii="Arial" w:hAnsi="Arial" w:cs="Arial"/>
          <w:sz w:val="26"/>
          <w:szCs w:val="26"/>
        </w:rPr>
      </w:pPr>
      <w:r w:rsidRPr="000064A6">
        <w:rPr>
          <w:rFonts w:ascii="Arial" w:hAnsi="Arial" w:cs="Arial"/>
          <w:sz w:val="26"/>
          <w:szCs w:val="26"/>
        </w:rPr>
        <w:t>3.- Notifíquese esta admisión por el medio mas expedito</w:t>
      </w:r>
      <w:r>
        <w:rPr>
          <w:rFonts w:ascii="Arial" w:hAnsi="Arial" w:cs="Arial"/>
          <w:sz w:val="26"/>
          <w:szCs w:val="26"/>
        </w:rPr>
        <w:t xml:space="preserve"> al señor Contralor General del Departamento del Magdalena, a la señora NOHORA ELENA CAGHUANA BURGOS en calidad de representante legal de la empresa Aguas del Magdalena S.A. </w:t>
      </w:r>
      <w:r>
        <w:rPr>
          <w:rFonts w:ascii="Arial" w:hAnsi="Arial" w:cs="Arial"/>
          <w:sz w:val="26"/>
          <w:szCs w:val="26"/>
        </w:rPr>
        <w:lastRenderedPageBreak/>
        <w:t xml:space="preserve">para la época de los hechos, a la señora VICTORIA BENAVIDES MACEA en calidad de gerente suplente de la empresa Aguas del Magdalena S.A., al señor DARIO JOSÉ OVIEDO CASTAÑO en calidad de representante legal del Consorcio San </w:t>
      </w:r>
      <w:proofErr w:type="spellStart"/>
      <w:r>
        <w:rPr>
          <w:rFonts w:ascii="Arial" w:hAnsi="Arial" w:cs="Arial"/>
          <w:sz w:val="26"/>
          <w:szCs w:val="26"/>
        </w:rPr>
        <w:t>Angel</w:t>
      </w:r>
      <w:proofErr w:type="spellEnd"/>
      <w:r>
        <w:rPr>
          <w:rFonts w:ascii="Arial" w:hAnsi="Arial" w:cs="Arial"/>
          <w:sz w:val="26"/>
          <w:szCs w:val="26"/>
        </w:rPr>
        <w:t>, al señor EDWAR ENRIQUE EGURROLA HERNANDEZ en calidad de contratista ejecutor de la empresa Aguas del Magdalena S.A., al señor JAIME ENRIQUE DE LEÓN BALLUT en calidad de contratista ejecutor de la empresa Aguas del Magdalena S.A., los cuales al revisar el plenario de la acción no se encuentra lugar de residencia para efectuar la notificación personal por lo que ésta se hará a través de aviso a la comunidad en la pagina web de la rama judicial y en la secretaría del despacho.</w:t>
      </w:r>
    </w:p>
    <w:p w:rsidR="00F603E0" w:rsidRPr="000064A6" w:rsidRDefault="00F603E0" w:rsidP="00F603E0">
      <w:pPr>
        <w:jc w:val="both"/>
        <w:rPr>
          <w:rFonts w:ascii="Arial" w:hAnsi="Arial" w:cs="Arial"/>
          <w:sz w:val="26"/>
          <w:szCs w:val="26"/>
        </w:rPr>
      </w:pPr>
      <w:r w:rsidRPr="000064A6">
        <w:rPr>
          <w:rFonts w:ascii="Arial" w:hAnsi="Arial" w:cs="Arial"/>
          <w:sz w:val="26"/>
          <w:szCs w:val="26"/>
        </w:rPr>
        <w:t xml:space="preserve"> </w:t>
      </w:r>
    </w:p>
    <w:p w:rsidR="00F603E0" w:rsidRPr="000064A6" w:rsidRDefault="00F603E0" w:rsidP="00F603E0">
      <w:pPr>
        <w:jc w:val="both"/>
        <w:rPr>
          <w:rFonts w:ascii="Arial" w:hAnsi="Arial" w:cs="Arial"/>
          <w:sz w:val="26"/>
          <w:szCs w:val="26"/>
        </w:rPr>
      </w:pPr>
      <w:r w:rsidRPr="000064A6">
        <w:rPr>
          <w:rFonts w:ascii="Arial" w:hAnsi="Arial" w:cs="Arial"/>
          <w:sz w:val="26"/>
          <w:szCs w:val="26"/>
        </w:rPr>
        <w:t>4.- Ofíciese a los antedichos funcionarios para que con destino a este tramite de tutela remita en un termino de cuarenta y ocho (48) horas, libres de distancia, un informe detallado acerca de los hechos relacionados en esta solicitud, adjuntando en lo pertinente copia de la actuación procesal surtida</w:t>
      </w:r>
      <w:r>
        <w:rPr>
          <w:rFonts w:ascii="Arial" w:hAnsi="Arial" w:cs="Arial"/>
          <w:sz w:val="26"/>
          <w:szCs w:val="26"/>
        </w:rPr>
        <w:t xml:space="preserve">, en especial, del proceso verbal de responsabilidad fiscal radicado 514. </w:t>
      </w:r>
    </w:p>
    <w:p w:rsidR="00F603E0" w:rsidRPr="000064A6" w:rsidRDefault="00F603E0" w:rsidP="00F603E0">
      <w:pPr>
        <w:jc w:val="both"/>
        <w:rPr>
          <w:rFonts w:ascii="Arial" w:hAnsi="Arial" w:cs="Arial"/>
          <w:sz w:val="26"/>
          <w:szCs w:val="26"/>
        </w:rPr>
      </w:pPr>
    </w:p>
    <w:p w:rsidR="00F603E0" w:rsidRPr="000064A6" w:rsidRDefault="00F603E0" w:rsidP="00F603E0">
      <w:pPr>
        <w:jc w:val="both"/>
        <w:rPr>
          <w:rFonts w:ascii="Arial" w:hAnsi="Arial" w:cs="Arial"/>
          <w:sz w:val="26"/>
          <w:szCs w:val="26"/>
        </w:rPr>
      </w:pPr>
      <w:r w:rsidRPr="000064A6">
        <w:rPr>
          <w:rFonts w:ascii="Arial" w:hAnsi="Arial" w:cs="Arial"/>
          <w:sz w:val="26"/>
          <w:szCs w:val="26"/>
        </w:rPr>
        <w:t>5.- Hágasele saber a los mismos que el no acatamiento a la ordenación aquí impartida hará presumir como ciertos los hechos relacionados en la respectiva solicitud (Art. 20 del Decreto 2591 de 1991).</w:t>
      </w:r>
    </w:p>
    <w:p w:rsidR="00F603E0" w:rsidRPr="000064A6" w:rsidRDefault="00F603E0" w:rsidP="00F603E0">
      <w:pPr>
        <w:jc w:val="both"/>
        <w:rPr>
          <w:rFonts w:ascii="Arial" w:hAnsi="Arial" w:cs="Arial"/>
          <w:sz w:val="26"/>
          <w:szCs w:val="26"/>
        </w:rPr>
      </w:pPr>
    </w:p>
    <w:p w:rsidR="00F603E0" w:rsidRPr="000064A6" w:rsidRDefault="00F603E0" w:rsidP="00F603E0">
      <w:pPr>
        <w:jc w:val="both"/>
        <w:rPr>
          <w:rFonts w:ascii="Arial" w:hAnsi="Arial" w:cs="Arial"/>
          <w:sz w:val="26"/>
          <w:szCs w:val="26"/>
        </w:rPr>
      </w:pPr>
    </w:p>
    <w:p w:rsidR="00F603E0" w:rsidRPr="00D537B8" w:rsidRDefault="00F603E0" w:rsidP="00F603E0">
      <w:pPr>
        <w:jc w:val="center"/>
        <w:rPr>
          <w:rFonts w:ascii="Arial" w:hAnsi="Arial" w:cs="Arial"/>
          <w:b/>
          <w:sz w:val="24"/>
          <w:szCs w:val="24"/>
        </w:rPr>
      </w:pPr>
      <w:r w:rsidRPr="00D537B8">
        <w:rPr>
          <w:rFonts w:ascii="Arial" w:hAnsi="Arial" w:cs="Arial"/>
          <w:b/>
          <w:sz w:val="24"/>
          <w:szCs w:val="24"/>
        </w:rPr>
        <w:t>NOTIFIQUESE Y CUMPLASE</w:t>
      </w:r>
    </w:p>
    <w:p w:rsidR="00F603E0" w:rsidRPr="00D537B8" w:rsidRDefault="00F603E0" w:rsidP="00F603E0">
      <w:pPr>
        <w:rPr>
          <w:rFonts w:ascii="Arial" w:hAnsi="Arial" w:cs="Arial"/>
          <w:sz w:val="24"/>
          <w:szCs w:val="24"/>
        </w:rPr>
      </w:pPr>
      <w:r w:rsidRPr="00D537B8">
        <w:rPr>
          <w:rFonts w:ascii="Arial" w:hAnsi="Arial" w:cs="Arial"/>
          <w:sz w:val="24"/>
          <w:szCs w:val="24"/>
        </w:rPr>
        <w:t>El Juez,</w:t>
      </w:r>
    </w:p>
    <w:p w:rsidR="00F603E0" w:rsidRDefault="00F603E0" w:rsidP="00F603E0">
      <w:pPr>
        <w:rPr>
          <w:rFonts w:ascii="Arial" w:hAnsi="Arial" w:cs="Arial"/>
          <w:b/>
          <w:sz w:val="24"/>
          <w:szCs w:val="24"/>
        </w:rPr>
      </w:pPr>
      <w:r w:rsidRPr="00D537B8">
        <w:rPr>
          <w:rFonts w:ascii="Arial" w:hAnsi="Arial" w:cs="Arial"/>
          <w:b/>
          <w:sz w:val="24"/>
          <w:szCs w:val="24"/>
        </w:rPr>
        <w:t xml:space="preserve">                                            </w:t>
      </w:r>
    </w:p>
    <w:p w:rsidR="00F603E0" w:rsidRDefault="00F603E0" w:rsidP="00F603E0">
      <w:pPr>
        <w:rPr>
          <w:rFonts w:ascii="Arial" w:hAnsi="Arial" w:cs="Arial"/>
          <w:b/>
          <w:sz w:val="24"/>
          <w:szCs w:val="24"/>
        </w:rPr>
      </w:pPr>
    </w:p>
    <w:p w:rsidR="00F603E0" w:rsidRDefault="00F603E0" w:rsidP="00F603E0">
      <w:pPr>
        <w:rPr>
          <w:rFonts w:ascii="Arial" w:hAnsi="Arial" w:cs="Arial"/>
          <w:b/>
          <w:sz w:val="24"/>
          <w:szCs w:val="24"/>
        </w:rPr>
      </w:pPr>
    </w:p>
    <w:p w:rsidR="00F603E0" w:rsidRPr="00D537B8" w:rsidRDefault="00F603E0" w:rsidP="00F603E0">
      <w:pPr>
        <w:jc w:val="center"/>
        <w:rPr>
          <w:rFonts w:ascii="Arial" w:hAnsi="Arial" w:cs="Arial"/>
          <w:b/>
          <w:sz w:val="24"/>
          <w:szCs w:val="24"/>
        </w:rPr>
      </w:pPr>
      <w:r w:rsidRPr="00D537B8">
        <w:rPr>
          <w:rFonts w:ascii="Arial" w:hAnsi="Arial" w:cs="Arial"/>
          <w:b/>
          <w:sz w:val="24"/>
          <w:szCs w:val="24"/>
        </w:rPr>
        <w:t>MANUEL MARIANO RUMBO MARTINEZ</w:t>
      </w:r>
    </w:p>
    <w:p w:rsidR="00F603E0" w:rsidRPr="00A11922" w:rsidRDefault="00F603E0" w:rsidP="00F603E0">
      <w:pPr>
        <w:rPr>
          <w:rFonts w:ascii="Arial" w:hAnsi="Arial" w:cs="Arial"/>
          <w:b/>
          <w:sz w:val="32"/>
          <w:szCs w:val="32"/>
        </w:rPr>
      </w:pPr>
    </w:p>
    <w:p w:rsidR="007A4EA3" w:rsidRDefault="007A4EA3"/>
    <w:sectPr w:rsidR="007A4EA3" w:rsidSect="00AF79F8">
      <w:pgSz w:w="12242" w:h="18722" w:code="124"/>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E0"/>
    <w:rsid w:val="007A4EA3"/>
    <w:rsid w:val="00AD6F8B"/>
    <w:rsid w:val="00F60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E2456-5C25-4FCA-AB65-4C7F0C62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E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3E0"/>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3E0"/>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Capella Campo</dc:creator>
  <cp:keywords/>
  <dc:description/>
  <cp:lastModifiedBy>Eduardo de jesus Marin Issa</cp:lastModifiedBy>
  <cp:revision>2</cp:revision>
  <dcterms:created xsi:type="dcterms:W3CDTF">2016-06-20T19:58:00Z</dcterms:created>
  <dcterms:modified xsi:type="dcterms:W3CDTF">2016-06-20T19:58:00Z</dcterms:modified>
</cp:coreProperties>
</file>