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</w:t>
      </w:r>
      <w:r w:rsidR="0086790B">
        <w:rPr>
          <w:rFonts w:ascii="Arial" w:hAnsi="Arial" w:cs="Arial"/>
          <w:sz w:val="24"/>
          <w:szCs w:val="24"/>
          <w:lang w:val="es-MX"/>
        </w:rPr>
        <w:t>6</w:t>
      </w:r>
      <w:r w:rsidR="00E17911">
        <w:rPr>
          <w:rFonts w:ascii="Arial" w:hAnsi="Arial" w:cs="Arial"/>
          <w:sz w:val="24"/>
          <w:szCs w:val="24"/>
          <w:lang w:val="es-MX"/>
        </w:rPr>
        <w:t>7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17911">
        <w:rPr>
          <w:rFonts w:ascii="Arial" w:hAnsi="Arial" w:cs="Arial"/>
          <w:sz w:val="24"/>
          <w:szCs w:val="24"/>
        </w:rPr>
        <w:t>HÉCTOR JAVIER ROMERO QUINTERO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6790B">
        <w:rPr>
          <w:rFonts w:ascii="Arial" w:hAnsi="Arial" w:cs="Arial"/>
          <w:sz w:val="24"/>
          <w:szCs w:val="24"/>
          <w:lang w:val="es-MX"/>
        </w:rPr>
        <w:t>COMPLEJO CARCELARIO Y PENITENCIARIO DE IBAGUÉ - COIBA INPEC PICALEÑA</w:t>
      </w:r>
      <w:r w:rsidR="00E17911">
        <w:rPr>
          <w:rFonts w:ascii="Arial" w:hAnsi="Arial" w:cs="Arial"/>
          <w:sz w:val="24"/>
          <w:szCs w:val="24"/>
          <w:lang w:val="es-MX"/>
        </w:rPr>
        <w:t xml:space="preserve"> – ÁREA DE REGISTRO Y CONTROL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4669B3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4E03EE">
        <w:rPr>
          <w:rFonts w:ascii="Arial" w:eastAsia="Arial Unicode MS" w:hAnsi="Arial" w:cs="Arial"/>
          <w:sz w:val="24"/>
          <w:szCs w:val="24"/>
          <w:lang w:val="es-ES" w:eastAsia="es-ES"/>
        </w:rPr>
        <w:t>octubre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2C148A" w:rsidRDefault="002C148A" w:rsidP="002C148A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</w:t>
      </w:r>
      <w:bookmarkStart w:id="0" w:name="_GoBack"/>
      <w:bookmarkEnd w:id="0"/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E Y CÚMPLASE</w:t>
      </w:r>
    </w:p>
    <w:p w:rsidR="002C148A" w:rsidRDefault="002C148A" w:rsidP="002C148A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48A" w:rsidRPr="006319F9" w:rsidRDefault="002C148A" w:rsidP="002C148A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2C148A" w:rsidRPr="006319F9" w:rsidRDefault="002C148A" w:rsidP="002C148A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2C148A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094653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9155EE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653" w:rsidRDefault="00094653">
      <w:pPr>
        <w:spacing w:after="0" w:line="240" w:lineRule="auto"/>
      </w:pPr>
      <w:r>
        <w:separator/>
      </w:r>
    </w:p>
  </w:endnote>
  <w:endnote w:type="continuationSeparator" w:id="0">
    <w:p w:rsidR="00094653" w:rsidRDefault="0009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653" w:rsidRDefault="00094653">
      <w:pPr>
        <w:spacing w:after="0" w:line="240" w:lineRule="auto"/>
      </w:pPr>
      <w:r>
        <w:separator/>
      </w:r>
    </w:p>
  </w:footnote>
  <w:footnote w:type="continuationSeparator" w:id="0">
    <w:p w:rsidR="00094653" w:rsidRDefault="0009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946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94653"/>
    <w:rsid w:val="000B43A4"/>
    <w:rsid w:val="000C4D3B"/>
    <w:rsid w:val="000E035D"/>
    <w:rsid w:val="000E4C3D"/>
    <w:rsid w:val="00124B51"/>
    <w:rsid w:val="001611A8"/>
    <w:rsid w:val="001C4D08"/>
    <w:rsid w:val="001D5411"/>
    <w:rsid w:val="00277255"/>
    <w:rsid w:val="002804FE"/>
    <w:rsid w:val="00297B06"/>
    <w:rsid w:val="002C148A"/>
    <w:rsid w:val="002D37A6"/>
    <w:rsid w:val="00353D8D"/>
    <w:rsid w:val="003C3674"/>
    <w:rsid w:val="003D3A71"/>
    <w:rsid w:val="00430037"/>
    <w:rsid w:val="004669B3"/>
    <w:rsid w:val="004E03EE"/>
    <w:rsid w:val="00505104"/>
    <w:rsid w:val="005261C4"/>
    <w:rsid w:val="00552E32"/>
    <w:rsid w:val="005757E7"/>
    <w:rsid w:val="00584764"/>
    <w:rsid w:val="005D0B8A"/>
    <w:rsid w:val="005E31FD"/>
    <w:rsid w:val="00606130"/>
    <w:rsid w:val="0061169F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155EE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776B3"/>
    <w:rsid w:val="00AE0899"/>
    <w:rsid w:val="00B10E85"/>
    <w:rsid w:val="00B12F2C"/>
    <w:rsid w:val="00B72FAA"/>
    <w:rsid w:val="00BE06F6"/>
    <w:rsid w:val="00BE4B83"/>
    <w:rsid w:val="00C13FDF"/>
    <w:rsid w:val="00C52496"/>
    <w:rsid w:val="00C94567"/>
    <w:rsid w:val="00CB0948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41608"/>
    <w:rsid w:val="00E5428D"/>
    <w:rsid w:val="00E60D04"/>
    <w:rsid w:val="00ED309A"/>
    <w:rsid w:val="00F21680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2327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2023-10-04T20:27:00Z</dcterms:created>
  <dcterms:modified xsi:type="dcterms:W3CDTF">2023-10-04T20:27:00Z</dcterms:modified>
</cp:coreProperties>
</file>