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286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AVISO 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286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286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La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Secretaría General del Consejo d</w:t>
      </w:r>
      <w:r w:rsidRPr="000D286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e Estado 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br/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286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Hace Saber: 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br/>
      </w:r>
    </w:p>
    <w:p w:rsidR="000D286F" w:rsidRDefault="007E5358" w:rsidP="0078037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A la señora</w:t>
      </w:r>
      <w:r w:rsidR="000D286F" w:rsidRPr="000D286F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7E5358">
        <w:rPr>
          <w:rFonts w:ascii="Arial" w:hAnsi="Arial" w:cs="Arial"/>
          <w:b/>
          <w:bCs/>
          <w:color w:val="000000"/>
          <w:bdr w:val="none" w:sz="0" w:space="0" w:color="auto" w:frame="1"/>
        </w:rPr>
        <w:t>Luz Marina Echeverri Jaramillo</w:t>
      </w:r>
      <w:r w:rsidR="000D286F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F67A36">
        <w:rPr>
          <w:rFonts w:ascii="Arial" w:hAnsi="Arial" w:cs="Arial"/>
          <w:lang w:eastAsia="es-ES"/>
        </w:rPr>
        <w:t>quien fue demandante en el proceso</w:t>
      </w:r>
      <w:r>
        <w:rPr>
          <w:rFonts w:ascii="Arial" w:hAnsi="Arial" w:cs="Arial"/>
          <w:lang w:eastAsia="es-ES"/>
        </w:rPr>
        <w:t xml:space="preserve"> </w:t>
      </w:r>
      <w:r w:rsidRPr="007E5358">
        <w:rPr>
          <w:rFonts w:ascii="Arial" w:hAnsi="Arial" w:cs="Arial"/>
          <w:lang w:eastAsia="es-ES"/>
        </w:rPr>
        <w:t xml:space="preserve">de reparación directa Nro. </w:t>
      </w:r>
      <w:r w:rsidRPr="007E5358">
        <w:rPr>
          <w:rFonts w:ascii="Arial" w:hAnsi="Arial" w:cs="Arial"/>
          <w:b/>
          <w:lang w:eastAsia="es-ES"/>
        </w:rPr>
        <w:t>68001-33-33-001-2013-00046-00</w:t>
      </w:r>
      <w:r w:rsidRPr="007E5358">
        <w:rPr>
          <w:rFonts w:ascii="Arial" w:hAnsi="Arial" w:cs="Arial"/>
          <w:lang w:eastAsia="es-ES"/>
        </w:rPr>
        <w:t xml:space="preserve"> que dio origen al recurso extraordinario de unificación jurisprudencial</w:t>
      </w:r>
      <w:r w:rsidR="005961BF" w:rsidRPr="005961BF">
        <w:rPr>
          <w:rFonts w:ascii="Arial" w:hAnsi="Arial" w:cs="Arial"/>
          <w:color w:val="000000"/>
          <w:bdr w:val="none" w:sz="0" w:space="0" w:color="auto" w:frame="1"/>
        </w:rPr>
        <w:t>.</w:t>
      </w:r>
      <w:r w:rsidR="000D286F" w:rsidRPr="000D286F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D286F" w:rsidRPr="000D286F" w:rsidRDefault="000D286F" w:rsidP="000D286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D286F" w:rsidRPr="007E5358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7E5358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Que: </w:t>
      </w:r>
    </w:p>
    <w:p w:rsidR="00780374" w:rsidRPr="000D286F" w:rsidRDefault="00780374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961B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El </w:t>
      </w:r>
      <w:r w:rsidR="007E5358" w:rsidRPr="007E5358">
        <w:rPr>
          <w:rFonts w:ascii="Arial" w:hAnsi="Arial" w:cs="Arial"/>
          <w:color w:val="000000"/>
          <w:bdr w:val="none" w:sz="0" w:space="0" w:color="auto" w:frame="1"/>
        </w:rPr>
        <w:t>22 de enero de 2021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5961BF">
        <w:rPr>
          <w:rFonts w:ascii="Arial" w:hAnsi="Arial" w:cs="Arial"/>
          <w:color w:val="000000"/>
          <w:bdr w:val="none" w:sz="0" w:space="0" w:color="auto" w:frame="1"/>
        </w:rPr>
        <w:t>la</w:t>
      </w:r>
      <w:r w:rsidR="00780374">
        <w:rPr>
          <w:rFonts w:ascii="Arial" w:hAnsi="Arial" w:cs="Arial"/>
          <w:color w:val="000000"/>
          <w:bdr w:val="none" w:sz="0" w:space="0" w:color="auto" w:frame="1"/>
        </w:rPr>
        <w:t xml:space="preserve"> doctor</w:t>
      </w:r>
      <w:r w:rsidR="005961BF">
        <w:rPr>
          <w:rFonts w:ascii="Arial" w:hAnsi="Arial" w:cs="Arial"/>
          <w:color w:val="000000"/>
          <w:bdr w:val="none" w:sz="0" w:space="0" w:color="auto" w:frame="1"/>
        </w:rPr>
        <w:t>a</w:t>
      </w:r>
      <w:r w:rsidR="00780374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7E5358" w:rsidRPr="007E5358">
        <w:rPr>
          <w:rFonts w:ascii="Arial" w:hAnsi="Arial" w:cs="Arial"/>
          <w:color w:val="000000"/>
          <w:bdr w:val="none" w:sz="0" w:space="0" w:color="auto" w:frame="1"/>
        </w:rPr>
        <w:t>Myriam Stella Gutiérrez Argüello</w:t>
      </w:r>
      <w:r w:rsidR="007E5358">
        <w:rPr>
          <w:rFonts w:ascii="Arial" w:hAnsi="Arial" w:cs="Arial"/>
          <w:color w:val="000000"/>
          <w:bdr w:val="none" w:sz="0" w:space="0" w:color="auto" w:frame="1"/>
        </w:rPr>
        <w:t>, m</w:t>
      </w:r>
      <w:r w:rsidR="005961BF">
        <w:rPr>
          <w:rFonts w:ascii="Arial" w:hAnsi="Arial" w:cs="Arial"/>
          <w:color w:val="000000"/>
          <w:bdr w:val="none" w:sz="0" w:space="0" w:color="auto" w:frame="1"/>
        </w:rPr>
        <w:t>agistrada</w:t>
      </w:r>
      <w:r w:rsidR="00780374">
        <w:rPr>
          <w:rFonts w:ascii="Arial" w:hAnsi="Arial" w:cs="Arial"/>
          <w:color w:val="000000"/>
          <w:bdr w:val="none" w:sz="0" w:space="0" w:color="auto" w:frame="1"/>
        </w:rPr>
        <w:t xml:space="preserve"> de la 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Sección </w:t>
      </w:r>
      <w:r w:rsidR="007E5358">
        <w:rPr>
          <w:rFonts w:ascii="Arial" w:hAnsi="Arial" w:cs="Arial"/>
          <w:color w:val="000000"/>
          <w:bdr w:val="none" w:sz="0" w:space="0" w:color="auto" w:frame="1"/>
        </w:rPr>
        <w:t>Cuarta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 de esta Corporación, profirió </w:t>
      </w:r>
      <w:r w:rsidR="00780374">
        <w:rPr>
          <w:rFonts w:ascii="Arial" w:hAnsi="Arial" w:cs="Arial"/>
          <w:color w:val="000000"/>
          <w:bdr w:val="none" w:sz="0" w:space="0" w:color="auto" w:frame="1"/>
        </w:rPr>
        <w:t>auto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 dentro del expediente de tutela radicado bajo el número </w:t>
      </w:r>
      <w:r w:rsidR="007E5358" w:rsidRPr="007E5358">
        <w:rPr>
          <w:rFonts w:ascii="Arial" w:hAnsi="Arial" w:cs="Arial"/>
          <w:b/>
          <w:color w:val="000000"/>
          <w:bdr w:val="none" w:sz="0" w:space="0" w:color="auto" w:frame="1"/>
        </w:rPr>
        <w:t>11001-03-15-000-2020-04962-00</w:t>
      </w:r>
      <w:r w:rsidR="007E5358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780374">
        <w:rPr>
          <w:rFonts w:ascii="Arial" w:hAnsi="Arial" w:cs="Arial"/>
          <w:color w:val="000000"/>
          <w:bdr w:val="none" w:sz="0" w:space="0" w:color="auto" w:frame="1"/>
        </w:rPr>
        <w:t>actor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7E5358" w:rsidRPr="007E5358">
        <w:rPr>
          <w:rFonts w:ascii="Arial" w:hAnsi="Arial" w:cs="Arial"/>
          <w:color w:val="000000"/>
          <w:bdr w:val="none" w:sz="0" w:space="0" w:color="auto" w:frame="1"/>
        </w:rPr>
        <w:t>Jesús Antonio Echeverri Jaramillo y otros</w:t>
      </w:r>
      <w:r w:rsidR="007E5358">
        <w:rPr>
          <w:rFonts w:ascii="Arial" w:hAnsi="Arial" w:cs="Arial"/>
          <w:color w:val="000000"/>
          <w:bdr w:val="none" w:sz="0" w:space="0" w:color="auto" w:frame="1"/>
        </w:rPr>
        <w:t>,</w:t>
      </w:r>
      <w:r w:rsidR="007E5358" w:rsidRPr="007E5358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contra el </w:t>
      </w:r>
      <w:r w:rsidR="007E5358" w:rsidRPr="007E5358">
        <w:rPr>
          <w:rFonts w:ascii="Arial" w:hAnsi="Arial" w:cs="Arial"/>
          <w:color w:val="000000"/>
          <w:bdr w:val="none" w:sz="0" w:space="0" w:color="auto" w:frame="1"/>
        </w:rPr>
        <w:t>Consejo de Estado – Sección Tercera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, mediante el cual dispuso: </w:t>
      </w:r>
    </w:p>
    <w:p w:rsidR="005961BF" w:rsidRDefault="005961B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>“</w:t>
      </w:r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1.</w:t>
      </w:r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ab/>
        <w:t xml:space="preserve">Admitir la demanda presentada por Jesús Antonio Echeverri Jaramillo, </w:t>
      </w:r>
      <w:proofErr w:type="spellStart"/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Seneida</w:t>
      </w:r>
      <w:proofErr w:type="spellEnd"/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Vásquez Arias, quien actúa en nombre propio y en representación de su hijo menor Alejandro Echeverri Vásquez, </w:t>
      </w:r>
      <w:proofErr w:type="spellStart"/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Geraldi</w:t>
      </w:r>
      <w:proofErr w:type="spellEnd"/>
      <w:r w:rsidR="007E5358" w:rsidRPr="007E5358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Echeverri Vásquez, Blanca Alice Echeverri de Giraldo, Fabiola Echeverri Jaramillo, Juan Carlos Echeverri Jaramillo y Luis Horacio Echeverri Jaramillo, quienes actúan a través de apoderado judicial, contra el Consejo de Estado – Sección Tercera</w:t>
      </w:r>
      <w:r w:rsidR="005961BF" w:rsidRPr="005961BF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.</w:t>
      </w:r>
      <w:r w:rsidR="005961BF">
        <w:rPr>
          <w:rFonts w:ascii="Arial" w:hAnsi="Arial" w:cs="Arial"/>
          <w:color w:val="000000"/>
          <w:bdr w:val="none" w:sz="0" w:space="0" w:color="auto" w:frame="1"/>
        </w:rPr>
        <w:t>”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0374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>Se le informa que con esta publicación se entiende surtida la notificación de la providencia mencionada. 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 xml:space="preserve">El presente aviso se expide en Bogotá D.C., a </w:t>
      </w:r>
      <w:r w:rsidR="007E5358">
        <w:rPr>
          <w:rFonts w:ascii="Arial" w:hAnsi="Arial" w:cs="Arial"/>
          <w:color w:val="000000"/>
          <w:bdr w:val="none" w:sz="0" w:space="0" w:color="auto" w:frame="1"/>
        </w:rPr>
        <w:t>los diez (10) días del mes de febrero</w:t>
      </w:r>
      <w:bookmarkStart w:id="0" w:name="_GoBack"/>
      <w:bookmarkEnd w:id="0"/>
      <w:r w:rsidR="005961BF">
        <w:rPr>
          <w:rFonts w:ascii="Arial" w:hAnsi="Arial" w:cs="Arial"/>
          <w:color w:val="000000"/>
          <w:bdr w:val="none" w:sz="0" w:space="0" w:color="auto" w:frame="1"/>
        </w:rPr>
        <w:t xml:space="preserve"> de dos mil veintiuno (2021</w:t>
      </w:r>
      <w:r w:rsidRPr="000D286F">
        <w:rPr>
          <w:rFonts w:ascii="Arial" w:hAnsi="Arial" w:cs="Arial"/>
          <w:color w:val="000000"/>
          <w:bdr w:val="none" w:sz="0" w:space="0" w:color="auto" w:frame="1"/>
        </w:rPr>
        <w:t>). </w:t>
      </w:r>
    </w:p>
    <w:p w:rsidR="000D286F" w:rsidRP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D286F" w:rsidRDefault="000D286F" w:rsidP="000D28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>Atentamente, </w:t>
      </w:r>
    </w:p>
    <w:p w:rsidR="00036ABB" w:rsidRPr="000D286F" w:rsidRDefault="00036ABB" w:rsidP="000D28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D286F" w:rsidRPr="00780374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80374">
        <w:rPr>
          <w:rFonts w:ascii="Arial" w:hAnsi="Arial" w:cs="Arial"/>
          <w:b/>
          <w:color w:val="000000"/>
          <w:bdr w:val="none" w:sz="0" w:space="0" w:color="auto" w:frame="1"/>
        </w:rPr>
        <w:t>Juan Enrique Bedoya Escobar </w:t>
      </w:r>
    </w:p>
    <w:p w:rsidR="000D286F" w:rsidRDefault="000D286F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0D286F">
        <w:rPr>
          <w:rFonts w:ascii="Arial" w:hAnsi="Arial" w:cs="Arial"/>
          <w:color w:val="000000"/>
          <w:bdr w:val="none" w:sz="0" w:space="0" w:color="auto" w:frame="1"/>
        </w:rPr>
        <w:t>Secretario Gen</w:t>
      </w:r>
      <w:r w:rsidR="00780374">
        <w:rPr>
          <w:rFonts w:ascii="Arial" w:hAnsi="Arial" w:cs="Arial"/>
          <w:color w:val="000000"/>
          <w:bdr w:val="none" w:sz="0" w:space="0" w:color="auto" w:frame="1"/>
        </w:rPr>
        <w:t>eral</w:t>
      </w:r>
    </w:p>
    <w:p w:rsidR="00780374" w:rsidRDefault="00780374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bdr w:val="none" w:sz="0" w:space="0" w:color="auto" w:frame="1"/>
        </w:rPr>
      </w:pPr>
    </w:p>
    <w:p w:rsidR="00780374" w:rsidRDefault="00780374" w:rsidP="000D28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bdr w:val="none" w:sz="0" w:space="0" w:color="auto" w:frame="1"/>
        </w:rPr>
      </w:pPr>
    </w:p>
    <w:p w:rsidR="00780374" w:rsidRPr="00780374" w:rsidRDefault="00780374" w:rsidP="00780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780374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APV</w:t>
      </w:r>
    </w:p>
    <w:p w:rsidR="00061877" w:rsidRPr="000D286F" w:rsidRDefault="00061877">
      <w:pPr>
        <w:rPr>
          <w:rFonts w:ascii="Arial" w:hAnsi="Arial" w:cs="Arial"/>
          <w:sz w:val="24"/>
          <w:szCs w:val="24"/>
        </w:rPr>
      </w:pPr>
    </w:p>
    <w:sectPr w:rsidR="00061877" w:rsidRPr="000D2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6F"/>
    <w:rsid w:val="00036ABB"/>
    <w:rsid w:val="00061877"/>
    <w:rsid w:val="000D286F"/>
    <w:rsid w:val="00347830"/>
    <w:rsid w:val="005961BF"/>
    <w:rsid w:val="006B7172"/>
    <w:rsid w:val="00780374"/>
    <w:rsid w:val="007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FB661E-42F6-4C8C-99B9-FDE485C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0D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9ioo9yyhd">
    <w:name w:val="mark9ioo9yyhd"/>
    <w:basedOn w:val="Fuentedeprrafopredeter"/>
    <w:rsid w:val="000D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AMANDA CRISTINA CERON RODRIGUEZ</cp:lastModifiedBy>
  <cp:revision>3</cp:revision>
  <dcterms:created xsi:type="dcterms:W3CDTF">2021-01-23T13:08:00Z</dcterms:created>
  <dcterms:modified xsi:type="dcterms:W3CDTF">2021-02-09T21:12:00Z</dcterms:modified>
</cp:coreProperties>
</file>