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p>
    <w:p w:rsidR="00AE1DAD" w:rsidRDefault="00AE1DAD" w:rsidP="00AE1DAD">
      <w:pPr>
        <w:tabs>
          <w:tab w:val="left" w:pos="-720"/>
        </w:tabs>
        <w:suppressAutoHyphens/>
        <w:jc w:val="both"/>
        <w:rPr>
          <w:rFonts w:ascii="Arial Narrow" w:hAnsi="Arial Narrow"/>
          <w:iCs/>
          <w:spacing w:val="-3"/>
          <w:sz w:val="22"/>
          <w:szCs w:val="22"/>
          <w:lang w:val="es-CO"/>
        </w:rPr>
      </w:pPr>
    </w:p>
    <w:p w:rsidR="00AE1DAD" w:rsidRPr="00182053" w:rsidRDefault="00AE1DAD" w:rsidP="00182053">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Pr>
          <w:rFonts w:ascii="Arial Narrow" w:hAnsi="Arial Narrow"/>
          <w:iCs/>
          <w:spacing w:val="-3"/>
          <w:sz w:val="22"/>
          <w:szCs w:val="22"/>
          <w:lang w:val="es-CO"/>
        </w:rPr>
        <w:t xml:space="preserve">     </w:t>
      </w:r>
      <w:r>
        <w:rPr>
          <w:rFonts w:ascii="Arial Narrow" w:hAnsi="Arial Narrow"/>
          <w:b/>
          <w:iCs/>
          <w:spacing w:val="-3"/>
          <w:sz w:val="22"/>
          <w:szCs w:val="22"/>
          <w:lang w:val="es-CO"/>
        </w:rPr>
        <w:t>Auto Nº</w:t>
      </w:r>
      <w:r>
        <w:rPr>
          <w:rFonts w:ascii="Arial Narrow" w:hAnsi="Arial Narrow"/>
          <w:iCs/>
          <w:spacing w:val="-3"/>
          <w:sz w:val="22"/>
          <w:szCs w:val="22"/>
          <w:lang w:val="es-CO"/>
        </w:rPr>
        <w:t xml:space="preserve"> </w:t>
      </w:r>
      <w:r w:rsidR="00CE3736">
        <w:rPr>
          <w:rFonts w:ascii="Arial Narrow" w:hAnsi="Arial Narrow"/>
          <w:iCs/>
          <w:spacing w:val="-3"/>
          <w:sz w:val="22"/>
          <w:szCs w:val="22"/>
          <w:lang w:val="es-CO"/>
        </w:rPr>
        <w:t>25</w:t>
      </w:r>
    </w:p>
    <w:p w:rsidR="00AE1DAD" w:rsidRDefault="00AE1DAD" w:rsidP="00AE1DAD">
      <w:pPr>
        <w:jc w:val="both"/>
        <w:rPr>
          <w:rFonts w:ascii="Arial Narrow" w:hAnsi="Arial Narrow"/>
          <w:b/>
          <w:sz w:val="22"/>
          <w:szCs w:val="22"/>
        </w:rPr>
      </w:pPr>
      <w:r>
        <w:rPr>
          <w:rFonts w:ascii="Arial Narrow" w:hAnsi="Arial Narrow"/>
          <w:b/>
          <w:sz w:val="22"/>
          <w:szCs w:val="22"/>
        </w:rPr>
        <w:t>Radicación:</w:t>
      </w:r>
      <w:r>
        <w:rPr>
          <w:rFonts w:ascii="Arial Narrow" w:hAnsi="Arial Narrow"/>
          <w:b/>
          <w:sz w:val="22"/>
          <w:szCs w:val="22"/>
        </w:rPr>
        <w:tab/>
      </w:r>
      <w:r>
        <w:rPr>
          <w:rFonts w:ascii="Arial Narrow" w:hAnsi="Arial Narrow"/>
          <w:b/>
          <w:sz w:val="22"/>
          <w:szCs w:val="22"/>
        </w:rPr>
        <w:tab/>
        <w:t>110013335017 201</w:t>
      </w:r>
      <w:r w:rsidR="009228CB">
        <w:rPr>
          <w:rFonts w:ascii="Arial Narrow" w:hAnsi="Arial Narrow"/>
          <w:b/>
          <w:sz w:val="22"/>
          <w:szCs w:val="22"/>
        </w:rPr>
        <w:t>9</w:t>
      </w:r>
      <w:r>
        <w:rPr>
          <w:rFonts w:ascii="Arial Narrow" w:hAnsi="Arial Narrow"/>
          <w:b/>
          <w:sz w:val="22"/>
          <w:szCs w:val="22"/>
        </w:rPr>
        <w:t>-00</w:t>
      </w:r>
      <w:r w:rsidR="00A71502">
        <w:rPr>
          <w:rFonts w:ascii="Arial Narrow" w:hAnsi="Arial Narrow"/>
          <w:b/>
          <w:sz w:val="22"/>
          <w:szCs w:val="22"/>
        </w:rPr>
        <w:t>179</w:t>
      </w:r>
    </w:p>
    <w:p w:rsidR="00AE1DAD" w:rsidRDefault="00AE1DAD" w:rsidP="00AE1DAD">
      <w:pPr>
        <w:jc w:val="both"/>
        <w:rPr>
          <w:rFonts w:ascii="Arial Narrow" w:hAnsi="Arial Narrow"/>
          <w:b/>
          <w:sz w:val="22"/>
          <w:szCs w:val="22"/>
          <w:lang w:val="es-CO"/>
        </w:rPr>
      </w:pPr>
      <w:r>
        <w:rPr>
          <w:rFonts w:ascii="Arial Narrow" w:hAnsi="Arial Narrow"/>
          <w:b/>
          <w:sz w:val="22"/>
          <w:szCs w:val="22"/>
          <w:lang w:val="es-CO"/>
        </w:rPr>
        <w:t>Demandante:</w:t>
      </w:r>
      <w:r>
        <w:rPr>
          <w:rFonts w:ascii="Arial Narrow" w:hAnsi="Arial Narrow"/>
          <w:b/>
          <w:sz w:val="22"/>
          <w:szCs w:val="22"/>
          <w:lang w:val="es-CO"/>
        </w:rPr>
        <w:tab/>
      </w:r>
      <w:r>
        <w:rPr>
          <w:rFonts w:ascii="Arial Narrow" w:hAnsi="Arial Narrow"/>
          <w:b/>
          <w:sz w:val="22"/>
          <w:szCs w:val="22"/>
          <w:lang w:val="es-CO"/>
        </w:rPr>
        <w:tab/>
      </w:r>
      <w:r w:rsidR="00A71502">
        <w:rPr>
          <w:rFonts w:ascii="Arial Narrow" w:hAnsi="Arial Narrow"/>
          <w:b/>
          <w:sz w:val="22"/>
          <w:szCs w:val="22"/>
          <w:lang w:val="es-CO"/>
        </w:rPr>
        <w:t>María Gladis Baquero</w:t>
      </w:r>
    </w:p>
    <w:p w:rsidR="00AE1DAD" w:rsidRDefault="00AE1DAD" w:rsidP="00AE1DAD">
      <w:pPr>
        <w:ind w:left="2127" w:hanging="2127"/>
        <w:rPr>
          <w:rFonts w:ascii="Arial Narrow" w:hAnsi="Arial Narrow"/>
          <w:b/>
          <w:sz w:val="22"/>
          <w:szCs w:val="22"/>
          <w:lang w:val="es-CO"/>
        </w:rPr>
      </w:pPr>
      <w:r>
        <w:rPr>
          <w:rFonts w:ascii="Arial Narrow" w:hAnsi="Arial Narrow"/>
          <w:b/>
          <w:sz w:val="22"/>
          <w:szCs w:val="22"/>
          <w:lang w:val="es-CO"/>
        </w:rPr>
        <w:t xml:space="preserve">Demandado:             </w:t>
      </w:r>
      <w:r>
        <w:rPr>
          <w:rFonts w:ascii="Arial Narrow" w:hAnsi="Arial Narrow"/>
          <w:b/>
          <w:sz w:val="22"/>
          <w:szCs w:val="22"/>
          <w:lang w:val="es-CO"/>
        </w:rPr>
        <w:tab/>
      </w:r>
      <w:r w:rsidRPr="00AE1DAD">
        <w:rPr>
          <w:rFonts w:ascii="Arial Narrow" w:hAnsi="Arial Narrow"/>
          <w:b/>
          <w:color w:val="000000"/>
          <w:sz w:val="22"/>
          <w:szCs w:val="22"/>
        </w:rPr>
        <w:t>Unida</w:t>
      </w:r>
      <w:r w:rsidR="003B3076">
        <w:rPr>
          <w:rFonts w:ascii="Arial Narrow" w:hAnsi="Arial Narrow"/>
          <w:b/>
          <w:color w:val="000000"/>
          <w:sz w:val="22"/>
          <w:szCs w:val="22"/>
        </w:rPr>
        <w:t>d Administrativa Especial Para l</w:t>
      </w:r>
      <w:r w:rsidRPr="00AE1DAD">
        <w:rPr>
          <w:rFonts w:ascii="Arial Narrow" w:hAnsi="Arial Narrow"/>
          <w:b/>
          <w:color w:val="000000"/>
          <w:sz w:val="22"/>
          <w:szCs w:val="22"/>
        </w:rPr>
        <w:t xml:space="preserve">a </w:t>
      </w:r>
      <w:r w:rsidR="003B3076">
        <w:rPr>
          <w:rFonts w:ascii="Arial Narrow" w:hAnsi="Arial Narrow"/>
          <w:b/>
          <w:color w:val="000000"/>
          <w:sz w:val="22"/>
          <w:szCs w:val="22"/>
        </w:rPr>
        <w:t>Atención a Reparación Integral a l</w:t>
      </w:r>
      <w:r w:rsidRPr="00AE1DAD">
        <w:rPr>
          <w:rFonts w:ascii="Arial Narrow" w:hAnsi="Arial Narrow"/>
          <w:b/>
          <w:color w:val="000000"/>
          <w:sz w:val="22"/>
          <w:szCs w:val="22"/>
        </w:rPr>
        <w:t>as Víctimas - UARIV</w:t>
      </w:r>
    </w:p>
    <w:p w:rsidR="00AE1DAD" w:rsidRPr="00181F4D" w:rsidRDefault="00AE1DAD" w:rsidP="00AE1DAD">
      <w:pPr>
        <w:pStyle w:val="Piedepgina"/>
        <w:tabs>
          <w:tab w:val="left" w:pos="2127"/>
        </w:tabs>
        <w:jc w:val="both"/>
        <w:rPr>
          <w:rFonts w:ascii="Arial Narrow" w:hAnsi="Arial Narrow"/>
          <w:b/>
          <w:sz w:val="22"/>
          <w:szCs w:val="22"/>
          <w:lang w:val="es-CO"/>
        </w:rPr>
      </w:pPr>
      <w:r>
        <w:rPr>
          <w:rFonts w:ascii="Arial Narrow" w:hAnsi="Arial Narrow"/>
          <w:b/>
          <w:sz w:val="22"/>
          <w:szCs w:val="22"/>
        </w:rPr>
        <w:t>Medio de control:</w:t>
      </w:r>
      <w:r>
        <w:rPr>
          <w:rFonts w:ascii="Arial Narrow" w:hAnsi="Arial Narrow"/>
          <w:b/>
          <w:sz w:val="22"/>
          <w:szCs w:val="22"/>
        </w:rPr>
        <w:tab/>
      </w:r>
      <w:r>
        <w:rPr>
          <w:rFonts w:ascii="Arial Narrow" w:hAnsi="Arial Narrow"/>
          <w:b/>
          <w:sz w:val="22"/>
          <w:szCs w:val="22"/>
          <w:lang w:val="es-CO"/>
        </w:rPr>
        <w:t>Incidente de Desacato</w:t>
      </w:r>
    </w:p>
    <w:p w:rsidR="005E6171" w:rsidRPr="00182053" w:rsidRDefault="00AE1DAD" w:rsidP="00182053">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182053" w:rsidRDefault="005E6171" w:rsidP="00F92C22">
      <w:pPr>
        <w:jc w:val="both"/>
        <w:rPr>
          <w:rFonts w:ascii="Arial Narrow" w:hAnsi="Arial Narrow" w:cs="Arial"/>
          <w:b/>
          <w:sz w:val="24"/>
          <w:szCs w:val="24"/>
        </w:rPr>
      </w:pPr>
      <w:r w:rsidRPr="00182053">
        <w:rPr>
          <w:rFonts w:ascii="Arial Narrow" w:hAnsi="Arial Narrow" w:cs="Arial"/>
          <w:sz w:val="24"/>
          <w:szCs w:val="24"/>
        </w:rPr>
        <w:t xml:space="preserve">Procede el Despacho a resolver </w:t>
      </w:r>
      <w:r w:rsidR="000638A7" w:rsidRPr="00182053">
        <w:rPr>
          <w:rFonts w:ascii="Arial Narrow" w:hAnsi="Arial Narrow" w:cs="Arial"/>
          <w:sz w:val="24"/>
          <w:szCs w:val="24"/>
        </w:rPr>
        <w:t>el incidente de desacato de la referencia.</w:t>
      </w:r>
    </w:p>
    <w:p w:rsidR="005E6171" w:rsidRPr="00182053" w:rsidRDefault="005E6171" w:rsidP="00F92C22">
      <w:pPr>
        <w:ind w:firstLine="520"/>
        <w:jc w:val="both"/>
        <w:rPr>
          <w:rFonts w:ascii="Arial Narrow" w:hAnsi="Arial Narrow" w:cs="Arial"/>
          <w:b/>
          <w:sz w:val="24"/>
          <w:szCs w:val="24"/>
        </w:rPr>
      </w:pPr>
    </w:p>
    <w:p w:rsidR="005E6171" w:rsidRPr="00182053" w:rsidRDefault="005E6171" w:rsidP="00F92C22">
      <w:pPr>
        <w:ind w:firstLine="520"/>
        <w:jc w:val="center"/>
        <w:rPr>
          <w:rFonts w:ascii="Arial Narrow" w:hAnsi="Arial Narrow" w:cs="Arial"/>
          <w:b/>
          <w:sz w:val="24"/>
          <w:szCs w:val="24"/>
        </w:rPr>
      </w:pPr>
      <w:r w:rsidRPr="00182053">
        <w:rPr>
          <w:rFonts w:ascii="Arial Narrow" w:hAnsi="Arial Narrow" w:cs="Arial"/>
          <w:b/>
          <w:sz w:val="24"/>
          <w:szCs w:val="24"/>
        </w:rPr>
        <w:t xml:space="preserve">ANTECEDENTES </w:t>
      </w:r>
    </w:p>
    <w:p w:rsidR="005E6171" w:rsidRPr="00182053" w:rsidRDefault="005E6171" w:rsidP="00F92C22">
      <w:pPr>
        <w:ind w:firstLine="520"/>
        <w:jc w:val="center"/>
        <w:rPr>
          <w:rFonts w:ascii="Arial Narrow" w:hAnsi="Arial Narrow" w:cs="Arial"/>
          <w:sz w:val="24"/>
          <w:szCs w:val="24"/>
        </w:rPr>
      </w:pPr>
    </w:p>
    <w:p w:rsidR="005E6171" w:rsidRPr="00182053" w:rsidRDefault="005E6171" w:rsidP="00F92C22">
      <w:pPr>
        <w:jc w:val="both"/>
        <w:rPr>
          <w:rFonts w:ascii="Arial Narrow" w:hAnsi="Arial Narrow" w:cs="Arial"/>
          <w:sz w:val="24"/>
          <w:szCs w:val="24"/>
        </w:rPr>
      </w:pPr>
      <w:r w:rsidRPr="00182053">
        <w:rPr>
          <w:rFonts w:ascii="Arial Narrow" w:hAnsi="Arial Narrow" w:cs="Arial"/>
          <w:b/>
          <w:sz w:val="24"/>
          <w:szCs w:val="24"/>
        </w:rPr>
        <w:t>1.-</w:t>
      </w:r>
      <w:r w:rsidRPr="00182053">
        <w:rPr>
          <w:rFonts w:ascii="Arial Narrow" w:hAnsi="Arial Narrow" w:cs="Arial"/>
          <w:sz w:val="24"/>
          <w:szCs w:val="24"/>
        </w:rPr>
        <w:t xml:space="preserve"> Mediante fallo de tutela calendado </w:t>
      </w:r>
      <w:r w:rsidR="00701CB4" w:rsidRPr="00182053">
        <w:rPr>
          <w:rFonts w:ascii="Arial Narrow" w:hAnsi="Arial Narrow" w:cs="Arial"/>
          <w:sz w:val="24"/>
          <w:szCs w:val="24"/>
        </w:rPr>
        <w:t>14 de mayo</w:t>
      </w:r>
      <w:r w:rsidR="00BF1CF0" w:rsidRPr="00182053">
        <w:rPr>
          <w:rFonts w:ascii="Arial Narrow" w:hAnsi="Arial Narrow" w:cs="Arial"/>
          <w:sz w:val="24"/>
          <w:szCs w:val="24"/>
        </w:rPr>
        <w:t xml:space="preserve"> de 2019</w:t>
      </w:r>
      <w:r w:rsidRPr="00182053">
        <w:rPr>
          <w:rFonts w:ascii="Arial Narrow" w:hAnsi="Arial Narrow" w:cs="Arial"/>
          <w:sz w:val="24"/>
          <w:szCs w:val="24"/>
        </w:rPr>
        <w:t>, se tuteló el derecho de petición de</w:t>
      </w:r>
      <w:r w:rsidR="008B4C5D" w:rsidRPr="00182053">
        <w:rPr>
          <w:rFonts w:ascii="Arial Narrow" w:hAnsi="Arial Narrow" w:cs="Arial"/>
          <w:sz w:val="24"/>
          <w:szCs w:val="24"/>
        </w:rPr>
        <w:t>l</w:t>
      </w:r>
      <w:r w:rsidRPr="00182053">
        <w:rPr>
          <w:rFonts w:ascii="Arial Narrow" w:hAnsi="Arial Narrow" w:cs="Arial"/>
          <w:sz w:val="24"/>
          <w:szCs w:val="24"/>
        </w:rPr>
        <w:t xml:space="preserve"> accionante, ordenando al Director de la </w:t>
      </w:r>
      <w:r w:rsidR="00854B3C" w:rsidRPr="00182053">
        <w:rPr>
          <w:rFonts w:ascii="Arial Narrow" w:hAnsi="Arial Narrow" w:cs="Arial"/>
          <w:sz w:val="24"/>
          <w:szCs w:val="24"/>
        </w:rPr>
        <w:t>Unida</w:t>
      </w:r>
      <w:r w:rsidR="00BF1CF0" w:rsidRPr="00182053">
        <w:rPr>
          <w:rFonts w:ascii="Arial Narrow" w:hAnsi="Arial Narrow" w:cs="Arial"/>
          <w:sz w:val="24"/>
          <w:szCs w:val="24"/>
        </w:rPr>
        <w:t>d Administrativa Especial para l</w:t>
      </w:r>
      <w:r w:rsidR="00854B3C" w:rsidRPr="00182053">
        <w:rPr>
          <w:rFonts w:ascii="Arial Narrow" w:hAnsi="Arial Narrow" w:cs="Arial"/>
          <w:sz w:val="24"/>
          <w:szCs w:val="24"/>
        </w:rPr>
        <w:t xml:space="preserve">a </w:t>
      </w:r>
      <w:r w:rsidR="00BF1CF0" w:rsidRPr="00182053">
        <w:rPr>
          <w:rFonts w:ascii="Arial Narrow" w:hAnsi="Arial Narrow" w:cs="Arial"/>
          <w:sz w:val="24"/>
          <w:szCs w:val="24"/>
        </w:rPr>
        <w:t>Atención y Reparación Integral a l</w:t>
      </w:r>
      <w:r w:rsidR="00854B3C" w:rsidRPr="00182053">
        <w:rPr>
          <w:rFonts w:ascii="Arial Narrow" w:hAnsi="Arial Narrow" w:cs="Arial"/>
          <w:sz w:val="24"/>
          <w:szCs w:val="24"/>
        </w:rPr>
        <w:t xml:space="preserve">as Víctimas </w:t>
      </w:r>
      <w:r w:rsidR="00BF1CF0" w:rsidRPr="00182053">
        <w:rPr>
          <w:rFonts w:ascii="Arial Narrow" w:hAnsi="Arial Narrow" w:cs="Arial"/>
          <w:sz w:val="24"/>
          <w:szCs w:val="24"/>
        </w:rPr>
        <w:t>–</w:t>
      </w:r>
      <w:r w:rsidRPr="00182053">
        <w:rPr>
          <w:rFonts w:ascii="Arial Narrow" w:hAnsi="Arial Narrow" w:cs="Arial"/>
          <w:sz w:val="24"/>
          <w:szCs w:val="24"/>
        </w:rPr>
        <w:t xml:space="preserve"> UARIV</w:t>
      </w:r>
      <w:r w:rsidR="00BF1CF0" w:rsidRPr="00182053">
        <w:rPr>
          <w:rFonts w:ascii="Arial Narrow" w:hAnsi="Arial Narrow" w:cs="Arial"/>
          <w:sz w:val="24"/>
          <w:szCs w:val="24"/>
        </w:rPr>
        <w:t xml:space="preserve"> dentro de los 5 días siguientes</w:t>
      </w:r>
      <w:r w:rsidRPr="00182053">
        <w:rPr>
          <w:rFonts w:ascii="Arial Narrow" w:hAnsi="Arial Narrow" w:cs="Arial"/>
          <w:sz w:val="24"/>
          <w:szCs w:val="24"/>
        </w:rPr>
        <w:t xml:space="preserve"> </w:t>
      </w:r>
      <w:r w:rsidR="00D400DE" w:rsidRPr="00182053">
        <w:rPr>
          <w:rFonts w:ascii="Arial Narrow" w:hAnsi="Arial Narrow" w:cs="Arial"/>
          <w:sz w:val="24"/>
          <w:szCs w:val="24"/>
        </w:rPr>
        <w:t>proferir</w:t>
      </w:r>
      <w:r w:rsidRPr="00182053">
        <w:rPr>
          <w:rFonts w:ascii="Arial Narrow" w:hAnsi="Arial Narrow" w:cs="Arial"/>
          <w:sz w:val="24"/>
          <w:szCs w:val="24"/>
        </w:rPr>
        <w:t xml:space="preserve"> y notificar el acto administrativo que resolviese de fondo la petición radicada el </w:t>
      </w:r>
      <w:r w:rsidR="00A71502" w:rsidRPr="00182053">
        <w:rPr>
          <w:rFonts w:ascii="Arial Narrow" w:hAnsi="Arial Narrow" w:cs="Arial"/>
          <w:sz w:val="24"/>
          <w:szCs w:val="24"/>
        </w:rPr>
        <w:t>07</w:t>
      </w:r>
      <w:r w:rsidR="00C43E0E" w:rsidRPr="00182053">
        <w:rPr>
          <w:rFonts w:ascii="Arial Narrow" w:hAnsi="Arial Narrow" w:cs="Arial"/>
          <w:sz w:val="24"/>
          <w:szCs w:val="24"/>
        </w:rPr>
        <w:t xml:space="preserve"> de marzo de 2019</w:t>
      </w:r>
      <w:r w:rsidRPr="00182053">
        <w:rPr>
          <w:rFonts w:ascii="Arial Narrow" w:hAnsi="Arial Narrow" w:cs="Arial"/>
          <w:sz w:val="24"/>
          <w:szCs w:val="24"/>
        </w:rPr>
        <w:t xml:space="preserve"> </w:t>
      </w:r>
    </w:p>
    <w:p w:rsidR="005E6171" w:rsidRPr="00182053" w:rsidRDefault="005E6171" w:rsidP="00F92C22">
      <w:pPr>
        <w:jc w:val="both"/>
        <w:rPr>
          <w:rFonts w:ascii="Arial Narrow" w:hAnsi="Arial Narrow" w:cs="Arial"/>
          <w:sz w:val="24"/>
          <w:szCs w:val="24"/>
        </w:rPr>
      </w:pPr>
    </w:p>
    <w:p w:rsidR="005E6171" w:rsidRPr="00182053" w:rsidRDefault="005E6171" w:rsidP="00F92C22">
      <w:pPr>
        <w:jc w:val="both"/>
        <w:rPr>
          <w:rFonts w:ascii="Arial Narrow" w:hAnsi="Arial Narrow" w:cs="Arial"/>
          <w:sz w:val="24"/>
          <w:szCs w:val="24"/>
        </w:rPr>
      </w:pPr>
      <w:r w:rsidRPr="00182053">
        <w:rPr>
          <w:rFonts w:ascii="Arial Narrow" w:hAnsi="Arial Narrow" w:cs="Arial"/>
          <w:b/>
          <w:sz w:val="24"/>
          <w:szCs w:val="24"/>
        </w:rPr>
        <w:t xml:space="preserve">2.- </w:t>
      </w:r>
      <w:r w:rsidR="00C43E0E" w:rsidRPr="00182053">
        <w:rPr>
          <w:rFonts w:ascii="Arial Narrow" w:hAnsi="Arial Narrow" w:cs="Arial"/>
          <w:sz w:val="24"/>
          <w:szCs w:val="24"/>
        </w:rPr>
        <w:t xml:space="preserve">La </w:t>
      </w:r>
      <w:r w:rsidR="00D400DE" w:rsidRPr="00182053">
        <w:rPr>
          <w:rFonts w:ascii="Arial Narrow" w:hAnsi="Arial Narrow" w:cs="Arial"/>
          <w:sz w:val="24"/>
          <w:szCs w:val="24"/>
        </w:rPr>
        <w:t>señor</w:t>
      </w:r>
      <w:r w:rsidR="00C43E0E" w:rsidRPr="00182053">
        <w:rPr>
          <w:rFonts w:ascii="Arial Narrow" w:hAnsi="Arial Narrow" w:cs="Arial"/>
          <w:sz w:val="24"/>
          <w:szCs w:val="24"/>
        </w:rPr>
        <w:t>a</w:t>
      </w:r>
      <w:r w:rsidR="00D400DE" w:rsidRPr="00182053">
        <w:rPr>
          <w:rFonts w:ascii="Arial Narrow" w:hAnsi="Arial Narrow" w:cs="Arial"/>
          <w:sz w:val="24"/>
          <w:szCs w:val="24"/>
        </w:rPr>
        <w:t xml:space="preserve"> </w:t>
      </w:r>
      <w:r w:rsidR="00A71502" w:rsidRPr="00182053">
        <w:rPr>
          <w:rFonts w:ascii="Arial Narrow" w:hAnsi="Arial Narrow" w:cs="Arial"/>
          <w:sz w:val="24"/>
          <w:szCs w:val="24"/>
        </w:rPr>
        <w:t>María Gladis Baquero</w:t>
      </w:r>
      <w:r w:rsidRPr="00182053">
        <w:rPr>
          <w:rFonts w:ascii="Arial Narrow" w:hAnsi="Arial Narrow" w:cs="Arial"/>
          <w:sz w:val="24"/>
          <w:szCs w:val="24"/>
        </w:rPr>
        <w:t xml:space="preserve">, </w:t>
      </w:r>
      <w:r w:rsidR="00D400DE" w:rsidRPr="00182053">
        <w:rPr>
          <w:rFonts w:ascii="Arial Narrow" w:hAnsi="Arial Narrow" w:cs="Arial"/>
          <w:sz w:val="24"/>
          <w:szCs w:val="24"/>
        </w:rPr>
        <w:t>el</w:t>
      </w:r>
      <w:r w:rsidRPr="00182053">
        <w:rPr>
          <w:rFonts w:ascii="Arial Narrow" w:hAnsi="Arial Narrow" w:cs="Arial"/>
          <w:sz w:val="24"/>
          <w:szCs w:val="24"/>
        </w:rPr>
        <w:t xml:space="preserve"> </w:t>
      </w:r>
      <w:r w:rsidR="00D86040" w:rsidRPr="00182053">
        <w:rPr>
          <w:rFonts w:ascii="Arial Narrow" w:hAnsi="Arial Narrow" w:cs="Arial"/>
          <w:sz w:val="24"/>
          <w:szCs w:val="24"/>
        </w:rPr>
        <w:t>2</w:t>
      </w:r>
      <w:r w:rsidR="00A71502" w:rsidRPr="00182053">
        <w:rPr>
          <w:rFonts w:ascii="Arial Narrow" w:hAnsi="Arial Narrow" w:cs="Arial"/>
          <w:sz w:val="24"/>
          <w:szCs w:val="24"/>
        </w:rPr>
        <w:t>9</w:t>
      </w:r>
      <w:r w:rsidR="00D86040" w:rsidRPr="00182053">
        <w:rPr>
          <w:rFonts w:ascii="Arial Narrow" w:hAnsi="Arial Narrow" w:cs="Arial"/>
          <w:sz w:val="24"/>
          <w:szCs w:val="24"/>
        </w:rPr>
        <w:t xml:space="preserve"> de </w:t>
      </w:r>
      <w:r w:rsidR="00A71502" w:rsidRPr="00182053">
        <w:rPr>
          <w:rFonts w:ascii="Arial Narrow" w:hAnsi="Arial Narrow" w:cs="Arial"/>
          <w:sz w:val="24"/>
          <w:szCs w:val="24"/>
        </w:rPr>
        <w:t>mayo</w:t>
      </w:r>
      <w:r w:rsidRPr="00182053">
        <w:rPr>
          <w:rFonts w:ascii="Arial Narrow" w:hAnsi="Arial Narrow" w:cs="Arial"/>
          <w:sz w:val="24"/>
          <w:szCs w:val="24"/>
        </w:rPr>
        <w:t xml:space="preserve"> 201</w:t>
      </w:r>
      <w:r w:rsidR="00B74495" w:rsidRPr="00182053">
        <w:rPr>
          <w:rFonts w:ascii="Arial Narrow" w:hAnsi="Arial Narrow" w:cs="Arial"/>
          <w:sz w:val="24"/>
          <w:szCs w:val="24"/>
        </w:rPr>
        <w:t>9</w:t>
      </w:r>
      <w:r w:rsidRPr="00182053">
        <w:rPr>
          <w:rFonts w:ascii="Arial Narrow" w:hAnsi="Arial Narrow" w:cs="Arial"/>
          <w:sz w:val="24"/>
          <w:szCs w:val="24"/>
        </w:rPr>
        <w:t xml:space="preserve">, solicitó </w:t>
      </w:r>
      <w:r w:rsidR="00854B3C" w:rsidRPr="00182053">
        <w:rPr>
          <w:rFonts w:ascii="Arial Narrow" w:hAnsi="Arial Narrow" w:cs="Arial"/>
          <w:sz w:val="24"/>
          <w:szCs w:val="24"/>
        </w:rPr>
        <w:t>iniciar incidente de desacato (</w:t>
      </w:r>
      <w:proofErr w:type="spellStart"/>
      <w:r w:rsidR="00854B3C" w:rsidRPr="00182053">
        <w:rPr>
          <w:rFonts w:ascii="Arial Narrow" w:hAnsi="Arial Narrow" w:cs="Arial"/>
          <w:sz w:val="24"/>
          <w:szCs w:val="24"/>
        </w:rPr>
        <w:t>Fl</w:t>
      </w:r>
      <w:proofErr w:type="spellEnd"/>
      <w:r w:rsidRPr="00182053">
        <w:rPr>
          <w:rFonts w:ascii="Arial Narrow" w:hAnsi="Arial Narrow" w:cs="Arial"/>
          <w:sz w:val="24"/>
          <w:szCs w:val="24"/>
        </w:rPr>
        <w:t xml:space="preserve">. </w:t>
      </w:r>
      <w:r w:rsidR="00A71502" w:rsidRPr="00182053">
        <w:rPr>
          <w:rFonts w:ascii="Arial Narrow" w:hAnsi="Arial Narrow" w:cs="Arial"/>
          <w:sz w:val="24"/>
          <w:szCs w:val="24"/>
        </w:rPr>
        <w:t xml:space="preserve">9 </w:t>
      </w:r>
      <w:r w:rsidR="00B74495" w:rsidRPr="00182053">
        <w:rPr>
          <w:rFonts w:ascii="Arial Narrow" w:hAnsi="Arial Narrow" w:cs="Arial"/>
          <w:sz w:val="24"/>
          <w:szCs w:val="24"/>
        </w:rPr>
        <w:t xml:space="preserve">a </w:t>
      </w:r>
      <w:r w:rsidR="00D86040" w:rsidRPr="00182053">
        <w:rPr>
          <w:rFonts w:ascii="Arial Narrow" w:hAnsi="Arial Narrow" w:cs="Arial"/>
          <w:sz w:val="24"/>
          <w:szCs w:val="24"/>
        </w:rPr>
        <w:t>1</w:t>
      </w:r>
      <w:r w:rsidR="00A71502" w:rsidRPr="00182053">
        <w:rPr>
          <w:rFonts w:ascii="Arial Narrow" w:hAnsi="Arial Narrow" w:cs="Arial"/>
          <w:sz w:val="24"/>
          <w:szCs w:val="24"/>
        </w:rPr>
        <w:t>2</w:t>
      </w:r>
      <w:r w:rsidR="00D86040" w:rsidRPr="00182053">
        <w:rPr>
          <w:rFonts w:ascii="Arial Narrow" w:hAnsi="Arial Narrow" w:cs="Arial"/>
          <w:sz w:val="24"/>
          <w:szCs w:val="24"/>
        </w:rPr>
        <w:t xml:space="preserve"> </w:t>
      </w:r>
      <w:r w:rsidR="00B74495" w:rsidRPr="00182053">
        <w:rPr>
          <w:rFonts w:ascii="Arial Narrow" w:hAnsi="Arial Narrow" w:cs="Arial"/>
          <w:sz w:val="24"/>
          <w:szCs w:val="24"/>
        </w:rPr>
        <w:t>Cuaderno</w:t>
      </w:r>
      <w:r w:rsidRPr="00182053">
        <w:rPr>
          <w:rFonts w:ascii="Arial Narrow" w:hAnsi="Arial Narrow" w:cs="Arial"/>
          <w:sz w:val="24"/>
          <w:szCs w:val="24"/>
        </w:rPr>
        <w:t xml:space="preserve"> No. 2).</w:t>
      </w:r>
    </w:p>
    <w:p w:rsidR="005E6171" w:rsidRPr="00182053" w:rsidRDefault="005E6171" w:rsidP="00F92C22">
      <w:pPr>
        <w:jc w:val="both"/>
        <w:rPr>
          <w:rFonts w:ascii="Arial Narrow" w:hAnsi="Arial Narrow" w:cs="Arial"/>
          <w:sz w:val="24"/>
          <w:szCs w:val="24"/>
        </w:rPr>
      </w:pPr>
    </w:p>
    <w:p w:rsidR="005E6171" w:rsidRPr="00182053" w:rsidRDefault="005E6171" w:rsidP="00F92C22">
      <w:pPr>
        <w:jc w:val="both"/>
        <w:rPr>
          <w:rFonts w:ascii="Arial Narrow" w:hAnsi="Arial Narrow" w:cs="Arial"/>
          <w:sz w:val="24"/>
          <w:szCs w:val="24"/>
          <w:lang w:val="es-MX"/>
        </w:rPr>
      </w:pPr>
      <w:r w:rsidRPr="00182053">
        <w:rPr>
          <w:rFonts w:ascii="Arial Narrow" w:hAnsi="Arial Narrow" w:cs="Arial"/>
          <w:b/>
          <w:sz w:val="24"/>
          <w:szCs w:val="24"/>
          <w:lang w:val="es-MX"/>
        </w:rPr>
        <w:t xml:space="preserve">3.- </w:t>
      </w:r>
      <w:r w:rsidR="00D400DE" w:rsidRPr="00182053">
        <w:rPr>
          <w:rFonts w:ascii="Arial Narrow" w:hAnsi="Arial Narrow" w:cs="Arial"/>
          <w:sz w:val="24"/>
          <w:szCs w:val="24"/>
          <w:lang w:val="es-MX"/>
        </w:rPr>
        <w:t xml:space="preserve">El </w:t>
      </w:r>
      <w:r w:rsidR="00D86040" w:rsidRPr="00182053">
        <w:rPr>
          <w:rFonts w:ascii="Arial Narrow" w:hAnsi="Arial Narrow" w:cs="Arial"/>
          <w:sz w:val="24"/>
          <w:szCs w:val="24"/>
          <w:lang w:val="es-MX"/>
        </w:rPr>
        <w:t>17 de julio</w:t>
      </w:r>
      <w:r w:rsidR="00772922" w:rsidRPr="00182053">
        <w:rPr>
          <w:rFonts w:ascii="Arial Narrow" w:hAnsi="Arial Narrow" w:cs="Arial"/>
          <w:sz w:val="24"/>
          <w:szCs w:val="24"/>
          <w:lang w:val="es-MX"/>
        </w:rPr>
        <w:t xml:space="preserve"> de 2019</w:t>
      </w:r>
      <w:r w:rsidRPr="00182053">
        <w:rPr>
          <w:rFonts w:ascii="Arial Narrow" w:hAnsi="Arial Narrow" w:cs="Arial"/>
          <w:sz w:val="24"/>
          <w:szCs w:val="24"/>
          <w:lang w:val="es-MX"/>
        </w:rPr>
        <w:t>, se requirió a la entidad accionada, para que informara sobre e</w:t>
      </w:r>
      <w:r w:rsidR="008B4C5D" w:rsidRPr="00182053">
        <w:rPr>
          <w:rFonts w:ascii="Arial Narrow" w:hAnsi="Arial Narrow" w:cs="Arial"/>
          <w:sz w:val="24"/>
          <w:szCs w:val="24"/>
          <w:lang w:val="es-MX"/>
        </w:rPr>
        <w:t>l cumplimiento de la sentencia</w:t>
      </w:r>
      <w:r w:rsidR="00D400DE" w:rsidRPr="00182053">
        <w:rPr>
          <w:rFonts w:ascii="Arial Narrow" w:hAnsi="Arial Narrow" w:cs="Arial"/>
          <w:sz w:val="24"/>
          <w:szCs w:val="24"/>
          <w:lang w:val="es-MX"/>
        </w:rPr>
        <w:t xml:space="preserve"> de tutela </w:t>
      </w:r>
      <w:r w:rsidR="008B4C5D" w:rsidRPr="00182053">
        <w:rPr>
          <w:rFonts w:ascii="Arial Narrow" w:hAnsi="Arial Narrow" w:cs="Arial"/>
          <w:sz w:val="24"/>
          <w:szCs w:val="24"/>
          <w:lang w:val="es-MX"/>
        </w:rPr>
        <w:t xml:space="preserve"> </w:t>
      </w:r>
      <w:r w:rsidRPr="00182053">
        <w:rPr>
          <w:rFonts w:ascii="Arial Narrow" w:hAnsi="Arial Narrow" w:cs="Arial"/>
          <w:sz w:val="24"/>
          <w:szCs w:val="24"/>
          <w:lang w:val="es-MX"/>
        </w:rPr>
        <w:t>(</w:t>
      </w:r>
      <w:r w:rsidR="007207D0" w:rsidRPr="00182053">
        <w:rPr>
          <w:rFonts w:ascii="Arial Narrow" w:hAnsi="Arial Narrow" w:cs="Arial"/>
          <w:sz w:val="24"/>
          <w:szCs w:val="24"/>
          <w:lang w:val="es-MX"/>
        </w:rPr>
        <w:t>Fol.</w:t>
      </w:r>
      <w:r w:rsidRPr="00182053">
        <w:rPr>
          <w:rFonts w:ascii="Arial Narrow" w:hAnsi="Arial Narrow" w:cs="Arial"/>
          <w:sz w:val="24"/>
          <w:szCs w:val="24"/>
          <w:lang w:val="es-MX"/>
        </w:rPr>
        <w:t xml:space="preserve"> </w:t>
      </w:r>
      <w:r w:rsidR="00A71502" w:rsidRPr="00182053">
        <w:rPr>
          <w:rFonts w:ascii="Arial Narrow" w:hAnsi="Arial Narrow" w:cs="Arial"/>
          <w:sz w:val="24"/>
          <w:szCs w:val="24"/>
          <w:lang w:val="es-MX"/>
        </w:rPr>
        <w:t>13</w:t>
      </w:r>
      <w:r w:rsidRPr="00182053">
        <w:rPr>
          <w:rFonts w:ascii="Arial Narrow" w:hAnsi="Arial Narrow" w:cs="Arial"/>
          <w:sz w:val="24"/>
          <w:szCs w:val="24"/>
          <w:lang w:val="es-MX"/>
        </w:rPr>
        <w:t xml:space="preserve"> del cuaderno No. 2). </w:t>
      </w:r>
    </w:p>
    <w:p w:rsidR="005E6171" w:rsidRPr="00182053" w:rsidRDefault="005E6171" w:rsidP="00F92C22">
      <w:pPr>
        <w:jc w:val="both"/>
        <w:rPr>
          <w:rFonts w:ascii="Arial Narrow" w:hAnsi="Arial Narrow" w:cs="Arial"/>
          <w:sz w:val="24"/>
          <w:szCs w:val="24"/>
          <w:lang w:val="es-MX"/>
        </w:rPr>
      </w:pPr>
    </w:p>
    <w:p w:rsidR="005E6171" w:rsidRPr="00182053" w:rsidRDefault="005E6171" w:rsidP="00F92C22">
      <w:pPr>
        <w:jc w:val="both"/>
        <w:rPr>
          <w:rFonts w:ascii="Arial Narrow" w:hAnsi="Arial Narrow" w:cs="Arial"/>
          <w:sz w:val="24"/>
          <w:szCs w:val="24"/>
          <w:lang w:val="es-MX"/>
        </w:rPr>
      </w:pPr>
      <w:r w:rsidRPr="00182053">
        <w:rPr>
          <w:rFonts w:ascii="Arial Narrow" w:hAnsi="Arial Narrow" w:cs="Arial"/>
          <w:b/>
          <w:sz w:val="24"/>
          <w:szCs w:val="24"/>
          <w:lang w:val="es-MX"/>
        </w:rPr>
        <w:t>4.-</w:t>
      </w:r>
      <w:r w:rsidRPr="00182053">
        <w:rPr>
          <w:rFonts w:ascii="Arial Narrow" w:hAnsi="Arial Narrow" w:cs="Arial"/>
          <w:sz w:val="24"/>
          <w:szCs w:val="24"/>
          <w:lang w:val="es-MX"/>
        </w:rPr>
        <w:t xml:space="preserve"> El </w:t>
      </w:r>
      <w:r w:rsidR="00D86040" w:rsidRPr="00182053">
        <w:rPr>
          <w:rFonts w:ascii="Arial Narrow" w:hAnsi="Arial Narrow" w:cs="Arial"/>
          <w:sz w:val="24"/>
          <w:szCs w:val="24"/>
          <w:lang w:val="es-MX"/>
        </w:rPr>
        <w:t>22 de julio</w:t>
      </w:r>
      <w:r w:rsidRPr="00182053">
        <w:rPr>
          <w:rFonts w:ascii="Arial Narrow" w:hAnsi="Arial Narrow" w:cs="Arial"/>
          <w:sz w:val="24"/>
          <w:szCs w:val="24"/>
          <w:lang w:val="es-MX"/>
        </w:rPr>
        <w:t xml:space="preserve"> de 201</w:t>
      </w:r>
      <w:r w:rsidR="000B351D" w:rsidRPr="00182053">
        <w:rPr>
          <w:rFonts w:ascii="Arial Narrow" w:hAnsi="Arial Narrow" w:cs="Arial"/>
          <w:sz w:val="24"/>
          <w:szCs w:val="24"/>
          <w:lang w:val="es-MX"/>
        </w:rPr>
        <w:t>9</w:t>
      </w:r>
      <w:r w:rsidRPr="00182053">
        <w:rPr>
          <w:rFonts w:ascii="Arial Narrow" w:hAnsi="Arial Narrow" w:cs="Arial"/>
          <w:sz w:val="24"/>
          <w:szCs w:val="24"/>
          <w:lang w:val="es-MX"/>
        </w:rPr>
        <w:t xml:space="preserve">, </w:t>
      </w:r>
      <w:r w:rsidR="008B4C5D" w:rsidRPr="00182053">
        <w:rPr>
          <w:rFonts w:ascii="Arial Narrow" w:hAnsi="Arial Narrow" w:cs="Arial"/>
          <w:sz w:val="24"/>
          <w:szCs w:val="24"/>
          <w:lang w:val="es-MX"/>
        </w:rPr>
        <w:t xml:space="preserve">la </w:t>
      </w:r>
      <w:r w:rsidR="00D400DE" w:rsidRPr="00182053">
        <w:rPr>
          <w:rFonts w:ascii="Arial Narrow" w:hAnsi="Arial Narrow" w:cs="Arial"/>
          <w:sz w:val="24"/>
          <w:szCs w:val="24"/>
          <w:lang w:val="es-MX"/>
        </w:rPr>
        <w:t>UARIV contestó el anterior re</w:t>
      </w:r>
      <w:r w:rsidR="00BD5F94" w:rsidRPr="00182053">
        <w:rPr>
          <w:rFonts w:ascii="Arial Narrow" w:hAnsi="Arial Narrow" w:cs="Arial"/>
          <w:sz w:val="24"/>
          <w:szCs w:val="24"/>
          <w:lang w:val="es-MX"/>
        </w:rPr>
        <w:t>querimiento, solicitando cerrar</w:t>
      </w:r>
      <w:r w:rsidR="00D400DE" w:rsidRPr="00182053">
        <w:rPr>
          <w:rFonts w:ascii="Arial Narrow" w:hAnsi="Arial Narrow" w:cs="Arial"/>
          <w:sz w:val="24"/>
          <w:szCs w:val="24"/>
          <w:lang w:val="es-MX"/>
        </w:rPr>
        <w:t xml:space="preserve"> el trámite incidental</w:t>
      </w:r>
      <w:proofErr w:type="gramStart"/>
      <w:r w:rsidR="008B4C5D" w:rsidRPr="00182053">
        <w:rPr>
          <w:rFonts w:ascii="Arial Narrow" w:hAnsi="Arial Narrow" w:cs="Arial"/>
          <w:sz w:val="24"/>
          <w:szCs w:val="24"/>
          <w:lang w:val="es-MX"/>
        </w:rPr>
        <w:t>.</w:t>
      </w:r>
      <w:r w:rsidR="00854B3C" w:rsidRPr="00182053">
        <w:rPr>
          <w:rFonts w:ascii="Arial Narrow" w:hAnsi="Arial Narrow" w:cs="Arial"/>
          <w:sz w:val="24"/>
          <w:szCs w:val="24"/>
          <w:lang w:val="es-MX"/>
        </w:rPr>
        <w:t>(</w:t>
      </w:r>
      <w:proofErr w:type="gramEnd"/>
      <w:r w:rsidR="007207D0" w:rsidRPr="00182053">
        <w:rPr>
          <w:rFonts w:ascii="Arial Narrow" w:hAnsi="Arial Narrow" w:cs="Arial"/>
          <w:sz w:val="24"/>
          <w:szCs w:val="24"/>
          <w:lang w:val="es-MX"/>
        </w:rPr>
        <w:t>Fol.</w:t>
      </w:r>
      <w:r w:rsidRPr="00182053">
        <w:rPr>
          <w:rFonts w:ascii="Arial Narrow" w:hAnsi="Arial Narrow" w:cs="Arial"/>
          <w:sz w:val="24"/>
          <w:szCs w:val="24"/>
          <w:lang w:val="es-MX"/>
        </w:rPr>
        <w:t xml:space="preserve"> </w:t>
      </w:r>
      <w:r w:rsidR="00A71502" w:rsidRPr="00182053">
        <w:rPr>
          <w:rFonts w:ascii="Arial Narrow" w:hAnsi="Arial Narrow" w:cs="Arial"/>
          <w:sz w:val="24"/>
          <w:szCs w:val="24"/>
          <w:lang w:val="es-MX"/>
        </w:rPr>
        <w:t>16</w:t>
      </w:r>
      <w:r w:rsidR="000B351D" w:rsidRPr="00182053">
        <w:rPr>
          <w:rFonts w:ascii="Arial Narrow" w:hAnsi="Arial Narrow" w:cs="Arial"/>
          <w:sz w:val="24"/>
          <w:szCs w:val="24"/>
          <w:lang w:val="es-MX"/>
        </w:rPr>
        <w:t xml:space="preserve"> a</w:t>
      </w:r>
      <w:r w:rsidR="00A71502" w:rsidRPr="00182053">
        <w:rPr>
          <w:rFonts w:ascii="Arial Narrow" w:hAnsi="Arial Narrow" w:cs="Arial"/>
          <w:sz w:val="24"/>
          <w:szCs w:val="24"/>
          <w:lang w:val="es-MX"/>
        </w:rPr>
        <w:t xml:space="preserve"> 26</w:t>
      </w:r>
      <w:r w:rsidR="00854B3C" w:rsidRPr="00182053">
        <w:rPr>
          <w:rFonts w:ascii="Arial Narrow" w:hAnsi="Arial Narrow" w:cs="Arial"/>
          <w:sz w:val="24"/>
          <w:szCs w:val="24"/>
          <w:lang w:val="es-MX"/>
        </w:rPr>
        <w:t xml:space="preserve"> </w:t>
      </w:r>
      <w:r w:rsidR="007258A9" w:rsidRPr="00182053">
        <w:rPr>
          <w:rFonts w:ascii="Arial Narrow" w:hAnsi="Arial Narrow" w:cs="Arial"/>
          <w:sz w:val="24"/>
          <w:szCs w:val="24"/>
          <w:lang w:val="es-MX"/>
        </w:rPr>
        <w:t>cuaderno</w:t>
      </w:r>
      <w:r w:rsidR="00854B3C" w:rsidRPr="00182053">
        <w:rPr>
          <w:rFonts w:ascii="Arial Narrow" w:hAnsi="Arial Narrow" w:cs="Arial"/>
          <w:sz w:val="24"/>
          <w:szCs w:val="24"/>
          <w:lang w:val="es-MX"/>
        </w:rPr>
        <w:t>. No. 2)</w:t>
      </w:r>
      <w:r w:rsidRPr="00182053">
        <w:rPr>
          <w:rFonts w:ascii="Arial Narrow" w:hAnsi="Arial Narrow" w:cs="Arial"/>
          <w:sz w:val="24"/>
          <w:szCs w:val="24"/>
          <w:lang w:val="es-MX"/>
        </w:rPr>
        <w:t>.</w:t>
      </w:r>
    </w:p>
    <w:p w:rsidR="00A71502" w:rsidRPr="00182053" w:rsidRDefault="00A71502" w:rsidP="00F92C22">
      <w:pPr>
        <w:jc w:val="both"/>
        <w:rPr>
          <w:rFonts w:ascii="Arial Narrow" w:hAnsi="Arial Narrow" w:cs="Arial"/>
          <w:b/>
          <w:sz w:val="24"/>
          <w:szCs w:val="24"/>
          <w:lang w:val="es-MX"/>
        </w:rPr>
      </w:pPr>
    </w:p>
    <w:p w:rsidR="00A71502" w:rsidRPr="00182053" w:rsidRDefault="00A71502" w:rsidP="00F92C22">
      <w:pPr>
        <w:jc w:val="both"/>
        <w:rPr>
          <w:rFonts w:ascii="Arial Narrow" w:hAnsi="Arial Narrow" w:cs="Arial"/>
          <w:b/>
          <w:sz w:val="24"/>
          <w:szCs w:val="24"/>
          <w:lang w:val="es-MX"/>
        </w:rPr>
      </w:pPr>
      <w:r w:rsidRPr="00182053">
        <w:rPr>
          <w:rFonts w:ascii="Arial Narrow" w:hAnsi="Arial Narrow" w:cs="Arial"/>
          <w:b/>
          <w:sz w:val="24"/>
          <w:szCs w:val="24"/>
          <w:lang w:val="es-MX"/>
        </w:rPr>
        <w:t xml:space="preserve">5. </w:t>
      </w:r>
      <w:r w:rsidRPr="00182053">
        <w:rPr>
          <w:rFonts w:ascii="Arial Narrow" w:hAnsi="Arial Narrow" w:cs="Arial"/>
          <w:sz w:val="24"/>
          <w:szCs w:val="24"/>
          <w:lang w:val="es-MX"/>
        </w:rPr>
        <w:t>Se puso en conocimiento la respuesta allegada por la accionada el 13 de agosto de 2019, otorgando tres días a la accionante para manifestar lo que considerara. Vencido el término guardó silencio.</w:t>
      </w:r>
      <w:r w:rsidRPr="00182053">
        <w:rPr>
          <w:rFonts w:ascii="Arial Narrow" w:hAnsi="Arial Narrow" w:cs="Arial"/>
          <w:b/>
          <w:sz w:val="24"/>
          <w:szCs w:val="24"/>
          <w:lang w:val="es-MX"/>
        </w:rPr>
        <w:t xml:space="preserve"> </w:t>
      </w:r>
    </w:p>
    <w:p w:rsidR="005E6171" w:rsidRPr="00182053" w:rsidRDefault="005E6171" w:rsidP="00F92C22">
      <w:pPr>
        <w:ind w:firstLine="708"/>
        <w:jc w:val="both"/>
        <w:rPr>
          <w:rFonts w:ascii="Arial Narrow" w:hAnsi="Arial Narrow" w:cs="Arial"/>
          <w:sz w:val="24"/>
          <w:szCs w:val="24"/>
          <w:lang w:val="es-MX"/>
        </w:rPr>
      </w:pPr>
    </w:p>
    <w:p w:rsidR="005E6171" w:rsidRPr="00182053" w:rsidRDefault="005E6171" w:rsidP="00F92C22">
      <w:pPr>
        <w:jc w:val="center"/>
        <w:rPr>
          <w:rFonts w:ascii="Arial Narrow" w:hAnsi="Arial Narrow" w:cs="Arial"/>
          <w:b/>
          <w:sz w:val="24"/>
          <w:szCs w:val="24"/>
          <w:lang w:val="es-MX"/>
        </w:rPr>
      </w:pPr>
      <w:r w:rsidRPr="00182053">
        <w:rPr>
          <w:rFonts w:ascii="Arial Narrow" w:hAnsi="Arial Narrow" w:cs="Arial"/>
          <w:b/>
          <w:sz w:val="24"/>
          <w:szCs w:val="24"/>
          <w:lang w:val="es-MX"/>
        </w:rPr>
        <w:t xml:space="preserve">CONSIDERACIONES </w:t>
      </w:r>
    </w:p>
    <w:p w:rsidR="005E6171" w:rsidRPr="00182053" w:rsidRDefault="005E6171" w:rsidP="00F92C22">
      <w:pPr>
        <w:jc w:val="both"/>
        <w:rPr>
          <w:rFonts w:ascii="Arial Narrow" w:hAnsi="Arial Narrow" w:cs="Arial"/>
          <w:b/>
          <w:sz w:val="24"/>
          <w:szCs w:val="24"/>
          <w:lang w:val="es-MX"/>
        </w:rPr>
      </w:pPr>
    </w:p>
    <w:p w:rsidR="008B4C5D" w:rsidRPr="00182053" w:rsidRDefault="008B4C5D" w:rsidP="00F92C22">
      <w:pPr>
        <w:jc w:val="both"/>
        <w:rPr>
          <w:rFonts w:ascii="Arial Narrow" w:hAnsi="Arial Narrow" w:cs="Arial"/>
          <w:sz w:val="24"/>
          <w:szCs w:val="24"/>
          <w:lang w:val="es-MX"/>
        </w:rPr>
      </w:pPr>
      <w:r w:rsidRPr="00182053">
        <w:rPr>
          <w:rFonts w:ascii="Arial Narrow" w:hAnsi="Arial Narrow" w:cs="Arial"/>
          <w:sz w:val="24"/>
          <w:szCs w:val="24"/>
          <w:lang w:val="es-MX"/>
        </w:rPr>
        <w:t xml:space="preserve">El artículo 52 del Decreto 2591 de 1991, señala: </w:t>
      </w:r>
    </w:p>
    <w:p w:rsidR="008B4C5D" w:rsidRPr="00182053" w:rsidRDefault="008B4C5D" w:rsidP="00F92C22">
      <w:pPr>
        <w:jc w:val="both"/>
        <w:rPr>
          <w:rFonts w:ascii="Arial Narrow" w:hAnsi="Arial Narrow" w:cs="Arial"/>
          <w:sz w:val="24"/>
          <w:szCs w:val="24"/>
          <w:lang w:val="es-MX"/>
        </w:rPr>
      </w:pPr>
    </w:p>
    <w:p w:rsidR="008B4C5D" w:rsidRPr="00182053" w:rsidRDefault="008B4C5D" w:rsidP="00F92C22">
      <w:pPr>
        <w:ind w:left="284" w:right="474"/>
        <w:jc w:val="both"/>
        <w:rPr>
          <w:rFonts w:ascii="Arial Narrow" w:hAnsi="Arial Narrow" w:cs="Arial"/>
          <w:sz w:val="24"/>
          <w:szCs w:val="24"/>
        </w:rPr>
      </w:pPr>
      <w:r w:rsidRPr="00182053">
        <w:rPr>
          <w:rFonts w:ascii="Arial Narrow" w:hAnsi="Arial Narrow" w:cs="Arial"/>
          <w:i/>
          <w:sz w:val="24"/>
          <w:szCs w:val="24"/>
        </w:rPr>
        <w:t>“</w:t>
      </w:r>
      <w:r w:rsidRPr="00182053">
        <w:rPr>
          <w:rFonts w:ascii="Arial Narrow" w:hAnsi="Arial Narrow" w:cs="Arial"/>
          <w:sz w:val="24"/>
          <w:szCs w:val="24"/>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182053" w:rsidRDefault="008B4C5D" w:rsidP="00F92C22">
      <w:pPr>
        <w:ind w:right="758"/>
        <w:jc w:val="both"/>
        <w:rPr>
          <w:rFonts w:ascii="Arial Narrow" w:hAnsi="Arial Narrow" w:cs="Arial"/>
          <w:sz w:val="24"/>
          <w:szCs w:val="24"/>
        </w:rPr>
      </w:pPr>
    </w:p>
    <w:p w:rsidR="005E6171" w:rsidRPr="00182053" w:rsidRDefault="008B4C5D" w:rsidP="00F92C22">
      <w:pPr>
        <w:jc w:val="both"/>
        <w:rPr>
          <w:rFonts w:ascii="Arial Narrow" w:hAnsi="Arial Narrow" w:cs="Arial"/>
          <w:sz w:val="24"/>
          <w:szCs w:val="24"/>
          <w:lang w:val="es-MX"/>
        </w:rPr>
      </w:pPr>
      <w:r w:rsidRPr="00182053">
        <w:rPr>
          <w:rFonts w:ascii="Arial Narrow" w:hAnsi="Arial Narrow" w:cs="Arial"/>
          <w:sz w:val="24"/>
          <w:szCs w:val="24"/>
          <w:lang w:val="es-MX"/>
        </w:rPr>
        <w:t xml:space="preserve">En el presente asunto, por medio de sentencia de fecha </w:t>
      </w:r>
      <w:r w:rsidR="005F5125" w:rsidRPr="00182053">
        <w:rPr>
          <w:rFonts w:ascii="Arial Narrow" w:hAnsi="Arial Narrow" w:cs="Arial"/>
          <w:b/>
          <w:sz w:val="24"/>
          <w:szCs w:val="24"/>
          <w:lang w:val="es-MX"/>
        </w:rPr>
        <w:t>14 de mayo de 2019</w:t>
      </w:r>
      <w:r w:rsidRPr="00182053">
        <w:rPr>
          <w:rFonts w:ascii="Arial Narrow" w:hAnsi="Arial Narrow" w:cs="Arial"/>
          <w:sz w:val="24"/>
          <w:szCs w:val="24"/>
          <w:lang w:val="es-MX"/>
        </w:rPr>
        <w:t>, este Despacho decidió tutelar el derecho fundamental de petición a</w:t>
      </w:r>
      <w:r w:rsidR="005F5125" w:rsidRPr="00182053">
        <w:rPr>
          <w:rFonts w:ascii="Arial Narrow" w:hAnsi="Arial Narrow" w:cs="Arial"/>
          <w:sz w:val="24"/>
          <w:szCs w:val="24"/>
          <w:lang w:val="es-MX"/>
        </w:rPr>
        <w:t xml:space="preserve"> </w:t>
      </w:r>
      <w:r w:rsidRPr="00182053">
        <w:rPr>
          <w:rFonts w:ascii="Arial Narrow" w:hAnsi="Arial Narrow" w:cs="Arial"/>
          <w:sz w:val="24"/>
          <w:szCs w:val="24"/>
          <w:lang w:val="es-MX"/>
        </w:rPr>
        <w:t>l</w:t>
      </w:r>
      <w:r w:rsidR="005F5125" w:rsidRPr="00182053">
        <w:rPr>
          <w:rFonts w:ascii="Arial Narrow" w:hAnsi="Arial Narrow" w:cs="Arial"/>
          <w:sz w:val="24"/>
          <w:szCs w:val="24"/>
          <w:lang w:val="es-MX"/>
        </w:rPr>
        <w:t>a</w:t>
      </w:r>
      <w:r w:rsidRPr="00182053">
        <w:rPr>
          <w:rFonts w:ascii="Arial Narrow" w:hAnsi="Arial Narrow" w:cs="Arial"/>
          <w:sz w:val="24"/>
          <w:szCs w:val="24"/>
          <w:lang w:val="es-MX"/>
        </w:rPr>
        <w:t xml:space="preserve"> señor</w:t>
      </w:r>
      <w:r w:rsidR="005F5125" w:rsidRPr="00182053">
        <w:rPr>
          <w:rFonts w:ascii="Arial Narrow" w:hAnsi="Arial Narrow" w:cs="Arial"/>
          <w:sz w:val="24"/>
          <w:szCs w:val="24"/>
          <w:lang w:val="es-MX"/>
        </w:rPr>
        <w:t>a</w:t>
      </w:r>
      <w:r w:rsidRPr="00182053">
        <w:rPr>
          <w:rFonts w:ascii="Arial Narrow" w:hAnsi="Arial Narrow" w:cs="Arial"/>
          <w:sz w:val="24"/>
          <w:szCs w:val="24"/>
          <w:lang w:val="es-MX"/>
        </w:rPr>
        <w:t xml:space="preserve"> </w:t>
      </w:r>
      <w:r w:rsidR="00E278DC" w:rsidRPr="00182053">
        <w:rPr>
          <w:rFonts w:ascii="Arial Narrow" w:hAnsi="Arial Narrow" w:cs="Arial"/>
          <w:sz w:val="24"/>
          <w:szCs w:val="24"/>
          <w:lang w:val="es-MX"/>
        </w:rPr>
        <w:t>María Gladis Baquero</w:t>
      </w:r>
      <w:r w:rsidR="000B351D" w:rsidRPr="00182053">
        <w:rPr>
          <w:rFonts w:ascii="Arial Narrow" w:hAnsi="Arial Narrow" w:cs="Arial"/>
          <w:sz w:val="24"/>
          <w:szCs w:val="24"/>
          <w:lang w:val="es-MX"/>
        </w:rPr>
        <w:t xml:space="preserve"> </w:t>
      </w:r>
      <w:r w:rsidRPr="00182053">
        <w:rPr>
          <w:rFonts w:ascii="Arial Narrow" w:hAnsi="Arial Narrow" w:cs="Arial"/>
          <w:sz w:val="24"/>
          <w:szCs w:val="24"/>
          <w:lang w:val="es-MX"/>
        </w:rPr>
        <w:t>y en su parte resolutiva dispuso:</w:t>
      </w:r>
    </w:p>
    <w:p w:rsidR="005E6171" w:rsidRPr="00182053" w:rsidRDefault="005E6171" w:rsidP="00F92C22">
      <w:pPr>
        <w:ind w:right="758"/>
        <w:jc w:val="both"/>
        <w:rPr>
          <w:rFonts w:ascii="Arial Narrow" w:hAnsi="Arial Narrow" w:cs="Arial"/>
          <w:sz w:val="24"/>
          <w:szCs w:val="24"/>
        </w:rPr>
      </w:pPr>
    </w:p>
    <w:p w:rsidR="005F5125" w:rsidRPr="00182053" w:rsidRDefault="005E6171" w:rsidP="005F5125">
      <w:pPr>
        <w:ind w:left="708"/>
        <w:jc w:val="both"/>
        <w:rPr>
          <w:rFonts w:ascii="Arial Narrow" w:hAnsi="Arial Narrow" w:cs="Arial"/>
          <w:sz w:val="24"/>
          <w:szCs w:val="24"/>
          <w:lang w:val="es-ES"/>
        </w:rPr>
      </w:pPr>
      <w:r w:rsidRPr="00182053">
        <w:rPr>
          <w:rFonts w:ascii="Arial Narrow" w:hAnsi="Arial Narrow" w:cs="Arial"/>
          <w:i/>
          <w:sz w:val="24"/>
          <w:szCs w:val="24"/>
        </w:rPr>
        <w:t>“</w:t>
      </w:r>
      <w:r w:rsidR="005F5125" w:rsidRPr="00182053">
        <w:rPr>
          <w:rFonts w:ascii="Arial Narrow" w:hAnsi="Arial Narrow" w:cs="Arial"/>
          <w:b/>
          <w:sz w:val="24"/>
          <w:szCs w:val="24"/>
          <w:lang w:val="es-ES"/>
        </w:rPr>
        <w:t>PRIMERO.-</w:t>
      </w:r>
      <w:r w:rsidR="005F5125" w:rsidRPr="00182053">
        <w:rPr>
          <w:rFonts w:ascii="Arial Narrow" w:hAnsi="Arial Narrow" w:cs="Arial"/>
          <w:sz w:val="24"/>
          <w:szCs w:val="24"/>
          <w:lang w:val="es-ES"/>
        </w:rPr>
        <w:t xml:space="preserve"> </w:t>
      </w:r>
      <w:r w:rsidR="005F5125" w:rsidRPr="00182053">
        <w:rPr>
          <w:rFonts w:ascii="Arial Narrow" w:hAnsi="Arial Narrow" w:cs="Arial"/>
          <w:b/>
          <w:sz w:val="24"/>
          <w:szCs w:val="24"/>
          <w:lang w:val="es-ES"/>
        </w:rPr>
        <w:t xml:space="preserve">TUTELAR </w:t>
      </w:r>
      <w:r w:rsidR="005F5125" w:rsidRPr="00182053">
        <w:rPr>
          <w:rFonts w:ascii="Arial Narrow" w:hAnsi="Arial Narrow" w:cs="Arial"/>
          <w:sz w:val="24"/>
          <w:szCs w:val="24"/>
          <w:lang w:val="es-ES"/>
        </w:rPr>
        <w:t xml:space="preserve">el derecho de </w:t>
      </w:r>
      <w:r w:rsidR="005F5125" w:rsidRPr="00182053">
        <w:rPr>
          <w:rFonts w:ascii="Arial Narrow" w:hAnsi="Arial Narrow" w:cs="Arial"/>
          <w:b/>
          <w:sz w:val="24"/>
          <w:szCs w:val="24"/>
          <w:lang w:val="es-ES"/>
        </w:rPr>
        <w:t xml:space="preserve">PETICIÓN </w:t>
      </w:r>
      <w:r w:rsidR="005F5125" w:rsidRPr="00182053">
        <w:rPr>
          <w:rFonts w:ascii="Arial Narrow" w:hAnsi="Arial Narrow" w:cs="Arial"/>
          <w:sz w:val="24"/>
          <w:szCs w:val="24"/>
          <w:lang w:val="es-ES"/>
        </w:rPr>
        <w:t xml:space="preserve">de la accionante </w:t>
      </w:r>
      <w:r w:rsidR="00E278DC" w:rsidRPr="00182053">
        <w:rPr>
          <w:rFonts w:ascii="Arial Narrow" w:hAnsi="Arial Narrow" w:cs="Arial"/>
          <w:b/>
          <w:sz w:val="24"/>
          <w:szCs w:val="24"/>
          <w:lang w:val="es-ES"/>
        </w:rPr>
        <w:t>MARÍA GLADIS BAQUERO</w:t>
      </w:r>
      <w:r w:rsidR="005F5125" w:rsidRPr="00182053">
        <w:rPr>
          <w:rFonts w:ascii="Arial Narrow" w:hAnsi="Arial Narrow" w:cs="Arial"/>
          <w:sz w:val="24"/>
          <w:szCs w:val="24"/>
          <w:lang w:val="es-ES"/>
        </w:rPr>
        <w:t>, por las razones expuestas en la parte motiva.</w:t>
      </w:r>
    </w:p>
    <w:p w:rsidR="005F5125" w:rsidRPr="00182053" w:rsidRDefault="005F5125" w:rsidP="005F5125">
      <w:pPr>
        <w:ind w:left="708"/>
        <w:jc w:val="both"/>
        <w:rPr>
          <w:rFonts w:ascii="Arial Narrow" w:hAnsi="Arial Narrow" w:cs="Arial"/>
          <w:b/>
          <w:sz w:val="24"/>
          <w:szCs w:val="24"/>
          <w:lang w:val="es-ES"/>
        </w:rPr>
      </w:pPr>
    </w:p>
    <w:p w:rsidR="005F5125" w:rsidRPr="00182053" w:rsidRDefault="005F5125" w:rsidP="005F5125">
      <w:pPr>
        <w:ind w:left="708"/>
        <w:jc w:val="both"/>
        <w:rPr>
          <w:rFonts w:ascii="Arial Narrow" w:hAnsi="Arial Narrow" w:cs="Arial"/>
          <w:sz w:val="24"/>
          <w:szCs w:val="24"/>
          <w:lang w:val="es-ES"/>
        </w:rPr>
      </w:pPr>
      <w:r w:rsidRPr="00182053">
        <w:rPr>
          <w:rFonts w:ascii="Arial Narrow" w:hAnsi="Arial Narrow" w:cs="Arial"/>
          <w:b/>
          <w:sz w:val="24"/>
          <w:szCs w:val="24"/>
          <w:lang w:val="es-ES"/>
        </w:rPr>
        <w:lastRenderedPageBreak/>
        <w:t>SEGUNDO.- ORDENAR</w:t>
      </w:r>
      <w:r w:rsidRPr="00182053">
        <w:rPr>
          <w:rFonts w:ascii="Arial Narrow" w:hAnsi="Arial Narrow" w:cs="Arial"/>
          <w:sz w:val="24"/>
          <w:szCs w:val="24"/>
          <w:lang w:val="es-ES"/>
        </w:rPr>
        <w:t xml:space="preserve"> al </w:t>
      </w:r>
      <w:r w:rsidRPr="00182053">
        <w:rPr>
          <w:rFonts w:ascii="Arial Narrow" w:hAnsi="Arial Narrow" w:cs="Arial"/>
          <w:iCs/>
          <w:sz w:val="24"/>
          <w:szCs w:val="24"/>
          <w:lang w:eastAsia="es-CO"/>
        </w:rPr>
        <w:t xml:space="preserve">DIRECTOR(A) GENERAL DE LA </w:t>
      </w:r>
      <w:r w:rsidRPr="00182053">
        <w:rPr>
          <w:rFonts w:ascii="Arial Narrow" w:hAnsi="Arial Narrow" w:cs="Arial"/>
          <w:sz w:val="24"/>
          <w:szCs w:val="24"/>
          <w:lang w:val="es-ES"/>
        </w:rPr>
        <w:t xml:space="preserve">UNIDAD ADMINISTRATIVA ESPECIAL PARA LA ATENCIÓN Y REPARACIÓN INTEGRAL A LAS VÍCTIMAS o quién haga sus veces, que dentro del término de </w:t>
      </w:r>
      <w:r w:rsidRPr="00182053">
        <w:rPr>
          <w:rFonts w:ascii="Arial Narrow" w:hAnsi="Arial Narrow" w:cs="Arial"/>
          <w:b/>
          <w:sz w:val="24"/>
          <w:szCs w:val="24"/>
          <w:lang w:val="es-ES"/>
        </w:rPr>
        <w:t>cinco (05) días</w:t>
      </w:r>
      <w:r w:rsidRPr="00182053">
        <w:rPr>
          <w:rFonts w:ascii="Arial Narrow" w:hAnsi="Arial Narrow" w:cs="Arial"/>
          <w:sz w:val="24"/>
          <w:szCs w:val="24"/>
          <w:lang w:val="es-ES"/>
        </w:rPr>
        <w:t xml:space="preserve"> siguientes a la fecha en que se le notifique este fallo, proceda a proferir y notificar el acto administrativo que en derecho corresponda, resolviendo de fondo, de manera clara, oportuna, precisa y congruente con lo solicitado, a la petición radicada por</w:t>
      </w:r>
      <w:r w:rsidRPr="00182053">
        <w:rPr>
          <w:rFonts w:ascii="Arial Narrow" w:hAnsi="Arial Narrow" w:cs="Arial"/>
          <w:b/>
          <w:sz w:val="24"/>
          <w:szCs w:val="24"/>
          <w:lang w:val="es-ES"/>
        </w:rPr>
        <w:t xml:space="preserve"> </w:t>
      </w:r>
      <w:r w:rsidRPr="00182053">
        <w:rPr>
          <w:rFonts w:ascii="Arial Narrow" w:hAnsi="Arial Narrow" w:cs="Arial"/>
          <w:sz w:val="24"/>
          <w:szCs w:val="24"/>
          <w:lang w:val="es-ES"/>
        </w:rPr>
        <w:t xml:space="preserve">la señora </w:t>
      </w:r>
      <w:r w:rsidR="00E278DC" w:rsidRPr="00182053">
        <w:rPr>
          <w:rFonts w:ascii="Arial Narrow" w:hAnsi="Arial Narrow" w:cs="Arial"/>
          <w:b/>
          <w:sz w:val="24"/>
          <w:szCs w:val="24"/>
          <w:lang w:val="es-ES"/>
        </w:rPr>
        <w:t xml:space="preserve">MARIA GLADIS BAQUERO </w:t>
      </w:r>
      <w:r w:rsidRPr="00182053">
        <w:rPr>
          <w:rFonts w:ascii="Arial Narrow" w:hAnsi="Arial Narrow"/>
          <w:b/>
          <w:sz w:val="24"/>
          <w:szCs w:val="24"/>
        </w:rPr>
        <w:t xml:space="preserve"> </w:t>
      </w:r>
      <w:r w:rsidRPr="00182053">
        <w:rPr>
          <w:rFonts w:ascii="Arial Narrow" w:hAnsi="Arial Narrow" w:cs="Arial"/>
          <w:sz w:val="24"/>
          <w:szCs w:val="24"/>
          <w:lang w:val="es-ES"/>
        </w:rPr>
        <w:t>con C.C.</w:t>
      </w:r>
      <w:r w:rsidR="00E278DC" w:rsidRPr="00182053">
        <w:rPr>
          <w:rFonts w:ascii="Arial Narrow" w:hAnsi="Arial Narrow" w:cs="Arial"/>
          <w:b/>
          <w:sz w:val="24"/>
          <w:szCs w:val="24"/>
          <w:lang w:val="es-ES"/>
        </w:rPr>
        <w:t>1.104.774.248</w:t>
      </w:r>
      <w:r w:rsidRPr="00182053">
        <w:rPr>
          <w:rFonts w:ascii="Arial Narrow" w:hAnsi="Arial Narrow" w:cs="Arial"/>
          <w:b/>
          <w:sz w:val="24"/>
          <w:szCs w:val="24"/>
          <w:lang w:val="es-ES"/>
        </w:rPr>
        <w:t xml:space="preserve"> </w:t>
      </w:r>
      <w:r w:rsidRPr="00182053">
        <w:rPr>
          <w:rFonts w:ascii="Arial Narrow" w:hAnsi="Arial Narrow" w:cs="Arial"/>
          <w:sz w:val="24"/>
          <w:szCs w:val="24"/>
          <w:lang w:val="es-ES"/>
        </w:rPr>
        <w:t xml:space="preserve">el </w:t>
      </w:r>
      <w:r w:rsidRPr="00182053">
        <w:rPr>
          <w:rFonts w:ascii="Arial Narrow" w:hAnsi="Arial Narrow" w:cs="Arial"/>
          <w:b/>
          <w:sz w:val="24"/>
          <w:szCs w:val="24"/>
          <w:lang w:val="es-ES"/>
        </w:rPr>
        <w:t xml:space="preserve">día </w:t>
      </w:r>
      <w:r w:rsidR="00E278DC" w:rsidRPr="00182053">
        <w:rPr>
          <w:rFonts w:ascii="Arial Narrow" w:hAnsi="Arial Narrow" w:cs="Arial"/>
          <w:b/>
          <w:sz w:val="24"/>
          <w:szCs w:val="24"/>
          <w:lang w:val="es-ES"/>
        </w:rPr>
        <w:t>07</w:t>
      </w:r>
      <w:r w:rsidRPr="00182053">
        <w:rPr>
          <w:rFonts w:ascii="Arial Narrow" w:hAnsi="Arial Narrow" w:cs="Arial"/>
          <w:b/>
          <w:sz w:val="24"/>
          <w:szCs w:val="24"/>
          <w:lang w:val="es-ES"/>
        </w:rPr>
        <w:t xml:space="preserve"> de marzo de 2019 con radicado No. 2019-711-</w:t>
      </w:r>
      <w:r w:rsidR="00E278DC" w:rsidRPr="00182053">
        <w:rPr>
          <w:rFonts w:ascii="Arial Narrow" w:hAnsi="Arial Narrow" w:cs="Arial"/>
          <w:b/>
          <w:sz w:val="24"/>
          <w:szCs w:val="24"/>
          <w:lang w:val="es-ES"/>
        </w:rPr>
        <w:t>122620</w:t>
      </w:r>
      <w:r w:rsidRPr="00182053">
        <w:rPr>
          <w:rFonts w:ascii="Arial Narrow" w:hAnsi="Arial Narrow" w:cs="Arial"/>
          <w:b/>
          <w:sz w:val="24"/>
          <w:szCs w:val="24"/>
          <w:lang w:val="es-ES"/>
        </w:rPr>
        <w:t>-2</w:t>
      </w:r>
      <w:r w:rsidRPr="00182053">
        <w:rPr>
          <w:rFonts w:ascii="Arial Narrow" w:hAnsi="Arial Narrow" w:cs="Arial"/>
          <w:sz w:val="24"/>
          <w:szCs w:val="24"/>
          <w:lang w:val="es-ES"/>
        </w:rPr>
        <w:t>. Allegando al Despacho copia del acto proferido, junto con la constancia de notificación.”</w:t>
      </w:r>
    </w:p>
    <w:p w:rsidR="00CB2574" w:rsidRPr="00182053" w:rsidRDefault="00CB2574" w:rsidP="005F5125">
      <w:pPr>
        <w:ind w:right="49"/>
        <w:jc w:val="both"/>
        <w:rPr>
          <w:rFonts w:ascii="Arial Narrow" w:hAnsi="Arial Narrow" w:cs="Arial"/>
          <w:sz w:val="24"/>
          <w:szCs w:val="24"/>
          <w:lang w:val="es-ES"/>
        </w:rPr>
      </w:pPr>
    </w:p>
    <w:p w:rsidR="00D27B73" w:rsidRDefault="00CB2574" w:rsidP="00F92C22">
      <w:pPr>
        <w:jc w:val="both"/>
        <w:rPr>
          <w:rFonts w:ascii="Arial Narrow" w:hAnsi="Arial Narrow" w:cs="Arial"/>
          <w:sz w:val="24"/>
          <w:szCs w:val="24"/>
          <w:lang w:val="es-MX"/>
        </w:rPr>
      </w:pPr>
      <w:r w:rsidRPr="00182053">
        <w:rPr>
          <w:rFonts w:ascii="Arial Narrow" w:hAnsi="Arial Narrow" w:cs="Arial"/>
          <w:sz w:val="24"/>
          <w:szCs w:val="24"/>
        </w:rPr>
        <w:t>Ahora bien, a</w:t>
      </w:r>
      <w:r w:rsidR="005E6171" w:rsidRPr="00182053">
        <w:rPr>
          <w:rFonts w:ascii="Arial Narrow" w:hAnsi="Arial Narrow" w:cs="Arial"/>
          <w:sz w:val="24"/>
          <w:szCs w:val="24"/>
          <w:lang w:val="es-MX"/>
        </w:rPr>
        <w:t xml:space="preserve"> folio</w:t>
      </w:r>
      <w:r w:rsidR="008B4C5D" w:rsidRPr="00182053">
        <w:rPr>
          <w:rFonts w:ascii="Arial Narrow" w:hAnsi="Arial Narrow" w:cs="Arial"/>
          <w:sz w:val="24"/>
          <w:szCs w:val="24"/>
          <w:lang w:val="es-MX"/>
        </w:rPr>
        <w:t>s</w:t>
      </w:r>
      <w:r w:rsidR="005E6171" w:rsidRPr="00182053">
        <w:rPr>
          <w:rFonts w:ascii="Arial Narrow" w:hAnsi="Arial Narrow" w:cs="Arial"/>
          <w:sz w:val="24"/>
          <w:szCs w:val="24"/>
          <w:lang w:val="es-MX"/>
        </w:rPr>
        <w:t xml:space="preserve"> </w:t>
      </w:r>
      <w:r w:rsidR="001E010C" w:rsidRPr="00182053">
        <w:rPr>
          <w:rFonts w:ascii="Arial Narrow" w:hAnsi="Arial Narrow" w:cs="Arial"/>
          <w:sz w:val="24"/>
          <w:szCs w:val="24"/>
          <w:lang w:val="es-MX"/>
        </w:rPr>
        <w:t>2</w:t>
      </w:r>
      <w:r w:rsidR="00E278DC" w:rsidRPr="00182053">
        <w:rPr>
          <w:rFonts w:ascii="Arial Narrow" w:hAnsi="Arial Narrow" w:cs="Arial"/>
          <w:sz w:val="24"/>
          <w:szCs w:val="24"/>
          <w:lang w:val="es-MX"/>
        </w:rPr>
        <w:t>1</w:t>
      </w:r>
      <w:r w:rsidR="00042823" w:rsidRPr="00182053">
        <w:rPr>
          <w:rFonts w:ascii="Arial Narrow" w:hAnsi="Arial Narrow" w:cs="Arial"/>
          <w:sz w:val="24"/>
          <w:szCs w:val="24"/>
          <w:lang w:val="es-MX"/>
        </w:rPr>
        <w:t xml:space="preserve"> </w:t>
      </w:r>
      <w:r w:rsidR="00496926" w:rsidRPr="00182053">
        <w:rPr>
          <w:rFonts w:ascii="Arial Narrow" w:hAnsi="Arial Narrow" w:cs="Arial"/>
          <w:sz w:val="24"/>
          <w:szCs w:val="24"/>
          <w:lang w:val="es-MX"/>
        </w:rPr>
        <w:t>se encuentra</w:t>
      </w:r>
      <w:r w:rsidR="005E6171" w:rsidRPr="00182053">
        <w:rPr>
          <w:rFonts w:ascii="Arial Narrow" w:hAnsi="Arial Narrow" w:cs="Arial"/>
          <w:sz w:val="24"/>
          <w:szCs w:val="24"/>
          <w:lang w:val="es-MX"/>
        </w:rPr>
        <w:t xml:space="preserve"> el Oficio</w:t>
      </w:r>
      <w:r w:rsidR="00042823" w:rsidRPr="00182053">
        <w:rPr>
          <w:rFonts w:ascii="Arial Narrow" w:hAnsi="Arial Narrow" w:cs="Arial"/>
          <w:sz w:val="24"/>
          <w:szCs w:val="24"/>
          <w:lang w:val="es-MX"/>
        </w:rPr>
        <w:t xml:space="preserve"> No. </w:t>
      </w:r>
      <w:r w:rsidR="001E010C" w:rsidRPr="00182053">
        <w:rPr>
          <w:rFonts w:ascii="Arial Narrow" w:hAnsi="Arial Narrow" w:cs="Arial"/>
          <w:sz w:val="24"/>
          <w:szCs w:val="24"/>
          <w:lang w:val="es-MX"/>
        </w:rPr>
        <w:t>2</w:t>
      </w:r>
      <w:r w:rsidR="00E278DC" w:rsidRPr="00182053">
        <w:rPr>
          <w:rFonts w:ascii="Arial Narrow" w:hAnsi="Arial Narrow" w:cs="Arial"/>
          <w:sz w:val="24"/>
          <w:szCs w:val="24"/>
          <w:lang w:val="es-MX"/>
        </w:rPr>
        <w:t>0197208504431</w:t>
      </w:r>
      <w:r w:rsidRPr="00182053">
        <w:rPr>
          <w:rFonts w:ascii="Arial Narrow" w:hAnsi="Arial Narrow" w:cs="Arial"/>
          <w:sz w:val="24"/>
          <w:szCs w:val="24"/>
          <w:lang w:val="es-MX"/>
        </w:rPr>
        <w:t xml:space="preserve"> </w:t>
      </w:r>
      <w:r w:rsidR="00042823" w:rsidRPr="00182053">
        <w:rPr>
          <w:rFonts w:ascii="Arial Narrow" w:hAnsi="Arial Narrow" w:cs="Arial"/>
          <w:sz w:val="24"/>
          <w:szCs w:val="24"/>
          <w:lang w:val="es-MX"/>
        </w:rPr>
        <w:t xml:space="preserve">del </w:t>
      </w:r>
      <w:r w:rsidR="001E010C" w:rsidRPr="00182053">
        <w:rPr>
          <w:rFonts w:ascii="Arial Narrow" w:hAnsi="Arial Narrow" w:cs="Arial"/>
          <w:sz w:val="24"/>
          <w:szCs w:val="24"/>
          <w:lang w:val="es-MX"/>
        </w:rPr>
        <w:t>19 de julio</w:t>
      </w:r>
      <w:r w:rsidR="00042823" w:rsidRPr="00182053">
        <w:rPr>
          <w:rFonts w:ascii="Arial Narrow" w:hAnsi="Arial Narrow" w:cs="Arial"/>
          <w:sz w:val="24"/>
          <w:szCs w:val="24"/>
          <w:lang w:val="es-MX"/>
        </w:rPr>
        <w:t xml:space="preserve"> de 201</w:t>
      </w:r>
      <w:r w:rsidR="000737A3" w:rsidRPr="00182053">
        <w:rPr>
          <w:rFonts w:ascii="Arial Narrow" w:hAnsi="Arial Narrow" w:cs="Arial"/>
          <w:sz w:val="24"/>
          <w:szCs w:val="24"/>
          <w:lang w:val="es-MX"/>
        </w:rPr>
        <w:t>9</w:t>
      </w:r>
      <w:r w:rsidR="003B3076" w:rsidRPr="00182053">
        <w:rPr>
          <w:rFonts w:ascii="Arial Narrow" w:hAnsi="Arial Narrow" w:cs="Arial"/>
          <w:sz w:val="24"/>
          <w:szCs w:val="24"/>
          <w:lang w:val="es-MX"/>
        </w:rPr>
        <w:t xml:space="preserve"> a través del cual </w:t>
      </w:r>
      <w:r w:rsidR="005E6171" w:rsidRPr="00182053">
        <w:rPr>
          <w:rFonts w:ascii="Arial Narrow" w:hAnsi="Arial Narrow" w:cs="Arial"/>
          <w:sz w:val="24"/>
          <w:szCs w:val="24"/>
          <w:lang w:val="es-MX"/>
        </w:rPr>
        <w:t xml:space="preserve">la entidad demandada </w:t>
      </w:r>
      <w:r w:rsidR="003B3076" w:rsidRPr="00182053">
        <w:rPr>
          <w:rFonts w:ascii="Arial Narrow" w:hAnsi="Arial Narrow" w:cs="Arial"/>
          <w:sz w:val="24"/>
          <w:szCs w:val="24"/>
          <w:lang w:val="es-MX"/>
        </w:rPr>
        <w:t>contesta</w:t>
      </w:r>
      <w:r w:rsidR="005E6171" w:rsidRPr="00182053">
        <w:rPr>
          <w:rFonts w:ascii="Arial Narrow" w:hAnsi="Arial Narrow" w:cs="Arial"/>
          <w:sz w:val="24"/>
          <w:szCs w:val="24"/>
          <w:lang w:val="es-MX"/>
        </w:rPr>
        <w:t xml:space="preserve"> la solicitud de</w:t>
      </w:r>
      <w:r w:rsidR="001E010C" w:rsidRPr="00182053">
        <w:rPr>
          <w:rFonts w:ascii="Arial Narrow" w:hAnsi="Arial Narrow" w:cs="Arial"/>
          <w:sz w:val="24"/>
          <w:szCs w:val="24"/>
          <w:lang w:val="es-MX"/>
        </w:rPr>
        <w:t xml:space="preserve"> </w:t>
      </w:r>
      <w:r w:rsidR="005E6171" w:rsidRPr="00182053">
        <w:rPr>
          <w:rFonts w:ascii="Arial Narrow" w:hAnsi="Arial Narrow" w:cs="Arial"/>
          <w:sz w:val="24"/>
          <w:szCs w:val="24"/>
          <w:lang w:val="es-MX"/>
        </w:rPr>
        <w:t>l</w:t>
      </w:r>
      <w:r w:rsidR="001E010C" w:rsidRPr="00182053">
        <w:rPr>
          <w:rFonts w:ascii="Arial Narrow" w:hAnsi="Arial Narrow" w:cs="Arial"/>
          <w:sz w:val="24"/>
          <w:szCs w:val="24"/>
          <w:lang w:val="es-MX"/>
        </w:rPr>
        <w:t>a</w:t>
      </w:r>
      <w:r w:rsidR="005E6171" w:rsidRPr="00182053">
        <w:rPr>
          <w:rFonts w:ascii="Arial Narrow" w:hAnsi="Arial Narrow" w:cs="Arial"/>
          <w:sz w:val="24"/>
          <w:szCs w:val="24"/>
          <w:lang w:val="es-MX"/>
        </w:rPr>
        <w:t xml:space="preserve"> actor</w:t>
      </w:r>
      <w:r w:rsidR="001E010C" w:rsidRPr="00182053">
        <w:rPr>
          <w:rFonts w:ascii="Arial Narrow" w:hAnsi="Arial Narrow" w:cs="Arial"/>
          <w:sz w:val="24"/>
          <w:szCs w:val="24"/>
          <w:lang w:val="es-MX"/>
        </w:rPr>
        <w:t>a</w:t>
      </w:r>
      <w:r w:rsidR="005E6171" w:rsidRPr="00182053">
        <w:rPr>
          <w:rFonts w:ascii="Arial Narrow" w:hAnsi="Arial Narrow" w:cs="Arial"/>
          <w:sz w:val="24"/>
          <w:szCs w:val="24"/>
          <w:lang w:val="es-MX"/>
        </w:rPr>
        <w:t xml:space="preserve"> </w:t>
      </w:r>
      <w:r w:rsidR="003B3076" w:rsidRPr="00182053">
        <w:rPr>
          <w:rFonts w:ascii="Arial Narrow" w:hAnsi="Arial Narrow" w:cs="Arial"/>
          <w:sz w:val="24"/>
          <w:szCs w:val="24"/>
          <w:lang w:val="es-MX"/>
        </w:rPr>
        <w:t>señalando entre otras</w:t>
      </w:r>
      <w:r w:rsidRPr="00182053">
        <w:rPr>
          <w:rFonts w:ascii="Arial Narrow" w:hAnsi="Arial Narrow" w:cs="Arial"/>
          <w:sz w:val="24"/>
          <w:szCs w:val="24"/>
          <w:lang w:val="es-MX"/>
        </w:rPr>
        <w:t>,</w:t>
      </w:r>
      <w:r w:rsidR="009F004A" w:rsidRPr="00182053">
        <w:rPr>
          <w:rFonts w:ascii="Arial Narrow" w:hAnsi="Arial Narrow" w:cs="Arial"/>
          <w:sz w:val="24"/>
          <w:szCs w:val="24"/>
          <w:lang w:val="es-MX"/>
        </w:rPr>
        <w:t xml:space="preserve"> que</w:t>
      </w:r>
      <w:r w:rsidR="003B3076" w:rsidRPr="00182053">
        <w:rPr>
          <w:rFonts w:ascii="Arial Narrow" w:hAnsi="Arial Narrow" w:cs="Arial"/>
          <w:sz w:val="24"/>
          <w:szCs w:val="24"/>
          <w:lang w:val="es-MX"/>
        </w:rPr>
        <w:t xml:space="preserve"> </w:t>
      </w:r>
      <w:r w:rsidR="009F004A" w:rsidRPr="00182053">
        <w:rPr>
          <w:rFonts w:ascii="Arial Narrow" w:hAnsi="Arial Narrow" w:cs="Arial"/>
          <w:sz w:val="24"/>
          <w:szCs w:val="24"/>
          <w:lang w:val="es-MX"/>
        </w:rPr>
        <w:t>mediante la Resolución No. 060012019218586 de 2019 se tomó</w:t>
      </w:r>
      <w:r w:rsidR="001E010C" w:rsidRPr="00182053">
        <w:rPr>
          <w:rFonts w:ascii="Arial Narrow" w:hAnsi="Arial Narrow" w:cs="Arial"/>
          <w:sz w:val="24"/>
          <w:szCs w:val="24"/>
          <w:lang w:val="es-MX"/>
        </w:rPr>
        <w:t xml:space="preserve"> la decisión administrativa</w:t>
      </w:r>
      <w:r w:rsidR="00D27B73">
        <w:rPr>
          <w:rFonts w:ascii="Arial Narrow" w:hAnsi="Arial Narrow" w:cs="Arial"/>
          <w:sz w:val="24"/>
          <w:szCs w:val="24"/>
          <w:lang w:val="es-MX"/>
        </w:rPr>
        <w:t xml:space="preserve"> de</w:t>
      </w:r>
      <w:r w:rsidR="009F004A" w:rsidRPr="00182053">
        <w:rPr>
          <w:rFonts w:ascii="Arial Narrow" w:hAnsi="Arial Narrow" w:cs="Arial"/>
          <w:sz w:val="24"/>
          <w:szCs w:val="24"/>
          <w:lang w:val="es-MX"/>
        </w:rPr>
        <w:t xml:space="preserve"> invita</w:t>
      </w:r>
      <w:r w:rsidR="00D27B73">
        <w:rPr>
          <w:rFonts w:ascii="Arial Narrow" w:hAnsi="Arial Narrow" w:cs="Arial"/>
          <w:sz w:val="24"/>
          <w:szCs w:val="24"/>
          <w:lang w:val="es-MX"/>
        </w:rPr>
        <w:t>r</w:t>
      </w:r>
      <w:r w:rsidR="009F004A" w:rsidRPr="00182053">
        <w:rPr>
          <w:rFonts w:ascii="Arial Narrow" w:hAnsi="Arial Narrow" w:cs="Arial"/>
          <w:sz w:val="24"/>
          <w:szCs w:val="24"/>
          <w:lang w:val="es-MX"/>
        </w:rPr>
        <w:t xml:space="preserve"> a la accionant</w:t>
      </w:r>
      <w:r w:rsidR="00CF26D4" w:rsidRPr="00182053">
        <w:rPr>
          <w:rFonts w:ascii="Arial Narrow" w:hAnsi="Arial Narrow" w:cs="Arial"/>
          <w:sz w:val="24"/>
          <w:szCs w:val="24"/>
          <w:lang w:val="es-MX"/>
        </w:rPr>
        <w:t>e al punto más cercano para con</w:t>
      </w:r>
      <w:r w:rsidR="009F004A" w:rsidRPr="00182053">
        <w:rPr>
          <w:rFonts w:ascii="Arial Narrow" w:hAnsi="Arial Narrow" w:cs="Arial"/>
          <w:sz w:val="24"/>
          <w:szCs w:val="24"/>
          <w:lang w:val="es-MX"/>
        </w:rPr>
        <w:t>o</w:t>
      </w:r>
      <w:r w:rsidR="00CF26D4" w:rsidRPr="00182053">
        <w:rPr>
          <w:rFonts w:ascii="Arial Narrow" w:hAnsi="Arial Narrow" w:cs="Arial"/>
          <w:sz w:val="24"/>
          <w:szCs w:val="24"/>
          <w:lang w:val="es-MX"/>
        </w:rPr>
        <w:t>c</w:t>
      </w:r>
      <w:r w:rsidR="009F004A" w:rsidRPr="00182053">
        <w:rPr>
          <w:rFonts w:ascii="Arial Narrow" w:hAnsi="Arial Narrow" w:cs="Arial"/>
          <w:sz w:val="24"/>
          <w:szCs w:val="24"/>
          <w:lang w:val="es-MX"/>
        </w:rPr>
        <w:t xml:space="preserve">er </w:t>
      </w:r>
      <w:r w:rsidR="00CF26D4" w:rsidRPr="00182053">
        <w:rPr>
          <w:rFonts w:ascii="Arial Narrow" w:hAnsi="Arial Narrow" w:cs="Arial"/>
          <w:sz w:val="24"/>
          <w:szCs w:val="24"/>
          <w:lang w:val="es-MX"/>
        </w:rPr>
        <w:t xml:space="preserve"> la decisión adoptada</w:t>
      </w:r>
      <w:r w:rsidR="00D27B73">
        <w:rPr>
          <w:rFonts w:ascii="Arial Narrow" w:hAnsi="Arial Narrow" w:cs="Arial"/>
          <w:sz w:val="24"/>
          <w:szCs w:val="24"/>
          <w:lang w:val="es-MX"/>
        </w:rPr>
        <w:t>.</w:t>
      </w:r>
    </w:p>
    <w:p w:rsidR="00D27B73" w:rsidRDefault="00D27B73" w:rsidP="00F92C22">
      <w:pPr>
        <w:jc w:val="both"/>
        <w:rPr>
          <w:rFonts w:ascii="Arial Narrow" w:hAnsi="Arial Narrow" w:cs="Arial"/>
          <w:sz w:val="24"/>
          <w:szCs w:val="24"/>
          <w:lang w:val="es-MX"/>
        </w:rPr>
      </w:pPr>
    </w:p>
    <w:p w:rsidR="005B4A56" w:rsidRPr="00182053" w:rsidRDefault="00D27B73" w:rsidP="00F92C22">
      <w:pPr>
        <w:jc w:val="both"/>
        <w:rPr>
          <w:rFonts w:ascii="Arial Narrow" w:hAnsi="Arial Narrow" w:cs="Arial"/>
          <w:sz w:val="24"/>
          <w:szCs w:val="24"/>
          <w:lang w:val="es-MX"/>
        </w:rPr>
      </w:pPr>
      <w:r>
        <w:rPr>
          <w:rFonts w:ascii="Arial Narrow" w:hAnsi="Arial Narrow" w:cs="Arial"/>
          <w:sz w:val="24"/>
          <w:szCs w:val="24"/>
          <w:lang w:val="es-MX"/>
        </w:rPr>
        <w:t xml:space="preserve">En el caso </w:t>
      </w:r>
      <w:r w:rsidR="00CF26D4" w:rsidRPr="00182053">
        <w:rPr>
          <w:rFonts w:ascii="Arial Narrow" w:hAnsi="Arial Narrow" w:cs="Arial"/>
          <w:sz w:val="24"/>
          <w:szCs w:val="24"/>
          <w:lang w:val="es-MX"/>
        </w:rPr>
        <w:t>se encontró que el hogar fue sujeto a proceso de identificación de carencias en el cual se decidió la entrega de tres giros</w:t>
      </w:r>
      <w:r>
        <w:rPr>
          <w:rFonts w:ascii="Arial Narrow" w:hAnsi="Arial Narrow" w:cs="Arial"/>
          <w:sz w:val="24"/>
          <w:szCs w:val="24"/>
          <w:lang w:val="es-MX"/>
        </w:rPr>
        <w:t xml:space="preserve"> por valor </w:t>
      </w:r>
      <w:r w:rsidR="006C0C5F">
        <w:rPr>
          <w:rFonts w:ascii="Arial Narrow" w:hAnsi="Arial Narrow" w:cs="Arial"/>
          <w:sz w:val="24"/>
          <w:szCs w:val="24"/>
          <w:lang w:val="es-MX"/>
        </w:rPr>
        <w:t>$</w:t>
      </w:r>
      <w:r>
        <w:rPr>
          <w:rFonts w:ascii="Arial Narrow" w:hAnsi="Arial Narrow" w:cs="Arial"/>
          <w:sz w:val="24"/>
          <w:szCs w:val="24"/>
          <w:lang w:val="es-MX"/>
        </w:rPr>
        <w:t>760.000 correspondientes a los componentes de alojamiento temporal y de alimentación,</w:t>
      </w:r>
      <w:r w:rsidR="00CF26D4" w:rsidRPr="00182053">
        <w:rPr>
          <w:rFonts w:ascii="Arial Narrow" w:hAnsi="Arial Narrow" w:cs="Arial"/>
          <w:sz w:val="24"/>
          <w:szCs w:val="24"/>
          <w:lang w:val="es-MX"/>
        </w:rPr>
        <w:t xml:space="preserve"> </w:t>
      </w:r>
      <w:r>
        <w:rPr>
          <w:rFonts w:ascii="Arial Narrow" w:hAnsi="Arial Narrow" w:cs="Arial"/>
          <w:sz w:val="24"/>
          <w:szCs w:val="24"/>
          <w:lang w:val="es-MX"/>
        </w:rPr>
        <w:t>y v</w:t>
      </w:r>
      <w:r w:rsidR="00CF26D4" w:rsidRPr="00182053">
        <w:rPr>
          <w:rFonts w:ascii="Arial Narrow" w:hAnsi="Arial Narrow" w:cs="Arial"/>
          <w:sz w:val="24"/>
          <w:szCs w:val="24"/>
          <w:lang w:val="es-MX"/>
        </w:rPr>
        <w:t>erificad</w:t>
      </w:r>
      <w:r>
        <w:rPr>
          <w:rFonts w:ascii="Arial Narrow" w:hAnsi="Arial Narrow" w:cs="Arial"/>
          <w:sz w:val="24"/>
          <w:szCs w:val="24"/>
          <w:lang w:val="es-MX"/>
        </w:rPr>
        <w:t>a</w:t>
      </w:r>
      <w:r w:rsidR="00CF26D4" w:rsidRPr="00182053">
        <w:rPr>
          <w:rFonts w:ascii="Arial Narrow" w:hAnsi="Arial Narrow" w:cs="Arial"/>
          <w:sz w:val="24"/>
          <w:szCs w:val="24"/>
          <w:lang w:val="es-MX"/>
        </w:rPr>
        <w:t xml:space="preserve"> la base de datos</w:t>
      </w:r>
      <w:r>
        <w:rPr>
          <w:rFonts w:ascii="Arial Narrow" w:hAnsi="Arial Narrow" w:cs="Arial"/>
          <w:sz w:val="24"/>
          <w:szCs w:val="24"/>
          <w:lang w:val="es-MX"/>
        </w:rPr>
        <w:t>, se indicó que</w:t>
      </w:r>
      <w:r w:rsidR="00CF26D4" w:rsidRPr="00182053">
        <w:rPr>
          <w:rFonts w:ascii="Arial Narrow" w:hAnsi="Arial Narrow" w:cs="Arial"/>
          <w:sz w:val="24"/>
          <w:szCs w:val="24"/>
          <w:lang w:val="es-MX"/>
        </w:rPr>
        <w:t xml:space="preserve"> el primer giro fue cobrado desde el 24 /05/2019 los cuales tienen vigencia de  cuatro meses a partir de la fecha de cobro  por el término de un año</w:t>
      </w:r>
      <w:r w:rsidR="00A65FA1" w:rsidRPr="00182053">
        <w:rPr>
          <w:rFonts w:ascii="Arial Narrow" w:hAnsi="Arial Narrow" w:cs="Arial"/>
          <w:sz w:val="24"/>
          <w:szCs w:val="24"/>
          <w:lang w:val="es-MX"/>
        </w:rPr>
        <w:t>. Oficio  que fue remitido</w:t>
      </w:r>
      <w:r w:rsidR="0026223D" w:rsidRPr="00182053">
        <w:rPr>
          <w:rFonts w:ascii="Arial Narrow" w:hAnsi="Arial Narrow" w:cs="Arial"/>
          <w:sz w:val="24"/>
          <w:szCs w:val="24"/>
          <w:lang w:val="es-MX"/>
        </w:rPr>
        <w:t xml:space="preserve"> a la</w:t>
      </w:r>
      <w:bookmarkStart w:id="0" w:name="_GoBack"/>
      <w:bookmarkEnd w:id="0"/>
      <w:r w:rsidR="00CF26D4" w:rsidRPr="00182053">
        <w:rPr>
          <w:rFonts w:ascii="Arial Narrow" w:hAnsi="Arial Narrow" w:cs="Arial"/>
          <w:sz w:val="24"/>
          <w:szCs w:val="24"/>
          <w:lang w:val="es-MX"/>
        </w:rPr>
        <w:t xml:space="preserve"> personería de Subachoque, como lo solicitó la parte actora</w:t>
      </w:r>
      <w:r w:rsidR="005B4A56" w:rsidRPr="00182053">
        <w:rPr>
          <w:rFonts w:ascii="Arial Narrow" w:hAnsi="Arial Narrow" w:cs="Arial"/>
          <w:sz w:val="24"/>
          <w:szCs w:val="24"/>
          <w:lang w:val="es-MX"/>
        </w:rPr>
        <w:t>, por</w:t>
      </w:r>
      <w:r w:rsidR="0026223D" w:rsidRPr="00182053">
        <w:rPr>
          <w:rFonts w:ascii="Arial Narrow" w:hAnsi="Arial Narrow" w:cs="Arial"/>
          <w:sz w:val="24"/>
          <w:szCs w:val="24"/>
          <w:lang w:val="es-MX"/>
        </w:rPr>
        <w:t xml:space="preserve"> medio de </w:t>
      </w:r>
      <w:r w:rsidR="005B4A56" w:rsidRPr="00182053">
        <w:rPr>
          <w:rFonts w:ascii="Arial Narrow" w:hAnsi="Arial Narrow" w:cs="Arial"/>
          <w:sz w:val="24"/>
          <w:szCs w:val="24"/>
          <w:lang w:val="es-MX"/>
        </w:rPr>
        <w:t xml:space="preserve">la empresa de mensajería 472 mediante guía </w:t>
      </w:r>
      <w:r w:rsidR="00CF26D4" w:rsidRPr="00182053">
        <w:rPr>
          <w:rFonts w:ascii="Arial Narrow" w:hAnsi="Arial Narrow" w:cs="Arial"/>
          <w:sz w:val="24"/>
          <w:szCs w:val="24"/>
          <w:lang w:val="es-MX"/>
        </w:rPr>
        <w:t>E152050124CO</w:t>
      </w:r>
      <w:r w:rsidR="005B4A56" w:rsidRPr="00182053">
        <w:rPr>
          <w:rFonts w:ascii="Arial Narrow" w:hAnsi="Arial Narrow" w:cs="Arial"/>
          <w:sz w:val="24"/>
          <w:szCs w:val="24"/>
          <w:lang w:val="es-MX"/>
        </w:rPr>
        <w:t xml:space="preserve">. </w:t>
      </w:r>
      <w:r w:rsidR="00C609A4" w:rsidRPr="00182053">
        <w:rPr>
          <w:rFonts w:ascii="Arial Narrow" w:hAnsi="Arial Narrow" w:cs="Arial"/>
          <w:sz w:val="24"/>
          <w:szCs w:val="24"/>
          <w:lang w:val="es-MX"/>
        </w:rPr>
        <w:t>(FL.</w:t>
      </w:r>
      <w:r w:rsidR="0026223D" w:rsidRPr="00182053">
        <w:rPr>
          <w:rFonts w:ascii="Arial Narrow" w:hAnsi="Arial Narrow" w:cs="Arial"/>
          <w:sz w:val="24"/>
          <w:szCs w:val="24"/>
          <w:lang w:val="es-MX"/>
        </w:rPr>
        <w:t>2</w:t>
      </w:r>
      <w:r w:rsidR="00CF26D4" w:rsidRPr="00182053">
        <w:rPr>
          <w:rFonts w:ascii="Arial Narrow" w:hAnsi="Arial Narrow" w:cs="Arial"/>
          <w:sz w:val="24"/>
          <w:szCs w:val="24"/>
          <w:lang w:val="es-MX"/>
        </w:rPr>
        <w:t>3</w:t>
      </w:r>
      <w:r w:rsidR="005B4A56" w:rsidRPr="00182053">
        <w:rPr>
          <w:rFonts w:ascii="Arial Narrow" w:hAnsi="Arial Narrow" w:cs="Arial"/>
          <w:sz w:val="24"/>
          <w:szCs w:val="24"/>
          <w:lang w:val="es-MX"/>
        </w:rPr>
        <w:t xml:space="preserve"> </w:t>
      </w:r>
      <w:r w:rsidR="00A65FA1" w:rsidRPr="00182053">
        <w:rPr>
          <w:rFonts w:ascii="Arial Narrow" w:hAnsi="Arial Narrow" w:cs="Arial"/>
          <w:sz w:val="24"/>
          <w:szCs w:val="24"/>
          <w:lang w:val="es-MX"/>
        </w:rPr>
        <w:t>vto.</w:t>
      </w:r>
      <w:r w:rsidR="00C609A4" w:rsidRPr="00182053">
        <w:rPr>
          <w:rFonts w:ascii="Arial Narrow" w:hAnsi="Arial Narrow" w:cs="Arial"/>
          <w:sz w:val="24"/>
          <w:szCs w:val="24"/>
          <w:lang w:val="es-MX"/>
        </w:rPr>
        <w:t>)</w:t>
      </w:r>
      <w:r w:rsidR="005B4A56" w:rsidRPr="00182053">
        <w:rPr>
          <w:rFonts w:ascii="Arial Narrow" w:hAnsi="Arial Narrow" w:cs="Arial"/>
          <w:sz w:val="24"/>
          <w:szCs w:val="24"/>
          <w:lang w:val="es-MX"/>
        </w:rPr>
        <w:t>.</w:t>
      </w:r>
    </w:p>
    <w:p w:rsidR="005E6171" w:rsidRPr="00182053" w:rsidRDefault="005E6171" w:rsidP="00F92C22">
      <w:pPr>
        <w:ind w:right="758"/>
        <w:jc w:val="both"/>
        <w:rPr>
          <w:rFonts w:ascii="Arial Narrow" w:hAnsi="Arial Narrow" w:cs="Arial"/>
          <w:sz w:val="24"/>
          <w:szCs w:val="24"/>
          <w:lang w:val="es-MX"/>
        </w:rPr>
      </w:pPr>
    </w:p>
    <w:p w:rsidR="005E6171" w:rsidRPr="00182053" w:rsidRDefault="005E6171" w:rsidP="00F92C22">
      <w:pPr>
        <w:jc w:val="both"/>
        <w:rPr>
          <w:rFonts w:ascii="Arial Narrow" w:hAnsi="Arial Narrow" w:cs="Arial"/>
          <w:sz w:val="24"/>
          <w:szCs w:val="24"/>
          <w:lang w:val="es-ES"/>
        </w:rPr>
      </w:pPr>
      <w:r w:rsidRPr="00182053">
        <w:rPr>
          <w:rFonts w:ascii="Arial Narrow" w:hAnsi="Arial Narrow" w:cs="Arial"/>
          <w:sz w:val="24"/>
          <w:szCs w:val="24"/>
          <w:lang w:val="es-ES"/>
        </w:rPr>
        <w:t>En este punto, considera el Despacho pertinente remitirse a los requisitos que debe contener la respuesta emitida por la administración, con miras a salvaguardar el derecho de petición</w:t>
      </w:r>
      <w:r w:rsidR="00A65FA1" w:rsidRPr="00182053">
        <w:rPr>
          <w:rFonts w:ascii="Arial Narrow" w:hAnsi="Arial Narrow" w:cs="Arial"/>
          <w:sz w:val="24"/>
          <w:szCs w:val="24"/>
          <w:lang w:val="es-ES"/>
        </w:rPr>
        <w:t>:</w:t>
      </w:r>
    </w:p>
    <w:p w:rsidR="00A65FA1" w:rsidRPr="00182053" w:rsidRDefault="00A65FA1" w:rsidP="00F92C22">
      <w:pPr>
        <w:jc w:val="both"/>
        <w:rPr>
          <w:rFonts w:ascii="Arial Narrow" w:hAnsi="Arial Narrow" w:cs="Arial"/>
          <w:i/>
          <w:sz w:val="24"/>
          <w:szCs w:val="24"/>
          <w:lang w:val="es-ES"/>
        </w:rPr>
      </w:pPr>
    </w:p>
    <w:p w:rsidR="005E6171" w:rsidRPr="00182053" w:rsidRDefault="005E6171" w:rsidP="007207D0">
      <w:pPr>
        <w:ind w:left="426" w:right="49" w:hanging="142"/>
        <w:jc w:val="both"/>
        <w:rPr>
          <w:rFonts w:ascii="Arial Narrow" w:hAnsi="Arial Narrow" w:cs="Arial"/>
          <w:bCs/>
          <w:sz w:val="24"/>
          <w:szCs w:val="24"/>
        </w:rPr>
      </w:pPr>
      <w:r w:rsidRPr="00182053">
        <w:rPr>
          <w:rFonts w:ascii="Arial Narrow" w:hAnsi="Arial Narrow" w:cs="Arial"/>
          <w:bCs/>
          <w:sz w:val="24"/>
          <w:szCs w:val="24"/>
        </w:rPr>
        <w:t xml:space="preserve">“(…) una respuesta es: i.) suficiente cuando resuelve materialmente la petición y satisface los requerimientos del solicitante, </w:t>
      </w:r>
      <w:r w:rsidRPr="00182053">
        <w:rPr>
          <w:rFonts w:ascii="Arial Narrow" w:hAnsi="Arial Narrow" w:cs="Arial"/>
          <w:b/>
          <w:bCs/>
          <w:sz w:val="24"/>
          <w:szCs w:val="24"/>
          <w:u w:val="single"/>
        </w:rPr>
        <w:t>sin perjuicio de que la respuesta sea negativa a sus pretensiones;</w:t>
      </w:r>
      <w:r w:rsidRPr="00182053">
        <w:rPr>
          <w:rFonts w:ascii="Arial Narrow" w:hAnsi="Arial Narrow" w:cs="Arial"/>
          <w:bCs/>
          <w:sz w:val="24"/>
          <w:szCs w:val="24"/>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182053">
        <w:rPr>
          <w:rStyle w:val="Refdenotaalpie"/>
          <w:rFonts w:ascii="Arial Narrow" w:hAnsi="Arial Narrow" w:cs="Arial"/>
          <w:bCs/>
          <w:sz w:val="24"/>
          <w:szCs w:val="24"/>
        </w:rPr>
        <w:footnoteReference w:id="1"/>
      </w:r>
    </w:p>
    <w:p w:rsidR="005E6171" w:rsidRPr="00182053" w:rsidRDefault="005E6171" w:rsidP="00F92C22">
      <w:pPr>
        <w:jc w:val="both"/>
        <w:rPr>
          <w:rFonts w:ascii="Arial Narrow" w:hAnsi="Arial Narrow" w:cs="Arial"/>
          <w:bCs/>
          <w:sz w:val="24"/>
          <w:szCs w:val="24"/>
        </w:rPr>
      </w:pPr>
    </w:p>
    <w:p w:rsidR="005E6171" w:rsidRPr="00182053" w:rsidRDefault="005E6171" w:rsidP="00F92C22">
      <w:pPr>
        <w:jc w:val="both"/>
        <w:rPr>
          <w:rFonts w:ascii="Arial Narrow" w:hAnsi="Arial Narrow" w:cs="Arial"/>
          <w:sz w:val="24"/>
          <w:szCs w:val="24"/>
          <w:lang w:val="es-ES"/>
        </w:rPr>
      </w:pPr>
      <w:r w:rsidRPr="00182053">
        <w:rPr>
          <w:rFonts w:ascii="Arial Narrow" w:hAnsi="Arial Narrow" w:cs="Arial"/>
          <w:sz w:val="24"/>
          <w:szCs w:val="24"/>
          <w:lang w:val="es-ES"/>
        </w:rPr>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182053" w:rsidRDefault="00113E22" w:rsidP="00F92C22">
      <w:pPr>
        <w:ind w:right="616"/>
        <w:jc w:val="both"/>
        <w:rPr>
          <w:rFonts w:ascii="Arial Narrow" w:hAnsi="Arial Narrow" w:cs="Arial"/>
          <w:bCs/>
          <w:i/>
          <w:sz w:val="24"/>
          <w:szCs w:val="24"/>
        </w:rPr>
      </w:pPr>
    </w:p>
    <w:p w:rsidR="000F3EAA" w:rsidRPr="00182053" w:rsidRDefault="00AC5A5A" w:rsidP="00F92C22">
      <w:pPr>
        <w:jc w:val="both"/>
        <w:rPr>
          <w:rFonts w:ascii="Arial Narrow" w:hAnsi="Arial Narrow" w:cs="Arial"/>
          <w:sz w:val="24"/>
          <w:szCs w:val="24"/>
          <w:lang w:val="es-MX"/>
        </w:rPr>
      </w:pPr>
      <w:r w:rsidRPr="00182053">
        <w:rPr>
          <w:rFonts w:ascii="Arial Narrow" w:hAnsi="Arial Narrow" w:cs="Arial"/>
          <w:sz w:val="24"/>
          <w:szCs w:val="24"/>
          <w:lang w:val="es-MX"/>
        </w:rPr>
        <w:t>A</w:t>
      </w:r>
      <w:r w:rsidR="005E6171" w:rsidRPr="00182053">
        <w:rPr>
          <w:rFonts w:ascii="Arial Narrow" w:hAnsi="Arial Narrow" w:cs="Arial"/>
          <w:sz w:val="24"/>
          <w:szCs w:val="24"/>
          <w:lang w:val="es-MX"/>
        </w:rPr>
        <w:t xml:space="preserve">l estudiar </w:t>
      </w:r>
      <w:r w:rsidRPr="00182053">
        <w:rPr>
          <w:rFonts w:ascii="Arial Narrow" w:hAnsi="Arial Narrow" w:cs="Arial"/>
          <w:sz w:val="24"/>
          <w:szCs w:val="24"/>
          <w:lang w:val="es-MX"/>
        </w:rPr>
        <w:t>la respuesta aportada</w:t>
      </w:r>
      <w:r w:rsidR="005E6171" w:rsidRPr="00182053">
        <w:rPr>
          <w:rFonts w:ascii="Arial Narrow" w:hAnsi="Arial Narrow" w:cs="Arial"/>
          <w:sz w:val="24"/>
          <w:szCs w:val="24"/>
          <w:lang w:val="es-MX"/>
        </w:rPr>
        <w:t xml:space="preserve"> </w:t>
      </w:r>
      <w:r w:rsidRPr="00182053">
        <w:rPr>
          <w:rFonts w:ascii="Arial Narrow" w:hAnsi="Arial Narrow" w:cs="Arial"/>
          <w:sz w:val="24"/>
          <w:szCs w:val="24"/>
          <w:lang w:val="es-MX"/>
        </w:rPr>
        <w:t xml:space="preserve">por la accionada, </w:t>
      </w:r>
      <w:r w:rsidR="005E6171" w:rsidRPr="00182053">
        <w:rPr>
          <w:rFonts w:ascii="Arial Narrow" w:hAnsi="Arial Narrow" w:cs="Arial"/>
          <w:sz w:val="24"/>
          <w:szCs w:val="24"/>
          <w:lang w:val="es-MX"/>
        </w:rPr>
        <w:t>se o</w:t>
      </w:r>
      <w:r w:rsidR="00113E22" w:rsidRPr="00182053">
        <w:rPr>
          <w:rFonts w:ascii="Arial Narrow" w:hAnsi="Arial Narrow" w:cs="Arial"/>
          <w:sz w:val="24"/>
          <w:szCs w:val="24"/>
          <w:lang w:val="es-MX"/>
        </w:rPr>
        <w:t>bserva que se informó</w:t>
      </w:r>
      <w:r w:rsidRPr="00182053">
        <w:rPr>
          <w:rFonts w:ascii="Arial Narrow" w:hAnsi="Arial Narrow" w:cs="Arial"/>
          <w:sz w:val="24"/>
          <w:szCs w:val="24"/>
          <w:lang w:val="es-MX"/>
        </w:rPr>
        <w:t xml:space="preserve"> a</w:t>
      </w:r>
      <w:r w:rsidR="0026223D" w:rsidRPr="00182053">
        <w:rPr>
          <w:rFonts w:ascii="Arial Narrow" w:hAnsi="Arial Narrow" w:cs="Arial"/>
          <w:sz w:val="24"/>
          <w:szCs w:val="24"/>
          <w:lang w:val="es-MX"/>
        </w:rPr>
        <w:t xml:space="preserve"> </w:t>
      </w:r>
      <w:r w:rsidRPr="00182053">
        <w:rPr>
          <w:rFonts w:ascii="Arial Narrow" w:hAnsi="Arial Narrow" w:cs="Arial"/>
          <w:sz w:val="24"/>
          <w:szCs w:val="24"/>
          <w:lang w:val="es-MX"/>
        </w:rPr>
        <w:t>l</w:t>
      </w:r>
      <w:r w:rsidR="0026223D" w:rsidRPr="00182053">
        <w:rPr>
          <w:rFonts w:ascii="Arial Narrow" w:hAnsi="Arial Narrow" w:cs="Arial"/>
          <w:sz w:val="24"/>
          <w:szCs w:val="24"/>
          <w:lang w:val="es-MX"/>
        </w:rPr>
        <w:t>a</w:t>
      </w:r>
      <w:r w:rsidRPr="00182053">
        <w:rPr>
          <w:rFonts w:ascii="Arial Narrow" w:hAnsi="Arial Narrow" w:cs="Arial"/>
          <w:sz w:val="24"/>
          <w:szCs w:val="24"/>
          <w:lang w:val="es-MX"/>
        </w:rPr>
        <w:t xml:space="preserve"> señor</w:t>
      </w:r>
      <w:r w:rsidR="0026223D" w:rsidRPr="00182053">
        <w:rPr>
          <w:rFonts w:ascii="Arial Narrow" w:hAnsi="Arial Narrow" w:cs="Arial"/>
          <w:sz w:val="24"/>
          <w:szCs w:val="24"/>
          <w:lang w:val="es-MX"/>
        </w:rPr>
        <w:t>a</w:t>
      </w:r>
      <w:r w:rsidRPr="00182053">
        <w:rPr>
          <w:rFonts w:ascii="Arial Narrow" w:hAnsi="Arial Narrow" w:cs="Arial"/>
          <w:sz w:val="24"/>
          <w:szCs w:val="24"/>
          <w:lang w:val="es-MX"/>
        </w:rPr>
        <w:t xml:space="preserve"> </w:t>
      </w:r>
      <w:r w:rsidR="00085E24" w:rsidRPr="00182053">
        <w:rPr>
          <w:rFonts w:ascii="Arial Narrow" w:hAnsi="Arial Narrow" w:cs="Arial"/>
          <w:sz w:val="24"/>
          <w:szCs w:val="24"/>
          <w:lang w:val="es-MX"/>
        </w:rPr>
        <w:t>María Gladis Baquero</w:t>
      </w:r>
      <w:r w:rsidR="0026223D" w:rsidRPr="00182053">
        <w:rPr>
          <w:rFonts w:ascii="Arial Narrow" w:hAnsi="Arial Narrow" w:cs="Arial"/>
          <w:sz w:val="24"/>
          <w:szCs w:val="24"/>
          <w:lang w:val="es-MX"/>
        </w:rPr>
        <w:t xml:space="preserve">,  que </w:t>
      </w:r>
      <w:r w:rsidR="00085E24" w:rsidRPr="00182053">
        <w:rPr>
          <w:rFonts w:ascii="Arial Narrow" w:hAnsi="Arial Narrow" w:cs="Arial"/>
          <w:sz w:val="24"/>
          <w:szCs w:val="24"/>
          <w:lang w:val="es-MX"/>
        </w:rPr>
        <w:t xml:space="preserve"> ya fue objeto de medición de carencias mediante la Resolución No. 0600120192185866 la cual otorgó tres giros por el término de un año y de la cual se encuentra recibiendo tal beneficio como lo señala la entidad accionada al retirar el primer giro el 24 de mayo de 2019.</w:t>
      </w:r>
    </w:p>
    <w:p w:rsidR="00085E24" w:rsidRPr="00182053" w:rsidRDefault="00085E24" w:rsidP="00F92C22">
      <w:pPr>
        <w:jc w:val="both"/>
        <w:rPr>
          <w:rFonts w:ascii="Arial Narrow" w:hAnsi="Arial Narrow" w:cs="Arial"/>
          <w:sz w:val="24"/>
          <w:szCs w:val="24"/>
          <w:lang w:val="es-MX"/>
        </w:rPr>
      </w:pPr>
    </w:p>
    <w:p w:rsidR="005E6171" w:rsidRPr="00182053" w:rsidRDefault="00AC5A5A" w:rsidP="00F92C22">
      <w:pPr>
        <w:jc w:val="both"/>
        <w:rPr>
          <w:rFonts w:ascii="Arial Narrow" w:hAnsi="Arial Narrow" w:cs="Arial"/>
          <w:sz w:val="24"/>
          <w:szCs w:val="24"/>
          <w:lang w:val="es-MX"/>
        </w:rPr>
      </w:pPr>
      <w:r w:rsidRPr="00182053">
        <w:rPr>
          <w:rFonts w:ascii="Arial Narrow" w:hAnsi="Arial Narrow" w:cs="Arial"/>
          <w:sz w:val="24"/>
          <w:szCs w:val="24"/>
          <w:lang w:val="es-MX"/>
        </w:rPr>
        <w:t>C</w:t>
      </w:r>
      <w:r w:rsidR="007258A9" w:rsidRPr="00182053">
        <w:rPr>
          <w:rFonts w:ascii="Arial Narrow" w:hAnsi="Arial Narrow" w:cs="Arial"/>
          <w:sz w:val="24"/>
          <w:szCs w:val="24"/>
          <w:lang w:val="es-MX"/>
        </w:rPr>
        <w:t>onsidera el D</w:t>
      </w:r>
      <w:r w:rsidR="005E6171" w:rsidRPr="00182053">
        <w:rPr>
          <w:rFonts w:ascii="Arial Narrow" w:hAnsi="Arial Narrow" w:cs="Arial"/>
          <w:sz w:val="24"/>
          <w:szCs w:val="24"/>
          <w:lang w:val="es-MX"/>
        </w:rPr>
        <w:t xml:space="preserve">espacho que la accionada dio cumplimiento a lo ordenado en el fallo del </w:t>
      </w:r>
      <w:r w:rsidR="0036096E" w:rsidRPr="00182053">
        <w:rPr>
          <w:rFonts w:ascii="Arial Narrow" w:hAnsi="Arial Narrow" w:cs="Arial"/>
          <w:sz w:val="24"/>
          <w:szCs w:val="24"/>
          <w:lang w:val="es-MX"/>
        </w:rPr>
        <w:t>14 de mayo</w:t>
      </w:r>
      <w:r w:rsidR="005E6171" w:rsidRPr="00182053">
        <w:rPr>
          <w:rFonts w:ascii="Arial Narrow" w:hAnsi="Arial Narrow" w:cs="Arial"/>
          <w:sz w:val="24"/>
          <w:szCs w:val="24"/>
          <w:lang w:val="es-MX"/>
        </w:rPr>
        <w:t xml:space="preserve"> de 201</w:t>
      </w:r>
      <w:r w:rsidR="00252C20" w:rsidRPr="00182053">
        <w:rPr>
          <w:rFonts w:ascii="Arial Narrow" w:hAnsi="Arial Narrow" w:cs="Arial"/>
          <w:sz w:val="24"/>
          <w:szCs w:val="24"/>
          <w:lang w:val="es-MX"/>
        </w:rPr>
        <w:t>9</w:t>
      </w:r>
      <w:r w:rsidR="005E6171" w:rsidRPr="00182053">
        <w:rPr>
          <w:rFonts w:ascii="Arial Narrow" w:hAnsi="Arial Narrow" w:cs="Arial"/>
          <w:sz w:val="24"/>
          <w:szCs w:val="24"/>
          <w:lang w:val="es-MX"/>
        </w:rPr>
        <w:t xml:space="preserve">, puesto que </w:t>
      </w:r>
      <w:r w:rsidRPr="00182053">
        <w:rPr>
          <w:rFonts w:ascii="Arial Narrow" w:hAnsi="Arial Narrow" w:cs="Arial"/>
          <w:sz w:val="24"/>
          <w:szCs w:val="24"/>
          <w:lang w:val="es-MX"/>
        </w:rPr>
        <w:t xml:space="preserve"> contestó de manera clara, oportuna, precisa y congruente con lo solicitado</w:t>
      </w:r>
      <w:r w:rsidR="00F92C22" w:rsidRPr="00182053">
        <w:rPr>
          <w:rFonts w:ascii="Arial Narrow" w:hAnsi="Arial Narrow" w:cs="Arial"/>
          <w:sz w:val="24"/>
          <w:szCs w:val="24"/>
          <w:lang w:val="es-MX"/>
        </w:rPr>
        <w:t>.</w:t>
      </w:r>
    </w:p>
    <w:p w:rsidR="005E6171" w:rsidRPr="00182053" w:rsidRDefault="005E6171" w:rsidP="00F92C22">
      <w:pPr>
        <w:ind w:firstLine="708"/>
        <w:jc w:val="both"/>
        <w:rPr>
          <w:rFonts w:ascii="Arial Narrow" w:hAnsi="Arial Narrow" w:cs="Arial"/>
          <w:sz w:val="24"/>
          <w:szCs w:val="24"/>
          <w:lang w:val="es-MX"/>
        </w:rPr>
      </w:pPr>
    </w:p>
    <w:p w:rsidR="00F92C22" w:rsidRPr="00182053" w:rsidRDefault="005E6171" w:rsidP="00F92C22">
      <w:pPr>
        <w:jc w:val="both"/>
        <w:rPr>
          <w:rFonts w:ascii="Arial Narrow" w:hAnsi="Arial Narrow" w:cs="Arial"/>
          <w:sz w:val="24"/>
          <w:szCs w:val="24"/>
          <w:lang w:val="es-MX"/>
        </w:rPr>
      </w:pPr>
      <w:r w:rsidRPr="00182053">
        <w:rPr>
          <w:rFonts w:ascii="Arial Narrow" w:hAnsi="Arial Narrow" w:cs="Arial"/>
          <w:sz w:val="24"/>
          <w:szCs w:val="24"/>
          <w:lang w:val="es-ES"/>
        </w:rPr>
        <w:t xml:space="preserve">Así las cosas, cuando </w:t>
      </w:r>
      <w:r w:rsidR="00F92C22" w:rsidRPr="00182053">
        <w:rPr>
          <w:rFonts w:ascii="Arial Narrow" w:hAnsi="Arial Narrow" w:cs="Arial"/>
          <w:sz w:val="24"/>
          <w:szCs w:val="24"/>
          <w:lang w:val="es-ES"/>
        </w:rPr>
        <w:t>el incidente</w:t>
      </w:r>
      <w:r w:rsidRPr="00182053">
        <w:rPr>
          <w:rFonts w:ascii="Arial Narrow" w:hAnsi="Arial Narrow" w:cs="Arial"/>
          <w:sz w:val="24"/>
          <w:szCs w:val="24"/>
          <w:lang w:val="es-ES"/>
        </w:rPr>
        <w:t xml:space="preserve"> carece de objeto por hab</w:t>
      </w:r>
      <w:r w:rsidR="00CF4DAF" w:rsidRPr="00182053">
        <w:rPr>
          <w:rFonts w:ascii="Arial Narrow" w:hAnsi="Arial Narrow" w:cs="Arial"/>
          <w:sz w:val="24"/>
          <w:szCs w:val="24"/>
          <w:lang w:val="es-ES"/>
        </w:rPr>
        <w:t xml:space="preserve">erse cumplido el </w:t>
      </w:r>
      <w:r w:rsidR="00F92C22" w:rsidRPr="00182053">
        <w:rPr>
          <w:rFonts w:ascii="Arial Narrow" w:hAnsi="Arial Narrow" w:cs="Arial"/>
          <w:sz w:val="24"/>
          <w:szCs w:val="24"/>
          <w:lang w:val="es-ES"/>
        </w:rPr>
        <w:t>fallo de tutela</w:t>
      </w:r>
      <w:r w:rsidRPr="00182053">
        <w:rPr>
          <w:rFonts w:ascii="Arial Narrow" w:hAnsi="Arial Narrow" w:cs="Arial"/>
          <w:sz w:val="24"/>
          <w:szCs w:val="24"/>
          <w:lang w:val="es-MX"/>
        </w:rPr>
        <w:t xml:space="preserve"> encuentra el Despacho que resulta procedente </w:t>
      </w:r>
      <w:r w:rsidR="00F92C22" w:rsidRPr="00182053">
        <w:rPr>
          <w:rFonts w:ascii="Arial Narrow" w:hAnsi="Arial Narrow" w:cs="Arial"/>
          <w:sz w:val="24"/>
          <w:szCs w:val="24"/>
          <w:lang w:val="es-MX"/>
        </w:rPr>
        <w:t>cerrar e</w:t>
      </w:r>
      <w:r w:rsidRPr="00182053">
        <w:rPr>
          <w:rFonts w:ascii="Arial Narrow" w:hAnsi="Arial Narrow" w:cs="Arial"/>
          <w:sz w:val="24"/>
          <w:szCs w:val="24"/>
          <w:lang w:val="es-MX"/>
        </w:rPr>
        <w:t>l trámite incidental, ya que la</w:t>
      </w:r>
      <w:r w:rsidR="00F92C22" w:rsidRPr="00182053">
        <w:rPr>
          <w:rFonts w:ascii="Arial Narrow" w:hAnsi="Arial Narrow" w:cs="Arial"/>
          <w:sz w:val="24"/>
          <w:szCs w:val="24"/>
        </w:rPr>
        <w:t xml:space="preserve"> Unidad Administrativa Especial para la Atención y Reparación Integral a las Víctimas</w:t>
      </w:r>
      <w:r w:rsidRPr="00182053">
        <w:rPr>
          <w:rFonts w:ascii="Arial Narrow" w:hAnsi="Arial Narrow" w:cs="Arial"/>
          <w:sz w:val="24"/>
          <w:szCs w:val="24"/>
          <w:lang w:val="es-MX"/>
        </w:rPr>
        <w:t xml:space="preserve"> dio cumplimiento a  lo dis</w:t>
      </w:r>
      <w:r w:rsidR="00F96C9D" w:rsidRPr="00182053">
        <w:rPr>
          <w:rFonts w:ascii="Arial Narrow" w:hAnsi="Arial Narrow" w:cs="Arial"/>
          <w:sz w:val="24"/>
          <w:szCs w:val="24"/>
          <w:lang w:val="es-MX"/>
        </w:rPr>
        <w:t xml:space="preserve">puesto en el fallo calendado </w:t>
      </w:r>
      <w:r w:rsidR="0036096E" w:rsidRPr="00182053">
        <w:rPr>
          <w:rFonts w:ascii="Arial Narrow" w:hAnsi="Arial Narrow" w:cs="Arial"/>
          <w:sz w:val="24"/>
          <w:szCs w:val="24"/>
          <w:lang w:val="es-MX"/>
        </w:rPr>
        <w:t>14 de mayo</w:t>
      </w:r>
      <w:r w:rsidR="00252C20" w:rsidRPr="00182053">
        <w:rPr>
          <w:rFonts w:ascii="Arial Narrow" w:hAnsi="Arial Narrow" w:cs="Arial"/>
          <w:sz w:val="24"/>
          <w:szCs w:val="24"/>
          <w:lang w:val="es-MX"/>
        </w:rPr>
        <w:t xml:space="preserve"> de 2019</w:t>
      </w:r>
      <w:r w:rsidRPr="00182053">
        <w:rPr>
          <w:rFonts w:ascii="Arial Narrow" w:hAnsi="Arial Narrow" w:cs="Arial"/>
          <w:sz w:val="24"/>
          <w:szCs w:val="24"/>
          <w:lang w:val="es-MX"/>
        </w:rPr>
        <w:t xml:space="preserve">, al dar respuesta de fondo, de manera clara, oportuna y precisa a la petición radicada </w:t>
      </w:r>
      <w:r w:rsidR="00BD4726" w:rsidRPr="00182053">
        <w:rPr>
          <w:rFonts w:ascii="Arial Narrow" w:hAnsi="Arial Narrow" w:cs="Arial"/>
          <w:sz w:val="24"/>
          <w:szCs w:val="24"/>
          <w:lang w:val="es-MX"/>
        </w:rPr>
        <w:t xml:space="preserve">por </w:t>
      </w:r>
      <w:r w:rsidRPr="00182053">
        <w:rPr>
          <w:rFonts w:ascii="Arial Narrow" w:hAnsi="Arial Narrow" w:cs="Arial"/>
          <w:sz w:val="24"/>
          <w:szCs w:val="24"/>
          <w:lang w:val="es-MX"/>
        </w:rPr>
        <w:t>l</w:t>
      </w:r>
      <w:r w:rsidR="0036096E" w:rsidRPr="00182053">
        <w:rPr>
          <w:rFonts w:ascii="Arial Narrow" w:hAnsi="Arial Narrow" w:cs="Arial"/>
          <w:sz w:val="24"/>
          <w:szCs w:val="24"/>
          <w:lang w:val="es-MX"/>
        </w:rPr>
        <w:t>a</w:t>
      </w:r>
      <w:r w:rsidRPr="00182053">
        <w:rPr>
          <w:rFonts w:ascii="Arial Narrow" w:hAnsi="Arial Narrow" w:cs="Arial"/>
          <w:sz w:val="24"/>
          <w:szCs w:val="24"/>
          <w:lang w:val="es-MX"/>
        </w:rPr>
        <w:t xml:space="preserve"> señor</w:t>
      </w:r>
      <w:r w:rsidR="0036096E" w:rsidRPr="00182053">
        <w:rPr>
          <w:rFonts w:ascii="Arial Narrow" w:hAnsi="Arial Narrow" w:cs="Arial"/>
          <w:sz w:val="24"/>
          <w:szCs w:val="24"/>
          <w:lang w:val="es-MX"/>
        </w:rPr>
        <w:t>a</w:t>
      </w:r>
      <w:r w:rsidRPr="00182053">
        <w:rPr>
          <w:rFonts w:ascii="Arial Narrow" w:hAnsi="Arial Narrow" w:cs="Arial"/>
          <w:sz w:val="24"/>
          <w:szCs w:val="24"/>
          <w:lang w:val="es-MX"/>
        </w:rPr>
        <w:t xml:space="preserve"> </w:t>
      </w:r>
      <w:r w:rsidR="00182053" w:rsidRPr="00182053">
        <w:rPr>
          <w:rFonts w:ascii="Arial Narrow" w:hAnsi="Arial Narrow" w:cs="Arial"/>
          <w:sz w:val="24"/>
          <w:szCs w:val="24"/>
          <w:lang w:val="es-MX"/>
        </w:rPr>
        <w:t>María Gladis Baquero</w:t>
      </w:r>
      <w:r w:rsidR="00F92C22" w:rsidRPr="00182053">
        <w:rPr>
          <w:rFonts w:ascii="Arial Narrow" w:hAnsi="Arial Narrow" w:cs="Arial"/>
          <w:sz w:val="24"/>
          <w:szCs w:val="24"/>
          <w:lang w:val="es-MX"/>
        </w:rPr>
        <w:t>.</w:t>
      </w:r>
    </w:p>
    <w:p w:rsidR="00F92C22" w:rsidRPr="00182053" w:rsidRDefault="00F92C22" w:rsidP="00F92C22">
      <w:pPr>
        <w:jc w:val="both"/>
        <w:rPr>
          <w:rFonts w:ascii="Arial Narrow" w:hAnsi="Arial Narrow" w:cs="Arial"/>
          <w:sz w:val="24"/>
          <w:szCs w:val="24"/>
          <w:lang w:val="es-MX"/>
        </w:rPr>
      </w:pPr>
    </w:p>
    <w:p w:rsidR="005E6171" w:rsidRPr="00182053" w:rsidRDefault="00F92C22" w:rsidP="00F92C22">
      <w:pPr>
        <w:jc w:val="both"/>
        <w:rPr>
          <w:rFonts w:ascii="Arial Narrow" w:hAnsi="Arial Narrow" w:cs="Arial"/>
          <w:sz w:val="24"/>
          <w:szCs w:val="24"/>
          <w:lang w:val="es-MX"/>
        </w:rPr>
      </w:pPr>
      <w:r w:rsidRPr="00182053">
        <w:rPr>
          <w:rFonts w:ascii="Arial Narrow" w:hAnsi="Arial Narrow" w:cs="Arial"/>
          <w:sz w:val="24"/>
          <w:szCs w:val="24"/>
          <w:lang w:val="es-MX"/>
        </w:rPr>
        <w:t>Por lo anterior</w:t>
      </w:r>
      <w:r w:rsidR="005E6171" w:rsidRPr="00182053">
        <w:rPr>
          <w:rFonts w:ascii="Arial Narrow" w:hAnsi="Arial Narrow" w:cs="Arial"/>
          <w:sz w:val="24"/>
          <w:szCs w:val="24"/>
          <w:lang w:val="es-MX"/>
        </w:rPr>
        <w:t xml:space="preserve">, </w:t>
      </w:r>
      <w:r w:rsidR="005E6171" w:rsidRPr="00182053">
        <w:rPr>
          <w:rFonts w:ascii="Arial Narrow" w:hAnsi="Arial Narrow" w:cs="Arial"/>
          <w:b/>
          <w:sz w:val="24"/>
          <w:szCs w:val="24"/>
          <w:lang w:val="es-MX"/>
        </w:rPr>
        <w:t>el Despacho</w:t>
      </w:r>
      <w:r w:rsidR="005E6171" w:rsidRPr="00182053">
        <w:rPr>
          <w:rFonts w:ascii="Arial Narrow" w:hAnsi="Arial Narrow" w:cs="Arial"/>
          <w:sz w:val="24"/>
          <w:szCs w:val="24"/>
          <w:lang w:val="es-MX"/>
        </w:rPr>
        <w:t xml:space="preserve"> </w:t>
      </w:r>
      <w:r w:rsidR="005E6171" w:rsidRPr="00182053">
        <w:rPr>
          <w:rFonts w:ascii="Arial Narrow" w:hAnsi="Arial Narrow" w:cs="Arial"/>
          <w:b/>
          <w:sz w:val="24"/>
          <w:szCs w:val="24"/>
          <w:lang w:val="es-MX"/>
        </w:rPr>
        <w:t>DISPONE:</w:t>
      </w:r>
    </w:p>
    <w:p w:rsidR="005E6171" w:rsidRPr="00182053" w:rsidRDefault="005E6171" w:rsidP="00F92C22">
      <w:pPr>
        <w:jc w:val="both"/>
        <w:rPr>
          <w:rFonts w:ascii="Arial Narrow" w:hAnsi="Arial Narrow" w:cs="Arial"/>
          <w:sz w:val="24"/>
          <w:szCs w:val="24"/>
          <w:lang w:val="es-MX"/>
        </w:rPr>
      </w:pPr>
    </w:p>
    <w:p w:rsidR="005E6171" w:rsidRPr="00182053" w:rsidRDefault="005E6171" w:rsidP="00F92C22">
      <w:pPr>
        <w:ind w:right="-142"/>
        <w:jc w:val="both"/>
        <w:rPr>
          <w:rFonts w:ascii="Arial Narrow" w:hAnsi="Arial Narrow" w:cs="Arial"/>
          <w:sz w:val="24"/>
          <w:szCs w:val="24"/>
        </w:rPr>
      </w:pPr>
      <w:r w:rsidRPr="00182053">
        <w:rPr>
          <w:rFonts w:ascii="Arial Narrow" w:hAnsi="Arial Narrow" w:cs="Arial"/>
          <w:b/>
          <w:sz w:val="24"/>
          <w:szCs w:val="24"/>
        </w:rPr>
        <w:t xml:space="preserve">PRIMERO: </w:t>
      </w:r>
      <w:r w:rsidR="00F92C22" w:rsidRPr="00182053">
        <w:rPr>
          <w:rFonts w:ascii="Arial Narrow" w:hAnsi="Arial Narrow" w:cs="Arial"/>
          <w:b/>
          <w:sz w:val="24"/>
          <w:szCs w:val="24"/>
        </w:rPr>
        <w:t>CERRAR</w:t>
      </w:r>
      <w:r w:rsidRPr="00182053">
        <w:rPr>
          <w:rFonts w:ascii="Arial Narrow" w:hAnsi="Arial Narrow" w:cs="Arial"/>
          <w:b/>
          <w:sz w:val="24"/>
          <w:szCs w:val="24"/>
        </w:rPr>
        <w:t xml:space="preserve"> </w:t>
      </w:r>
      <w:r w:rsidR="00F92C22" w:rsidRPr="00182053">
        <w:rPr>
          <w:rFonts w:ascii="Arial Narrow" w:hAnsi="Arial Narrow" w:cs="Arial"/>
          <w:b/>
          <w:sz w:val="24"/>
          <w:szCs w:val="24"/>
        </w:rPr>
        <w:t>e</w:t>
      </w:r>
      <w:r w:rsidRPr="00182053">
        <w:rPr>
          <w:rFonts w:ascii="Arial Narrow" w:hAnsi="Arial Narrow" w:cs="Arial"/>
          <w:sz w:val="24"/>
          <w:szCs w:val="24"/>
        </w:rPr>
        <w:t>l presente incidente de desacato</w:t>
      </w:r>
      <w:r w:rsidRPr="00182053">
        <w:rPr>
          <w:rFonts w:ascii="Arial Narrow" w:hAnsi="Arial Narrow" w:cs="Arial"/>
          <w:b/>
          <w:sz w:val="24"/>
          <w:szCs w:val="24"/>
        </w:rPr>
        <w:t xml:space="preserve"> </w:t>
      </w:r>
      <w:r w:rsidRPr="00182053">
        <w:rPr>
          <w:rFonts w:ascii="Arial Narrow" w:hAnsi="Arial Narrow" w:cs="Arial"/>
          <w:sz w:val="24"/>
          <w:szCs w:val="24"/>
        </w:rPr>
        <w:t xml:space="preserve">por las consideraciones expuestas en la parte motiva. </w:t>
      </w:r>
    </w:p>
    <w:p w:rsidR="005E6171" w:rsidRPr="00182053" w:rsidRDefault="005E6171" w:rsidP="00F92C22">
      <w:pPr>
        <w:ind w:right="-142" w:firstLine="426"/>
        <w:jc w:val="both"/>
        <w:rPr>
          <w:rFonts w:ascii="Arial Narrow" w:hAnsi="Arial Narrow" w:cs="Arial"/>
          <w:b/>
          <w:sz w:val="24"/>
          <w:szCs w:val="24"/>
        </w:rPr>
      </w:pPr>
    </w:p>
    <w:p w:rsidR="005E6171" w:rsidRPr="00182053" w:rsidRDefault="005E6171" w:rsidP="00F92C22">
      <w:pPr>
        <w:ind w:right="-142"/>
        <w:jc w:val="both"/>
        <w:rPr>
          <w:rFonts w:ascii="Arial Narrow" w:hAnsi="Arial Narrow" w:cs="Arial"/>
          <w:sz w:val="24"/>
          <w:szCs w:val="24"/>
        </w:rPr>
      </w:pPr>
      <w:r w:rsidRPr="00182053">
        <w:rPr>
          <w:rFonts w:ascii="Arial Narrow" w:hAnsi="Arial Narrow" w:cs="Arial"/>
          <w:b/>
          <w:sz w:val="24"/>
          <w:szCs w:val="24"/>
          <w:lang w:val="es-MX"/>
        </w:rPr>
        <w:t>SEGUNDO:</w:t>
      </w:r>
      <w:r w:rsidRPr="00182053">
        <w:rPr>
          <w:rFonts w:ascii="Arial Narrow" w:hAnsi="Arial Narrow" w:cs="Arial"/>
          <w:b/>
          <w:sz w:val="24"/>
          <w:szCs w:val="24"/>
        </w:rPr>
        <w:t xml:space="preserve"> DECLÁRESE EL CUMPLIMIENTO </w:t>
      </w:r>
      <w:r w:rsidRPr="00182053">
        <w:rPr>
          <w:rFonts w:ascii="Arial Narrow" w:hAnsi="Arial Narrow" w:cs="Arial"/>
          <w:sz w:val="24"/>
          <w:szCs w:val="24"/>
        </w:rPr>
        <w:t>por</w:t>
      </w:r>
      <w:r w:rsidR="00F92C22" w:rsidRPr="00182053">
        <w:rPr>
          <w:rFonts w:ascii="Arial Narrow" w:hAnsi="Arial Narrow" w:cs="Arial"/>
          <w:sz w:val="24"/>
          <w:szCs w:val="24"/>
        </w:rPr>
        <w:t xml:space="preserve"> parte de la entidad accionada de</w:t>
      </w:r>
      <w:r w:rsidRPr="00182053">
        <w:rPr>
          <w:rFonts w:ascii="Arial Narrow" w:hAnsi="Arial Narrow" w:cs="Arial"/>
          <w:sz w:val="24"/>
          <w:szCs w:val="24"/>
        </w:rPr>
        <w:t xml:space="preserve"> la sentencia de tutela proferida por este Juzgado el día </w:t>
      </w:r>
      <w:r w:rsidR="0036096E" w:rsidRPr="00182053">
        <w:rPr>
          <w:rFonts w:ascii="Arial Narrow" w:hAnsi="Arial Narrow" w:cs="Arial"/>
          <w:sz w:val="24"/>
          <w:szCs w:val="24"/>
        </w:rPr>
        <w:t>14 de mayo</w:t>
      </w:r>
      <w:r w:rsidR="00252C20" w:rsidRPr="00182053">
        <w:rPr>
          <w:rFonts w:ascii="Arial Narrow" w:hAnsi="Arial Narrow" w:cs="Arial"/>
          <w:sz w:val="24"/>
          <w:szCs w:val="24"/>
        </w:rPr>
        <w:t xml:space="preserve"> de 2019</w:t>
      </w:r>
      <w:r w:rsidRPr="00182053">
        <w:rPr>
          <w:rFonts w:ascii="Arial Narrow" w:hAnsi="Arial Narrow" w:cs="Arial"/>
          <w:sz w:val="24"/>
          <w:szCs w:val="24"/>
        </w:rPr>
        <w:t>, por las razones expuestas en la parte considerativa del presente auto.</w:t>
      </w:r>
    </w:p>
    <w:p w:rsidR="005E6171" w:rsidRPr="00182053" w:rsidRDefault="005E6171" w:rsidP="00F92C22">
      <w:pPr>
        <w:jc w:val="both"/>
        <w:rPr>
          <w:rFonts w:ascii="Arial Narrow" w:hAnsi="Arial Narrow" w:cs="Arial"/>
          <w:sz w:val="24"/>
          <w:szCs w:val="24"/>
        </w:rPr>
      </w:pPr>
    </w:p>
    <w:p w:rsidR="005E6171" w:rsidRPr="00182053" w:rsidRDefault="005E6171" w:rsidP="00F92C22">
      <w:pPr>
        <w:jc w:val="both"/>
        <w:rPr>
          <w:rFonts w:ascii="Arial Narrow" w:hAnsi="Arial Narrow" w:cs="Arial"/>
          <w:sz w:val="24"/>
          <w:szCs w:val="24"/>
          <w:lang w:val="es-MX"/>
        </w:rPr>
      </w:pPr>
      <w:r w:rsidRPr="00182053">
        <w:rPr>
          <w:rFonts w:ascii="Arial Narrow" w:hAnsi="Arial Narrow" w:cs="Arial"/>
          <w:b/>
          <w:sz w:val="24"/>
          <w:szCs w:val="24"/>
          <w:lang w:val="es-MX"/>
        </w:rPr>
        <w:t>TERCERO</w:t>
      </w:r>
      <w:r w:rsidRPr="00182053">
        <w:rPr>
          <w:rFonts w:ascii="Arial Narrow" w:hAnsi="Arial Narrow" w:cs="Arial"/>
          <w:b/>
          <w:sz w:val="24"/>
          <w:szCs w:val="24"/>
        </w:rPr>
        <w:t>:</w:t>
      </w:r>
      <w:r w:rsidRPr="00182053">
        <w:rPr>
          <w:rFonts w:ascii="Arial Narrow" w:hAnsi="Arial Narrow" w:cs="Arial"/>
          <w:b/>
          <w:sz w:val="24"/>
          <w:szCs w:val="24"/>
          <w:lang w:val="es-MX"/>
        </w:rPr>
        <w:t xml:space="preserve"> </w:t>
      </w:r>
      <w:r w:rsidRPr="00182053">
        <w:rPr>
          <w:rFonts w:ascii="Arial Narrow" w:hAnsi="Arial Narrow" w:cs="Arial"/>
          <w:sz w:val="24"/>
          <w:szCs w:val="24"/>
          <w:lang w:val="es-MX"/>
        </w:rPr>
        <w:t>Notifíquese a las partes en la forma más expedita y eficaz.</w:t>
      </w:r>
    </w:p>
    <w:p w:rsidR="005E6171" w:rsidRPr="00182053" w:rsidRDefault="005E6171" w:rsidP="00F92C22">
      <w:pPr>
        <w:ind w:right="-142"/>
        <w:jc w:val="both"/>
        <w:rPr>
          <w:rFonts w:ascii="Arial Narrow" w:hAnsi="Arial Narrow" w:cs="Arial"/>
          <w:sz w:val="24"/>
          <w:szCs w:val="24"/>
          <w:lang w:val="es-MX"/>
        </w:rPr>
      </w:pPr>
    </w:p>
    <w:p w:rsidR="005E6171" w:rsidRPr="00182053" w:rsidRDefault="005E6171" w:rsidP="00F92C22">
      <w:pPr>
        <w:ind w:right="-142"/>
        <w:jc w:val="both"/>
        <w:rPr>
          <w:rFonts w:ascii="Arial Narrow" w:hAnsi="Arial Narrow" w:cs="Arial"/>
          <w:b/>
          <w:sz w:val="24"/>
          <w:szCs w:val="24"/>
          <w:lang w:val="es-MX"/>
        </w:rPr>
      </w:pPr>
      <w:r w:rsidRPr="00182053">
        <w:rPr>
          <w:rFonts w:ascii="Arial Narrow" w:hAnsi="Arial Narrow" w:cs="Arial"/>
          <w:b/>
          <w:sz w:val="24"/>
          <w:szCs w:val="24"/>
          <w:lang w:val="es-MX"/>
        </w:rPr>
        <w:t xml:space="preserve">CUARTO: </w:t>
      </w:r>
      <w:r w:rsidRPr="00182053">
        <w:rPr>
          <w:rFonts w:ascii="Arial Narrow" w:hAnsi="Arial Narrow" w:cs="Arial"/>
          <w:sz w:val="24"/>
          <w:szCs w:val="24"/>
          <w:lang w:val="es-MX"/>
        </w:rPr>
        <w:t>Por secretaría, procédase al archivo del expediente previas las anotaciones de rigor.</w:t>
      </w:r>
      <w:r w:rsidRPr="00182053">
        <w:rPr>
          <w:rFonts w:ascii="Arial Narrow" w:hAnsi="Arial Narrow" w:cs="Arial"/>
          <w:b/>
          <w:sz w:val="24"/>
          <w:szCs w:val="24"/>
          <w:lang w:val="es-MX"/>
        </w:rPr>
        <w:t xml:space="preserve"> </w:t>
      </w:r>
    </w:p>
    <w:p w:rsidR="005E6171" w:rsidRPr="007207D0" w:rsidRDefault="005E6171" w:rsidP="00F92C22">
      <w:pPr>
        <w:ind w:right="-142" w:firstLine="426"/>
        <w:jc w:val="both"/>
        <w:rPr>
          <w:rFonts w:ascii="Arial Narrow" w:hAnsi="Arial Narrow" w:cs="Arial"/>
          <w:b/>
          <w:sz w:val="22"/>
          <w:szCs w:val="22"/>
          <w:lang w:val="es-MX"/>
        </w:rPr>
      </w:pPr>
    </w:p>
    <w:p w:rsidR="005E6171" w:rsidRPr="007207D0" w:rsidRDefault="005E6171" w:rsidP="00F92C22">
      <w:pPr>
        <w:jc w:val="center"/>
        <w:rPr>
          <w:rFonts w:ascii="Arial Narrow" w:hAnsi="Arial Narrow" w:cs="Arial"/>
          <w:sz w:val="22"/>
          <w:szCs w:val="22"/>
        </w:rPr>
      </w:pPr>
      <w:r w:rsidRPr="007207D0">
        <w:rPr>
          <w:rFonts w:ascii="Arial Narrow" w:hAnsi="Arial Narrow" w:cs="Arial"/>
          <w:b/>
          <w:sz w:val="22"/>
          <w:szCs w:val="22"/>
          <w:lang w:val="es-MX"/>
        </w:rPr>
        <w:t xml:space="preserve">NOTIFÍQUESE Y </w:t>
      </w:r>
      <w:r w:rsidRPr="007207D0">
        <w:rPr>
          <w:rFonts w:ascii="Arial Narrow" w:hAnsi="Arial Narrow" w:cs="Arial"/>
          <w:b/>
          <w:sz w:val="22"/>
          <w:szCs w:val="22"/>
        </w:rPr>
        <w:t>CÚMPLASE</w:t>
      </w:r>
      <w:r w:rsidRPr="007207D0">
        <w:rPr>
          <w:rFonts w:ascii="Arial Narrow" w:hAnsi="Arial Narrow" w:cs="Arial"/>
          <w:sz w:val="22"/>
          <w:szCs w:val="22"/>
        </w:rPr>
        <w:t>,</w:t>
      </w:r>
    </w:p>
    <w:p w:rsidR="005E6171" w:rsidRPr="007207D0" w:rsidRDefault="005E6171" w:rsidP="00F92C22">
      <w:pPr>
        <w:jc w:val="center"/>
        <w:rPr>
          <w:rFonts w:ascii="Arial Narrow" w:hAnsi="Arial Narrow" w:cs="Arial"/>
          <w:sz w:val="22"/>
          <w:szCs w:val="22"/>
        </w:rPr>
      </w:pPr>
    </w:p>
    <w:p w:rsidR="005E6171" w:rsidRPr="007207D0" w:rsidRDefault="005E6171" w:rsidP="00F92C22">
      <w:pPr>
        <w:jc w:val="center"/>
        <w:rPr>
          <w:rFonts w:ascii="Arial Narrow" w:hAnsi="Arial Narrow" w:cs="Arial"/>
          <w:sz w:val="22"/>
          <w:szCs w:val="22"/>
        </w:rPr>
      </w:pPr>
    </w:p>
    <w:p w:rsidR="005E6171" w:rsidRPr="007207D0" w:rsidRDefault="005E6171" w:rsidP="00F92C22">
      <w:pPr>
        <w:rPr>
          <w:rFonts w:ascii="Arial Narrow" w:hAnsi="Arial Narrow" w:cs="Arial"/>
          <w:b/>
          <w:sz w:val="22"/>
          <w:szCs w:val="22"/>
        </w:rPr>
      </w:pPr>
    </w:p>
    <w:p w:rsidR="005E6171" w:rsidRPr="007207D0" w:rsidRDefault="00F96C9D" w:rsidP="00F92C22">
      <w:pPr>
        <w:jc w:val="center"/>
        <w:rPr>
          <w:rFonts w:ascii="Arial Narrow" w:hAnsi="Arial Narrow" w:cs="Arial"/>
          <w:b/>
          <w:sz w:val="22"/>
          <w:szCs w:val="22"/>
        </w:rPr>
      </w:pPr>
      <w:r w:rsidRPr="007207D0">
        <w:rPr>
          <w:rFonts w:ascii="Arial Narrow" w:hAnsi="Arial Narrow" w:cs="Arial"/>
          <w:b/>
          <w:sz w:val="22"/>
          <w:szCs w:val="22"/>
        </w:rPr>
        <w:t>LUZ MATILDE ADAIME CABRERA</w:t>
      </w:r>
    </w:p>
    <w:p w:rsidR="005E6171" w:rsidRPr="007207D0" w:rsidRDefault="005E6171" w:rsidP="00F92C22">
      <w:pPr>
        <w:jc w:val="center"/>
        <w:rPr>
          <w:rFonts w:ascii="Arial Narrow" w:hAnsi="Arial Narrow" w:cs="Arial"/>
          <w:b/>
          <w:sz w:val="22"/>
          <w:szCs w:val="22"/>
        </w:rPr>
      </w:pPr>
      <w:r w:rsidRPr="007207D0">
        <w:rPr>
          <w:rFonts w:ascii="Arial Narrow" w:hAnsi="Arial Narrow" w:cs="Arial"/>
          <w:b/>
          <w:sz w:val="22"/>
          <w:szCs w:val="22"/>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 xml:space="preserve">encia anterior </w:t>
            </w:r>
            <w:proofErr w:type="spellStart"/>
            <w:r w:rsidR="007207D0" w:rsidRPr="007207D0">
              <w:rPr>
                <w:rFonts w:ascii="Arial Narrow" w:hAnsi="Arial Narrow" w:cs="Arial"/>
              </w:rPr>
              <w:t>hoy</w:t>
            </w:r>
            <w:r w:rsidR="0036096E">
              <w:rPr>
                <w:rFonts w:ascii="Arial Narrow" w:hAnsi="Arial Narrow" w:cs="Arial"/>
              </w:rPr>
              <w:t>________________</w:t>
            </w:r>
            <w:r w:rsidRPr="007207D0">
              <w:rPr>
                <w:rFonts w:ascii="Arial Narrow" w:hAnsi="Arial Narrow" w:cs="Arial"/>
              </w:rPr>
              <w:t>a</w:t>
            </w:r>
            <w:proofErr w:type="spellEnd"/>
            <w:r w:rsidRPr="007207D0">
              <w:rPr>
                <w:rFonts w:ascii="Arial Narrow" w:hAnsi="Arial Narrow" w:cs="Arial"/>
              </w:rPr>
              <w:t xml:space="preserve"> las 8:00am.</w:t>
            </w:r>
          </w:p>
          <w:p w:rsidR="00F11BF3"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A776FF" w:rsidRPr="007207D0" w:rsidRDefault="00A776FF" w:rsidP="00F11BF3">
            <w:pPr>
              <w:pStyle w:val="Cuerpodeltexto0"/>
              <w:spacing w:after="0" w:line="240" w:lineRule="auto"/>
              <w:rPr>
                <w:rFonts w:ascii="Arial Narrow" w:hAnsi="Arial Narrow"/>
                <w:sz w:val="20"/>
                <w:szCs w:val="20"/>
              </w:rPr>
            </w:pPr>
            <w:r>
              <w:rPr>
                <w:rFonts w:ascii="Arial Narrow" w:hAnsi="Arial Narrow"/>
                <w:sz w:val="20"/>
                <w:szCs w:val="20"/>
              </w:rPr>
              <w:t>KARENTH ADRIANA DAZA GÓMEZ</w:t>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12" w:rsidRDefault="008A3C12" w:rsidP="005E6171">
      <w:r>
        <w:separator/>
      </w:r>
    </w:p>
  </w:endnote>
  <w:endnote w:type="continuationSeparator" w:id="0">
    <w:p w:rsidR="008A3C12" w:rsidRDefault="008A3C12"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8A3C12"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6C0C5F">
          <w:rPr>
            <w:rFonts w:ascii="Arial Narrow" w:hAnsi="Arial Narrow"/>
            <w:b/>
            <w:noProof/>
            <w:sz w:val="16"/>
            <w:szCs w:val="16"/>
          </w:rPr>
          <w:t>2</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6C0C5F">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8A3C12"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12" w:rsidRDefault="008A3C12" w:rsidP="005E6171">
      <w:r>
        <w:separator/>
      </w:r>
    </w:p>
  </w:footnote>
  <w:footnote w:type="continuationSeparator" w:id="0">
    <w:p w:rsidR="008A3C12" w:rsidRDefault="008A3C12" w:rsidP="005E6171">
      <w:r>
        <w:continuationSeparator/>
      </w:r>
    </w:p>
  </w:footnote>
  <w:footnote w:id="1">
    <w:p w:rsidR="00A65FA1" w:rsidRDefault="00A65FA1">
      <w:pPr>
        <w:pStyle w:val="Textonotapie"/>
      </w:pPr>
      <w:r>
        <w:rPr>
          <w:rStyle w:val="Refdenotaalpie"/>
        </w:rPr>
        <w:footnoteRef/>
      </w:r>
      <w: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182053" w:rsidRDefault="003B3076" w:rsidP="005E6171">
    <w:pPr>
      <w:pStyle w:val="Encabezado"/>
      <w:rPr>
        <w:rFonts w:ascii="Arial Narrow" w:hAnsi="Arial Narrow"/>
        <w:lang w:val="es-MX"/>
      </w:rPr>
    </w:pPr>
    <w:r w:rsidRPr="00182053">
      <w:rPr>
        <w:rFonts w:ascii="Arial Narrow" w:hAnsi="Arial Narrow"/>
        <w:lang w:val="es-MX"/>
      </w:rPr>
      <w:t>Radicado</w:t>
    </w:r>
    <w:r w:rsidR="00315C7C" w:rsidRPr="00182053">
      <w:rPr>
        <w:rFonts w:ascii="Arial Narrow" w:hAnsi="Arial Narrow"/>
        <w:lang w:val="es-MX"/>
      </w:rPr>
      <w:t xml:space="preserve">: </w:t>
    </w:r>
    <w:r w:rsidRPr="00182053">
      <w:rPr>
        <w:rFonts w:ascii="Arial Narrow" w:hAnsi="Arial Narrow"/>
        <w:lang w:val="es-MX"/>
      </w:rPr>
      <w:t>110013335017</w:t>
    </w:r>
    <w:r w:rsidR="005F5125" w:rsidRPr="00182053">
      <w:rPr>
        <w:rFonts w:ascii="Arial Narrow" w:hAnsi="Arial Narrow"/>
        <w:lang w:val="es-MX"/>
      </w:rPr>
      <w:t>2019</w:t>
    </w:r>
    <w:r w:rsidR="00315C7C" w:rsidRPr="00182053">
      <w:rPr>
        <w:rFonts w:ascii="Arial Narrow" w:hAnsi="Arial Narrow"/>
        <w:lang w:val="es-MX"/>
      </w:rPr>
      <w:t>-</w:t>
    </w:r>
    <w:r w:rsidRPr="00182053">
      <w:rPr>
        <w:rFonts w:ascii="Arial Narrow" w:hAnsi="Arial Narrow"/>
        <w:lang w:val="es-MX"/>
      </w:rPr>
      <w:t>00</w:t>
    </w:r>
    <w:r w:rsidR="009F004A" w:rsidRPr="00182053">
      <w:rPr>
        <w:rFonts w:ascii="Arial Narrow" w:hAnsi="Arial Narrow"/>
        <w:lang w:val="es-MX"/>
      </w:rPr>
      <w:t>179</w:t>
    </w:r>
  </w:p>
  <w:p w:rsidR="00315C7C" w:rsidRPr="00182053" w:rsidRDefault="00315C7C" w:rsidP="005E6171">
    <w:pPr>
      <w:pStyle w:val="Encabezado"/>
      <w:rPr>
        <w:rFonts w:ascii="Arial Narrow" w:hAnsi="Arial Narrow"/>
        <w:lang w:val="es-MX"/>
      </w:rPr>
    </w:pPr>
    <w:r w:rsidRPr="00182053">
      <w:rPr>
        <w:rFonts w:ascii="Arial Narrow" w:hAnsi="Arial Narrow"/>
        <w:lang w:val="es-MX"/>
      </w:rPr>
      <w:t xml:space="preserve">Accionante: </w:t>
    </w:r>
    <w:r w:rsidR="009F004A" w:rsidRPr="00182053">
      <w:rPr>
        <w:rFonts w:ascii="Arial Narrow" w:hAnsi="Arial Narrow"/>
        <w:lang w:val="es-MX"/>
      </w:rPr>
      <w:t>María Gladis Baquero</w:t>
    </w:r>
    <w:r w:rsidR="006F65D3" w:rsidRPr="00182053">
      <w:rPr>
        <w:rFonts w:ascii="Arial Narrow" w:hAnsi="Arial Narrow"/>
        <w:lang w:val="es-MX"/>
      </w:rPr>
      <w:t xml:space="preserve"> </w:t>
    </w:r>
  </w:p>
  <w:p w:rsidR="003B3076" w:rsidRPr="00182053" w:rsidRDefault="00315C7C" w:rsidP="005E6171">
    <w:pPr>
      <w:pStyle w:val="Encabezado"/>
      <w:rPr>
        <w:rFonts w:ascii="Arial Narrow" w:hAnsi="Arial Narrow"/>
        <w:lang w:val="es-MX"/>
      </w:rPr>
    </w:pPr>
    <w:r w:rsidRPr="00182053">
      <w:rPr>
        <w:rFonts w:ascii="Arial Narrow" w:hAnsi="Arial Narrow"/>
        <w:lang w:val="es-MX"/>
      </w:rPr>
      <w:t>Accionada: U</w:t>
    </w:r>
    <w:r w:rsidR="00BD4726" w:rsidRPr="00182053">
      <w:rPr>
        <w:rFonts w:ascii="Arial Narrow" w:hAnsi="Arial Narrow"/>
        <w:lang w:val="es-MX"/>
      </w:rPr>
      <w:t>ARIV</w:t>
    </w:r>
  </w:p>
  <w:p w:rsidR="003B3076" w:rsidRPr="00182053" w:rsidRDefault="003B3076" w:rsidP="005E6171">
    <w:pPr>
      <w:pStyle w:val="Encabezado"/>
      <w:rPr>
        <w:rFonts w:ascii="Arial Narrow" w:hAnsi="Arial Narrow"/>
        <w:lang w:val="es-MX"/>
      </w:rPr>
    </w:pPr>
    <w:r w:rsidRPr="00182053">
      <w:rPr>
        <w:rFonts w:ascii="Arial Narrow" w:hAnsi="Arial Narrow"/>
        <w:lang w:val="es-MX"/>
      </w:rPr>
      <w:t>Incidente de desacato</w:t>
    </w:r>
  </w:p>
  <w:p w:rsidR="00315C7C" w:rsidRPr="00182053" w:rsidRDefault="003B3076" w:rsidP="005E6171">
    <w:pPr>
      <w:pStyle w:val="Encabezado"/>
      <w:rPr>
        <w:rFonts w:ascii="Arial Narrow" w:hAnsi="Arial Narrow" w:cs="Arial"/>
        <w:lang w:val="es-MX"/>
      </w:rPr>
    </w:pPr>
    <w:r w:rsidRPr="00182053">
      <w:rPr>
        <w:rFonts w:ascii="Arial Narrow" w:hAnsi="Arial Narrow"/>
        <w:lang w:val="es-MX"/>
      </w:rPr>
      <w:t>Juzgado 17 Administrativo Oral de Bogotá</w:t>
    </w:r>
    <w:r w:rsidR="00315C7C" w:rsidRPr="00182053">
      <w:rPr>
        <w:rFonts w:ascii="Arial Narrow" w:hAnsi="Arial Narrow" w:cs="Arial"/>
        <w:lang w:val="es-MX"/>
      </w:rPr>
      <w:tab/>
    </w:r>
  </w:p>
  <w:p w:rsidR="00315C7C" w:rsidRPr="00182053"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42823"/>
    <w:rsid w:val="00054E10"/>
    <w:rsid w:val="00061F41"/>
    <w:rsid w:val="000638A7"/>
    <w:rsid w:val="000737A3"/>
    <w:rsid w:val="00084FA5"/>
    <w:rsid w:val="00085027"/>
    <w:rsid w:val="00085E24"/>
    <w:rsid w:val="000A6226"/>
    <w:rsid w:val="000B280D"/>
    <w:rsid w:val="000B351D"/>
    <w:rsid w:val="000D2178"/>
    <w:rsid w:val="000F3EAA"/>
    <w:rsid w:val="001018D9"/>
    <w:rsid w:val="00105351"/>
    <w:rsid w:val="00113E22"/>
    <w:rsid w:val="00154C75"/>
    <w:rsid w:val="001644AA"/>
    <w:rsid w:val="00182053"/>
    <w:rsid w:val="001D6DF9"/>
    <w:rsid w:val="001E010C"/>
    <w:rsid w:val="00221ABF"/>
    <w:rsid w:val="002421DD"/>
    <w:rsid w:val="00252C20"/>
    <w:rsid w:val="0026223D"/>
    <w:rsid w:val="002A04A1"/>
    <w:rsid w:val="002D6585"/>
    <w:rsid w:val="002D6F2B"/>
    <w:rsid w:val="00315C7C"/>
    <w:rsid w:val="00325ABC"/>
    <w:rsid w:val="00360416"/>
    <w:rsid w:val="0036096E"/>
    <w:rsid w:val="00364DC4"/>
    <w:rsid w:val="003838F6"/>
    <w:rsid w:val="003878CD"/>
    <w:rsid w:val="003A4268"/>
    <w:rsid w:val="003B3076"/>
    <w:rsid w:val="003F36F8"/>
    <w:rsid w:val="004467B3"/>
    <w:rsid w:val="00496926"/>
    <w:rsid w:val="004A05E2"/>
    <w:rsid w:val="004A6D1D"/>
    <w:rsid w:val="004E4E49"/>
    <w:rsid w:val="00521824"/>
    <w:rsid w:val="00552EDF"/>
    <w:rsid w:val="00572BDD"/>
    <w:rsid w:val="005943EF"/>
    <w:rsid w:val="005B4A56"/>
    <w:rsid w:val="005C1F4D"/>
    <w:rsid w:val="005D4054"/>
    <w:rsid w:val="005E252F"/>
    <w:rsid w:val="005E6171"/>
    <w:rsid w:val="005E68F6"/>
    <w:rsid w:val="005F5125"/>
    <w:rsid w:val="00606D8E"/>
    <w:rsid w:val="00622C86"/>
    <w:rsid w:val="00623FE6"/>
    <w:rsid w:val="006C0C5F"/>
    <w:rsid w:val="006D78A5"/>
    <w:rsid w:val="006F65D3"/>
    <w:rsid w:val="00701CB4"/>
    <w:rsid w:val="007207D0"/>
    <w:rsid w:val="00722AE1"/>
    <w:rsid w:val="007258A9"/>
    <w:rsid w:val="00726C9C"/>
    <w:rsid w:val="00731A39"/>
    <w:rsid w:val="007501B8"/>
    <w:rsid w:val="00760FB7"/>
    <w:rsid w:val="00764B39"/>
    <w:rsid w:val="00772922"/>
    <w:rsid w:val="007866DB"/>
    <w:rsid w:val="0079744F"/>
    <w:rsid w:val="007A150E"/>
    <w:rsid w:val="007A5690"/>
    <w:rsid w:val="007B507E"/>
    <w:rsid w:val="00801A72"/>
    <w:rsid w:val="00825E61"/>
    <w:rsid w:val="00833BA5"/>
    <w:rsid w:val="00854B3C"/>
    <w:rsid w:val="008674F7"/>
    <w:rsid w:val="00890E99"/>
    <w:rsid w:val="00891C37"/>
    <w:rsid w:val="008A3C12"/>
    <w:rsid w:val="008A78E2"/>
    <w:rsid w:val="008B4C5D"/>
    <w:rsid w:val="008C6AE7"/>
    <w:rsid w:val="008C7B9C"/>
    <w:rsid w:val="009222C8"/>
    <w:rsid w:val="009228CB"/>
    <w:rsid w:val="00971C71"/>
    <w:rsid w:val="00983853"/>
    <w:rsid w:val="00986D76"/>
    <w:rsid w:val="00995F61"/>
    <w:rsid w:val="009F004A"/>
    <w:rsid w:val="009F62E3"/>
    <w:rsid w:val="00A225C9"/>
    <w:rsid w:val="00A302D8"/>
    <w:rsid w:val="00A47D35"/>
    <w:rsid w:val="00A65FA1"/>
    <w:rsid w:val="00A71502"/>
    <w:rsid w:val="00A776FF"/>
    <w:rsid w:val="00A81013"/>
    <w:rsid w:val="00A90191"/>
    <w:rsid w:val="00AA203C"/>
    <w:rsid w:val="00AC5A5A"/>
    <w:rsid w:val="00AE1DAD"/>
    <w:rsid w:val="00B07FDE"/>
    <w:rsid w:val="00B74495"/>
    <w:rsid w:val="00BB7ACF"/>
    <w:rsid w:val="00BD4726"/>
    <w:rsid w:val="00BD5F94"/>
    <w:rsid w:val="00BF1CF0"/>
    <w:rsid w:val="00C31CF8"/>
    <w:rsid w:val="00C43E0E"/>
    <w:rsid w:val="00C45240"/>
    <w:rsid w:val="00C609A4"/>
    <w:rsid w:val="00C73530"/>
    <w:rsid w:val="00CB2574"/>
    <w:rsid w:val="00CC2843"/>
    <w:rsid w:val="00CE042E"/>
    <w:rsid w:val="00CE194C"/>
    <w:rsid w:val="00CE3736"/>
    <w:rsid w:val="00CF26D4"/>
    <w:rsid w:val="00CF4DAF"/>
    <w:rsid w:val="00D1657E"/>
    <w:rsid w:val="00D27B73"/>
    <w:rsid w:val="00D30282"/>
    <w:rsid w:val="00D400DE"/>
    <w:rsid w:val="00D5561F"/>
    <w:rsid w:val="00D758DD"/>
    <w:rsid w:val="00D86040"/>
    <w:rsid w:val="00E278DC"/>
    <w:rsid w:val="00E52F10"/>
    <w:rsid w:val="00E71ED7"/>
    <w:rsid w:val="00EB4BD8"/>
    <w:rsid w:val="00EC3AA2"/>
    <w:rsid w:val="00EC5FE3"/>
    <w:rsid w:val="00F11BF3"/>
    <w:rsid w:val="00F21CEB"/>
    <w:rsid w:val="00F655D6"/>
    <w:rsid w:val="00F70CDF"/>
    <w:rsid w:val="00F7377B"/>
    <w:rsid w:val="00F92C22"/>
    <w:rsid w:val="00F96C9D"/>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F99A-9066-4C8B-A0E2-C034F91B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1069</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11</cp:revision>
  <cp:lastPrinted>2019-01-11T20:32:00Z</cp:lastPrinted>
  <dcterms:created xsi:type="dcterms:W3CDTF">2019-09-17T16:19:00Z</dcterms:created>
  <dcterms:modified xsi:type="dcterms:W3CDTF">2019-09-20T16:10:00Z</dcterms:modified>
</cp:coreProperties>
</file>