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F4477A" w:rsidRPr="00CA216E" w14:paraId="71598845" w14:textId="77777777" w:rsidTr="00D962C0">
        <w:tc>
          <w:tcPr>
            <w:tcW w:w="2127" w:type="dxa"/>
            <w:vAlign w:val="center"/>
          </w:tcPr>
          <w:p w14:paraId="543FB88B" w14:textId="77777777" w:rsidR="00F4477A" w:rsidRPr="00CA216E" w:rsidRDefault="00F4477A" w:rsidP="00CA216E">
            <w:pPr>
              <w:jc w:val="both"/>
              <w:rPr>
                <w:rFonts w:ascii="Tahoma" w:hAnsi="Tahoma" w:cs="Tahoma"/>
                <w:sz w:val="16"/>
                <w:szCs w:val="16"/>
                <w:lang w:val="es-MX"/>
              </w:rPr>
            </w:pPr>
            <w:bookmarkStart w:id="0" w:name="_GoBack"/>
            <w:bookmarkEnd w:id="0"/>
            <w:r w:rsidRPr="00CA216E">
              <w:rPr>
                <w:rFonts w:ascii="Tahoma" w:hAnsi="Tahoma" w:cs="Tahoma"/>
                <w:sz w:val="16"/>
                <w:szCs w:val="16"/>
                <w:lang w:val="es-MX"/>
              </w:rPr>
              <w:t>CIUDAD Y FECHA</w:t>
            </w:r>
          </w:p>
        </w:tc>
        <w:tc>
          <w:tcPr>
            <w:tcW w:w="6804" w:type="dxa"/>
          </w:tcPr>
          <w:p w14:paraId="2B9795C6" w14:textId="41C8FF90" w:rsidR="00F4477A" w:rsidRPr="00CA216E" w:rsidRDefault="0049466A" w:rsidP="00CA216E">
            <w:pPr>
              <w:jc w:val="both"/>
              <w:rPr>
                <w:rFonts w:ascii="Tahoma" w:hAnsi="Tahoma" w:cs="Tahoma"/>
                <w:b/>
                <w:sz w:val="16"/>
                <w:szCs w:val="16"/>
                <w:lang w:val="es-MX"/>
              </w:rPr>
            </w:pPr>
            <w:r w:rsidRPr="00CA216E">
              <w:rPr>
                <w:rFonts w:ascii="Tahoma" w:hAnsi="Tahoma" w:cs="Tahoma"/>
                <w:b/>
                <w:sz w:val="16"/>
                <w:szCs w:val="16"/>
                <w:lang w:val="es-MX"/>
              </w:rPr>
              <w:t>Bogotá, D.C., veintisiete (27</w:t>
            </w:r>
            <w:r w:rsidR="00E8190A" w:rsidRPr="00CA216E">
              <w:rPr>
                <w:rFonts w:ascii="Tahoma" w:hAnsi="Tahoma" w:cs="Tahoma"/>
                <w:b/>
                <w:sz w:val="16"/>
                <w:szCs w:val="16"/>
                <w:lang w:val="es-MX"/>
              </w:rPr>
              <w:t>) de julio</w:t>
            </w:r>
            <w:r w:rsidR="00F4477A" w:rsidRPr="00CA216E">
              <w:rPr>
                <w:rFonts w:ascii="Tahoma" w:hAnsi="Tahoma" w:cs="Tahoma"/>
                <w:b/>
                <w:sz w:val="16"/>
                <w:szCs w:val="16"/>
                <w:lang w:val="es-MX"/>
              </w:rPr>
              <w:t xml:space="preserve"> de dos mil dieciocho (2018)</w:t>
            </w:r>
          </w:p>
        </w:tc>
      </w:tr>
      <w:tr w:rsidR="004527CE" w:rsidRPr="00CA216E" w14:paraId="0945C2CC" w14:textId="77777777" w:rsidTr="00D962C0">
        <w:tc>
          <w:tcPr>
            <w:tcW w:w="2127" w:type="dxa"/>
            <w:vAlign w:val="center"/>
          </w:tcPr>
          <w:p w14:paraId="12CDB9E1" w14:textId="77777777" w:rsidR="004527CE" w:rsidRPr="00CA216E" w:rsidRDefault="004527CE" w:rsidP="00CA216E">
            <w:pPr>
              <w:jc w:val="both"/>
              <w:rPr>
                <w:rFonts w:ascii="Tahoma" w:hAnsi="Tahoma" w:cs="Tahoma"/>
                <w:sz w:val="16"/>
                <w:szCs w:val="16"/>
                <w:lang w:val="es-MX"/>
              </w:rPr>
            </w:pPr>
            <w:r w:rsidRPr="00CA216E">
              <w:rPr>
                <w:rFonts w:ascii="Tahoma" w:hAnsi="Tahoma" w:cs="Tahoma"/>
                <w:sz w:val="16"/>
                <w:szCs w:val="16"/>
                <w:lang w:val="es-MX"/>
              </w:rPr>
              <w:t>REFERENCIA</w:t>
            </w:r>
          </w:p>
        </w:tc>
        <w:tc>
          <w:tcPr>
            <w:tcW w:w="6804" w:type="dxa"/>
          </w:tcPr>
          <w:p w14:paraId="7960951F" w14:textId="116CFC4E" w:rsidR="004527CE" w:rsidRPr="00CA216E" w:rsidRDefault="004527CE" w:rsidP="00CA216E">
            <w:pPr>
              <w:jc w:val="both"/>
              <w:rPr>
                <w:rFonts w:ascii="Tahoma" w:hAnsi="Tahoma" w:cs="Tahoma"/>
                <w:b/>
                <w:sz w:val="16"/>
                <w:szCs w:val="16"/>
                <w:lang w:val="es-MX"/>
              </w:rPr>
            </w:pPr>
            <w:r w:rsidRPr="00CA216E">
              <w:rPr>
                <w:rFonts w:ascii="Tahoma" w:hAnsi="Tahoma" w:cs="Tahoma"/>
                <w:b/>
                <w:sz w:val="16"/>
                <w:szCs w:val="16"/>
                <w:lang w:val="es-MX"/>
              </w:rPr>
              <w:t>Expediente No. 110013336034</w:t>
            </w:r>
            <w:r w:rsidRPr="00CA216E">
              <w:rPr>
                <w:rFonts w:ascii="Tahoma" w:hAnsi="Tahoma" w:cs="Tahoma"/>
                <w:b/>
                <w:sz w:val="16"/>
                <w:szCs w:val="16"/>
                <w:lang w:val="es-MX"/>
              </w:rPr>
              <w:fldChar w:fldCharType="begin"/>
            </w:r>
            <w:r w:rsidRPr="00CA216E">
              <w:rPr>
                <w:rFonts w:ascii="Tahoma" w:hAnsi="Tahoma" w:cs="Tahoma"/>
                <w:b/>
                <w:sz w:val="16"/>
                <w:szCs w:val="16"/>
                <w:lang w:val="es-MX"/>
              </w:rPr>
              <w:instrText xml:space="preserve"> MERGEFIELD Año </w:instrText>
            </w:r>
            <w:r w:rsidRPr="00CA216E">
              <w:rPr>
                <w:rFonts w:ascii="Tahoma" w:hAnsi="Tahoma" w:cs="Tahoma"/>
                <w:b/>
                <w:sz w:val="16"/>
                <w:szCs w:val="16"/>
                <w:lang w:val="es-MX"/>
              </w:rPr>
              <w:fldChar w:fldCharType="separate"/>
            </w:r>
            <w:r w:rsidRPr="00CA216E">
              <w:rPr>
                <w:rFonts w:ascii="Tahoma" w:hAnsi="Tahoma" w:cs="Tahoma"/>
                <w:b/>
                <w:noProof/>
                <w:sz w:val="16"/>
                <w:szCs w:val="16"/>
                <w:lang w:val="es-MX"/>
              </w:rPr>
              <w:t>2018</w:t>
            </w:r>
            <w:r w:rsidRPr="00CA216E">
              <w:rPr>
                <w:rFonts w:ascii="Tahoma" w:hAnsi="Tahoma" w:cs="Tahoma"/>
                <w:b/>
                <w:sz w:val="16"/>
                <w:szCs w:val="16"/>
                <w:lang w:val="es-MX"/>
              </w:rPr>
              <w:fldChar w:fldCharType="end"/>
            </w:r>
            <w:r w:rsidRPr="00CA216E">
              <w:rPr>
                <w:rFonts w:ascii="Tahoma" w:hAnsi="Tahoma" w:cs="Tahoma"/>
                <w:b/>
                <w:sz w:val="16"/>
                <w:szCs w:val="16"/>
                <w:lang w:val="es-MX"/>
              </w:rPr>
              <w:t>00</w:t>
            </w:r>
            <w:r w:rsidR="00E8190A" w:rsidRPr="00CA216E">
              <w:rPr>
                <w:rFonts w:ascii="Tahoma" w:hAnsi="Tahoma" w:cs="Tahoma"/>
                <w:b/>
                <w:sz w:val="16"/>
                <w:szCs w:val="16"/>
                <w:lang w:val="es-MX"/>
              </w:rPr>
              <w:t>226</w:t>
            </w:r>
            <w:r w:rsidRPr="00CA216E">
              <w:rPr>
                <w:rFonts w:ascii="Tahoma" w:hAnsi="Tahoma" w:cs="Tahoma"/>
                <w:b/>
                <w:sz w:val="16"/>
                <w:szCs w:val="16"/>
                <w:lang w:val="es-MX"/>
              </w:rPr>
              <w:t>00</w:t>
            </w:r>
          </w:p>
        </w:tc>
      </w:tr>
      <w:tr w:rsidR="004527CE" w:rsidRPr="00CA216E" w14:paraId="6A9D8DC5" w14:textId="77777777" w:rsidTr="00D962C0">
        <w:tc>
          <w:tcPr>
            <w:tcW w:w="2127" w:type="dxa"/>
            <w:vAlign w:val="center"/>
          </w:tcPr>
          <w:p w14:paraId="544EBB63" w14:textId="77777777" w:rsidR="004527CE" w:rsidRPr="00CA216E" w:rsidRDefault="004527CE" w:rsidP="00CA216E">
            <w:pPr>
              <w:jc w:val="both"/>
              <w:rPr>
                <w:rFonts w:ascii="Tahoma" w:hAnsi="Tahoma" w:cs="Tahoma"/>
                <w:sz w:val="16"/>
                <w:szCs w:val="16"/>
                <w:lang w:val="es-MX"/>
              </w:rPr>
            </w:pPr>
            <w:r w:rsidRPr="00CA216E">
              <w:rPr>
                <w:rFonts w:ascii="Tahoma" w:hAnsi="Tahoma" w:cs="Tahoma"/>
                <w:sz w:val="16"/>
                <w:szCs w:val="16"/>
                <w:lang w:val="es-MX"/>
              </w:rPr>
              <w:t>DEMANDANTE</w:t>
            </w:r>
          </w:p>
        </w:tc>
        <w:tc>
          <w:tcPr>
            <w:tcW w:w="6804" w:type="dxa"/>
          </w:tcPr>
          <w:p w14:paraId="6B77B667" w14:textId="25255813" w:rsidR="004527CE" w:rsidRPr="00CA216E" w:rsidRDefault="004527CE" w:rsidP="00CA216E">
            <w:pPr>
              <w:jc w:val="both"/>
              <w:rPr>
                <w:rFonts w:ascii="Tahoma" w:hAnsi="Tahoma" w:cs="Tahoma"/>
                <w:b/>
                <w:sz w:val="16"/>
                <w:szCs w:val="16"/>
                <w:lang w:val="es-MX"/>
              </w:rPr>
            </w:pPr>
            <w:r w:rsidRPr="00CA216E">
              <w:rPr>
                <w:rFonts w:ascii="Tahoma" w:hAnsi="Tahoma" w:cs="Tahoma"/>
                <w:b/>
                <w:sz w:val="16"/>
                <w:szCs w:val="16"/>
                <w:lang w:val="es-MX"/>
              </w:rPr>
              <w:fldChar w:fldCharType="begin"/>
            </w:r>
            <w:r w:rsidRPr="00CA216E">
              <w:rPr>
                <w:rFonts w:ascii="Tahoma" w:hAnsi="Tahoma" w:cs="Tahoma"/>
                <w:b/>
                <w:sz w:val="16"/>
                <w:szCs w:val="16"/>
                <w:lang w:val="es-MX"/>
              </w:rPr>
              <w:instrText xml:space="preserve"> MERGEFIELD Demandante_ </w:instrText>
            </w:r>
            <w:r w:rsidRPr="00CA216E">
              <w:rPr>
                <w:rFonts w:ascii="Tahoma" w:hAnsi="Tahoma" w:cs="Tahoma"/>
                <w:b/>
                <w:sz w:val="16"/>
                <w:szCs w:val="16"/>
                <w:lang w:val="es-MX"/>
              </w:rPr>
              <w:fldChar w:fldCharType="separate"/>
            </w:r>
            <w:r w:rsidR="00E8190A" w:rsidRPr="00CA216E">
              <w:rPr>
                <w:rFonts w:ascii="Tahoma" w:hAnsi="Tahoma" w:cs="Tahoma"/>
                <w:b/>
                <w:noProof/>
                <w:sz w:val="16"/>
                <w:szCs w:val="16"/>
                <w:lang w:val="es-MX"/>
              </w:rPr>
              <w:t xml:space="preserve">EDILBERTO MENCO GOSELIN </w:t>
            </w:r>
            <w:r w:rsidRPr="00CA216E">
              <w:rPr>
                <w:rFonts w:ascii="Tahoma" w:hAnsi="Tahoma" w:cs="Tahoma"/>
                <w:b/>
                <w:sz w:val="16"/>
                <w:szCs w:val="16"/>
                <w:lang w:val="es-MX"/>
              </w:rPr>
              <w:fldChar w:fldCharType="end"/>
            </w:r>
          </w:p>
        </w:tc>
      </w:tr>
      <w:tr w:rsidR="004527CE" w:rsidRPr="00CA216E" w14:paraId="24D14201" w14:textId="77777777" w:rsidTr="00D962C0">
        <w:tc>
          <w:tcPr>
            <w:tcW w:w="2127" w:type="dxa"/>
            <w:vAlign w:val="center"/>
          </w:tcPr>
          <w:p w14:paraId="39549E40" w14:textId="77777777" w:rsidR="004527CE" w:rsidRPr="00CA216E" w:rsidRDefault="004527CE" w:rsidP="00CA216E">
            <w:pPr>
              <w:jc w:val="both"/>
              <w:rPr>
                <w:rFonts w:ascii="Tahoma" w:hAnsi="Tahoma" w:cs="Tahoma"/>
                <w:sz w:val="16"/>
                <w:szCs w:val="16"/>
                <w:lang w:val="es-MX"/>
              </w:rPr>
            </w:pPr>
            <w:r w:rsidRPr="00CA216E">
              <w:rPr>
                <w:rFonts w:ascii="Tahoma" w:hAnsi="Tahoma" w:cs="Tahoma"/>
                <w:sz w:val="16"/>
                <w:szCs w:val="16"/>
                <w:lang w:val="es-MX"/>
              </w:rPr>
              <w:t>DEMANDADO</w:t>
            </w:r>
          </w:p>
        </w:tc>
        <w:tc>
          <w:tcPr>
            <w:tcW w:w="6804" w:type="dxa"/>
          </w:tcPr>
          <w:p w14:paraId="7E47D55D" w14:textId="77777777" w:rsidR="004527CE" w:rsidRPr="00CA216E" w:rsidRDefault="004527CE" w:rsidP="00CA216E">
            <w:pPr>
              <w:jc w:val="both"/>
              <w:rPr>
                <w:rFonts w:ascii="Tahoma" w:hAnsi="Tahoma" w:cs="Tahoma"/>
                <w:b/>
                <w:sz w:val="16"/>
                <w:szCs w:val="16"/>
              </w:rPr>
            </w:pPr>
            <w:r w:rsidRPr="00CA216E">
              <w:rPr>
                <w:rFonts w:ascii="Tahoma" w:hAnsi="Tahoma" w:cs="Tahoma"/>
                <w:b/>
                <w:sz w:val="16"/>
                <w:szCs w:val="16"/>
              </w:rPr>
              <w:fldChar w:fldCharType="begin"/>
            </w:r>
            <w:r w:rsidRPr="00CA216E">
              <w:rPr>
                <w:rFonts w:ascii="Tahoma" w:hAnsi="Tahoma" w:cs="Tahoma"/>
                <w:b/>
                <w:sz w:val="16"/>
                <w:szCs w:val="16"/>
              </w:rPr>
              <w:instrText xml:space="preserve"> MERGEFIELD demandado </w:instrText>
            </w:r>
            <w:r w:rsidRPr="00CA216E">
              <w:rPr>
                <w:rFonts w:ascii="Tahoma" w:hAnsi="Tahoma" w:cs="Tahoma"/>
                <w:b/>
                <w:sz w:val="16"/>
                <w:szCs w:val="16"/>
              </w:rPr>
              <w:fldChar w:fldCharType="separate"/>
            </w:r>
            <w:r w:rsidRPr="00CA216E">
              <w:rPr>
                <w:rFonts w:ascii="Tahoma" w:hAnsi="Tahoma" w:cs="Tahoma"/>
                <w:b/>
                <w:noProof/>
                <w:sz w:val="16"/>
                <w:szCs w:val="16"/>
              </w:rPr>
              <w:t xml:space="preserve">UNIDAD </w:t>
            </w:r>
            <w:r w:rsidR="00CE50AA" w:rsidRPr="00CA216E">
              <w:rPr>
                <w:rFonts w:ascii="Tahoma" w:hAnsi="Tahoma" w:cs="Tahoma"/>
                <w:b/>
                <w:noProof/>
                <w:sz w:val="16"/>
                <w:szCs w:val="16"/>
              </w:rPr>
              <w:t>ADMINISTRATIVA</w:t>
            </w:r>
            <w:r w:rsidRPr="00CA216E">
              <w:rPr>
                <w:rFonts w:ascii="Tahoma" w:hAnsi="Tahoma" w:cs="Tahoma"/>
                <w:b/>
                <w:noProof/>
                <w:sz w:val="16"/>
                <w:szCs w:val="16"/>
              </w:rPr>
              <w:t xml:space="preserve"> ESPECIAL PARA LA ATENCIÓN Y REPARACIÓN DE VÍCTIMAS </w:t>
            </w:r>
            <w:r w:rsidRPr="00CA216E">
              <w:rPr>
                <w:rFonts w:ascii="Tahoma" w:hAnsi="Tahoma" w:cs="Tahoma"/>
                <w:b/>
                <w:sz w:val="16"/>
                <w:szCs w:val="16"/>
              </w:rPr>
              <w:fldChar w:fldCharType="end"/>
            </w:r>
          </w:p>
        </w:tc>
      </w:tr>
      <w:tr w:rsidR="00F4477A" w:rsidRPr="00CA216E" w14:paraId="0CB839E2" w14:textId="77777777" w:rsidTr="00D962C0">
        <w:tc>
          <w:tcPr>
            <w:tcW w:w="2127" w:type="dxa"/>
            <w:vAlign w:val="center"/>
          </w:tcPr>
          <w:p w14:paraId="0ADDE587" w14:textId="77777777" w:rsidR="00F4477A" w:rsidRPr="00CA216E" w:rsidRDefault="00F4477A" w:rsidP="00CA216E">
            <w:pPr>
              <w:jc w:val="both"/>
              <w:rPr>
                <w:rFonts w:ascii="Tahoma" w:hAnsi="Tahoma" w:cs="Tahoma"/>
                <w:sz w:val="16"/>
                <w:szCs w:val="16"/>
                <w:lang w:val="es-MX"/>
              </w:rPr>
            </w:pPr>
            <w:r w:rsidRPr="00CA216E">
              <w:rPr>
                <w:rFonts w:ascii="Tahoma" w:hAnsi="Tahoma" w:cs="Tahoma"/>
                <w:sz w:val="16"/>
                <w:szCs w:val="16"/>
                <w:lang w:val="es-MX"/>
              </w:rPr>
              <w:t>MEDIO DE CONTROL</w:t>
            </w:r>
          </w:p>
        </w:tc>
        <w:tc>
          <w:tcPr>
            <w:tcW w:w="6804" w:type="dxa"/>
          </w:tcPr>
          <w:p w14:paraId="7DBB1241" w14:textId="77777777" w:rsidR="00F4477A" w:rsidRPr="00CA216E" w:rsidRDefault="00F4477A" w:rsidP="00CA216E">
            <w:pPr>
              <w:jc w:val="both"/>
              <w:rPr>
                <w:rFonts w:ascii="Tahoma" w:hAnsi="Tahoma" w:cs="Tahoma"/>
                <w:b/>
                <w:sz w:val="16"/>
                <w:szCs w:val="16"/>
                <w:lang w:val="es-MX"/>
              </w:rPr>
            </w:pPr>
            <w:r w:rsidRPr="00CA216E">
              <w:rPr>
                <w:rFonts w:ascii="Tahoma" w:hAnsi="Tahoma" w:cs="Tahoma"/>
                <w:b/>
                <w:sz w:val="16"/>
                <w:szCs w:val="16"/>
                <w:lang w:val="es-MX"/>
              </w:rPr>
              <w:t>TUTELA</w:t>
            </w:r>
          </w:p>
        </w:tc>
      </w:tr>
      <w:tr w:rsidR="00F4477A" w:rsidRPr="00CA216E" w14:paraId="13F90EDC" w14:textId="77777777" w:rsidTr="00D962C0">
        <w:tc>
          <w:tcPr>
            <w:tcW w:w="2127" w:type="dxa"/>
            <w:vAlign w:val="center"/>
          </w:tcPr>
          <w:p w14:paraId="129146BB" w14:textId="77777777" w:rsidR="00F4477A" w:rsidRPr="00CA216E" w:rsidRDefault="00F4477A" w:rsidP="00CA216E">
            <w:pPr>
              <w:jc w:val="both"/>
              <w:rPr>
                <w:rFonts w:ascii="Tahoma" w:hAnsi="Tahoma" w:cs="Tahoma"/>
                <w:sz w:val="16"/>
                <w:szCs w:val="16"/>
                <w:lang w:val="es-MX"/>
              </w:rPr>
            </w:pPr>
            <w:r w:rsidRPr="00CA216E">
              <w:rPr>
                <w:rFonts w:ascii="Tahoma" w:hAnsi="Tahoma" w:cs="Tahoma"/>
                <w:sz w:val="16"/>
                <w:szCs w:val="16"/>
                <w:lang w:val="es-MX"/>
              </w:rPr>
              <w:t>ASUNTO</w:t>
            </w:r>
          </w:p>
        </w:tc>
        <w:tc>
          <w:tcPr>
            <w:tcW w:w="6804" w:type="dxa"/>
          </w:tcPr>
          <w:p w14:paraId="6A532D2D" w14:textId="77777777" w:rsidR="00F4477A" w:rsidRPr="00CA216E" w:rsidRDefault="00F4477A" w:rsidP="00CA216E">
            <w:pPr>
              <w:jc w:val="both"/>
              <w:rPr>
                <w:rFonts w:ascii="Tahoma" w:hAnsi="Tahoma" w:cs="Tahoma"/>
                <w:b/>
                <w:sz w:val="16"/>
                <w:szCs w:val="16"/>
                <w:lang w:val="es-MX"/>
              </w:rPr>
            </w:pPr>
            <w:r w:rsidRPr="00CA216E">
              <w:rPr>
                <w:rFonts w:ascii="Tahoma" w:hAnsi="Tahoma" w:cs="Tahoma"/>
                <w:b/>
                <w:sz w:val="16"/>
                <w:szCs w:val="16"/>
                <w:lang w:val="es-MX"/>
              </w:rPr>
              <w:t>FALLO DE PRIMERA INSTANCIA</w:t>
            </w:r>
          </w:p>
        </w:tc>
      </w:tr>
    </w:tbl>
    <w:p w14:paraId="54BBDCE5" w14:textId="77777777" w:rsidR="00F4477A" w:rsidRPr="00CA216E" w:rsidRDefault="00F4477A" w:rsidP="00CA216E">
      <w:pPr>
        <w:jc w:val="both"/>
        <w:rPr>
          <w:rFonts w:ascii="Tahoma" w:hAnsi="Tahoma" w:cs="Tahoma"/>
          <w:sz w:val="16"/>
          <w:szCs w:val="16"/>
          <w:lang w:val="es-MX"/>
        </w:rPr>
      </w:pPr>
    </w:p>
    <w:p w14:paraId="46162844" w14:textId="77777777" w:rsidR="004527CE" w:rsidRPr="00CA216E" w:rsidRDefault="004527CE" w:rsidP="00CA216E">
      <w:pPr>
        <w:jc w:val="both"/>
        <w:rPr>
          <w:rFonts w:ascii="Tahoma" w:hAnsi="Tahoma" w:cs="Tahoma"/>
          <w:sz w:val="16"/>
          <w:szCs w:val="16"/>
          <w:lang w:val="es-MX"/>
        </w:rPr>
      </w:pPr>
    </w:p>
    <w:p w14:paraId="5B1381D5" w14:textId="7F850D59" w:rsidR="004527CE" w:rsidRPr="00CA216E" w:rsidRDefault="008C1857" w:rsidP="00CA216E">
      <w:pPr>
        <w:jc w:val="both"/>
        <w:rPr>
          <w:rFonts w:ascii="Tahoma" w:hAnsi="Tahoma" w:cs="Tahoma"/>
          <w:sz w:val="16"/>
          <w:szCs w:val="16"/>
          <w:lang w:val="es-MX"/>
        </w:rPr>
      </w:pPr>
      <w:r w:rsidRPr="00CA216E">
        <w:rPr>
          <w:rFonts w:ascii="Tahoma" w:hAnsi="Tahoma" w:cs="Tahoma"/>
          <w:sz w:val="16"/>
          <w:szCs w:val="16"/>
          <w:lang w:val="es-MX"/>
        </w:rPr>
        <w:t>El señor</w:t>
      </w:r>
      <w:r w:rsidR="004527CE" w:rsidRPr="00CA216E">
        <w:rPr>
          <w:rFonts w:ascii="Tahoma" w:hAnsi="Tahoma" w:cs="Tahoma"/>
          <w:sz w:val="16"/>
          <w:szCs w:val="16"/>
          <w:lang w:val="es-MX"/>
        </w:rPr>
        <w:t xml:space="preserve"> </w:t>
      </w:r>
      <w:r w:rsidRPr="00CA216E">
        <w:rPr>
          <w:rFonts w:ascii="Tahoma" w:hAnsi="Tahoma" w:cs="Tahoma"/>
          <w:noProof/>
          <w:sz w:val="16"/>
          <w:szCs w:val="16"/>
          <w:lang w:val="es-MX"/>
        </w:rPr>
        <w:t>EDILBERTO MENCO GOSELIN</w:t>
      </w:r>
      <w:r w:rsidR="004527CE" w:rsidRPr="00CA216E">
        <w:rPr>
          <w:rFonts w:ascii="Tahoma" w:hAnsi="Tahoma" w:cs="Tahoma"/>
          <w:sz w:val="16"/>
          <w:szCs w:val="16"/>
          <w:lang w:val="es-MX"/>
        </w:rPr>
        <w:t xml:space="preserve"> actua</w:t>
      </w:r>
      <w:r w:rsidR="0000013D" w:rsidRPr="00CA216E">
        <w:rPr>
          <w:rFonts w:ascii="Tahoma" w:hAnsi="Tahoma" w:cs="Tahoma"/>
          <w:sz w:val="16"/>
          <w:szCs w:val="16"/>
          <w:lang w:val="es-MX"/>
        </w:rPr>
        <w:t>n</w:t>
      </w:r>
      <w:r w:rsidR="004527CE" w:rsidRPr="00CA216E">
        <w:rPr>
          <w:rFonts w:ascii="Tahoma" w:hAnsi="Tahoma" w:cs="Tahoma"/>
          <w:sz w:val="16"/>
          <w:szCs w:val="16"/>
          <w:lang w:val="es-MX"/>
        </w:rPr>
        <w:t xml:space="preserve">do en nombre propio, interpuso acción de tutela en contra </w:t>
      </w:r>
      <w:r w:rsidR="004527CE" w:rsidRPr="00CA216E">
        <w:rPr>
          <w:rFonts w:ascii="Tahoma" w:hAnsi="Tahoma" w:cs="Tahoma"/>
          <w:sz w:val="16"/>
          <w:szCs w:val="16"/>
        </w:rPr>
        <w:t xml:space="preserve">de la </w:t>
      </w:r>
      <w:r w:rsidR="004527CE" w:rsidRPr="00CA216E">
        <w:rPr>
          <w:rFonts w:ascii="Tahoma" w:hAnsi="Tahoma" w:cs="Tahoma"/>
          <w:sz w:val="16"/>
          <w:szCs w:val="16"/>
        </w:rPr>
        <w:fldChar w:fldCharType="begin"/>
      </w:r>
      <w:r w:rsidR="004527CE" w:rsidRPr="00CA216E">
        <w:rPr>
          <w:rFonts w:ascii="Tahoma" w:hAnsi="Tahoma" w:cs="Tahoma"/>
          <w:sz w:val="16"/>
          <w:szCs w:val="16"/>
        </w:rPr>
        <w:instrText xml:space="preserve"> MERGEFIELD demandado </w:instrText>
      </w:r>
      <w:r w:rsidR="004527CE" w:rsidRPr="00CA216E">
        <w:rPr>
          <w:rFonts w:ascii="Tahoma" w:hAnsi="Tahoma" w:cs="Tahoma"/>
          <w:sz w:val="16"/>
          <w:szCs w:val="16"/>
        </w:rPr>
        <w:fldChar w:fldCharType="separate"/>
      </w:r>
      <w:r w:rsidR="004527CE" w:rsidRPr="00CA216E">
        <w:rPr>
          <w:rFonts w:ascii="Tahoma" w:hAnsi="Tahoma" w:cs="Tahoma"/>
          <w:noProof/>
          <w:sz w:val="16"/>
          <w:szCs w:val="16"/>
        </w:rPr>
        <w:t xml:space="preserve">UNIDAD </w:t>
      </w:r>
      <w:r w:rsidR="00CE50AA" w:rsidRPr="00CA216E">
        <w:rPr>
          <w:rFonts w:ascii="Tahoma" w:hAnsi="Tahoma" w:cs="Tahoma"/>
          <w:sz w:val="16"/>
          <w:szCs w:val="16"/>
        </w:rPr>
        <w:t xml:space="preserve">ADMINISTRATIVA </w:t>
      </w:r>
      <w:r w:rsidR="004527CE" w:rsidRPr="00CA216E">
        <w:rPr>
          <w:rFonts w:ascii="Tahoma" w:hAnsi="Tahoma" w:cs="Tahoma"/>
          <w:noProof/>
          <w:sz w:val="16"/>
          <w:szCs w:val="16"/>
        </w:rPr>
        <w:t xml:space="preserve">ESPECIAL PARA LA ATENCIÓN Y REPARACIÓN DE VÍCTIMAS </w:t>
      </w:r>
      <w:r w:rsidR="004527CE" w:rsidRPr="00CA216E">
        <w:rPr>
          <w:rFonts w:ascii="Tahoma" w:hAnsi="Tahoma" w:cs="Tahoma"/>
          <w:sz w:val="16"/>
          <w:szCs w:val="16"/>
        </w:rPr>
        <w:fldChar w:fldCharType="end"/>
      </w:r>
      <w:r w:rsidR="004527CE" w:rsidRPr="00CA216E">
        <w:rPr>
          <w:rFonts w:ascii="Tahoma" w:hAnsi="Tahoma" w:cs="Tahoma"/>
          <w:sz w:val="16"/>
          <w:szCs w:val="16"/>
          <w:lang w:val="es-MX"/>
        </w:rPr>
        <w:t>, con el fin de proteger su d</w:t>
      </w:r>
      <w:r w:rsidR="001D7106" w:rsidRPr="00CA216E">
        <w:rPr>
          <w:rFonts w:ascii="Tahoma" w:hAnsi="Tahoma" w:cs="Tahoma"/>
          <w:sz w:val="16"/>
          <w:szCs w:val="16"/>
          <w:lang w:val="es-MX"/>
        </w:rPr>
        <w:t>erecho fundamental de petición e igualdad.</w:t>
      </w:r>
    </w:p>
    <w:p w14:paraId="1668AD03" w14:textId="77777777" w:rsidR="00F4477A" w:rsidRPr="00CA216E" w:rsidRDefault="00F4477A" w:rsidP="00CA216E">
      <w:pPr>
        <w:tabs>
          <w:tab w:val="left" w:pos="5472"/>
        </w:tabs>
        <w:jc w:val="both"/>
        <w:rPr>
          <w:rFonts w:ascii="Tahoma" w:hAnsi="Tahoma" w:cs="Tahoma"/>
          <w:sz w:val="16"/>
          <w:szCs w:val="16"/>
          <w:lang w:val="es-MX"/>
        </w:rPr>
      </w:pPr>
    </w:p>
    <w:p w14:paraId="48C1FD64" w14:textId="77777777" w:rsidR="00F4477A" w:rsidRPr="00CA216E" w:rsidRDefault="00F4477A" w:rsidP="00CA216E">
      <w:pPr>
        <w:pStyle w:val="Textoindependiente"/>
        <w:numPr>
          <w:ilvl w:val="0"/>
          <w:numId w:val="1"/>
        </w:numPr>
        <w:tabs>
          <w:tab w:val="left" w:pos="0"/>
        </w:tabs>
        <w:spacing w:after="0"/>
        <w:jc w:val="both"/>
        <w:rPr>
          <w:rFonts w:ascii="Tahoma" w:hAnsi="Tahoma" w:cs="Tahoma"/>
          <w:b/>
          <w:sz w:val="16"/>
          <w:szCs w:val="16"/>
          <w:lang w:val="es-CO"/>
        </w:rPr>
      </w:pPr>
      <w:r w:rsidRPr="00CA216E">
        <w:rPr>
          <w:rFonts w:ascii="Tahoma" w:hAnsi="Tahoma" w:cs="Tahoma"/>
          <w:b/>
          <w:sz w:val="16"/>
          <w:szCs w:val="16"/>
          <w:lang w:val="es-CO"/>
        </w:rPr>
        <w:t>LA DEMANDA:</w:t>
      </w:r>
    </w:p>
    <w:p w14:paraId="5522D319" w14:textId="77777777" w:rsidR="00F4477A" w:rsidRPr="00CA216E" w:rsidRDefault="00F4477A" w:rsidP="00CA216E">
      <w:pPr>
        <w:pStyle w:val="Textoindependiente"/>
        <w:spacing w:after="0"/>
        <w:jc w:val="both"/>
        <w:rPr>
          <w:rFonts w:ascii="Tahoma" w:hAnsi="Tahoma" w:cs="Tahoma"/>
          <w:b/>
          <w:sz w:val="16"/>
          <w:szCs w:val="16"/>
          <w:lang w:val="es-CO"/>
        </w:rPr>
      </w:pPr>
    </w:p>
    <w:p w14:paraId="340943E5" w14:textId="28D4E31B" w:rsidR="00F4477A" w:rsidRPr="00CA216E" w:rsidRDefault="00F829A6" w:rsidP="00CA216E">
      <w:pPr>
        <w:pStyle w:val="Textoindependiente"/>
        <w:spacing w:after="0"/>
        <w:jc w:val="both"/>
        <w:rPr>
          <w:rFonts w:ascii="Tahoma" w:hAnsi="Tahoma" w:cs="Tahoma"/>
          <w:b/>
          <w:color w:val="000000"/>
          <w:sz w:val="16"/>
          <w:szCs w:val="16"/>
          <w:lang w:val="es-CO"/>
        </w:rPr>
      </w:pPr>
      <w:r w:rsidRPr="00CA216E">
        <w:rPr>
          <w:rFonts w:ascii="Tahoma" w:hAnsi="Tahoma" w:cs="Tahoma"/>
          <w:b/>
          <w:sz w:val="16"/>
          <w:szCs w:val="16"/>
          <w:lang w:val="es-CO"/>
        </w:rPr>
        <w:t>El</w:t>
      </w:r>
      <w:r w:rsidR="00F4477A" w:rsidRPr="00CA216E">
        <w:rPr>
          <w:rFonts w:ascii="Tahoma" w:hAnsi="Tahoma" w:cs="Tahoma"/>
          <w:b/>
          <w:sz w:val="16"/>
          <w:szCs w:val="16"/>
          <w:lang w:val="es-CO"/>
        </w:rPr>
        <w:t xml:space="preserve"> accionante solicita que se ordene </w:t>
      </w:r>
      <w:r w:rsidR="00F4477A" w:rsidRPr="00CA216E">
        <w:rPr>
          <w:rFonts w:ascii="Tahoma" w:hAnsi="Tahoma" w:cs="Tahoma"/>
          <w:b/>
          <w:color w:val="000000"/>
          <w:sz w:val="16"/>
          <w:szCs w:val="16"/>
          <w:lang w:val="es-CO"/>
        </w:rPr>
        <w:t xml:space="preserve">al representante legal de la </w:t>
      </w:r>
      <w:r w:rsidR="00F4477A" w:rsidRPr="00CA216E">
        <w:rPr>
          <w:rFonts w:ascii="Tahoma" w:hAnsi="Tahoma" w:cs="Tahoma"/>
          <w:b/>
          <w:sz w:val="16"/>
          <w:szCs w:val="16"/>
        </w:rPr>
        <w:t>UNIDAD ADMINISTRATIVA ESPECIAL PARA LA ATENCION Y REPARACION INTEGRAL A LAS VICTIMAS</w:t>
      </w:r>
      <w:r w:rsidR="00F4477A" w:rsidRPr="00CA216E">
        <w:rPr>
          <w:rFonts w:ascii="Tahoma" w:hAnsi="Tahoma" w:cs="Tahoma"/>
          <w:b/>
          <w:bCs/>
          <w:sz w:val="16"/>
          <w:szCs w:val="16"/>
          <w:lang w:val="es-ES_tradnl"/>
        </w:rPr>
        <w:t>,</w:t>
      </w:r>
      <w:r w:rsidR="00F4477A" w:rsidRPr="00CA216E">
        <w:rPr>
          <w:rFonts w:ascii="Tahoma" w:hAnsi="Tahoma" w:cs="Tahoma"/>
          <w:b/>
          <w:bCs/>
          <w:i/>
          <w:sz w:val="16"/>
          <w:szCs w:val="16"/>
          <w:lang w:val="es-ES_tradnl"/>
        </w:rPr>
        <w:t xml:space="preserve"> </w:t>
      </w:r>
      <w:r w:rsidR="00F4477A" w:rsidRPr="00CA216E">
        <w:rPr>
          <w:rFonts w:ascii="Tahoma" w:hAnsi="Tahoma" w:cs="Tahoma"/>
          <w:b/>
          <w:color w:val="000000"/>
          <w:sz w:val="16"/>
          <w:szCs w:val="16"/>
          <w:lang w:val="es-CO"/>
        </w:rPr>
        <w:t>y/o a quien corresponda a dar respuesta de fondo</w:t>
      </w:r>
      <w:r w:rsidR="00D76A27" w:rsidRPr="00CA216E">
        <w:rPr>
          <w:rFonts w:ascii="Tahoma" w:hAnsi="Tahoma" w:cs="Tahoma"/>
          <w:b/>
          <w:color w:val="000000"/>
          <w:sz w:val="16"/>
          <w:szCs w:val="16"/>
          <w:lang w:val="es-CO"/>
        </w:rPr>
        <w:t xml:space="preserve"> en el término de 48 horas al dere</w:t>
      </w:r>
      <w:r w:rsidR="00F63D62" w:rsidRPr="00CA216E">
        <w:rPr>
          <w:rFonts w:ascii="Tahoma" w:hAnsi="Tahoma" w:cs="Tahoma"/>
          <w:b/>
          <w:color w:val="000000"/>
          <w:sz w:val="16"/>
          <w:szCs w:val="16"/>
          <w:lang w:val="es-CO"/>
        </w:rPr>
        <w:t>cho de petición</w:t>
      </w:r>
      <w:r w:rsidR="0000013D" w:rsidRPr="00CA216E">
        <w:rPr>
          <w:rFonts w:ascii="Tahoma" w:hAnsi="Tahoma" w:cs="Tahoma"/>
          <w:sz w:val="16"/>
          <w:szCs w:val="16"/>
        </w:rPr>
        <w:t xml:space="preserve"> </w:t>
      </w:r>
      <w:r w:rsidRPr="00CA216E">
        <w:rPr>
          <w:rFonts w:ascii="Tahoma" w:hAnsi="Tahoma" w:cs="Tahoma"/>
          <w:b/>
          <w:color w:val="000000"/>
          <w:sz w:val="16"/>
          <w:szCs w:val="16"/>
          <w:lang w:val="es-CO"/>
        </w:rPr>
        <w:t>con</w:t>
      </w:r>
      <w:r w:rsidR="006C3A47" w:rsidRPr="00CA216E">
        <w:rPr>
          <w:rFonts w:ascii="Tahoma" w:hAnsi="Tahoma" w:cs="Tahoma"/>
          <w:b/>
          <w:color w:val="000000"/>
          <w:sz w:val="16"/>
          <w:szCs w:val="16"/>
          <w:lang w:val="es-CO"/>
        </w:rPr>
        <w:t xml:space="preserve"> radicado No. 2018-711-1804979</w:t>
      </w:r>
      <w:r w:rsidR="0000013D" w:rsidRPr="00CA216E">
        <w:rPr>
          <w:rFonts w:ascii="Tahoma" w:hAnsi="Tahoma" w:cs="Tahoma"/>
          <w:b/>
          <w:color w:val="000000"/>
          <w:sz w:val="16"/>
          <w:szCs w:val="16"/>
          <w:lang w:val="es-CO"/>
        </w:rPr>
        <w:t xml:space="preserve">-2 </w:t>
      </w:r>
      <w:r w:rsidR="00F63D62" w:rsidRPr="00CA216E">
        <w:rPr>
          <w:rFonts w:ascii="Tahoma" w:hAnsi="Tahoma" w:cs="Tahoma"/>
          <w:b/>
          <w:color w:val="000000"/>
          <w:sz w:val="16"/>
          <w:szCs w:val="16"/>
          <w:lang w:val="es-CO"/>
        </w:rPr>
        <w:t xml:space="preserve"> presen</w:t>
      </w:r>
      <w:r w:rsidR="006C3A47" w:rsidRPr="00CA216E">
        <w:rPr>
          <w:rFonts w:ascii="Tahoma" w:hAnsi="Tahoma" w:cs="Tahoma"/>
          <w:b/>
          <w:color w:val="000000"/>
          <w:sz w:val="16"/>
          <w:szCs w:val="16"/>
          <w:lang w:val="es-CO"/>
        </w:rPr>
        <w:t>tado el 8 de mayo</w:t>
      </w:r>
      <w:r w:rsidR="00726240" w:rsidRPr="00CA216E">
        <w:rPr>
          <w:rFonts w:ascii="Tahoma" w:hAnsi="Tahoma" w:cs="Tahoma"/>
          <w:b/>
          <w:color w:val="000000"/>
          <w:sz w:val="16"/>
          <w:szCs w:val="16"/>
          <w:lang w:val="es-CO"/>
        </w:rPr>
        <w:t xml:space="preserve"> de 2018</w:t>
      </w:r>
      <w:r w:rsidR="00F4477A" w:rsidRPr="00CA216E">
        <w:rPr>
          <w:rStyle w:val="Refdenotaalpie"/>
          <w:rFonts w:ascii="Tahoma" w:hAnsi="Tahoma" w:cs="Tahoma"/>
          <w:b/>
          <w:color w:val="000000"/>
          <w:sz w:val="16"/>
          <w:szCs w:val="16"/>
          <w:lang w:val="es-CO"/>
        </w:rPr>
        <w:footnoteReference w:id="1"/>
      </w:r>
      <w:r w:rsidR="00F4477A" w:rsidRPr="00CA216E">
        <w:rPr>
          <w:rFonts w:ascii="Tahoma" w:hAnsi="Tahoma" w:cs="Tahoma"/>
          <w:b/>
          <w:color w:val="000000"/>
          <w:sz w:val="16"/>
          <w:szCs w:val="16"/>
          <w:lang w:val="es-CO"/>
        </w:rPr>
        <w:t xml:space="preserve">. </w:t>
      </w:r>
    </w:p>
    <w:p w14:paraId="627E6B8D" w14:textId="77777777" w:rsidR="00F4477A" w:rsidRPr="00CA216E" w:rsidRDefault="00F4477A" w:rsidP="00CA216E">
      <w:pPr>
        <w:pStyle w:val="Textoindependiente"/>
        <w:spacing w:after="0"/>
        <w:jc w:val="both"/>
        <w:rPr>
          <w:rFonts w:ascii="Tahoma" w:hAnsi="Tahoma" w:cs="Tahoma"/>
          <w:sz w:val="16"/>
          <w:szCs w:val="16"/>
          <w:lang w:val="es-CO"/>
        </w:rPr>
      </w:pPr>
    </w:p>
    <w:p w14:paraId="26F0E561" w14:textId="77777777" w:rsidR="00F4477A" w:rsidRPr="00CA216E" w:rsidRDefault="00F4477A" w:rsidP="00CA216E">
      <w:pPr>
        <w:pStyle w:val="Textoindependiente"/>
        <w:spacing w:after="0"/>
        <w:jc w:val="both"/>
        <w:rPr>
          <w:rFonts w:ascii="Tahoma" w:hAnsi="Tahoma" w:cs="Tahoma"/>
          <w:sz w:val="16"/>
          <w:szCs w:val="16"/>
          <w:lang w:val="es-CO"/>
        </w:rPr>
      </w:pPr>
      <w:r w:rsidRPr="00CA216E">
        <w:rPr>
          <w:rFonts w:ascii="Tahoma" w:hAnsi="Tahoma" w:cs="Tahoma"/>
          <w:sz w:val="16"/>
          <w:szCs w:val="16"/>
          <w:lang w:val="es-CO"/>
        </w:rPr>
        <w:t xml:space="preserve">Como </w:t>
      </w:r>
      <w:r w:rsidRPr="00CA216E">
        <w:rPr>
          <w:rFonts w:ascii="Tahoma" w:hAnsi="Tahoma" w:cs="Tahoma"/>
          <w:b/>
          <w:sz w:val="16"/>
          <w:szCs w:val="16"/>
          <w:lang w:val="es-CO"/>
        </w:rPr>
        <w:t>hechos</w:t>
      </w:r>
      <w:r w:rsidRPr="00CA216E">
        <w:rPr>
          <w:rFonts w:ascii="Tahoma" w:hAnsi="Tahoma" w:cs="Tahoma"/>
          <w:sz w:val="16"/>
          <w:szCs w:val="16"/>
          <w:lang w:val="es-CO"/>
        </w:rPr>
        <w:t xml:space="preserve"> sustento de las pretensiones anotadas se aducen los siguientes: </w:t>
      </w:r>
    </w:p>
    <w:p w14:paraId="029C75F6" w14:textId="77777777" w:rsidR="00F4477A" w:rsidRPr="00CA216E" w:rsidRDefault="00F4477A" w:rsidP="00CA216E">
      <w:pPr>
        <w:pStyle w:val="Textoindependiente"/>
        <w:spacing w:after="0"/>
        <w:jc w:val="both"/>
        <w:rPr>
          <w:rFonts w:ascii="Tahoma" w:hAnsi="Tahoma" w:cs="Tahoma"/>
          <w:i/>
          <w:sz w:val="16"/>
          <w:szCs w:val="16"/>
          <w:lang w:val="es-CO"/>
        </w:rPr>
      </w:pPr>
    </w:p>
    <w:p w14:paraId="2C9766A5" w14:textId="38D60326" w:rsidR="006C3A47" w:rsidRPr="00CA216E" w:rsidRDefault="00F4477A" w:rsidP="00CA216E">
      <w:pPr>
        <w:pStyle w:val="Cita"/>
        <w:jc w:val="both"/>
        <w:rPr>
          <w:rStyle w:val="nfasisintenso"/>
          <w:rFonts w:ascii="Tahoma" w:hAnsi="Tahoma" w:cs="Tahoma"/>
          <w:color w:val="auto"/>
          <w:sz w:val="16"/>
          <w:szCs w:val="16"/>
        </w:rPr>
      </w:pPr>
      <w:r w:rsidRPr="00CA216E">
        <w:rPr>
          <w:rStyle w:val="nfasisintenso"/>
          <w:rFonts w:ascii="Tahoma" w:hAnsi="Tahoma" w:cs="Tahoma"/>
          <w:color w:val="auto"/>
          <w:sz w:val="16"/>
          <w:szCs w:val="16"/>
        </w:rPr>
        <w:t>“</w:t>
      </w:r>
      <w:r w:rsidR="006C3A47" w:rsidRPr="00CA216E">
        <w:rPr>
          <w:rStyle w:val="nfasisintenso"/>
          <w:rFonts w:ascii="Tahoma" w:hAnsi="Tahoma" w:cs="Tahoma"/>
          <w:color w:val="auto"/>
          <w:sz w:val="16"/>
          <w:szCs w:val="16"/>
        </w:rPr>
        <w:t xml:space="preserve"> </w:t>
      </w:r>
      <w:r w:rsidR="006C3A47" w:rsidRPr="00CA216E">
        <w:rPr>
          <w:rStyle w:val="nfasisintenso"/>
          <w:rFonts w:ascii="Tahoma" w:hAnsi="Tahoma" w:cs="Tahoma"/>
          <w:b w:val="0"/>
          <w:color w:val="auto"/>
          <w:sz w:val="16"/>
          <w:szCs w:val="16"/>
        </w:rPr>
        <w:t>(…)</w:t>
      </w:r>
    </w:p>
    <w:p w14:paraId="476608ED" w14:textId="47499199" w:rsidR="00635D90" w:rsidRPr="00CA216E" w:rsidRDefault="00635D90" w:rsidP="00CA216E">
      <w:pPr>
        <w:pStyle w:val="Cita"/>
        <w:jc w:val="both"/>
        <w:rPr>
          <w:rStyle w:val="nfasisintenso"/>
          <w:rFonts w:ascii="Tahoma" w:hAnsi="Tahoma" w:cs="Tahoma"/>
          <w:b w:val="0"/>
          <w:i/>
          <w:color w:val="auto"/>
          <w:sz w:val="16"/>
          <w:szCs w:val="16"/>
        </w:rPr>
      </w:pPr>
      <w:r w:rsidRPr="00CA216E">
        <w:rPr>
          <w:rStyle w:val="nfasisintenso"/>
          <w:rFonts w:ascii="Tahoma" w:hAnsi="Tahoma" w:cs="Tahoma"/>
          <w:b w:val="0"/>
          <w:i/>
          <w:color w:val="auto"/>
          <w:sz w:val="16"/>
          <w:szCs w:val="16"/>
        </w:rPr>
        <w:t>Interpuse DERECHO DE PETICIÓN de interé</w:t>
      </w:r>
      <w:r w:rsidR="006C3A47" w:rsidRPr="00CA216E">
        <w:rPr>
          <w:rStyle w:val="nfasisintenso"/>
          <w:rFonts w:ascii="Tahoma" w:hAnsi="Tahoma" w:cs="Tahoma"/>
          <w:b w:val="0"/>
          <w:i/>
          <w:color w:val="auto"/>
          <w:sz w:val="16"/>
          <w:szCs w:val="16"/>
        </w:rPr>
        <w:t>s particular, el día 08 de mayo</w:t>
      </w:r>
      <w:r w:rsidRPr="00CA216E">
        <w:rPr>
          <w:rStyle w:val="nfasisintenso"/>
          <w:rFonts w:ascii="Tahoma" w:hAnsi="Tahoma" w:cs="Tahoma"/>
          <w:b w:val="0"/>
          <w:i/>
          <w:color w:val="auto"/>
          <w:sz w:val="16"/>
          <w:szCs w:val="16"/>
        </w:rPr>
        <w:t xml:space="preserve"> de 2018, solicitando atención humanitaria según la sentencia T 025 de 2.004. Que es cada tres meses siempre que se siga en estado de vulnerabilidad, hasta la fecha yo cumplo con los requisitos.</w:t>
      </w:r>
    </w:p>
    <w:p w14:paraId="30714C89" w14:textId="77777777" w:rsidR="00635D90" w:rsidRPr="00CA216E" w:rsidRDefault="00635D90" w:rsidP="00CA216E">
      <w:pPr>
        <w:pStyle w:val="Cita"/>
        <w:jc w:val="both"/>
        <w:rPr>
          <w:rStyle w:val="nfasisintenso"/>
          <w:rFonts w:ascii="Tahoma" w:hAnsi="Tahoma" w:cs="Tahoma"/>
          <w:b w:val="0"/>
          <w:i/>
          <w:color w:val="auto"/>
          <w:sz w:val="16"/>
          <w:szCs w:val="16"/>
        </w:rPr>
      </w:pPr>
    </w:p>
    <w:p w14:paraId="0591E57C" w14:textId="77777777" w:rsidR="00635D90" w:rsidRPr="00CA216E" w:rsidRDefault="00635D90" w:rsidP="00CA216E">
      <w:pPr>
        <w:pStyle w:val="Cita"/>
        <w:jc w:val="both"/>
        <w:rPr>
          <w:rStyle w:val="nfasisintenso"/>
          <w:rFonts w:ascii="Tahoma" w:hAnsi="Tahoma" w:cs="Tahoma"/>
          <w:b w:val="0"/>
          <w:i/>
          <w:color w:val="auto"/>
          <w:sz w:val="16"/>
          <w:szCs w:val="16"/>
        </w:rPr>
      </w:pPr>
      <w:r w:rsidRPr="00CA216E">
        <w:rPr>
          <w:rStyle w:val="nfasisintenso"/>
          <w:rFonts w:ascii="Tahoma" w:hAnsi="Tahoma" w:cs="Tahoma"/>
          <w:b w:val="0"/>
          <w:i/>
          <w:color w:val="auto"/>
          <w:sz w:val="16"/>
          <w:szCs w:val="16"/>
        </w:rPr>
        <w:t>La UNIDAD PARA LA ATENCIÓN Y REPARACIÓN INTEGRAL A LAS VÍCTIMAS NO contesta el derecho de petición, ni de forma, ni de fondo.</w:t>
      </w:r>
    </w:p>
    <w:p w14:paraId="491D84FD" w14:textId="77777777" w:rsidR="00635D90" w:rsidRPr="00CA216E" w:rsidRDefault="00635D90" w:rsidP="00CA216E">
      <w:pPr>
        <w:pStyle w:val="Cita"/>
        <w:jc w:val="both"/>
        <w:rPr>
          <w:rStyle w:val="nfasisintenso"/>
          <w:rFonts w:ascii="Tahoma" w:hAnsi="Tahoma" w:cs="Tahoma"/>
          <w:b w:val="0"/>
          <w:i/>
          <w:color w:val="auto"/>
          <w:sz w:val="16"/>
          <w:szCs w:val="16"/>
        </w:rPr>
      </w:pPr>
    </w:p>
    <w:p w14:paraId="5BE560C2" w14:textId="77777777" w:rsidR="006C3A47" w:rsidRPr="00CA216E" w:rsidRDefault="00635D90" w:rsidP="00CA216E">
      <w:pPr>
        <w:pStyle w:val="Cita"/>
        <w:jc w:val="both"/>
        <w:rPr>
          <w:rStyle w:val="nfasisintenso"/>
          <w:rFonts w:ascii="Tahoma" w:hAnsi="Tahoma" w:cs="Tahoma"/>
          <w:b w:val="0"/>
          <w:i/>
          <w:color w:val="auto"/>
          <w:sz w:val="16"/>
          <w:szCs w:val="16"/>
        </w:rPr>
      </w:pPr>
      <w:r w:rsidRPr="00CA216E">
        <w:rPr>
          <w:rStyle w:val="nfasisintenso"/>
          <w:rFonts w:ascii="Tahoma" w:hAnsi="Tahoma" w:cs="Tahoma"/>
          <w:b w:val="0"/>
          <w:i/>
          <w:color w:val="auto"/>
          <w:sz w:val="16"/>
          <w:szCs w:val="16"/>
        </w:rPr>
        <w:t>La UNIDAD PARA LA ATENCIÓN Y REPARACIÓN INTEGRAL A LAS VÍCTIMAS evade su responsabilidad expidiendo una resolución por la cual manifiestan que mi estado de vulnerabilidad ha sido superado.</w:t>
      </w:r>
      <w:r w:rsidR="00F63D62" w:rsidRPr="00CA216E">
        <w:rPr>
          <w:rStyle w:val="nfasisintenso"/>
          <w:rFonts w:ascii="Tahoma" w:hAnsi="Tahoma" w:cs="Tahoma"/>
          <w:b w:val="0"/>
          <w:i/>
          <w:color w:val="auto"/>
          <w:sz w:val="16"/>
          <w:szCs w:val="16"/>
        </w:rPr>
        <w:t xml:space="preserve"> </w:t>
      </w:r>
    </w:p>
    <w:p w14:paraId="0C83A791" w14:textId="399BE470" w:rsidR="00F63D62" w:rsidRPr="00CA216E" w:rsidRDefault="006C3A47" w:rsidP="00CA216E">
      <w:pPr>
        <w:pStyle w:val="Cita"/>
        <w:jc w:val="both"/>
        <w:rPr>
          <w:rStyle w:val="nfasisintenso"/>
          <w:rFonts w:ascii="Tahoma" w:hAnsi="Tahoma" w:cs="Tahoma"/>
          <w:b w:val="0"/>
          <w:i/>
          <w:color w:val="auto"/>
          <w:sz w:val="16"/>
          <w:szCs w:val="16"/>
        </w:rPr>
      </w:pPr>
      <w:r w:rsidRPr="00CA216E">
        <w:rPr>
          <w:rStyle w:val="nfasisintenso"/>
          <w:rFonts w:ascii="Tahoma" w:hAnsi="Tahoma" w:cs="Tahoma"/>
          <w:b w:val="0"/>
          <w:i/>
          <w:color w:val="auto"/>
          <w:sz w:val="16"/>
          <w:szCs w:val="16"/>
        </w:rPr>
        <w:t xml:space="preserve">(…) </w:t>
      </w:r>
      <w:r w:rsidR="00F63D62" w:rsidRPr="00CA216E">
        <w:rPr>
          <w:rStyle w:val="nfasisintenso"/>
          <w:rFonts w:ascii="Tahoma" w:hAnsi="Tahoma" w:cs="Tahoma"/>
          <w:b w:val="0"/>
          <w:i/>
          <w:color w:val="auto"/>
          <w:sz w:val="16"/>
          <w:szCs w:val="16"/>
        </w:rPr>
        <w:t>“</w:t>
      </w:r>
    </w:p>
    <w:p w14:paraId="31C02E5B" w14:textId="77777777" w:rsidR="00F63D62" w:rsidRPr="00CA216E" w:rsidRDefault="00F63D62" w:rsidP="00CA216E">
      <w:pPr>
        <w:pStyle w:val="Cita"/>
        <w:jc w:val="both"/>
        <w:rPr>
          <w:rStyle w:val="nfasisintenso"/>
          <w:rFonts w:ascii="Tahoma" w:hAnsi="Tahoma" w:cs="Tahoma"/>
          <w:b w:val="0"/>
          <w:i/>
          <w:color w:val="auto"/>
          <w:sz w:val="16"/>
          <w:szCs w:val="16"/>
        </w:rPr>
      </w:pPr>
    </w:p>
    <w:p w14:paraId="34BF3A3E" w14:textId="77777777" w:rsidR="00F4477A" w:rsidRPr="00CA216E" w:rsidRDefault="00F4477A" w:rsidP="00CA216E">
      <w:pPr>
        <w:pStyle w:val="Cita"/>
        <w:numPr>
          <w:ilvl w:val="0"/>
          <w:numId w:val="1"/>
        </w:numPr>
        <w:jc w:val="both"/>
        <w:rPr>
          <w:rFonts w:ascii="Tahoma" w:hAnsi="Tahoma" w:cs="Tahoma"/>
          <w:b/>
          <w:sz w:val="16"/>
          <w:szCs w:val="16"/>
          <w:lang w:val="es-CO"/>
        </w:rPr>
      </w:pPr>
      <w:r w:rsidRPr="00CA216E">
        <w:rPr>
          <w:rFonts w:ascii="Tahoma" w:hAnsi="Tahoma" w:cs="Tahoma"/>
          <w:b/>
          <w:sz w:val="16"/>
          <w:szCs w:val="16"/>
          <w:lang w:val="es-CO"/>
        </w:rPr>
        <w:t>ACTUACIÓN PROCESAL</w:t>
      </w:r>
    </w:p>
    <w:p w14:paraId="272A268E" w14:textId="77777777" w:rsidR="00F4477A" w:rsidRPr="00CA216E" w:rsidRDefault="00F4477A" w:rsidP="00CA216E">
      <w:pPr>
        <w:pStyle w:val="Textoindependiente"/>
        <w:spacing w:after="0"/>
        <w:jc w:val="both"/>
        <w:rPr>
          <w:rFonts w:ascii="Tahoma" w:hAnsi="Tahoma" w:cs="Tahoma"/>
          <w:sz w:val="16"/>
          <w:szCs w:val="16"/>
          <w:lang w:val="es-CO"/>
        </w:rPr>
      </w:pPr>
    </w:p>
    <w:p w14:paraId="1715DABF" w14:textId="7EA6DB22" w:rsidR="00F4477A" w:rsidRPr="00CA216E" w:rsidRDefault="00F4477A" w:rsidP="00CA216E">
      <w:pPr>
        <w:pStyle w:val="Textoindependiente"/>
        <w:numPr>
          <w:ilvl w:val="1"/>
          <w:numId w:val="3"/>
        </w:numPr>
        <w:tabs>
          <w:tab w:val="left" w:pos="426"/>
        </w:tabs>
        <w:spacing w:after="0"/>
        <w:ind w:left="0" w:firstLine="0"/>
        <w:jc w:val="both"/>
        <w:rPr>
          <w:rFonts w:ascii="Tahoma" w:hAnsi="Tahoma" w:cs="Tahoma"/>
          <w:b/>
          <w:sz w:val="16"/>
          <w:szCs w:val="16"/>
          <w:lang w:val="es-CO"/>
        </w:rPr>
      </w:pPr>
      <w:r w:rsidRPr="00CA216E">
        <w:rPr>
          <w:rFonts w:ascii="Tahoma" w:hAnsi="Tahoma" w:cs="Tahoma"/>
          <w:sz w:val="16"/>
          <w:szCs w:val="16"/>
          <w:lang w:val="es-CO"/>
        </w:rPr>
        <w:t>La pre</w:t>
      </w:r>
      <w:r w:rsidR="00567B5F" w:rsidRPr="00CA216E">
        <w:rPr>
          <w:rFonts w:ascii="Tahoma" w:hAnsi="Tahoma" w:cs="Tahoma"/>
          <w:sz w:val="16"/>
          <w:szCs w:val="16"/>
          <w:lang w:val="es-CO"/>
        </w:rPr>
        <w:t>sente demanda fue radicada</w:t>
      </w:r>
      <w:r w:rsidR="004E1466" w:rsidRPr="00CA216E">
        <w:rPr>
          <w:rFonts w:ascii="Tahoma" w:hAnsi="Tahoma" w:cs="Tahoma"/>
          <w:sz w:val="16"/>
          <w:szCs w:val="16"/>
          <w:lang w:val="es-CO"/>
        </w:rPr>
        <w:t xml:space="preserve"> el 16 de julio</w:t>
      </w:r>
      <w:r w:rsidR="00072912" w:rsidRPr="00CA216E">
        <w:rPr>
          <w:rFonts w:ascii="Tahoma" w:hAnsi="Tahoma" w:cs="Tahoma"/>
          <w:sz w:val="16"/>
          <w:szCs w:val="16"/>
          <w:lang w:val="es-CO"/>
        </w:rPr>
        <w:t xml:space="preserve"> de 2018 (folio 6</w:t>
      </w:r>
      <w:r w:rsidR="00567B5F" w:rsidRPr="00CA216E">
        <w:rPr>
          <w:rFonts w:ascii="Tahoma" w:hAnsi="Tahoma" w:cs="Tahoma"/>
          <w:sz w:val="16"/>
          <w:szCs w:val="16"/>
          <w:lang w:val="es-CO"/>
        </w:rPr>
        <w:t xml:space="preserve"> </w:t>
      </w:r>
      <w:r w:rsidRPr="00CA216E">
        <w:rPr>
          <w:rFonts w:ascii="Tahoma" w:hAnsi="Tahoma" w:cs="Tahoma"/>
          <w:sz w:val="16"/>
          <w:szCs w:val="16"/>
          <w:lang w:val="es-CO"/>
        </w:rPr>
        <w:t>del Cuaderno Principal)</w:t>
      </w:r>
    </w:p>
    <w:p w14:paraId="3C759DF7" w14:textId="77777777" w:rsidR="00F4477A" w:rsidRPr="00CA216E" w:rsidRDefault="00F4477A" w:rsidP="00CA216E">
      <w:pPr>
        <w:pStyle w:val="Textoindependiente"/>
        <w:spacing w:after="0"/>
        <w:ind w:left="360"/>
        <w:jc w:val="both"/>
        <w:rPr>
          <w:rFonts w:ascii="Tahoma" w:hAnsi="Tahoma" w:cs="Tahoma"/>
          <w:b/>
          <w:sz w:val="16"/>
          <w:szCs w:val="16"/>
          <w:lang w:val="es-CO"/>
        </w:rPr>
      </w:pPr>
    </w:p>
    <w:p w14:paraId="0739D8A3" w14:textId="05E28CAA" w:rsidR="00F4477A" w:rsidRPr="00CA216E" w:rsidRDefault="00567B5F" w:rsidP="00CA216E">
      <w:pPr>
        <w:pStyle w:val="Textoindependiente"/>
        <w:numPr>
          <w:ilvl w:val="1"/>
          <w:numId w:val="3"/>
        </w:numPr>
        <w:tabs>
          <w:tab w:val="left" w:pos="426"/>
        </w:tabs>
        <w:spacing w:after="0"/>
        <w:ind w:left="0" w:firstLine="0"/>
        <w:jc w:val="both"/>
        <w:rPr>
          <w:rFonts w:ascii="Tahoma" w:hAnsi="Tahoma" w:cs="Tahoma"/>
          <w:b/>
          <w:sz w:val="16"/>
          <w:szCs w:val="16"/>
          <w:lang w:val="es-CO"/>
        </w:rPr>
      </w:pPr>
      <w:r w:rsidRPr="00CA216E">
        <w:rPr>
          <w:rFonts w:ascii="Tahoma" w:hAnsi="Tahoma" w:cs="Tahoma"/>
          <w:sz w:val="16"/>
          <w:szCs w:val="16"/>
          <w:lang w:val="es-CO"/>
        </w:rPr>
        <w:t>Mediante providencia</w:t>
      </w:r>
      <w:r w:rsidR="00072912" w:rsidRPr="00CA216E">
        <w:rPr>
          <w:rFonts w:ascii="Tahoma" w:hAnsi="Tahoma" w:cs="Tahoma"/>
          <w:sz w:val="16"/>
          <w:szCs w:val="16"/>
          <w:lang w:val="es-CO"/>
        </w:rPr>
        <w:t xml:space="preserve"> del 18 de julio de 2018 (folio 8</w:t>
      </w:r>
      <w:r w:rsidR="00F4477A" w:rsidRPr="00CA216E">
        <w:rPr>
          <w:rFonts w:ascii="Tahoma" w:hAnsi="Tahoma" w:cs="Tahoma"/>
          <w:sz w:val="16"/>
          <w:szCs w:val="16"/>
          <w:lang w:val="es-CO"/>
        </w:rPr>
        <w:t xml:space="preserve"> del Cuaderno Principal) se admitió la demanda y se ordenó notificar al demandado.</w:t>
      </w:r>
    </w:p>
    <w:p w14:paraId="513898C4" w14:textId="77777777" w:rsidR="00F4477A" w:rsidRPr="00CA216E" w:rsidRDefault="00F4477A" w:rsidP="00CA216E">
      <w:pPr>
        <w:pStyle w:val="Textoindependiente"/>
        <w:tabs>
          <w:tab w:val="left" w:pos="426"/>
        </w:tabs>
        <w:spacing w:after="0"/>
        <w:jc w:val="both"/>
        <w:rPr>
          <w:rFonts w:ascii="Tahoma" w:hAnsi="Tahoma" w:cs="Tahoma"/>
          <w:b/>
          <w:sz w:val="16"/>
          <w:szCs w:val="16"/>
          <w:lang w:val="es-CO"/>
        </w:rPr>
      </w:pPr>
    </w:p>
    <w:p w14:paraId="03496FD9" w14:textId="77777777" w:rsidR="00F4477A" w:rsidRPr="00CA216E" w:rsidRDefault="00F4477A" w:rsidP="00CA216E">
      <w:pPr>
        <w:pStyle w:val="Textoindependiente"/>
        <w:numPr>
          <w:ilvl w:val="0"/>
          <w:numId w:val="1"/>
        </w:numPr>
        <w:spacing w:after="0"/>
        <w:jc w:val="both"/>
        <w:rPr>
          <w:rFonts w:ascii="Tahoma" w:hAnsi="Tahoma" w:cs="Tahoma"/>
          <w:b/>
          <w:sz w:val="16"/>
          <w:szCs w:val="16"/>
          <w:lang w:val="es-CO"/>
        </w:rPr>
      </w:pPr>
      <w:r w:rsidRPr="00CA216E">
        <w:rPr>
          <w:rFonts w:ascii="Tahoma" w:hAnsi="Tahoma" w:cs="Tahoma"/>
          <w:b/>
          <w:sz w:val="16"/>
          <w:szCs w:val="16"/>
          <w:lang w:val="es-CO"/>
        </w:rPr>
        <w:t xml:space="preserve">LA IMPUGNACIÓN </w:t>
      </w:r>
      <w:r w:rsidRPr="00CA216E">
        <w:rPr>
          <w:rFonts w:ascii="Tahoma" w:hAnsi="Tahoma" w:cs="Tahoma"/>
          <w:b/>
          <w:bCs/>
          <w:i/>
          <w:sz w:val="16"/>
          <w:szCs w:val="16"/>
        </w:rPr>
        <w:t xml:space="preserve"> </w:t>
      </w:r>
    </w:p>
    <w:p w14:paraId="335486BD" w14:textId="77777777" w:rsidR="00F4477A" w:rsidRPr="00CA216E" w:rsidRDefault="00F4477A" w:rsidP="00CA216E">
      <w:pPr>
        <w:pStyle w:val="Textoindependiente"/>
        <w:spacing w:after="0"/>
        <w:jc w:val="both"/>
        <w:rPr>
          <w:rFonts w:ascii="Tahoma" w:hAnsi="Tahoma" w:cs="Tahoma"/>
          <w:b/>
          <w:bCs/>
          <w:i/>
          <w:sz w:val="16"/>
          <w:szCs w:val="16"/>
          <w:lang w:val="es-CO"/>
        </w:rPr>
      </w:pPr>
    </w:p>
    <w:p w14:paraId="4CC1CF43" w14:textId="23982D28" w:rsidR="00F4477A" w:rsidRPr="00CA216E" w:rsidRDefault="00F4477A" w:rsidP="00CA216E">
      <w:pPr>
        <w:pStyle w:val="Textoindependiente"/>
        <w:spacing w:after="0"/>
        <w:jc w:val="both"/>
        <w:rPr>
          <w:rFonts w:ascii="Tahoma" w:hAnsi="Tahoma" w:cs="Tahoma"/>
          <w:sz w:val="16"/>
          <w:szCs w:val="16"/>
          <w:lang w:val="es-CO"/>
        </w:rPr>
      </w:pPr>
      <w:r w:rsidRPr="00CA216E">
        <w:rPr>
          <w:rFonts w:ascii="Tahoma" w:hAnsi="Tahoma" w:cs="Tahoma"/>
          <w:bCs/>
          <w:sz w:val="16"/>
          <w:szCs w:val="16"/>
          <w:lang w:val="es-CO"/>
        </w:rPr>
        <w:t>Notificado el demandado</w:t>
      </w:r>
      <w:r w:rsidRPr="00CA216E">
        <w:rPr>
          <w:rFonts w:ascii="Tahoma" w:hAnsi="Tahoma" w:cs="Tahoma"/>
          <w:sz w:val="16"/>
          <w:szCs w:val="16"/>
          <w:lang w:val="es-CO"/>
        </w:rPr>
        <w:t xml:space="preserve"> Representante legal de la </w:t>
      </w:r>
      <w:r w:rsidRPr="00CA216E">
        <w:rPr>
          <w:rFonts w:ascii="Tahoma" w:hAnsi="Tahoma" w:cs="Tahoma"/>
          <w:sz w:val="16"/>
          <w:szCs w:val="16"/>
        </w:rPr>
        <w:t>UNIDAD ADMINISTRATIVA ESPECIAL PARA LA ATENCIÓN Y REPARACIÓN INTEGRAL A LAS VICTIMAS</w:t>
      </w:r>
      <w:r w:rsidR="00A2789B" w:rsidRPr="00CA216E">
        <w:rPr>
          <w:rFonts w:ascii="Tahoma" w:hAnsi="Tahoma" w:cs="Tahoma"/>
          <w:sz w:val="16"/>
          <w:szCs w:val="16"/>
          <w:lang w:val="es-CO"/>
        </w:rPr>
        <w:t xml:space="preserve"> el </w:t>
      </w:r>
      <w:r w:rsidR="00072912" w:rsidRPr="00CA216E">
        <w:rPr>
          <w:rFonts w:ascii="Tahoma" w:hAnsi="Tahoma" w:cs="Tahoma"/>
          <w:sz w:val="16"/>
          <w:szCs w:val="16"/>
          <w:lang w:val="es-CO"/>
        </w:rPr>
        <w:t>19 de julio de 2018 (folio 9</w:t>
      </w:r>
      <w:r w:rsidR="004554BB" w:rsidRPr="00CA216E">
        <w:rPr>
          <w:rFonts w:ascii="Tahoma" w:hAnsi="Tahoma" w:cs="Tahoma"/>
          <w:sz w:val="16"/>
          <w:szCs w:val="16"/>
          <w:lang w:val="es-CO"/>
        </w:rPr>
        <w:t xml:space="preserve"> del Cuaderno Principal), </w:t>
      </w:r>
      <w:r w:rsidRPr="00CA216E">
        <w:rPr>
          <w:rFonts w:ascii="Tahoma" w:hAnsi="Tahoma" w:cs="Tahoma"/>
          <w:sz w:val="16"/>
          <w:szCs w:val="16"/>
          <w:lang w:val="es-CO"/>
        </w:rPr>
        <w:t xml:space="preserve"> contestó la presente acción</w:t>
      </w:r>
      <w:r w:rsidR="00072912" w:rsidRPr="00CA216E">
        <w:rPr>
          <w:rFonts w:ascii="Tahoma" w:hAnsi="Tahoma" w:cs="Tahoma"/>
          <w:sz w:val="16"/>
          <w:szCs w:val="16"/>
          <w:lang w:val="es-CO"/>
        </w:rPr>
        <w:t xml:space="preserve"> el 24 de julio </w:t>
      </w:r>
      <w:r w:rsidR="004554BB" w:rsidRPr="00CA216E">
        <w:rPr>
          <w:rFonts w:ascii="Tahoma" w:hAnsi="Tahoma" w:cs="Tahoma"/>
          <w:sz w:val="16"/>
          <w:szCs w:val="16"/>
          <w:lang w:val="es-CO"/>
        </w:rPr>
        <w:t>de 2018</w:t>
      </w:r>
      <w:r w:rsidR="00370AE4" w:rsidRPr="00CA216E">
        <w:rPr>
          <w:rStyle w:val="Refdenotaalpie"/>
          <w:rFonts w:ascii="Tahoma" w:hAnsi="Tahoma" w:cs="Tahoma"/>
          <w:sz w:val="16"/>
          <w:szCs w:val="16"/>
          <w:lang w:val="es-CO"/>
        </w:rPr>
        <w:footnoteReference w:id="2"/>
      </w:r>
      <w:r w:rsidR="004554BB" w:rsidRPr="00CA216E">
        <w:rPr>
          <w:rFonts w:ascii="Tahoma" w:hAnsi="Tahoma" w:cs="Tahoma"/>
          <w:sz w:val="16"/>
          <w:szCs w:val="16"/>
          <w:lang w:val="es-CO"/>
        </w:rPr>
        <w:t xml:space="preserve"> </w:t>
      </w:r>
      <w:r w:rsidR="00A2789B" w:rsidRPr="00CA216E">
        <w:rPr>
          <w:rFonts w:ascii="Tahoma" w:hAnsi="Tahoma" w:cs="Tahoma"/>
          <w:sz w:val="16"/>
          <w:szCs w:val="16"/>
          <w:lang w:val="es-CO"/>
        </w:rPr>
        <w:t>manifestando lo siguiente</w:t>
      </w:r>
      <w:r w:rsidR="004554BB" w:rsidRPr="00CA216E">
        <w:rPr>
          <w:rFonts w:ascii="Tahoma" w:hAnsi="Tahoma" w:cs="Tahoma"/>
          <w:sz w:val="16"/>
          <w:szCs w:val="16"/>
          <w:lang w:val="es-CO"/>
        </w:rPr>
        <w:t xml:space="preserve">: </w:t>
      </w:r>
    </w:p>
    <w:p w14:paraId="42391C93" w14:textId="77777777" w:rsidR="004554BB" w:rsidRPr="00CA216E" w:rsidRDefault="004554BB" w:rsidP="00CA216E">
      <w:pPr>
        <w:pStyle w:val="Textoindependiente"/>
        <w:spacing w:after="0"/>
        <w:jc w:val="both"/>
        <w:rPr>
          <w:rFonts w:ascii="Tahoma" w:hAnsi="Tahoma" w:cs="Tahoma"/>
          <w:sz w:val="16"/>
          <w:szCs w:val="16"/>
          <w:lang w:val="es-CO"/>
        </w:rPr>
      </w:pPr>
    </w:p>
    <w:p w14:paraId="240A0813" w14:textId="77777777" w:rsidR="004554BB" w:rsidRPr="00CA216E" w:rsidRDefault="002C00C5" w:rsidP="00CA216E">
      <w:pPr>
        <w:pStyle w:val="Textoindependiente"/>
        <w:spacing w:after="0"/>
        <w:jc w:val="both"/>
        <w:rPr>
          <w:rFonts w:ascii="Tahoma" w:hAnsi="Tahoma" w:cs="Tahoma"/>
          <w:sz w:val="16"/>
          <w:szCs w:val="16"/>
          <w:lang w:val="es-CO"/>
        </w:rPr>
      </w:pPr>
      <w:r w:rsidRPr="00CA216E">
        <w:rPr>
          <w:rFonts w:ascii="Tahoma" w:hAnsi="Tahoma" w:cs="Tahoma"/>
          <w:sz w:val="16"/>
          <w:szCs w:val="16"/>
          <w:lang w:val="es-CO"/>
        </w:rPr>
        <w:t xml:space="preserve"> [</w:t>
      </w:r>
      <w:r w:rsidR="001901A6" w:rsidRPr="00CA216E">
        <w:rPr>
          <w:rFonts w:ascii="Tahoma" w:hAnsi="Tahoma" w:cs="Tahoma"/>
          <w:sz w:val="16"/>
          <w:szCs w:val="16"/>
          <w:lang w:val="es-CO"/>
        </w:rPr>
        <w:t>…</w:t>
      </w:r>
      <w:r w:rsidRPr="00CA216E">
        <w:rPr>
          <w:rFonts w:ascii="Tahoma" w:hAnsi="Tahoma" w:cs="Tahoma"/>
          <w:sz w:val="16"/>
          <w:szCs w:val="16"/>
          <w:lang w:val="es-CO"/>
        </w:rPr>
        <w:t>]</w:t>
      </w:r>
    </w:p>
    <w:p w14:paraId="2FE47E1F" w14:textId="0A1959A7" w:rsidR="00635D90" w:rsidRPr="00CA216E" w:rsidRDefault="002C00C5" w:rsidP="00CA216E">
      <w:pPr>
        <w:pStyle w:val="Textoindependiente"/>
        <w:jc w:val="both"/>
        <w:rPr>
          <w:rFonts w:ascii="Tahoma" w:hAnsi="Tahoma" w:cs="Tahoma"/>
          <w:i/>
          <w:sz w:val="16"/>
          <w:szCs w:val="16"/>
          <w:lang w:val="es-CO"/>
        </w:rPr>
      </w:pPr>
      <w:r w:rsidRPr="00CA216E">
        <w:rPr>
          <w:rFonts w:ascii="Tahoma" w:hAnsi="Tahoma" w:cs="Tahoma"/>
          <w:i/>
          <w:sz w:val="16"/>
          <w:szCs w:val="16"/>
          <w:lang w:val="es-CO"/>
        </w:rPr>
        <w:t>“</w:t>
      </w:r>
      <w:r w:rsidR="00635D90" w:rsidRPr="00CA216E">
        <w:rPr>
          <w:rFonts w:ascii="Tahoma" w:hAnsi="Tahoma" w:cs="Tahoma"/>
          <w:i/>
          <w:sz w:val="16"/>
          <w:szCs w:val="16"/>
          <w:lang w:val="es-CO"/>
        </w:rPr>
        <w:t xml:space="preserve">Me permito informar al Despacho que como requisito indispensable para que una persona pueda acceder a las medidas previstas en la Ley 1448 de 2011, ésta debe haber presentado declaración ante el Ministerio Publico y estar incluida en el Registro Único de Victimas - RUV. Para el caso de </w:t>
      </w:r>
      <w:r w:rsidR="0018061C" w:rsidRPr="00CA216E">
        <w:rPr>
          <w:rFonts w:ascii="Tahoma" w:hAnsi="Tahoma" w:cs="Tahoma"/>
          <w:i/>
          <w:sz w:val="16"/>
          <w:szCs w:val="16"/>
          <w:lang w:val="es-CO"/>
        </w:rPr>
        <w:t xml:space="preserve">EDILBERTO MENCO GOSELIN </w:t>
      </w:r>
      <w:r w:rsidR="00635D90" w:rsidRPr="00CA216E">
        <w:rPr>
          <w:rFonts w:ascii="Tahoma" w:hAnsi="Tahoma" w:cs="Tahoma"/>
          <w:i/>
          <w:sz w:val="16"/>
          <w:szCs w:val="16"/>
          <w:lang w:val="es-CO"/>
        </w:rPr>
        <w:t>informamos que efectivamente cumple con</w:t>
      </w:r>
      <w:r w:rsidR="00BD7FBC" w:rsidRPr="00CA216E">
        <w:rPr>
          <w:rFonts w:ascii="Tahoma" w:hAnsi="Tahoma" w:cs="Tahoma"/>
          <w:i/>
          <w:sz w:val="16"/>
          <w:szCs w:val="16"/>
          <w:lang w:val="es-CO"/>
        </w:rPr>
        <w:t xml:space="preserve"> esta condición y se encuentra incluido</w:t>
      </w:r>
      <w:r w:rsidR="00635D90" w:rsidRPr="00CA216E">
        <w:rPr>
          <w:rFonts w:ascii="Tahoma" w:hAnsi="Tahoma" w:cs="Tahoma"/>
          <w:i/>
          <w:sz w:val="16"/>
          <w:szCs w:val="16"/>
          <w:lang w:val="es-CO"/>
        </w:rPr>
        <w:t>(a) en dicho registro</w:t>
      </w:r>
      <w:r w:rsidR="0018061C" w:rsidRPr="00CA216E">
        <w:rPr>
          <w:rFonts w:ascii="Tahoma" w:hAnsi="Tahoma" w:cs="Tahoma"/>
          <w:i/>
          <w:sz w:val="16"/>
          <w:szCs w:val="16"/>
          <w:lang w:val="es-CO"/>
        </w:rPr>
        <w:t>.</w:t>
      </w:r>
    </w:p>
    <w:p w14:paraId="53404FD2" w14:textId="2FDCBA02" w:rsidR="00635D90" w:rsidRPr="00CA216E" w:rsidRDefault="0018061C" w:rsidP="00CA216E">
      <w:pPr>
        <w:pStyle w:val="Textoindependiente"/>
        <w:jc w:val="both"/>
        <w:rPr>
          <w:rFonts w:ascii="Tahoma" w:hAnsi="Tahoma" w:cs="Tahoma"/>
          <w:i/>
          <w:sz w:val="16"/>
          <w:szCs w:val="16"/>
          <w:lang w:val="es-CO"/>
        </w:rPr>
      </w:pPr>
      <w:r w:rsidRPr="00CA216E">
        <w:rPr>
          <w:rFonts w:ascii="Tahoma" w:hAnsi="Tahoma" w:cs="Tahoma"/>
          <w:i/>
          <w:sz w:val="16"/>
          <w:szCs w:val="16"/>
          <w:lang w:val="es-CO"/>
        </w:rPr>
        <w:t>De igual forma le comunicamos al despacho  que e</w:t>
      </w:r>
      <w:r w:rsidR="00635D90" w:rsidRPr="00CA216E">
        <w:rPr>
          <w:rFonts w:ascii="Tahoma" w:hAnsi="Tahoma" w:cs="Tahoma"/>
          <w:i/>
          <w:sz w:val="16"/>
          <w:szCs w:val="16"/>
          <w:lang w:val="es-CO"/>
        </w:rPr>
        <w:t xml:space="preserve">l derecho de petición presentado por </w:t>
      </w:r>
      <w:r w:rsidRPr="00CA216E">
        <w:rPr>
          <w:rFonts w:ascii="Tahoma" w:hAnsi="Tahoma" w:cs="Tahoma"/>
          <w:i/>
          <w:sz w:val="16"/>
          <w:szCs w:val="16"/>
          <w:lang w:val="es-CO"/>
        </w:rPr>
        <w:t xml:space="preserve">EDILBERTO MENCO GOSELIN  mediante radicado 201871118049792 del 08 de mayo de 2018 </w:t>
      </w:r>
      <w:r w:rsidR="00635D90" w:rsidRPr="00CA216E">
        <w:rPr>
          <w:rFonts w:ascii="Tahoma" w:hAnsi="Tahoma" w:cs="Tahoma"/>
          <w:i/>
          <w:sz w:val="16"/>
          <w:szCs w:val="16"/>
          <w:lang w:val="es-CO"/>
        </w:rPr>
        <w:t>fue contestado, en oportunidad y de fondo, conforme al marco normativo vigente y a los precedentes verticales decantados por la jurisprudencia de las Altas Cortes, con especial atención aquella ema</w:t>
      </w:r>
      <w:r w:rsidRPr="00CA216E">
        <w:rPr>
          <w:rFonts w:ascii="Tahoma" w:hAnsi="Tahoma" w:cs="Tahoma"/>
          <w:i/>
          <w:sz w:val="16"/>
          <w:szCs w:val="16"/>
          <w:lang w:val="es-CO"/>
        </w:rPr>
        <w:t>nada de la Corte Constitucional, e</w:t>
      </w:r>
      <w:r w:rsidR="00635D90" w:rsidRPr="00CA216E">
        <w:rPr>
          <w:rFonts w:ascii="Tahoma" w:hAnsi="Tahoma" w:cs="Tahoma"/>
          <w:i/>
          <w:sz w:val="16"/>
          <w:szCs w:val="16"/>
          <w:lang w:val="es-CO"/>
        </w:rPr>
        <w:t xml:space="preserve">fectivamente, mediante </w:t>
      </w:r>
      <w:r w:rsidR="00B01B7B" w:rsidRPr="00CA216E">
        <w:rPr>
          <w:rFonts w:ascii="Tahoma" w:hAnsi="Tahoma" w:cs="Tahoma"/>
          <w:i/>
          <w:sz w:val="16"/>
          <w:szCs w:val="16"/>
          <w:lang w:val="es-CO"/>
        </w:rPr>
        <w:t>comunicación No. 2018720797841 del 11 de mayo</w:t>
      </w:r>
      <w:r w:rsidR="00635D90" w:rsidRPr="00CA216E">
        <w:rPr>
          <w:rFonts w:ascii="Tahoma" w:hAnsi="Tahoma" w:cs="Tahoma"/>
          <w:i/>
          <w:sz w:val="16"/>
          <w:szCs w:val="16"/>
          <w:lang w:val="es-CO"/>
        </w:rPr>
        <w:t xml:space="preserve"> del 2018, debidamente notificado al accionante por correo certificado a la direc</w:t>
      </w:r>
      <w:r w:rsidR="00B01B7B" w:rsidRPr="00CA216E">
        <w:rPr>
          <w:rFonts w:ascii="Tahoma" w:hAnsi="Tahoma" w:cs="Tahoma"/>
          <w:i/>
          <w:sz w:val="16"/>
          <w:szCs w:val="16"/>
          <w:lang w:val="es-CO"/>
        </w:rPr>
        <w:t>ción que aportó para</w:t>
      </w:r>
      <w:r w:rsidR="00635D90" w:rsidRPr="00CA216E">
        <w:rPr>
          <w:rFonts w:ascii="Tahoma" w:hAnsi="Tahoma" w:cs="Tahoma"/>
          <w:i/>
          <w:sz w:val="16"/>
          <w:szCs w:val="16"/>
          <w:lang w:val="es-CO"/>
        </w:rPr>
        <w:t xml:space="preserve"> notificaciones</w:t>
      </w:r>
      <w:r w:rsidR="00B01B7B" w:rsidRPr="00CA216E">
        <w:rPr>
          <w:rFonts w:ascii="Tahoma" w:hAnsi="Tahoma" w:cs="Tahoma"/>
          <w:i/>
          <w:sz w:val="16"/>
          <w:szCs w:val="16"/>
          <w:lang w:val="es-CO"/>
        </w:rPr>
        <w:t xml:space="preserve"> en el escrito petitorio y actualizada la información mediante comunicación 201872012461161 del 23 de julio de 2018, remitidas ambas comunicaciones a la dirección aportada por la accionante para recibir notificaciones en el escrito de tutela</w:t>
      </w:r>
      <w:r w:rsidR="00635D90" w:rsidRPr="00CA216E">
        <w:rPr>
          <w:rFonts w:ascii="Tahoma" w:hAnsi="Tahoma" w:cs="Tahoma"/>
          <w:i/>
          <w:sz w:val="16"/>
          <w:szCs w:val="16"/>
          <w:lang w:val="es-CO"/>
        </w:rPr>
        <w:t>.</w:t>
      </w:r>
    </w:p>
    <w:p w14:paraId="66755288" w14:textId="77777777" w:rsidR="002C00C5" w:rsidRPr="00CA216E" w:rsidRDefault="002C00C5" w:rsidP="00CA216E">
      <w:pPr>
        <w:pStyle w:val="Textoindependiente"/>
        <w:spacing w:after="0"/>
        <w:jc w:val="both"/>
        <w:rPr>
          <w:rFonts w:ascii="Tahoma" w:hAnsi="Tahoma" w:cs="Tahoma"/>
          <w:i/>
          <w:sz w:val="16"/>
          <w:szCs w:val="16"/>
          <w:lang w:val="es-CO"/>
        </w:rPr>
      </w:pPr>
      <w:r w:rsidRPr="00CA216E">
        <w:rPr>
          <w:rFonts w:ascii="Tahoma" w:hAnsi="Tahoma" w:cs="Tahoma"/>
          <w:i/>
          <w:sz w:val="16"/>
          <w:szCs w:val="16"/>
          <w:lang w:val="es-CO"/>
        </w:rPr>
        <w:t xml:space="preserve">CASO CONCRETO: </w:t>
      </w:r>
    </w:p>
    <w:p w14:paraId="41D8A6CF" w14:textId="1FFE4D96" w:rsidR="00B01B7B" w:rsidRPr="00CA216E" w:rsidRDefault="00B01B7B" w:rsidP="00CA216E">
      <w:pPr>
        <w:pStyle w:val="Textoindependiente"/>
        <w:spacing w:after="0"/>
        <w:jc w:val="both"/>
        <w:rPr>
          <w:rFonts w:ascii="Tahoma" w:hAnsi="Tahoma" w:cs="Tahoma"/>
          <w:i/>
          <w:sz w:val="16"/>
          <w:szCs w:val="16"/>
          <w:lang w:val="es-CO"/>
        </w:rPr>
      </w:pPr>
      <w:r w:rsidRPr="00CA216E">
        <w:rPr>
          <w:rFonts w:ascii="Tahoma" w:hAnsi="Tahoma" w:cs="Tahoma"/>
          <w:i/>
          <w:sz w:val="16"/>
          <w:szCs w:val="16"/>
          <w:lang w:val="es-CO"/>
        </w:rPr>
        <w:t>Ahora bien, le comunicamos que el procedimiento de identificación de carencias realizado por la Unidad para las Victimas pudo concluir que el hogar presenta carencia EXTREMA URGENCIA Y VULNERABILIDAD MANIFIESTA en el componente al</w:t>
      </w:r>
      <w:r w:rsidR="00F829A6" w:rsidRPr="00CA216E">
        <w:rPr>
          <w:rFonts w:ascii="Tahoma" w:hAnsi="Tahoma" w:cs="Tahoma"/>
          <w:i/>
          <w:sz w:val="16"/>
          <w:szCs w:val="16"/>
          <w:lang w:val="es-CO"/>
        </w:rPr>
        <w:t>o</w:t>
      </w:r>
      <w:r w:rsidRPr="00CA216E">
        <w:rPr>
          <w:rFonts w:ascii="Tahoma" w:hAnsi="Tahoma" w:cs="Tahoma"/>
          <w:i/>
          <w:sz w:val="16"/>
          <w:szCs w:val="16"/>
          <w:lang w:val="es-CO"/>
        </w:rPr>
        <w:t>jamiento y alimentación.</w:t>
      </w:r>
    </w:p>
    <w:p w14:paraId="035BFB03" w14:textId="77777777" w:rsidR="00B01B7B" w:rsidRPr="00CA216E" w:rsidRDefault="00B01B7B" w:rsidP="00CA216E">
      <w:pPr>
        <w:pStyle w:val="Textoindependiente"/>
        <w:spacing w:after="0"/>
        <w:jc w:val="both"/>
        <w:rPr>
          <w:rFonts w:ascii="Tahoma" w:hAnsi="Tahoma" w:cs="Tahoma"/>
          <w:i/>
          <w:sz w:val="16"/>
          <w:szCs w:val="16"/>
          <w:lang w:val="es-CO"/>
        </w:rPr>
      </w:pPr>
    </w:p>
    <w:p w14:paraId="486255FF" w14:textId="71EE4617" w:rsidR="002C00C5" w:rsidRPr="00CA216E" w:rsidRDefault="00B01B7B" w:rsidP="00CA216E">
      <w:pPr>
        <w:pStyle w:val="Textoindependiente"/>
        <w:spacing w:after="0"/>
        <w:jc w:val="both"/>
        <w:rPr>
          <w:rFonts w:ascii="Tahoma" w:hAnsi="Tahoma" w:cs="Tahoma"/>
          <w:i/>
          <w:sz w:val="16"/>
          <w:szCs w:val="16"/>
          <w:lang w:val="es-CO"/>
        </w:rPr>
      </w:pPr>
      <w:r w:rsidRPr="00CA216E">
        <w:rPr>
          <w:rFonts w:ascii="Tahoma" w:hAnsi="Tahoma" w:cs="Tahoma"/>
          <w:i/>
          <w:sz w:val="16"/>
          <w:szCs w:val="16"/>
          <w:lang w:val="es-CO"/>
        </w:rPr>
        <w:t xml:space="preserve">Ahora bien, de acuerdo con lo anterior, me permito informar al Despacho que el caso concreto EDILBERTO MENCO GOSELIN cuenta con un proceso de identificación de carencias y la decisión adoptada fue debidamente motivada mediante </w:t>
      </w:r>
      <w:r w:rsidRPr="00CA216E">
        <w:rPr>
          <w:rFonts w:ascii="Tahoma" w:hAnsi="Tahoma" w:cs="Tahoma"/>
          <w:i/>
          <w:sz w:val="16"/>
          <w:szCs w:val="16"/>
          <w:lang w:val="es-CO"/>
        </w:rPr>
        <w:lastRenderedPageBreak/>
        <w:t xml:space="preserve">acto administrativo N.0600120181871262 de 2018, por medio de la cual se decide sobre una solicitud de Atención Humanitaria. Dicho acto administrativo fue notificado personalmente al accionante el 28 de mayo de 2018, </w:t>
      </w:r>
      <w:r w:rsidR="00E53701" w:rsidRPr="00CA216E">
        <w:rPr>
          <w:rFonts w:ascii="Tahoma" w:hAnsi="Tahoma" w:cs="Tahoma"/>
          <w:i/>
          <w:sz w:val="16"/>
          <w:szCs w:val="16"/>
          <w:lang w:val="es-CO"/>
        </w:rPr>
        <w:t>encontrándose la decisión tomada por la entidad en firme por no haberse interpuesto recursos en contra de esta.”</w:t>
      </w:r>
    </w:p>
    <w:p w14:paraId="7F89F957" w14:textId="77777777" w:rsidR="002C00C5" w:rsidRPr="00CA216E" w:rsidRDefault="002C00C5" w:rsidP="00CA216E">
      <w:pPr>
        <w:pStyle w:val="Textoindependiente"/>
        <w:spacing w:after="0"/>
        <w:jc w:val="both"/>
        <w:rPr>
          <w:rFonts w:ascii="Tahoma" w:hAnsi="Tahoma" w:cs="Tahoma"/>
          <w:sz w:val="16"/>
          <w:szCs w:val="16"/>
          <w:lang w:val="es-CO"/>
        </w:rPr>
      </w:pPr>
      <w:r w:rsidRPr="00CA216E">
        <w:rPr>
          <w:rFonts w:ascii="Tahoma" w:hAnsi="Tahoma" w:cs="Tahoma"/>
          <w:sz w:val="16"/>
          <w:szCs w:val="16"/>
          <w:lang w:val="es-CO"/>
        </w:rPr>
        <w:t>[…]</w:t>
      </w:r>
    </w:p>
    <w:p w14:paraId="6B2F7969" w14:textId="77777777" w:rsidR="002C00C5" w:rsidRPr="00CA216E" w:rsidRDefault="002C00C5" w:rsidP="00CA216E">
      <w:pPr>
        <w:pStyle w:val="Textoindependiente"/>
        <w:spacing w:after="0"/>
        <w:jc w:val="both"/>
        <w:rPr>
          <w:rFonts w:ascii="Tahoma" w:hAnsi="Tahoma" w:cs="Tahoma"/>
          <w:sz w:val="16"/>
          <w:szCs w:val="16"/>
          <w:lang w:val="es-CO"/>
        </w:rPr>
      </w:pPr>
    </w:p>
    <w:p w14:paraId="1751A643" w14:textId="77777777" w:rsidR="00F4477A" w:rsidRPr="00CA216E" w:rsidRDefault="00F4477A" w:rsidP="00CA216E">
      <w:pPr>
        <w:pStyle w:val="Textoindependiente"/>
        <w:numPr>
          <w:ilvl w:val="0"/>
          <w:numId w:val="1"/>
        </w:numPr>
        <w:spacing w:after="0"/>
        <w:jc w:val="both"/>
        <w:rPr>
          <w:rFonts w:ascii="Tahoma" w:hAnsi="Tahoma" w:cs="Tahoma"/>
          <w:b/>
          <w:sz w:val="16"/>
          <w:szCs w:val="16"/>
          <w:lang w:val="es-CO"/>
        </w:rPr>
      </w:pPr>
      <w:r w:rsidRPr="00CA216E">
        <w:rPr>
          <w:rFonts w:ascii="Tahoma" w:hAnsi="Tahoma" w:cs="Tahoma"/>
          <w:b/>
          <w:sz w:val="16"/>
          <w:szCs w:val="16"/>
          <w:lang w:val="es-CO"/>
        </w:rPr>
        <w:t>LAS PRUEBAS:</w:t>
      </w:r>
    </w:p>
    <w:p w14:paraId="32640838" w14:textId="77777777" w:rsidR="00F4477A" w:rsidRPr="00CA216E" w:rsidRDefault="00F4477A" w:rsidP="00CA216E">
      <w:pPr>
        <w:pStyle w:val="Textoindependiente"/>
        <w:spacing w:after="0"/>
        <w:jc w:val="both"/>
        <w:rPr>
          <w:rFonts w:ascii="Tahoma" w:hAnsi="Tahoma" w:cs="Tahoma"/>
          <w:sz w:val="16"/>
          <w:szCs w:val="16"/>
          <w:lang w:val="es-CO"/>
        </w:rPr>
      </w:pPr>
    </w:p>
    <w:p w14:paraId="429C28CE" w14:textId="77777777" w:rsidR="00F4477A" w:rsidRPr="00CA216E" w:rsidRDefault="00F4477A" w:rsidP="00CA216E">
      <w:pPr>
        <w:pStyle w:val="Textoindependiente"/>
        <w:spacing w:after="0"/>
        <w:jc w:val="both"/>
        <w:rPr>
          <w:rFonts w:ascii="Tahoma" w:hAnsi="Tahoma" w:cs="Tahoma"/>
          <w:sz w:val="16"/>
          <w:szCs w:val="16"/>
          <w:lang w:val="es-CO"/>
        </w:rPr>
      </w:pPr>
      <w:r w:rsidRPr="00CA216E">
        <w:rPr>
          <w:rFonts w:ascii="Tahoma" w:hAnsi="Tahoma" w:cs="Tahoma"/>
          <w:sz w:val="16"/>
          <w:szCs w:val="16"/>
          <w:lang w:val="es-CO"/>
        </w:rPr>
        <w:t>Como medio probatorio, destinado a acreditar los supuestos de hecho de la demanda se allegaron los siguientes documentos:</w:t>
      </w:r>
    </w:p>
    <w:p w14:paraId="7BD64637" w14:textId="77777777" w:rsidR="00F4477A" w:rsidRPr="00CA216E" w:rsidRDefault="00F4477A" w:rsidP="00CA216E">
      <w:pPr>
        <w:pStyle w:val="Textoindependiente"/>
        <w:spacing w:after="0"/>
        <w:jc w:val="both"/>
        <w:rPr>
          <w:rFonts w:ascii="Tahoma" w:hAnsi="Tahoma" w:cs="Tahoma"/>
          <w:sz w:val="16"/>
          <w:szCs w:val="16"/>
          <w:lang w:val="es-CO"/>
        </w:rPr>
      </w:pPr>
    </w:p>
    <w:p w14:paraId="346DF414" w14:textId="155621A2" w:rsidR="00E53701" w:rsidRPr="00CA216E" w:rsidRDefault="00F4477A" w:rsidP="00CA216E">
      <w:pPr>
        <w:pStyle w:val="Cita"/>
        <w:numPr>
          <w:ilvl w:val="0"/>
          <w:numId w:val="6"/>
        </w:numPr>
        <w:rPr>
          <w:rFonts w:ascii="Tahoma" w:hAnsi="Tahoma" w:cs="Tahoma"/>
          <w:i w:val="0"/>
          <w:color w:val="000000"/>
          <w:sz w:val="16"/>
          <w:szCs w:val="16"/>
          <w:lang w:val="es-CO"/>
        </w:rPr>
      </w:pPr>
      <w:r w:rsidRPr="00CA216E">
        <w:rPr>
          <w:rStyle w:val="nfasisintenso"/>
          <w:rFonts w:ascii="Tahoma" w:hAnsi="Tahoma" w:cs="Tahoma"/>
          <w:b w:val="0"/>
          <w:color w:val="auto"/>
          <w:sz w:val="16"/>
          <w:szCs w:val="16"/>
        </w:rPr>
        <w:t xml:space="preserve">Derecho de petición </w:t>
      </w:r>
      <w:r w:rsidR="00BD7FBC" w:rsidRPr="00CA216E">
        <w:rPr>
          <w:rStyle w:val="nfasisintenso"/>
          <w:rFonts w:ascii="Tahoma" w:hAnsi="Tahoma" w:cs="Tahoma"/>
          <w:b w:val="0"/>
          <w:color w:val="auto"/>
          <w:sz w:val="16"/>
          <w:szCs w:val="16"/>
        </w:rPr>
        <w:t>con</w:t>
      </w:r>
      <w:r w:rsidR="002C00C5" w:rsidRPr="00CA216E">
        <w:rPr>
          <w:rStyle w:val="nfasisintenso"/>
          <w:rFonts w:ascii="Tahoma" w:hAnsi="Tahoma" w:cs="Tahoma"/>
          <w:b w:val="0"/>
          <w:color w:val="auto"/>
          <w:sz w:val="16"/>
          <w:szCs w:val="16"/>
        </w:rPr>
        <w:t xml:space="preserve"> </w:t>
      </w:r>
      <w:r w:rsidRPr="00CA216E">
        <w:rPr>
          <w:rStyle w:val="nfasisintenso"/>
          <w:rFonts w:ascii="Tahoma" w:hAnsi="Tahoma" w:cs="Tahoma"/>
          <w:b w:val="0"/>
          <w:color w:val="auto"/>
          <w:sz w:val="16"/>
          <w:szCs w:val="16"/>
        </w:rPr>
        <w:t xml:space="preserve">radicado </w:t>
      </w:r>
      <w:r w:rsidR="00E53701" w:rsidRPr="00CA216E">
        <w:rPr>
          <w:rFonts w:ascii="Tahoma" w:hAnsi="Tahoma" w:cs="Tahoma"/>
          <w:i w:val="0"/>
          <w:color w:val="000000"/>
          <w:sz w:val="16"/>
          <w:szCs w:val="16"/>
          <w:lang w:val="es-CO"/>
        </w:rPr>
        <w:t>No. 2018-711-1804979-2  presentado el 8 de mayo de 2018</w:t>
      </w:r>
      <w:r w:rsidR="00E53701" w:rsidRPr="00CA216E">
        <w:rPr>
          <w:rStyle w:val="Refdenotaalpie"/>
          <w:rFonts w:ascii="Tahoma" w:hAnsi="Tahoma" w:cs="Tahoma"/>
          <w:i w:val="0"/>
          <w:color w:val="000000"/>
          <w:sz w:val="16"/>
          <w:szCs w:val="16"/>
          <w:lang w:val="es-CO"/>
        </w:rPr>
        <w:footnoteReference w:id="3"/>
      </w:r>
      <w:r w:rsidR="00E53701" w:rsidRPr="00CA216E">
        <w:rPr>
          <w:rFonts w:ascii="Tahoma" w:hAnsi="Tahoma" w:cs="Tahoma"/>
          <w:i w:val="0"/>
          <w:color w:val="000000"/>
          <w:sz w:val="16"/>
          <w:szCs w:val="16"/>
          <w:lang w:val="es-CO"/>
        </w:rPr>
        <w:t>.</w:t>
      </w:r>
    </w:p>
    <w:p w14:paraId="2E27FEFB" w14:textId="3CA8299E" w:rsidR="00E53701" w:rsidRPr="00CA216E" w:rsidRDefault="00F829A6" w:rsidP="00CA216E">
      <w:pPr>
        <w:pStyle w:val="Prrafodelista"/>
        <w:numPr>
          <w:ilvl w:val="0"/>
          <w:numId w:val="6"/>
        </w:numPr>
        <w:rPr>
          <w:rFonts w:ascii="Tahoma" w:hAnsi="Tahoma" w:cs="Tahoma"/>
          <w:sz w:val="16"/>
          <w:szCs w:val="16"/>
        </w:rPr>
      </w:pPr>
      <w:r w:rsidRPr="00CA216E">
        <w:rPr>
          <w:rFonts w:ascii="Tahoma" w:hAnsi="Tahoma" w:cs="Tahoma"/>
          <w:sz w:val="16"/>
          <w:szCs w:val="16"/>
        </w:rPr>
        <w:t xml:space="preserve">Copia simple </w:t>
      </w:r>
      <w:proofErr w:type="gramStart"/>
      <w:r w:rsidRPr="00CA216E">
        <w:rPr>
          <w:rFonts w:ascii="Tahoma" w:hAnsi="Tahoma" w:cs="Tahoma"/>
          <w:sz w:val="16"/>
          <w:szCs w:val="16"/>
        </w:rPr>
        <w:t>de la</w:t>
      </w:r>
      <w:proofErr w:type="gramEnd"/>
      <w:r w:rsidRPr="00CA216E">
        <w:rPr>
          <w:rFonts w:ascii="Tahoma" w:hAnsi="Tahoma" w:cs="Tahoma"/>
          <w:sz w:val="16"/>
          <w:szCs w:val="16"/>
        </w:rPr>
        <w:t xml:space="preserve"> c.c. de Edilberto Menco Goselin</w:t>
      </w:r>
      <w:r w:rsidRPr="00CA216E">
        <w:rPr>
          <w:rStyle w:val="Refdenotaalpie"/>
          <w:rFonts w:ascii="Tahoma" w:hAnsi="Tahoma" w:cs="Tahoma"/>
          <w:sz w:val="16"/>
          <w:szCs w:val="16"/>
        </w:rPr>
        <w:footnoteReference w:id="4"/>
      </w:r>
      <w:r w:rsidRPr="00CA216E">
        <w:rPr>
          <w:rFonts w:ascii="Tahoma" w:hAnsi="Tahoma" w:cs="Tahoma"/>
          <w:sz w:val="16"/>
          <w:szCs w:val="16"/>
        </w:rPr>
        <w:t xml:space="preserve">. </w:t>
      </w:r>
    </w:p>
    <w:p w14:paraId="413AA99D" w14:textId="77777777" w:rsidR="00F4477A" w:rsidRPr="00CA216E" w:rsidRDefault="00F4477A" w:rsidP="00CA216E">
      <w:pPr>
        <w:pStyle w:val="Textoindependiente"/>
        <w:spacing w:after="0"/>
        <w:jc w:val="both"/>
        <w:rPr>
          <w:rFonts w:ascii="Tahoma" w:hAnsi="Tahoma" w:cs="Tahoma"/>
          <w:sz w:val="16"/>
          <w:szCs w:val="16"/>
          <w:lang w:val="es-CO"/>
        </w:rPr>
      </w:pPr>
    </w:p>
    <w:p w14:paraId="0289D5FD" w14:textId="77777777" w:rsidR="00F4477A" w:rsidRPr="00CA216E" w:rsidRDefault="00F4477A" w:rsidP="00CA216E">
      <w:pPr>
        <w:pStyle w:val="Sangra2detindependiente"/>
        <w:widowControl/>
        <w:numPr>
          <w:ilvl w:val="0"/>
          <w:numId w:val="1"/>
        </w:numPr>
        <w:jc w:val="center"/>
        <w:rPr>
          <w:rFonts w:ascii="Tahoma" w:hAnsi="Tahoma" w:cs="Tahoma"/>
          <w:b/>
          <w:sz w:val="16"/>
          <w:szCs w:val="16"/>
          <w:lang w:val="es-CO"/>
        </w:rPr>
      </w:pPr>
      <w:r w:rsidRPr="00CA216E">
        <w:rPr>
          <w:rFonts w:ascii="Tahoma" w:hAnsi="Tahoma" w:cs="Tahoma"/>
          <w:b/>
          <w:sz w:val="16"/>
          <w:szCs w:val="16"/>
          <w:lang w:val="es-CO"/>
        </w:rPr>
        <w:t>CONSIDERACIONES:</w:t>
      </w:r>
    </w:p>
    <w:p w14:paraId="7CE2F83D" w14:textId="77777777" w:rsidR="00D032CC" w:rsidRPr="00CA216E" w:rsidRDefault="00D032CC" w:rsidP="00CA216E">
      <w:pPr>
        <w:pStyle w:val="Sangra2detindependiente"/>
        <w:widowControl/>
        <w:ind w:left="360" w:firstLine="0"/>
        <w:rPr>
          <w:rFonts w:ascii="Tahoma" w:hAnsi="Tahoma" w:cs="Tahoma"/>
          <w:b/>
          <w:sz w:val="16"/>
          <w:szCs w:val="16"/>
          <w:lang w:val="es-CO"/>
        </w:rPr>
      </w:pPr>
    </w:p>
    <w:p w14:paraId="2A5A383F" w14:textId="68D8C226" w:rsidR="00D62451" w:rsidRPr="00CA216E" w:rsidRDefault="00D62451" w:rsidP="00CA216E">
      <w:pPr>
        <w:numPr>
          <w:ilvl w:val="1"/>
          <w:numId w:val="2"/>
        </w:numPr>
        <w:tabs>
          <w:tab w:val="left" w:pos="0"/>
          <w:tab w:val="left" w:pos="284"/>
          <w:tab w:val="left" w:pos="426"/>
        </w:tabs>
        <w:ind w:left="0" w:firstLine="0"/>
        <w:jc w:val="both"/>
        <w:rPr>
          <w:rFonts w:ascii="Tahoma" w:eastAsia="Calibri" w:hAnsi="Tahoma" w:cs="Tahoma"/>
          <w:b/>
          <w:sz w:val="16"/>
          <w:szCs w:val="16"/>
        </w:rPr>
      </w:pPr>
      <w:r w:rsidRPr="00CA216E">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CA216E">
        <w:rPr>
          <w:rFonts w:ascii="Tahoma" w:eastAsia="Calibri" w:hAnsi="Tahoma" w:cs="Tahoma"/>
          <w:i/>
          <w:sz w:val="16"/>
          <w:szCs w:val="16"/>
        </w:rPr>
        <w:t>Por el cual se reglamenta la acción de tutela consagrada en el artículo 86 de la Constitución Política”</w:t>
      </w:r>
      <w:r w:rsidRPr="00CA216E">
        <w:rPr>
          <w:rFonts w:ascii="Tahoma" w:eastAsia="Calibri" w:hAnsi="Tahoma" w:cs="Tahoma"/>
          <w:sz w:val="16"/>
          <w:szCs w:val="16"/>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14:paraId="622C8BA5" w14:textId="77777777" w:rsidR="00D62451" w:rsidRPr="00CA216E" w:rsidRDefault="00D62451" w:rsidP="00CA216E">
      <w:pPr>
        <w:ind w:left="708"/>
        <w:jc w:val="both"/>
        <w:rPr>
          <w:rFonts w:ascii="Tahoma" w:eastAsia="Calibri" w:hAnsi="Tahoma" w:cs="Tahoma"/>
          <w:sz w:val="16"/>
          <w:szCs w:val="16"/>
        </w:rPr>
      </w:pPr>
    </w:p>
    <w:p w14:paraId="61F63313" w14:textId="77777777" w:rsidR="00D62451" w:rsidRPr="00CA216E" w:rsidRDefault="00D62451" w:rsidP="00CA216E">
      <w:pPr>
        <w:jc w:val="both"/>
        <w:rPr>
          <w:rFonts w:ascii="Tahoma" w:eastAsia="Calibri" w:hAnsi="Tahoma" w:cs="Tahoma"/>
          <w:sz w:val="16"/>
          <w:szCs w:val="16"/>
        </w:rPr>
      </w:pPr>
      <w:r w:rsidRPr="00CA216E">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14:paraId="3D123C97" w14:textId="77777777" w:rsidR="00D62451" w:rsidRPr="00CA216E" w:rsidRDefault="00D62451" w:rsidP="00CA216E">
      <w:pPr>
        <w:tabs>
          <w:tab w:val="left" w:pos="709"/>
        </w:tabs>
        <w:jc w:val="both"/>
        <w:rPr>
          <w:rFonts w:ascii="Tahoma" w:eastAsia="Calibri" w:hAnsi="Tahoma" w:cs="Tahoma"/>
          <w:sz w:val="16"/>
          <w:szCs w:val="16"/>
        </w:rPr>
      </w:pPr>
    </w:p>
    <w:p w14:paraId="003DA21F" w14:textId="133F25EE" w:rsidR="00F829A6" w:rsidRPr="00CA216E" w:rsidRDefault="00F829A6" w:rsidP="00CA216E">
      <w:pPr>
        <w:pStyle w:val="Textoindependiente"/>
        <w:spacing w:after="0"/>
        <w:jc w:val="both"/>
        <w:rPr>
          <w:rFonts w:ascii="Tahoma" w:hAnsi="Tahoma" w:cs="Tahoma"/>
          <w:color w:val="000000"/>
          <w:sz w:val="16"/>
          <w:szCs w:val="16"/>
          <w:lang w:val="es-CO"/>
        </w:rPr>
      </w:pPr>
      <w:r w:rsidRPr="00CA216E">
        <w:rPr>
          <w:rFonts w:ascii="Tahoma" w:hAnsi="Tahoma" w:cs="Tahoma"/>
          <w:b/>
          <w:sz w:val="16"/>
          <w:szCs w:val="16"/>
          <w:lang w:val="es-ES_tradnl"/>
        </w:rPr>
        <w:t xml:space="preserve">5.2. </w:t>
      </w:r>
      <w:r w:rsidR="00BD7FBC" w:rsidRPr="00CA216E">
        <w:rPr>
          <w:rFonts w:ascii="Tahoma" w:hAnsi="Tahoma" w:cs="Tahoma"/>
          <w:sz w:val="16"/>
          <w:szCs w:val="16"/>
          <w:lang w:val="es-ES_tradnl"/>
        </w:rPr>
        <w:t xml:space="preserve">Observa el Despacho que el derecho fundamental del cual pretende obtener protección el  accionante es el de petición, toda vez que la entidad accionada no ha resuelto el derecho de petición </w:t>
      </w:r>
      <w:r w:rsidRPr="00CA216E">
        <w:rPr>
          <w:rFonts w:ascii="Tahoma" w:hAnsi="Tahoma" w:cs="Tahoma"/>
          <w:color w:val="000000"/>
          <w:sz w:val="16"/>
          <w:szCs w:val="16"/>
          <w:lang w:val="es-CO"/>
        </w:rPr>
        <w:t>con radicado No. 2018-711-1804979-2  presentado el 8 de mayo de 2018</w:t>
      </w:r>
      <w:r w:rsidRPr="00CA216E">
        <w:rPr>
          <w:rStyle w:val="Refdenotaalpie"/>
          <w:rFonts w:ascii="Tahoma" w:hAnsi="Tahoma" w:cs="Tahoma"/>
          <w:color w:val="000000"/>
          <w:sz w:val="16"/>
          <w:szCs w:val="16"/>
          <w:lang w:val="es-CO"/>
        </w:rPr>
        <w:footnoteReference w:id="5"/>
      </w:r>
      <w:r w:rsidRPr="00CA216E">
        <w:rPr>
          <w:rFonts w:ascii="Tahoma" w:hAnsi="Tahoma" w:cs="Tahoma"/>
          <w:color w:val="000000"/>
          <w:sz w:val="16"/>
          <w:szCs w:val="16"/>
          <w:lang w:val="es-CO"/>
        </w:rPr>
        <w:t xml:space="preserve">. </w:t>
      </w:r>
    </w:p>
    <w:p w14:paraId="43444A5B" w14:textId="667DB961" w:rsidR="00BD7FBC" w:rsidRPr="00CA216E" w:rsidRDefault="00BD7FBC" w:rsidP="00CA216E">
      <w:pPr>
        <w:pStyle w:val="Prrafodelista"/>
        <w:tabs>
          <w:tab w:val="left" w:pos="142"/>
          <w:tab w:val="left" w:pos="426"/>
        </w:tabs>
        <w:ind w:left="0"/>
        <w:jc w:val="both"/>
        <w:rPr>
          <w:rFonts w:ascii="Tahoma" w:hAnsi="Tahoma" w:cs="Tahoma"/>
          <w:sz w:val="16"/>
          <w:szCs w:val="16"/>
        </w:rPr>
      </w:pPr>
    </w:p>
    <w:p w14:paraId="2DE5547C" w14:textId="77777777" w:rsidR="00BD7FBC" w:rsidRPr="00CA216E" w:rsidRDefault="00BD7FBC" w:rsidP="00CA216E">
      <w:pPr>
        <w:jc w:val="both"/>
        <w:rPr>
          <w:rFonts w:ascii="Tahoma" w:hAnsi="Tahoma" w:cs="Tahoma"/>
          <w:b/>
          <w:sz w:val="16"/>
          <w:szCs w:val="16"/>
          <w:lang w:val="es-MX"/>
        </w:rPr>
      </w:pPr>
      <w:r w:rsidRPr="00CA216E">
        <w:rPr>
          <w:rFonts w:ascii="Tahoma" w:hAnsi="Tahoma" w:cs="Tahoma"/>
          <w:sz w:val="16"/>
          <w:szCs w:val="16"/>
          <w:lang w:val="es-MX"/>
        </w:rPr>
        <w:t xml:space="preserve">Así las cosas, cabe preguntarse </w:t>
      </w:r>
      <w:r w:rsidRPr="00CA216E">
        <w:rPr>
          <w:rFonts w:ascii="Tahoma" w:hAnsi="Tahoma" w:cs="Tahoma"/>
          <w:b/>
          <w:sz w:val="16"/>
          <w:szCs w:val="16"/>
          <w:lang w:val="es-MX"/>
        </w:rPr>
        <w:t>¿Debe tutelarse el derecho de petición ante la falta de respuesta por parte de la entidad accionada?</w:t>
      </w:r>
    </w:p>
    <w:p w14:paraId="51E6E134" w14:textId="77777777" w:rsidR="00BD7FBC" w:rsidRPr="00CA216E" w:rsidRDefault="00BD7FBC" w:rsidP="00CA216E">
      <w:pPr>
        <w:jc w:val="both"/>
        <w:rPr>
          <w:rFonts w:ascii="Tahoma" w:hAnsi="Tahoma" w:cs="Tahoma"/>
          <w:b/>
          <w:sz w:val="16"/>
          <w:szCs w:val="16"/>
          <w:lang w:val="es-MX"/>
        </w:rPr>
      </w:pPr>
    </w:p>
    <w:p w14:paraId="215A5EA9" w14:textId="77777777" w:rsidR="00BD7FBC" w:rsidRPr="00CA216E" w:rsidRDefault="00BD7FBC" w:rsidP="00CA216E">
      <w:pPr>
        <w:pStyle w:val="Sangradetextonormal"/>
        <w:ind w:left="0"/>
        <w:rPr>
          <w:rFonts w:ascii="Tahoma" w:hAnsi="Tahoma" w:cs="Tahoma"/>
          <w:sz w:val="16"/>
          <w:szCs w:val="16"/>
        </w:rPr>
      </w:pPr>
      <w:r w:rsidRPr="00CA216E">
        <w:rPr>
          <w:rFonts w:ascii="Tahoma" w:hAnsi="Tahoma" w:cs="Tahoma"/>
          <w:sz w:val="16"/>
          <w:szCs w:val="16"/>
        </w:rPr>
        <w:t>La respuesta al anterior interrogante es negativa por las siguientes razones:</w:t>
      </w:r>
    </w:p>
    <w:p w14:paraId="22EE39E9" w14:textId="77777777" w:rsidR="00BD7FBC" w:rsidRPr="00CA216E" w:rsidRDefault="00BD7FBC" w:rsidP="00CA216E">
      <w:pPr>
        <w:pStyle w:val="Sangradetextonormal"/>
        <w:ind w:left="0"/>
        <w:rPr>
          <w:rFonts w:ascii="Tahoma" w:hAnsi="Tahoma" w:cs="Tahoma"/>
          <w:sz w:val="16"/>
          <w:szCs w:val="16"/>
        </w:rPr>
      </w:pPr>
    </w:p>
    <w:p w14:paraId="2830622F" w14:textId="77777777" w:rsidR="00BD7FBC" w:rsidRPr="00CA216E" w:rsidRDefault="00BD7FBC" w:rsidP="00CA216E">
      <w:pPr>
        <w:pStyle w:val="Sangradetextonormal"/>
        <w:ind w:left="0"/>
        <w:rPr>
          <w:rFonts w:ascii="Tahoma" w:hAnsi="Tahoma" w:cs="Tahoma"/>
          <w:sz w:val="16"/>
          <w:szCs w:val="16"/>
        </w:rPr>
      </w:pPr>
      <w:r w:rsidRPr="00CA216E">
        <w:rPr>
          <w:rFonts w:ascii="Tahoma" w:hAnsi="Tahoma" w:cs="Tahoma"/>
          <w:sz w:val="16"/>
          <w:szCs w:val="16"/>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CA216E">
        <w:rPr>
          <w:rStyle w:val="Refdenotaalpie"/>
          <w:rFonts w:ascii="Tahoma" w:hAnsi="Tahoma" w:cs="Tahoma"/>
          <w:sz w:val="16"/>
          <w:szCs w:val="16"/>
        </w:rPr>
        <w:footnoteReference w:id="6"/>
      </w:r>
      <w:r w:rsidRPr="00CA216E">
        <w:rPr>
          <w:rFonts w:ascii="Tahoma" w:hAnsi="Tahoma" w:cs="Tahoma"/>
          <w:sz w:val="16"/>
          <w:szCs w:val="16"/>
        </w:rPr>
        <w:t>, estableciendo las reglas básicas que rigen el derecho de petición:</w:t>
      </w:r>
    </w:p>
    <w:p w14:paraId="633363F0" w14:textId="77777777" w:rsidR="00BD7FBC" w:rsidRPr="00CA216E" w:rsidRDefault="00BD7FBC" w:rsidP="00CA216E">
      <w:pPr>
        <w:pStyle w:val="Sangradetextonormal"/>
        <w:ind w:left="0"/>
        <w:rPr>
          <w:rFonts w:ascii="Tahoma" w:hAnsi="Tahoma" w:cs="Tahoma"/>
          <w:sz w:val="16"/>
          <w:szCs w:val="16"/>
        </w:rPr>
      </w:pPr>
    </w:p>
    <w:p w14:paraId="458DD73D" w14:textId="77777777" w:rsidR="00BD7FBC" w:rsidRPr="00CA216E" w:rsidRDefault="00BD7FBC" w:rsidP="00CA216E">
      <w:pPr>
        <w:pStyle w:val="Sangradetextonormal"/>
        <w:numPr>
          <w:ilvl w:val="0"/>
          <w:numId w:val="5"/>
        </w:numPr>
        <w:tabs>
          <w:tab w:val="clear" w:pos="555"/>
          <w:tab w:val="num" w:pos="0"/>
          <w:tab w:val="left" w:pos="567"/>
        </w:tabs>
        <w:ind w:left="0" w:firstLine="0"/>
        <w:rPr>
          <w:rFonts w:ascii="Tahoma" w:hAnsi="Tahoma" w:cs="Tahoma"/>
          <w:sz w:val="16"/>
          <w:szCs w:val="16"/>
        </w:rPr>
      </w:pPr>
      <w:r w:rsidRPr="00CA216E">
        <w:rPr>
          <w:rFonts w:ascii="Tahoma" w:hAnsi="Tahoma" w:cs="Tahoma"/>
          <w:sz w:val="16"/>
          <w:szCs w:val="16"/>
        </w:rPr>
        <w:t>El derecho de petición es fundamental y determinante para la efectividad de los mecanismos de la democracia participativa</w:t>
      </w:r>
    </w:p>
    <w:p w14:paraId="6D870BF6" w14:textId="77777777" w:rsidR="00BD7FBC" w:rsidRPr="00CA216E" w:rsidRDefault="00BD7FBC" w:rsidP="00CA216E">
      <w:pPr>
        <w:pStyle w:val="Sangradetextonormal"/>
        <w:numPr>
          <w:ilvl w:val="0"/>
          <w:numId w:val="5"/>
        </w:numPr>
        <w:tabs>
          <w:tab w:val="clear" w:pos="555"/>
          <w:tab w:val="num" w:pos="0"/>
          <w:tab w:val="left" w:pos="567"/>
        </w:tabs>
        <w:ind w:left="0" w:firstLine="0"/>
        <w:rPr>
          <w:rFonts w:ascii="Tahoma" w:hAnsi="Tahoma" w:cs="Tahoma"/>
          <w:sz w:val="16"/>
          <w:szCs w:val="16"/>
        </w:rPr>
      </w:pPr>
      <w:r w:rsidRPr="00CA216E">
        <w:rPr>
          <w:rFonts w:ascii="Tahoma" w:hAnsi="Tahoma" w:cs="Tahoma"/>
          <w:sz w:val="16"/>
          <w:szCs w:val="16"/>
        </w:rPr>
        <w:t>El núcleo esencial del derecho de petición reside en la resolución pronta y oportuna de la cuestión</w:t>
      </w:r>
    </w:p>
    <w:p w14:paraId="70E2BD2C" w14:textId="77777777" w:rsidR="00BD7FBC" w:rsidRPr="00CA216E" w:rsidRDefault="00BD7FBC" w:rsidP="00CA216E">
      <w:pPr>
        <w:pStyle w:val="Sangradetextonormal"/>
        <w:numPr>
          <w:ilvl w:val="0"/>
          <w:numId w:val="5"/>
        </w:numPr>
        <w:tabs>
          <w:tab w:val="clear" w:pos="555"/>
          <w:tab w:val="num" w:pos="0"/>
          <w:tab w:val="left" w:pos="567"/>
        </w:tabs>
        <w:ind w:left="0" w:firstLine="0"/>
        <w:rPr>
          <w:rFonts w:ascii="Tahoma" w:hAnsi="Tahoma" w:cs="Tahoma"/>
          <w:sz w:val="16"/>
          <w:szCs w:val="16"/>
        </w:rPr>
      </w:pPr>
      <w:r w:rsidRPr="00CA216E">
        <w:rPr>
          <w:rFonts w:ascii="Tahoma" w:hAnsi="Tahoma" w:cs="Tahoma"/>
          <w:sz w:val="16"/>
          <w:szCs w:val="16"/>
        </w:rPr>
        <w:t>La respuesta debe cumplir con estos requisitos:</w:t>
      </w:r>
    </w:p>
    <w:p w14:paraId="458034E6" w14:textId="77777777" w:rsidR="00BD7FBC" w:rsidRPr="00CA216E" w:rsidRDefault="00BD7FBC" w:rsidP="00CA216E">
      <w:pPr>
        <w:pStyle w:val="Sangradetextonormal"/>
        <w:rPr>
          <w:rFonts w:ascii="Tahoma" w:hAnsi="Tahoma" w:cs="Tahoma"/>
          <w:sz w:val="16"/>
          <w:szCs w:val="16"/>
        </w:rPr>
      </w:pPr>
    </w:p>
    <w:p w14:paraId="627A3564" w14:textId="77777777" w:rsidR="00BD7FBC" w:rsidRPr="00CA216E" w:rsidRDefault="00BD7FBC" w:rsidP="00CA216E">
      <w:pPr>
        <w:pStyle w:val="Sangradetextonormal"/>
        <w:numPr>
          <w:ilvl w:val="0"/>
          <w:numId w:val="4"/>
        </w:numPr>
        <w:rPr>
          <w:rFonts w:ascii="Tahoma" w:hAnsi="Tahoma" w:cs="Tahoma"/>
          <w:sz w:val="16"/>
          <w:szCs w:val="16"/>
        </w:rPr>
      </w:pPr>
      <w:r w:rsidRPr="00CA216E">
        <w:rPr>
          <w:rFonts w:ascii="Tahoma" w:hAnsi="Tahoma" w:cs="Tahoma"/>
          <w:sz w:val="16"/>
          <w:szCs w:val="16"/>
        </w:rPr>
        <w:t>De ser oportuna</w:t>
      </w:r>
    </w:p>
    <w:p w14:paraId="055F355E" w14:textId="77777777" w:rsidR="00BD7FBC" w:rsidRPr="00CA216E" w:rsidRDefault="00BD7FBC" w:rsidP="00CA216E">
      <w:pPr>
        <w:pStyle w:val="Sangradetextonormal"/>
        <w:numPr>
          <w:ilvl w:val="0"/>
          <w:numId w:val="4"/>
        </w:numPr>
        <w:rPr>
          <w:rFonts w:ascii="Tahoma" w:hAnsi="Tahoma" w:cs="Tahoma"/>
          <w:sz w:val="16"/>
          <w:szCs w:val="16"/>
        </w:rPr>
      </w:pPr>
      <w:r w:rsidRPr="00CA216E">
        <w:rPr>
          <w:rFonts w:ascii="Tahoma" w:hAnsi="Tahoma" w:cs="Tahoma"/>
          <w:sz w:val="16"/>
          <w:szCs w:val="16"/>
        </w:rPr>
        <w:t>Debe resolverse de fondo, clara, precisa y de manera congruente con lo solicitado, y</w:t>
      </w:r>
    </w:p>
    <w:p w14:paraId="308F0A2D" w14:textId="77777777" w:rsidR="00BD7FBC" w:rsidRPr="00CA216E" w:rsidRDefault="00BD7FBC" w:rsidP="00CA216E">
      <w:pPr>
        <w:pStyle w:val="Sangradetextonormal"/>
        <w:numPr>
          <w:ilvl w:val="0"/>
          <w:numId w:val="4"/>
        </w:numPr>
        <w:rPr>
          <w:rFonts w:ascii="Tahoma" w:hAnsi="Tahoma" w:cs="Tahoma"/>
          <w:sz w:val="16"/>
          <w:szCs w:val="16"/>
        </w:rPr>
      </w:pPr>
      <w:r w:rsidRPr="00CA216E">
        <w:rPr>
          <w:rFonts w:ascii="Tahoma" w:hAnsi="Tahoma" w:cs="Tahoma"/>
          <w:sz w:val="16"/>
          <w:szCs w:val="16"/>
        </w:rPr>
        <w:t>Debe ser puesta en conocimiento del peticionario</w:t>
      </w:r>
    </w:p>
    <w:p w14:paraId="7A862E92" w14:textId="77777777" w:rsidR="00BD7FBC" w:rsidRPr="00CA216E" w:rsidRDefault="00BD7FBC" w:rsidP="00CA216E">
      <w:pPr>
        <w:pStyle w:val="Sangradetextonormal"/>
        <w:ind w:left="360"/>
        <w:rPr>
          <w:rFonts w:ascii="Tahoma" w:hAnsi="Tahoma" w:cs="Tahoma"/>
          <w:sz w:val="16"/>
          <w:szCs w:val="16"/>
        </w:rPr>
      </w:pPr>
    </w:p>
    <w:p w14:paraId="08B58929" w14:textId="77777777" w:rsidR="00BD7FBC" w:rsidRPr="00CA216E" w:rsidRDefault="00BD7FBC" w:rsidP="00CA216E">
      <w:pPr>
        <w:pStyle w:val="Sangradetextonormal"/>
        <w:ind w:left="0"/>
        <w:rPr>
          <w:rFonts w:ascii="Tahoma" w:hAnsi="Tahoma" w:cs="Tahoma"/>
          <w:sz w:val="16"/>
          <w:szCs w:val="16"/>
        </w:rPr>
      </w:pPr>
      <w:r w:rsidRPr="00CA216E">
        <w:rPr>
          <w:rFonts w:ascii="Tahoma" w:hAnsi="Tahoma" w:cs="Tahoma"/>
          <w:sz w:val="16"/>
          <w:szCs w:val="16"/>
        </w:rPr>
        <w:t>Si no cumple con estos requisitos se incurre en una violación al derecho constitucional fundamental de petición</w:t>
      </w:r>
    </w:p>
    <w:p w14:paraId="375B8F96" w14:textId="77777777" w:rsidR="00BD7FBC" w:rsidRPr="00CA216E" w:rsidRDefault="00BD7FBC" w:rsidP="00CA216E">
      <w:pPr>
        <w:pStyle w:val="Sangradetextonormal"/>
        <w:numPr>
          <w:ilvl w:val="0"/>
          <w:numId w:val="5"/>
        </w:numPr>
        <w:tabs>
          <w:tab w:val="clear" w:pos="555"/>
          <w:tab w:val="num" w:pos="0"/>
          <w:tab w:val="left" w:pos="567"/>
        </w:tabs>
        <w:ind w:left="0" w:firstLine="0"/>
        <w:rPr>
          <w:rFonts w:ascii="Tahoma" w:hAnsi="Tahoma" w:cs="Tahoma"/>
          <w:sz w:val="16"/>
          <w:szCs w:val="16"/>
        </w:rPr>
      </w:pPr>
      <w:r w:rsidRPr="00CA216E">
        <w:rPr>
          <w:rFonts w:ascii="Tahoma" w:hAnsi="Tahoma" w:cs="Tahoma"/>
          <w:sz w:val="16"/>
          <w:szCs w:val="16"/>
        </w:rPr>
        <w:t>La respuesta no implica la aceptación de lo solicitado ni tampoco se concreta siempre en una respuesta escrita</w:t>
      </w:r>
    </w:p>
    <w:p w14:paraId="4EA02EFB" w14:textId="77777777" w:rsidR="00BD7FBC" w:rsidRPr="00CA216E" w:rsidRDefault="00BD7FBC" w:rsidP="00CA216E">
      <w:pPr>
        <w:pStyle w:val="Sangradetextonormal"/>
        <w:numPr>
          <w:ilvl w:val="0"/>
          <w:numId w:val="5"/>
        </w:numPr>
        <w:tabs>
          <w:tab w:val="clear" w:pos="555"/>
          <w:tab w:val="num" w:pos="0"/>
          <w:tab w:val="left" w:pos="567"/>
        </w:tabs>
        <w:ind w:left="0" w:firstLine="0"/>
        <w:rPr>
          <w:rFonts w:ascii="Tahoma" w:hAnsi="Tahoma" w:cs="Tahoma"/>
          <w:sz w:val="16"/>
          <w:szCs w:val="16"/>
        </w:rPr>
      </w:pPr>
      <w:r w:rsidRPr="00CA216E">
        <w:rPr>
          <w:rFonts w:ascii="Tahoma" w:hAnsi="Tahoma" w:cs="Tahoma"/>
          <w:sz w:val="16"/>
          <w:szCs w:val="16"/>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14:paraId="72372394" w14:textId="77777777" w:rsidR="00BD7FBC" w:rsidRPr="00CA216E" w:rsidRDefault="00BD7FBC" w:rsidP="00CA216E">
      <w:pPr>
        <w:pStyle w:val="Sangradetextonormal"/>
        <w:numPr>
          <w:ilvl w:val="0"/>
          <w:numId w:val="5"/>
        </w:numPr>
        <w:tabs>
          <w:tab w:val="clear" w:pos="555"/>
          <w:tab w:val="num" w:pos="0"/>
          <w:tab w:val="left" w:pos="567"/>
        </w:tabs>
        <w:ind w:left="0" w:firstLine="0"/>
        <w:rPr>
          <w:rFonts w:ascii="Tahoma" w:hAnsi="Tahoma" w:cs="Tahoma"/>
          <w:sz w:val="16"/>
          <w:szCs w:val="16"/>
        </w:rPr>
      </w:pPr>
      <w:r w:rsidRPr="00CA216E">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14:paraId="485CE125" w14:textId="77777777" w:rsidR="00BD7FBC" w:rsidRPr="00CA216E" w:rsidRDefault="00BD7FBC" w:rsidP="00CA216E">
      <w:pPr>
        <w:pStyle w:val="Sangradetextonormal"/>
        <w:numPr>
          <w:ilvl w:val="0"/>
          <w:numId w:val="5"/>
        </w:numPr>
        <w:tabs>
          <w:tab w:val="clear" w:pos="555"/>
          <w:tab w:val="num" w:pos="0"/>
          <w:tab w:val="left" w:pos="567"/>
        </w:tabs>
        <w:ind w:left="0" w:firstLine="0"/>
        <w:rPr>
          <w:rFonts w:ascii="Tahoma" w:hAnsi="Tahoma" w:cs="Tahoma"/>
          <w:sz w:val="16"/>
          <w:szCs w:val="16"/>
        </w:rPr>
      </w:pPr>
      <w:r w:rsidRPr="00CA216E">
        <w:rPr>
          <w:rFonts w:ascii="Tahoma" w:hAnsi="Tahoma" w:cs="Tahoma"/>
          <w:sz w:val="16"/>
          <w:szCs w:val="16"/>
        </w:rPr>
        <w:t>El derecho de petición también es aplicable en la vía gubernativa, por ser ésta una expresión más del derecho consagrado en el artículo 23 de la Carta.</w:t>
      </w:r>
    </w:p>
    <w:p w14:paraId="2E36365D" w14:textId="77777777" w:rsidR="00BD7FBC" w:rsidRPr="00CA216E" w:rsidRDefault="00BD7FBC" w:rsidP="00CA216E">
      <w:pPr>
        <w:pStyle w:val="Sangradetextonormal"/>
        <w:tabs>
          <w:tab w:val="left" w:pos="567"/>
        </w:tabs>
        <w:ind w:left="0"/>
        <w:rPr>
          <w:rFonts w:ascii="Tahoma" w:hAnsi="Tahoma" w:cs="Tahoma"/>
          <w:sz w:val="16"/>
          <w:szCs w:val="16"/>
        </w:rPr>
      </w:pPr>
    </w:p>
    <w:p w14:paraId="70D0532B" w14:textId="77777777" w:rsidR="00BD7FBC" w:rsidRPr="00CA216E" w:rsidRDefault="00BD7FBC" w:rsidP="00CA216E">
      <w:pPr>
        <w:jc w:val="both"/>
        <w:rPr>
          <w:rFonts w:ascii="Tahoma" w:hAnsi="Tahoma" w:cs="Tahoma"/>
          <w:sz w:val="16"/>
          <w:szCs w:val="16"/>
          <w:lang w:val="es-MX"/>
        </w:rPr>
      </w:pPr>
      <w:r w:rsidRPr="00CA216E">
        <w:rPr>
          <w:rFonts w:ascii="Tahoma" w:hAnsi="Tahoma" w:cs="Tahoma"/>
          <w:sz w:val="16"/>
          <w:szCs w:val="16"/>
          <w:lang w:val="es-MX"/>
        </w:rPr>
        <w:t>El artículo 23 de la Constitución consagra el derecho que tiene toda persona a presentar peticiones respetuosas a las autoridades por motivos de interés general o particular y a obtener pronta resolución.</w:t>
      </w:r>
    </w:p>
    <w:p w14:paraId="03137A1B" w14:textId="77777777" w:rsidR="00BD7FBC" w:rsidRPr="00CA216E" w:rsidRDefault="00BD7FBC" w:rsidP="00CA216E">
      <w:pPr>
        <w:jc w:val="both"/>
        <w:rPr>
          <w:rFonts w:ascii="Tahoma" w:hAnsi="Tahoma" w:cs="Tahoma"/>
          <w:sz w:val="16"/>
          <w:szCs w:val="16"/>
          <w:lang w:val="es-MX"/>
        </w:rPr>
      </w:pPr>
    </w:p>
    <w:p w14:paraId="1D401D6D" w14:textId="77777777" w:rsidR="00BD7FBC" w:rsidRPr="00CA216E" w:rsidRDefault="00BD7FBC" w:rsidP="00CA216E">
      <w:pPr>
        <w:jc w:val="both"/>
        <w:rPr>
          <w:rFonts w:ascii="Tahoma" w:hAnsi="Tahoma" w:cs="Tahoma"/>
          <w:sz w:val="16"/>
          <w:szCs w:val="16"/>
          <w:lang w:val="es-MX"/>
        </w:rPr>
      </w:pPr>
      <w:r w:rsidRPr="00CA216E">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14:paraId="3FB59A3E" w14:textId="77777777" w:rsidR="00BD7FBC" w:rsidRPr="00CA216E" w:rsidRDefault="00BD7FBC" w:rsidP="00CA216E">
      <w:pPr>
        <w:jc w:val="both"/>
        <w:rPr>
          <w:rFonts w:ascii="Tahoma" w:hAnsi="Tahoma" w:cs="Tahoma"/>
          <w:sz w:val="16"/>
          <w:szCs w:val="16"/>
          <w:lang w:val="es-MX"/>
        </w:rPr>
      </w:pPr>
    </w:p>
    <w:p w14:paraId="34EB1D7B" w14:textId="77777777" w:rsidR="00BD7FBC" w:rsidRPr="00CA216E" w:rsidRDefault="00BD7FBC" w:rsidP="00CA216E">
      <w:pPr>
        <w:jc w:val="both"/>
        <w:rPr>
          <w:rFonts w:ascii="Tahoma" w:hAnsi="Tahoma" w:cs="Tahoma"/>
          <w:sz w:val="16"/>
          <w:szCs w:val="16"/>
          <w:lang w:val="es-MX"/>
        </w:rPr>
      </w:pPr>
      <w:r w:rsidRPr="00CA216E">
        <w:rPr>
          <w:rFonts w:ascii="Tahoma" w:hAnsi="Tahoma" w:cs="Tahoma"/>
          <w:sz w:val="16"/>
          <w:szCs w:val="16"/>
          <w:lang w:val="es-MX"/>
        </w:rPr>
        <w:t>Pronta resolución quiere decir que la autoridad está obligada a contestar la solicitud de manera oportuna, aunque el sentido de la decisión dependerá de las circunstancias de cada caso en particular.</w:t>
      </w:r>
    </w:p>
    <w:p w14:paraId="3AD6D32C" w14:textId="77777777" w:rsidR="00BD7FBC" w:rsidRPr="00CA216E" w:rsidRDefault="00BD7FBC" w:rsidP="00CA216E">
      <w:pPr>
        <w:jc w:val="both"/>
        <w:rPr>
          <w:rFonts w:ascii="Tahoma" w:hAnsi="Tahoma" w:cs="Tahoma"/>
          <w:sz w:val="16"/>
          <w:szCs w:val="16"/>
          <w:lang w:val="es-MX"/>
        </w:rPr>
      </w:pPr>
    </w:p>
    <w:p w14:paraId="5E701081" w14:textId="77777777" w:rsidR="00BD7FBC" w:rsidRPr="00CA216E" w:rsidRDefault="00BD7FBC" w:rsidP="00CA216E">
      <w:pPr>
        <w:jc w:val="both"/>
        <w:rPr>
          <w:rFonts w:ascii="Tahoma" w:hAnsi="Tahoma" w:cs="Tahoma"/>
          <w:sz w:val="16"/>
          <w:szCs w:val="16"/>
          <w:lang w:val="es-MX"/>
        </w:rPr>
      </w:pPr>
      <w:r w:rsidRPr="00CA216E">
        <w:rPr>
          <w:rFonts w:ascii="Tahoma" w:hAnsi="Tahoma" w:cs="Tahoma"/>
          <w:sz w:val="16"/>
          <w:szCs w:val="16"/>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CA216E">
        <w:rPr>
          <w:rStyle w:val="Refdenotaalpie"/>
          <w:rFonts w:ascii="Tahoma" w:hAnsi="Tahoma" w:cs="Tahoma"/>
          <w:sz w:val="16"/>
          <w:szCs w:val="16"/>
          <w:lang w:val="es-MX"/>
        </w:rPr>
        <w:footnoteReference w:id="7"/>
      </w:r>
      <w:r w:rsidRPr="00CA216E">
        <w:rPr>
          <w:rFonts w:ascii="Tahoma" w:hAnsi="Tahoma" w:cs="Tahoma"/>
          <w:sz w:val="16"/>
          <w:szCs w:val="16"/>
          <w:lang w:val="es-MX"/>
        </w:rPr>
        <w:t>.</w:t>
      </w:r>
    </w:p>
    <w:p w14:paraId="35E9495D" w14:textId="77777777" w:rsidR="00F829A6" w:rsidRPr="00CA216E" w:rsidRDefault="00F829A6" w:rsidP="00CA216E">
      <w:pPr>
        <w:jc w:val="both"/>
        <w:rPr>
          <w:rFonts w:ascii="Tahoma" w:hAnsi="Tahoma" w:cs="Tahoma"/>
          <w:sz w:val="16"/>
          <w:szCs w:val="16"/>
          <w:lang w:val="es-MX"/>
        </w:rPr>
      </w:pPr>
    </w:p>
    <w:p w14:paraId="6FBA505A" w14:textId="4A18CD57" w:rsidR="00F829A6" w:rsidRPr="00CA216E" w:rsidRDefault="00F829A6" w:rsidP="00CA216E">
      <w:pPr>
        <w:jc w:val="both"/>
        <w:rPr>
          <w:rFonts w:ascii="Tahoma" w:hAnsi="Tahoma" w:cs="Tahoma"/>
          <w:sz w:val="16"/>
          <w:szCs w:val="16"/>
          <w:lang w:val="es-MX"/>
        </w:rPr>
      </w:pPr>
      <w:r w:rsidRPr="00CA216E">
        <w:rPr>
          <w:rFonts w:ascii="Tahoma" w:hAnsi="Tahoma" w:cs="Tahoma"/>
          <w:sz w:val="16"/>
          <w:szCs w:val="16"/>
          <w:lang w:val="es-MX"/>
        </w:rPr>
        <w:t xml:space="preserve">Para el caso bajo estudio, el accionante presentó derecho de petición ante la entidad demandada el 8 de mayo de 2018. La entidad demandada contestó la presente acción manifestando que había dado respuesta al accionante mediante radicado No. </w:t>
      </w:r>
      <w:r w:rsidR="00CA216E" w:rsidRPr="00CA216E">
        <w:rPr>
          <w:rFonts w:ascii="Tahoma" w:hAnsi="Tahoma" w:cs="Tahoma"/>
          <w:sz w:val="16"/>
          <w:szCs w:val="16"/>
          <w:lang w:val="es-MX"/>
        </w:rPr>
        <w:t xml:space="preserve">20187207978141 del 11 de mayo de 2018 y enviada a la dirección aportada por el accionante en el derecho de petición. </w:t>
      </w:r>
    </w:p>
    <w:p w14:paraId="51B033A6" w14:textId="77777777" w:rsidR="00F829A6" w:rsidRPr="00CA216E" w:rsidRDefault="00F829A6" w:rsidP="00CA216E">
      <w:pPr>
        <w:jc w:val="both"/>
        <w:rPr>
          <w:rFonts w:ascii="Tahoma" w:hAnsi="Tahoma" w:cs="Tahoma"/>
          <w:sz w:val="16"/>
          <w:szCs w:val="16"/>
          <w:lang w:val="es-MX"/>
        </w:rPr>
      </w:pPr>
    </w:p>
    <w:p w14:paraId="30DDF226" w14:textId="723CA470" w:rsidR="00F829A6" w:rsidRPr="00CA216E" w:rsidRDefault="00CA216E" w:rsidP="00CA216E">
      <w:pPr>
        <w:jc w:val="both"/>
        <w:rPr>
          <w:rFonts w:ascii="Tahoma" w:hAnsi="Tahoma" w:cs="Tahoma"/>
          <w:sz w:val="16"/>
          <w:szCs w:val="16"/>
          <w:lang w:val="es-MX"/>
        </w:rPr>
      </w:pPr>
      <w:r w:rsidRPr="00CA216E">
        <w:rPr>
          <w:rFonts w:ascii="Tahoma" w:hAnsi="Tahoma" w:cs="Tahoma"/>
          <w:sz w:val="16"/>
          <w:szCs w:val="16"/>
          <w:lang w:val="es-MX"/>
        </w:rPr>
        <w:t xml:space="preserve">Después de analizar la documentación adjunta al expediente, observa el despacho que si bien la entidad demandada dio respuesta al accionante y fue enviada a la dirección aportada, el despacho procedió a verificar en la página web de la empresa de correo certificado 472 la trazabilidad de la guía de servicio No. RN984501842CO y se pudo comprobar que la respuesta no pudo ser entregada. </w:t>
      </w:r>
      <w:r w:rsidR="00F829A6" w:rsidRPr="00CA216E">
        <w:rPr>
          <w:rFonts w:ascii="Tahoma" w:hAnsi="Tahoma" w:cs="Tahoma"/>
          <w:sz w:val="16"/>
          <w:szCs w:val="16"/>
          <w:lang w:val="es-MX"/>
        </w:rPr>
        <w:t xml:space="preserve">Por lo tanto, no es claro que el accionante tenga conocimiento de la respuesta dada. </w:t>
      </w:r>
    </w:p>
    <w:p w14:paraId="4D9F6828" w14:textId="77777777" w:rsidR="00F829A6" w:rsidRPr="00CA216E" w:rsidRDefault="00F829A6" w:rsidP="00CA216E">
      <w:pPr>
        <w:jc w:val="both"/>
        <w:rPr>
          <w:rFonts w:ascii="Tahoma" w:hAnsi="Tahoma" w:cs="Tahoma"/>
          <w:sz w:val="16"/>
          <w:szCs w:val="16"/>
          <w:lang w:val="es-MX"/>
        </w:rPr>
      </w:pPr>
    </w:p>
    <w:p w14:paraId="776BA3E4" w14:textId="77777777" w:rsidR="00F829A6" w:rsidRPr="00CA216E" w:rsidRDefault="00F829A6" w:rsidP="00CA216E">
      <w:pPr>
        <w:jc w:val="both"/>
        <w:rPr>
          <w:rFonts w:ascii="Tahoma" w:hAnsi="Tahoma" w:cs="Tahoma"/>
          <w:sz w:val="16"/>
          <w:szCs w:val="16"/>
          <w:lang w:val="es-MX"/>
        </w:rPr>
      </w:pPr>
      <w:r w:rsidRPr="00CA216E">
        <w:rPr>
          <w:rFonts w:ascii="Tahoma" w:hAnsi="Tahoma" w:cs="Tahoma"/>
          <w:sz w:val="16"/>
          <w:szCs w:val="16"/>
          <w:lang w:val="es-MX"/>
        </w:rPr>
        <w:t xml:space="preserve">Así las cosas, como no es claro que ha cesado la vulneración a los derechos del accionante, ha de tutelarse su derecho de petición, a fin de que la entidad accionada en un término mínimo, ponga en conocimiento del accionante la respuesta dada a su derecho de petición. </w:t>
      </w:r>
    </w:p>
    <w:p w14:paraId="2B70E1BB" w14:textId="77777777" w:rsidR="00BD7FBC" w:rsidRPr="00CA216E" w:rsidRDefault="00BD7FBC" w:rsidP="00CA216E">
      <w:pPr>
        <w:pStyle w:val="Textoindependiente"/>
        <w:spacing w:after="0"/>
        <w:jc w:val="both"/>
        <w:rPr>
          <w:rFonts w:ascii="Tahoma" w:hAnsi="Tahoma" w:cs="Tahoma"/>
          <w:b/>
          <w:sz w:val="16"/>
          <w:szCs w:val="16"/>
          <w:lang w:val="es-CO"/>
        </w:rPr>
      </w:pPr>
    </w:p>
    <w:p w14:paraId="249093B5" w14:textId="77777777" w:rsidR="00BD7FBC" w:rsidRPr="00CA216E" w:rsidRDefault="00BD7FBC" w:rsidP="00CA216E">
      <w:pPr>
        <w:pStyle w:val="Sangradetextonormal"/>
        <w:ind w:left="0"/>
        <w:rPr>
          <w:rFonts w:ascii="Tahoma" w:hAnsi="Tahoma" w:cs="Tahoma"/>
          <w:sz w:val="16"/>
          <w:szCs w:val="16"/>
          <w:lang w:val="es-CO"/>
        </w:rPr>
      </w:pPr>
      <w:r w:rsidRPr="00CA216E">
        <w:rPr>
          <w:rFonts w:ascii="Tahoma" w:hAnsi="Tahoma" w:cs="Tahoma"/>
          <w:sz w:val="16"/>
          <w:szCs w:val="16"/>
          <w:lang w:val="es-CO"/>
        </w:rPr>
        <w:t xml:space="preserve">En mérito de lo expuesto, el </w:t>
      </w:r>
      <w:r w:rsidRPr="00CA216E">
        <w:rPr>
          <w:rFonts w:ascii="Tahoma" w:hAnsi="Tahoma" w:cs="Tahoma"/>
          <w:b/>
          <w:sz w:val="16"/>
          <w:szCs w:val="16"/>
          <w:lang w:val="es-CO"/>
        </w:rPr>
        <w:t>JUZGADO TREINTA Y CUATRO (34) ADMINISTRATIVO DEL CIRCUITO DE BOGOTÁ</w:t>
      </w:r>
      <w:r w:rsidRPr="00CA216E">
        <w:rPr>
          <w:rFonts w:ascii="Tahoma" w:hAnsi="Tahoma" w:cs="Tahoma"/>
          <w:sz w:val="16"/>
          <w:szCs w:val="16"/>
          <w:lang w:val="es-CO"/>
        </w:rPr>
        <w:t xml:space="preserve">, administrando justicia en nombre de la República de Colombia y por autoridad de la ley, </w:t>
      </w:r>
    </w:p>
    <w:p w14:paraId="597F5940" w14:textId="77777777" w:rsidR="00BD7FBC" w:rsidRPr="00CA216E" w:rsidRDefault="00BD7FBC" w:rsidP="00CA216E">
      <w:pPr>
        <w:pStyle w:val="Sangradetextonormal"/>
        <w:ind w:left="0"/>
        <w:rPr>
          <w:rFonts w:ascii="Tahoma" w:hAnsi="Tahoma" w:cs="Tahoma"/>
          <w:sz w:val="16"/>
          <w:szCs w:val="16"/>
          <w:lang w:val="es-CO"/>
        </w:rPr>
      </w:pPr>
    </w:p>
    <w:p w14:paraId="058FC592" w14:textId="77777777" w:rsidR="00BD7FBC" w:rsidRPr="00CA216E" w:rsidRDefault="00BD7FBC" w:rsidP="00CA216E">
      <w:pPr>
        <w:pStyle w:val="Sangradetextonormal"/>
        <w:ind w:left="0"/>
        <w:jc w:val="center"/>
        <w:rPr>
          <w:rFonts w:ascii="Tahoma" w:hAnsi="Tahoma" w:cs="Tahoma"/>
          <w:b/>
          <w:sz w:val="16"/>
          <w:szCs w:val="16"/>
          <w:lang w:val="es-CO"/>
        </w:rPr>
      </w:pPr>
      <w:r w:rsidRPr="00CA216E">
        <w:rPr>
          <w:rFonts w:ascii="Tahoma" w:hAnsi="Tahoma" w:cs="Tahoma"/>
          <w:b/>
          <w:sz w:val="16"/>
          <w:szCs w:val="16"/>
          <w:lang w:val="es-CO"/>
        </w:rPr>
        <w:t>FALLA:</w:t>
      </w:r>
    </w:p>
    <w:p w14:paraId="779B12EE" w14:textId="77777777" w:rsidR="00BD7FBC" w:rsidRPr="00CA216E" w:rsidRDefault="00BD7FBC" w:rsidP="00CA216E">
      <w:pPr>
        <w:pStyle w:val="Sangradetextonormal"/>
        <w:ind w:left="0"/>
        <w:jc w:val="center"/>
        <w:rPr>
          <w:rFonts w:ascii="Tahoma" w:hAnsi="Tahoma" w:cs="Tahoma"/>
          <w:b/>
          <w:sz w:val="16"/>
          <w:szCs w:val="16"/>
          <w:lang w:val="es-CO"/>
        </w:rPr>
      </w:pPr>
    </w:p>
    <w:p w14:paraId="34EF9F20" w14:textId="77777777" w:rsidR="00CA216E" w:rsidRPr="00CA216E" w:rsidRDefault="00BD7FBC" w:rsidP="00CA216E">
      <w:pPr>
        <w:pStyle w:val="Textoindependiente"/>
        <w:spacing w:after="0"/>
        <w:jc w:val="both"/>
        <w:rPr>
          <w:rFonts w:ascii="Tahoma" w:hAnsi="Tahoma" w:cs="Tahoma"/>
          <w:color w:val="000000"/>
          <w:sz w:val="16"/>
          <w:szCs w:val="16"/>
          <w:lang w:val="es-CO"/>
        </w:rPr>
      </w:pPr>
      <w:r w:rsidRPr="00CA216E">
        <w:rPr>
          <w:rFonts w:ascii="Tahoma" w:hAnsi="Tahoma" w:cs="Tahoma"/>
          <w:b/>
          <w:noProof/>
          <w:sz w:val="16"/>
          <w:szCs w:val="16"/>
        </w:rPr>
        <w:t>PRIMERO.-</w:t>
      </w:r>
      <w:r w:rsidRPr="00CA216E">
        <w:rPr>
          <w:rFonts w:ascii="Tahoma" w:hAnsi="Tahoma" w:cs="Tahoma"/>
          <w:noProof/>
          <w:sz w:val="16"/>
          <w:szCs w:val="16"/>
        </w:rPr>
        <w:t xml:space="preserve"> </w:t>
      </w:r>
      <w:r w:rsidR="00CA216E" w:rsidRPr="00CA216E">
        <w:rPr>
          <w:rFonts w:ascii="Tahoma" w:hAnsi="Tahoma" w:cs="Tahoma"/>
          <w:sz w:val="16"/>
          <w:szCs w:val="16"/>
          <w:lang w:val="es-CO"/>
        </w:rPr>
        <w:t xml:space="preserve">Concédase la Acción de Tutela impetrada por </w:t>
      </w:r>
      <w:r w:rsidR="00CA216E" w:rsidRPr="00CA216E">
        <w:rPr>
          <w:rFonts w:ascii="Tahoma" w:hAnsi="Tahoma" w:cs="Tahoma"/>
          <w:sz w:val="16"/>
          <w:szCs w:val="16"/>
          <w:lang w:val="es-MX"/>
        </w:rPr>
        <w:t xml:space="preserve">EDILBERTO MENCO GOSELIN </w:t>
      </w:r>
      <w:r w:rsidR="00CA216E" w:rsidRPr="00CA216E">
        <w:rPr>
          <w:rFonts w:ascii="Tahoma" w:hAnsi="Tahoma" w:cs="Tahoma"/>
          <w:sz w:val="16"/>
          <w:szCs w:val="16"/>
          <w:lang w:val="es-CO"/>
        </w:rPr>
        <w:t xml:space="preserve">y en consecuencia, ORDÉNESE al </w:t>
      </w:r>
      <w:r w:rsidR="00CA216E" w:rsidRPr="00CA216E">
        <w:rPr>
          <w:rFonts w:ascii="Tahoma" w:hAnsi="Tahoma" w:cs="Tahoma"/>
          <w:color w:val="000000"/>
          <w:sz w:val="16"/>
          <w:szCs w:val="16"/>
          <w:lang w:val="es-CO"/>
        </w:rPr>
        <w:t>Representante Legal de la Unidad para la Atención y Reparación Integral a las Víctimas</w:t>
      </w:r>
      <w:r w:rsidR="00CA216E" w:rsidRPr="00CA216E">
        <w:rPr>
          <w:rFonts w:ascii="Tahoma" w:hAnsi="Tahoma" w:cs="Tahoma"/>
          <w:b/>
          <w:bCs/>
          <w:i/>
          <w:sz w:val="16"/>
          <w:szCs w:val="16"/>
          <w:lang w:val="es-ES_tradnl"/>
        </w:rPr>
        <w:t xml:space="preserve"> </w:t>
      </w:r>
      <w:r w:rsidR="00CA216E" w:rsidRPr="00CA216E">
        <w:rPr>
          <w:rFonts w:ascii="Tahoma" w:hAnsi="Tahoma" w:cs="Tahoma"/>
          <w:sz w:val="16"/>
          <w:szCs w:val="16"/>
          <w:lang w:val="es-CO"/>
        </w:rPr>
        <w:t xml:space="preserve">y/o a quien haga sus veces, que en el término perentorio de cuarenta y ocho (48) horas contadas a partir de la notificación de la presente providencia, proceda a notificar al accionante de la respuesta dada al derecho de petición </w:t>
      </w:r>
      <w:r w:rsidR="00CA216E" w:rsidRPr="00CA216E">
        <w:rPr>
          <w:rFonts w:ascii="Tahoma" w:hAnsi="Tahoma" w:cs="Tahoma"/>
          <w:color w:val="000000"/>
          <w:sz w:val="16"/>
          <w:szCs w:val="16"/>
          <w:lang w:val="es-CO"/>
        </w:rPr>
        <w:t>con radicado No. 2018-711-1804979-2  presentado el 8 de mayo de 2018</w:t>
      </w:r>
      <w:r w:rsidR="00CA216E" w:rsidRPr="00CA216E">
        <w:rPr>
          <w:rStyle w:val="Refdenotaalpie"/>
          <w:rFonts w:ascii="Tahoma" w:hAnsi="Tahoma" w:cs="Tahoma"/>
          <w:color w:val="000000"/>
          <w:sz w:val="16"/>
          <w:szCs w:val="16"/>
          <w:lang w:val="es-CO"/>
        </w:rPr>
        <w:footnoteReference w:id="8"/>
      </w:r>
      <w:r w:rsidR="00CA216E" w:rsidRPr="00CA216E">
        <w:rPr>
          <w:rFonts w:ascii="Tahoma" w:hAnsi="Tahoma" w:cs="Tahoma"/>
          <w:color w:val="000000"/>
          <w:sz w:val="16"/>
          <w:szCs w:val="16"/>
          <w:lang w:val="es-CO"/>
        </w:rPr>
        <w:t xml:space="preserve">. </w:t>
      </w:r>
    </w:p>
    <w:p w14:paraId="54C4A17F" w14:textId="059EB76E" w:rsidR="00CA216E" w:rsidRPr="00CA216E" w:rsidRDefault="00CA216E" w:rsidP="00CA216E">
      <w:pPr>
        <w:pStyle w:val="Textoindependiente"/>
        <w:spacing w:after="0"/>
        <w:jc w:val="both"/>
        <w:rPr>
          <w:rFonts w:ascii="Tahoma" w:hAnsi="Tahoma" w:cs="Tahoma"/>
          <w:sz w:val="16"/>
          <w:szCs w:val="16"/>
          <w:lang w:val="es-CO"/>
        </w:rPr>
      </w:pPr>
    </w:p>
    <w:p w14:paraId="16745D55" w14:textId="62BDA921" w:rsidR="00CA216E" w:rsidRPr="00CA216E" w:rsidRDefault="00CA216E" w:rsidP="00CA216E">
      <w:pPr>
        <w:jc w:val="both"/>
        <w:rPr>
          <w:rFonts w:ascii="Tahoma" w:hAnsi="Tahoma" w:cs="Tahoma"/>
          <w:sz w:val="16"/>
          <w:szCs w:val="16"/>
          <w:lang w:val="es-CO"/>
        </w:rPr>
      </w:pPr>
      <w:r w:rsidRPr="00CA216E">
        <w:rPr>
          <w:rFonts w:ascii="Tahoma" w:hAnsi="Tahoma" w:cs="Tahoma"/>
          <w:b/>
          <w:noProof/>
          <w:sz w:val="16"/>
          <w:szCs w:val="16"/>
        </w:rPr>
        <w:t>SEGUNDO.-</w:t>
      </w:r>
      <w:r w:rsidRPr="00CA216E">
        <w:rPr>
          <w:rFonts w:ascii="Tahoma" w:hAnsi="Tahoma" w:cs="Tahoma"/>
          <w:noProof/>
          <w:sz w:val="16"/>
          <w:szCs w:val="16"/>
        </w:rPr>
        <w:t xml:space="preserve"> </w:t>
      </w:r>
      <w:r w:rsidRPr="00CA216E">
        <w:rPr>
          <w:rFonts w:ascii="Tahoma" w:hAnsi="Tahoma" w:cs="Tahoma"/>
          <w:noProof/>
          <w:sz w:val="16"/>
          <w:szCs w:val="16"/>
          <w:lang w:val="es-CO"/>
        </w:rPr>
        <w:t xml:space="preserve">Comuníquese por el medio más expedito la presente providencia al accionante </w:t>
      </w:r>
      <w:r w:rsidRPr="00CA216E">
        <w:rPr>
          <w:rFonts w:ascii="Tahoma" w:hAnsi="Tahoma" w:cs="Tahoma"/>
          <w:sz w:val="16"/>
          <w:szCs w:val="16"/>
          <w:lang w:val="es-MX"/>
        </w:rPr>
        <w:t xml:space="preserve">EDILBERTO MENCO GOSELIN </w:t>
      </w:r>
      <w:r w:rsidRPr="00CA216E">
        <w:rPr>
          <w:rFonts w:ascii="Tahoma" w:hAnsi="Tahoma" w:cs="Tahoma"/>
          <w:noProof/>
          <w:sz w:val="16"/>
          <w:szCs w:val="16"/>
          <w:lang w:val="es-CO"/>
        </w:rPr>
        <w:t xml:space="preserve">y </w:t>
      </w:r>
      <w:r w:rsidRPr="00CA216E">
        <w:rPr>
          <w:rFonts w:ascii="Tahoma" w:hAnsi="Tahoma" w:cs="Tahoma"/>
          <w:sz w:val="16"/>
          <w:szCs w:val="16"/>
          <w:lang w:val="es-CO"/>
        </w:rPr>
        <w:t xml:space="preserve">al </w:t>
      </w:r>
      <w:r w:rsidRPr="00CA216E">
        <w:rPr>
          <w:rFonts w:ascii="Tahoma" w:hAnsi="Tahoma" w:cs="Tahoma"/>
          <w:color w:val="000000"/>
          <w:sz w:val="16"/>
          <w:szCs w:val="16"/>
          <w:lang w:val="es-CO"/>
        </w:rPr>
        <w:t>Representante Legal de la Unidad para la Atención y Reparación Integral a las Víctimas</w:t>
      </w:r>
      <w:r w:rsidRPr="00CA216E">
        <w:rPr>
          <w:rFonts w:ascii="Tahoma" w:hAnsi="Tahoma" w:cs="Tahoma"/>
          <w:b/>
          <w:bCs/>
          <w:i/>
          <w:sz w:val="16"/>
          <w:szCs w:val="16"/>
          <w:lang w:val="es-ES_tradnl"/>
        </w:rPr>
        <w:t xml:space="preserve"> </w:t>
      </w:r>
      <w:r w:rsidRPr="00CA216E">
        <w:rPr>
          <w:rFonts w:ascii="Tahoma" w:hAnsi="Tahoma" w:cs="Tahoma"/>
          <w:sz w:val="16"/>
          <w:szCs w:val="16"/>
          <w:lang w:val="es-CO"/>
        </w:rPr>
        <w:t>y/o a quien haga sus veces.</w:t>
      </w:r>
    </w:p>
    <w:p w14:paraId="25CA9792" w14:textId="77777777" w:rsidR="00CA216E" w:rsidRPr="00CA216E" w:rsidRDefault="00CA216E" w:rsidP="00CA216E">
      <w:pPr>
        <w:jc w:val="both"/>
        <w:rPr>
          <w:rFonts w:ascii="Tahoma" w:hAnsi="Tahoma" w:cs="Tahoma"/>
          <w:b/>
          <w:noProof/>
          <w:sz w:val="16"/>
          <w:szCs w:val="16"/>
        </w:rPr>
      </w:pPr>
    </w:p>
    <w:p w14:paraId="6ECA6FD0" w14:textId="2F5AD195" w:rsidR="00BD7FBC" w:rsidRPr="00CA216E" w:rsidRDefault="00BD7FBC" w:rsidP="00CA216E">
      <w:pPr>
        <w:jc w:val="both"/>
        <w:rPr>
          <w:rFonts w:ascii="Tahoma" w:hAnsi="Tahoma" w:cs="Tahoma"/>
          <w:noProof/>
          <w:sz w:val="16"/>
          <w:szCs w:val="16"/>
        </w:rPr>
      </w:pPr>
      <w:r w:rsidRPr="00CA216E">
        <w:rPr>
          <w:rFonts w:ascii="Tahoma" w:hAnsi="Tahoma" w:cs="Tahoma"/>
          <w:b/>
          <w:noProof/>
          <w:sz w:val="16"/>
          <w:szCs w:val="16"/>
        </w:rPr>
        <w:t>TERCERO.-</w:t>
      </w:r>
      <w:r w:rsidRPr="00CA216E">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14:paraId="67307A91" w14:textId="77777777" w:rsidR="00BD7FBC" w:rsidRPr="00CA216E" w:rsidRDefault="00BD7FBC" w:rsidP="00CA216E">
      <w:pPr>
        <w:jc w:val="both"/>
        <w:rPr>
          <w:rFonts w:ascii="Tahoma" w:hAnsi="Tahoma" w:cs="Tahoma"/>
          <w:sz w:val="16"/>
          <w:szCs w:val="16"/>
        </w:rPr>
      </w:pPr>
    </w:p>
    <w:p w14:paraId="49DAFE31" w14:textId="77777777" w:rsidR="00BD7FBC" w:rsidRPr="00CA216E" w:rsidRDefault="00BD7FBC" w:rsidP="00CA216E">
      <w:pPr>
        <w:pStyle w:val="Sangra2detindependiente"/>
        <w:ind w:firstLine="0"/>
        <w:rPr>
          <w:rFonts w:ascii="Tahoma" w:hAnsi="Tahoma" w:cs="Tahoma"/>
          <w:b/>
          <w:sz w:val="16"/>
          <w:szCs w:val="16"/>
          <w:lang w:val="es-CO"/>
        </w:rPr>
      </w:pPr>
      <w:r w:rsidRPr="00CA216E">
        <w:rPr>
          <w:rFonts w:ascii="Tahoma" w:hAnsi="Tahoma" w:cs="Tahoma"/>
          <w:b/>
          <w:sz w:val="16"/>
          <w:szCs w:val="16"/>
          <w:lang w:val="es-CO"/>
        </w:rPr>
        <w:t>CÓPIESE, NOTIFÍQUESE y CÚMPLASE,</w:t>
      </w:r>
    </w:p>
    <w:p w14:paraId="71567EC1" w14:textId="77777777" w:rsidR="00BD7FBC" w:rsidRPr="00CA216E" w:rsidRDefault="00BD7FBC" w:rsidP="00CA216E">
      <w:pPr>
        <w:pStyle w:val="Sangra2detindependiente"/>
        <w:ind w:firstLine="0"/>
        <w:rPr>
          <w:rFonts w:ascii="Tahoma" w:hAnsi="Tahoma" w:cs="Tahoma"/>
          <w:b/>
          <w:sz w:val="16"/>
          <w:szCs w:val="16"/>
          <w:lang w:val="es-CO"/>
        </w:rPr>
      </w:pPr>
    </w:p>
    <w:p w14:paraId="1E49B3F7" w14:textId="77777777" w:rsidR="00BD7FBC" w:rsidRPr="00CA216E" w:rsidRDefault="00BD7FBC" w:rsidP="00CA216E">
      <w:pPr>
        <w:jc w:val="center"/>
        <w:rPr>
          <w:rFonts w:ascii="Tahoma" w:hAnsi="Tahoma" w:cs="Tahoma"/>
          <w:b/>
          <w:sz w:val="16"/>
          <w:szCs w:val="16"/>
        </w:rPr>
      </w:pPr>
      <w:r w:rsidRPr="00CA216E">
        <w:rPr>
          <w:rFonts w:ascii="Tahoma" w:hAnsi="Tahoma" w:cs="Tahoma"/>
          <w:b/>
          <w:sz w:val="16"/>
          <w:szCs w:val="16"/>
        </w:rPr>
        <w:t>OLGA CECILIA HENAO MARÍN</w:t>
      </w:r>
    </w:p>
    <w:p w14:paraId="0C89DC55" w14:textId="77777777" w:rsidR="00BD7FBC" w:rsidRPr="00CA216E" w:rsidRDefault="00BD7FBC" w:rsidP="00CA216E">
      <w:pPr>
        <w:jc w:val="center"/>
        <w:rPr>
          <w:rFonts w:ascii="Tahoma" w:hAnsi="Tahoma" w:cs="Tahoma"/>
          <w:sz w:val="16"/>
          <w:szCs w:val="16"/>
        </w:rPr>
      </w:pPr>
      <w:r w:rsidRPr="00CA216E">
        <w:rPr>
          <w:rFonts w:ascii="Tahoma" w:hAnsi="Tahoma" w:cs="Tahoma"/>
          <w:sz w:val="16"/>
          <w:szCs w:val="16"/>
        </w:rPr>
        <w:t>Juez</w:t>
      </w:r>
    </w:p>
    <w:p w14:paraId="1FD654F0" w14:textId="77777777" w:rsidR="00BD7FBC" w:rsidRPr="00CA216E" w:rsidRDefault="00BD7FBC" w:rsidP="00CA216E">
      <w:pPr>
        <w:jc w:val="center"/>
        <w:rPr>
          <w:rFonts w:ascii="Tahoma" w:hAnsi="Tahoma" w:cs="Tahoma"/>
          <w:sz w:val="16"/>
          <w:szCs w:val="16"/>
        </w:rPr>
      </w:pPr>
    </w:p>
    <w:p w14:paraId="7C854D88" w14:textId="3F0D8D63" w:rsidR="00BD7FBC" w:rsidRPr="00CA216E" w:rsidRDefault="00F951DA" w:rsidP="00CA216E">
      <w:pPr>
        <w:jc w:val="both"/>
        <w:rPr>
          <w:rFonts w:ascii="Tahoma" w:hAnsi="Tahoma" w:cs="Tahoma"/>
          <w:sz w:val="12"/>
          <w:szCs w:val="12"/>
        </w:rPr>
      </w:pPr>
      <w:r w:rsidRPr="00CA216E">
        <w:rPr>
          <w:rFonts w:ascii="Tahoma" w:hAnsi="Tahoma" w:cs="Tahoma"/>
          <w:sz w:val="12"/>
          <w:szCs w:val="12"/>
        </w:rPr>
        <w:t>JGC/SLDR</w:t>
      </w:r>
    </w:p>
    <w:p w14:paraId="20FC4C26" w14:textId="77777777" w:rsidR="00BD7FBC" w:rsidRPr="00CA216E" w:rsidRDefault="00BD7FBC" w:rsidP="00CA216E">
      <w:pPr>
        <w:rPr>
          <w:rFonts w:ascii="Tahoma" w:hAnsi="Tahoma" w:cs="Tahoma"/>
          <w:sz w:val="16"/>
          <w:szCs w:val="16"/>
        </w:rPr>
      </w:pPr>
    </w:p>
    <w:p w14:paraId="0A021D75" w14:textId="77777777" w:rsidR="00BD7FBC" w:rsidRPr="00CA216E" w:rsidRDefault="00BD7FBC" w:rsidP="00CA216E">
      <w:pPr>
        <w:rPr>
          <w:rFonts w:ascii="Tahoma" w:hAnsi="Tahoma" w:cs="Tahoma"/>
          <w:sz w:val="16"/>
          <w:szCs w:val="16"/>
        </w:rPr>
      </w:pPr>
    </w:p>
    <w:p w14:paraId="7BBBCBC0" w14:textId="77777777" w:rsidR="00A50FF4" w:rsidRPr="00CA216E" w:rsidRDefault="00A50FF4" w:rsidP="00CA216E">
      <w:pPr>
        <w:jc w:val="both"/>
        <w:rPr>
          <w:rFonts w:ascii="Tahoma" w:hAnsi="Tahoma" w:cs="Tahoma"/>
          <w:sz w:val="16"/>
          <w:szCs w:val="16"/>
        </w:rPr>
      </w:pPr>
    </w:p>
    <w:p w14:paraId="49FA9654" w14:textId="77777777" w:rsidR="00BD7FBC" w:rsidRPr="00CA216E" w:rsidRDefault="00BD7FBC" w:rsidP="00CA216E">
      <w:pPr>
        <w:jc w:val="both"/>
        <w:rPr>
          <w:rFonts w:ascii="Tahoma" w:hAnsi="Tahoma" w:cs="Tahoma"/>
          <w:sz w:val="16"/>
          <w:szCs w:val="16"/>
        </w:rPr>
      </w:pPr>
    </w:p>
    <w:sectPr w:rsidR="00BD7FBC" w:rsidRPr="00CA216E" w:rsidSect="00A2789B">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80868" w14:textId="77777777" w:rsidR="00BD678F" w:rsidRDefault="00BD678F" w:rsidP="00F4477A">
      <w:r>
        <w:separator/>
      </w:r>
    </w:p>
  </w:endnote>
  <w:endnote w:type="continuationSeparator" w:id="0">
    <w:p w14:paraId="44734F1B" w14:textId="77777777" w:rsidR="00BD678F" w:rsidRDefault="00BD678F" w:rsidP="00F4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D4585" w14:textId="77777777" w:rsidR="00610DC9" w:rsidRPr="002257EC" w:rsidRDefault="00BD678F" w:rsidP="008A511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6FD0F" w14:textId="77777777" w:rsidR="00BD678F" w:rsidRDefault="00BD678F" w:rsidP="00F4477A">
      <w:r>
        <w:separator/>
      </w:r>
    </w:p>
  </w:footnote>
  <w:footnote w:type="continuationSeparator" w:id="0">
    <w:p w14:paraId="4BDA804D" w14:textId="77777777" w:rsidR="00BD678F" w:rsidRDefault="00BD678F" w:rsidP="00F4477A">
      <w:r>
        <w:continuationSeparator/>
      </w:r>
    </w:p>
  </w:footnote>
  <w:footnote w:id="1">
    <w:p w14:paraId="338C37BC" w14:textId="73F22605" w:rsidR="00F4477A" w:rsidRPr="00CA216E" w:rsidRDefault="00F4477A" w:rsidP="00CA216E">
      <w:pPr>
        <w:pStyle w:val="Textonotapie"/>
        <w:jc w:val="both"/>
        <w:rPr>
          <w:rFonts w:ascii="Tahoma" w:hAnsi="Tahoma" w:cs="Tahoma"/>
          <w:sz w:val="12"/>
          <w:szCs w:val="12"/>
          <w:lang w:val="es-CO"/>
        </w:rPr>
      </w:pPr>
      <w:r w:rsidRPr="00CA216E">
        <w:rPr>
          <w:rStyle w:val="Refdenotaalpie"/>
          <w:rFonts w:ascii="Tahoma" w:hAnsi="Tahoma" w:cs="Tahoma"/>
          <w:sz w:val="12"/>
          <w:szCs w:val="12"/>
        </w:rPr>
        <w:footnoteRef/>
      </w:r>
      <w:r w:rsidRPr="00CA216E">
        <w:rPr>
          <w:rFonts w:ascii="Tahoma" w:hAnsi="Tahoma" w:cs="Tahoma"/>
          <w:sz w:val="12"/>
          <w:szCs w:val="12"/>
        </w:rPr>
        <w:t xml:space="preserve"> </w:t>
      </w:r>
      <w:r w:rsidR="006C3A47" w:rsidRPr="00CA216E">
        <w:rPr>
          <w:rFonts w:ascii="Tahoma" w:hAnsi="Tahoma" w:cs="Tahoma"/>
          <w:sz w:val="12"/>
          <w:szCs w:val="12"/>
        </w:rPr>
        <w:t xml:space="preserve">Folio 4 </w:t>
      </w:r>
      <w:r w:rsidR="00EA5A09" w:rsidRPr="00CA216E">
        <w:rPr>
          <w:rFonts w:ascii="Tahoma" w:hAnsi="Tahoma" w:cs="Tahoma"/>
          <w:sz w:val="12"/>
          <w:szCs w:val="12"/>
        </w:rPr>
        <w:t>del cuaderno principal.</w:t>
      </w:r>
    </w:p>
  </w:footnote>
  <w:footnote w:id="2">
    <w:p w14:paraId="7DFC747D" w14:textId="747A452E" w:rsidR="00370AE4" w:rsidRPr="00CA216E" w:rsidRDefault="00370AE4" w:rsidP="00CA216E">
      <w:pPr>
        <w:pStyle w:val="Textonotapie"/>
        <w:rPr>
          <w:rFonts w:ascii="Tahoma" w:hAnsi="Tahoma" w:cs="Tahoma"/>
          <w:sz w:val="12"/>
          <w:szCs w:val="12"/>
          <w:lang w:val="es-CO"/>
        </w:rPr>
      </w:pPr>
      <w:r w:rsidRPr="00CA216E">
        <w:rPr>
          <w:rStyle w:val="Refdenotaalpie"/>
          <w:rFonts w:ascii="Tahoma" w:hAnsi="Tahoma" w:cs="Tahoma"/>
          <w:sz w:val="12"/>
          <w:szCs w:val="12"/>
        </w:rPr>
        <w:footnoteRef/>
      </w:r>
      <w:r w:rsidRPr="00CA216E">
        <w:rPr>
          <w:rFonts w:ascii="Tahoma" w:hAnsi="Tahoma" w:cs="Tahoma"/>
          <w:sz w:val="12"/>
          <w:szCs w:val="12"/>
        </w:rPr>
        <w:t xml:space="preserve"> </w:t>
      </w:r>
      <w:r w:rsidR="00072912" w:rsidRPr="00CA216E">
        <w:rPr>
          <w:rFonts w:ascii="Tahoma" w:hAnsi="Tahoma" w:cs="Tahoma"/>
          <w:sz w:val="12"/>
          <w:szCs w:val="12"/>
          <w:lang w:val="es-CO"/>
        </w:rPr>
        <w:t>Folio 13 – 27</w:t>
      </w:r>
      <w:r w:rsidRPr="00CA216E">
        <w:rPr>
          <w:rFonts w:ascii="Tahoma" w:hAnsi="Tahoma" w:cs="Tahoma"/>
          <w:sz w:val="12"/>
          <w:szCs w:val="12"/>
          <w:lang w:val="es-CO"/>
        </w:rPr>
        <w:t xml:space="preserve"> del cuaderno principal </w:t>
      </w:r>
    </w:p>
  </w:footnote>
  <w:footnote w:id="3">
    <w:p w14:paraId="2454FB73" w14:textId="77777777" w:rsidR="00E53701" w:rsidRPr="00CA216E" w:rsidRDefault="00E53701" w:rsidP="00CA216E">
      <w:pPr>
        <w:pStyle w:val="Textonotapie"/>
        <w:jc w:val="both"/>
        <w:rPr>
          <w:rFonts w:ascii="Tahoma" w:hAnsi="Tahoma" w:cs="Tahoma"/>
          <w:sz w:val="12"/>
          <w:szCs w:val="12"/>
          <w:lang w:val="es-CO"/>
        </w:rPr>
      </w:pPr>
      <w:r w:rsidRPr="00CA216E">
        <w:rPr>
          <w:rStyle w:val="Refdenotaalpie"/>
          <w:rFonts w:ascii="Tahoma" w:hAnsi="Tahoma" w:cs="Tahoma"/>
          <w:sz w:val="12"/>
          <w:szCs w:val="12"/>
        </w:rPr>
        <w:footnoteRef/>
      </w:r>
      <w:r w:rsidRPr="00CA216E">
        <w:rPr>
          <w:rFonts w:ascii="Tahoma" w:hAnsi="Tahoma" w:cs="Tahoma"/>
          <w:sz w:val="12"/>
          <w:szCs w:val="12"/>
        </w:rPr>
        <w:t xml:space="preserve"> Folio 4 del cuaderno principal.</w:t>
      </w:r>
    </w:p>
  </w:footnote>
  <w:footnote w:id="4">
    <w:p w14:paraId="60F65984" w14:textId="0598D98D" w:rsidR="00F829A6" w:rsidRPr="00CA216E" w:rsidRDefault="00F829A6" w:rsidP="00CA216E">
      <w:pPr>
        <w:pStyle w:val="Textonotapie"/>
        <w:rPr>
          <w:rFonts w:ascii="Tahoma" w:hAnsi="Tahoma" w:cs="Tahoma"/>
          <w:sz w:val="12"/>
          <w:szCs w:val="12"/>
          <w:lang w:val="es-CO"/>
        </w:rPr>
      </w:pPr>
      <w:r w:rsidRPr="00CA216E">
        <w:rPr>
          <w:rStyle w:val="Refdenotaalpie"/>
          <w:rFonts w:ascii="Tahoma" w:hAnsi="Tahoma" w:cs="Tahoma"/>
          <w:sz w:val="12"/>
          <w:szCs w:val="12"/>
        </w:rPr>
        <w:footnoteRef/>
      </w:r>
      <w:r w:rsidRPr="00CA216E">
        <w:rPr>
          <w:rFonts w:ascii="Tahoma" w:hAnsi="Tahoma" w:cs="Tahoma"/>
          <w:sz w:val="12"/>
          <w:szCs w:val="12"/>
        </w:rPr>
        <w:t xml:space="preserve"> </w:t>
      </w:r>
      <w:r w:rsidRPr="00CA216E">
        <w:rPr>
          <w:rFonts w:ascii="Tahoma" w:hAnsi="Tahoma" w:cs="Tahoma"/>
          <w:sz w:val="12"/>
          <w:szCs w:val="12"/>
          <w:lang w:val="es-CO"/>
        </w:rPr>
        <w:t>Folio 5 del cp.</w:t>
      </w:r>
    </w:p>
  </w:footnote>
  <w:footnote w:id="5">
    <w:p w14:paraId="5781379B" w14:textId="77777777" w:rsidR="00F829A6" w:rsidRPr="00CA216E" w:rsidRDefault="00F829A6" w:rsidP="00CA216E">
      <w:pPr>
        <w:pStyle w:val="Textonotapie"/>
        <w:jc w:val="both"/>
        <w:rPr>
          <w:rFonts w:ascii="Tahoma" w:hAnsi="Tahoma" w:cs="Tahoma"/>
          <w:sz w:val="12"/>
          <w:szCs w:val="12"/>
          <w:lang w:val="es-CO"/>
        </w:rPr>
      </w:pPr>
      <w:r w:rsidRPr="00CA216E">
        <w:rPr>
          <w:rStyle w:val="Refdenotaalpie"/>
          <w:rFonts w:ascii="Tahoma" w:hAnsi="Tahoma" w:cs="Tahoma"/>
          <w:sz w:val="12"/>
          <w:szCs w:val="12"/>
        </w:rPr>
        <w:footnoteRef/>
      </w:r>
      <w:r w:rsidRPr="00CA216E">
        <w:rPr>
          <w:rFonts w:ascii="Tahoma" w:hAnsi="Tahoma" w:cs="Tahoma"/>
          <w:sz w:val="12"/>
          <w:szCs w:val="12"/>
        </w:rPr>
        <w:t xml:space="preserve"> Folio 4 del cuaderno principal.</w:t>
      </w:r>
    </w:p>
  </w:footnote>
  <w:footnote w:id="6">
    <w:p w14:paraId="0E30C834" w14:textId="77777777" w:rsidR="00BD7FBC" w:rsidRPr="00CA216E" w:rsidRDefault="00BD7FBC" w:rsidP="00CA216E">
      <w:pPr>
        <w:pStyle w:val="Textonotapie"/>
        <w:jc w:val="both"/>
        <w:rPr>
          <w:rFonts w:ascii="Tahoma" w:hAnsi="Tahoma" w:cs="Tahoma"/>
          <w:sz w:val="12"/>
          <w:szCs w:val="12"/>
          <w:lang w:val="es-MX"/>
        </w:rPr>
      </w:pPr>
      <w:r w:rsidRPr="00CA216E">
        <w:rPr>
          <w:rStyle w:val="Refdenotaalpie"/>
          <w:rFonts w:ascii="Tahoma" w:hAnsi="Tahoma" w:cs="Tahoma"/>
          <w:sz w:val="12"/>
          <w:szCs w:val="12"/>
        </w:rPr>
        <w:footnoteRef/>
      </w:r>
      <w:r w:rsidRPr="00CA216E">
        <w:rPr>
          <w:rFonts w:ascii="Tahoma" w:hAnsi="Tahoma" w:cs="Tahoma"/>
          <w:sz w:val="12"/>
          <w:szCs w:val="12"/>
        </w:rPr>
        <w:t xml:space="preserve"> Corte Constitucional, </w:t>
      </w:r>
      <w:r w:rsidRPr="00CA216E">
        <w:rPr>
          <w:rFonts w:ascii="Tahoma" w:hAnsi="Tahoma" w:cs="Tahoma"/>
          <w:sz w:val="12"/>
          <w:szCs w:val="12"/>
          <w:lang w:val="es-MX"/>
        </w:rPr>
        <w:t>Sentencias T-</w:t>
      </w:r>
      <w:smartTag w:uri="urn:schemas-microsoft-com:office:smarttags" w:element="metricconverter">
        <w:smartTagPr>
          <w:attr w:name="ProductID" w:val="1160 A"/>
        </w:smartTagPr>
        <w:r w:rsidRPr="00CA216E">
          <w:rPr>
            <w:rFonts w:ascii="Tahoma" w:hAnsi="Tahoma" w:cs="Tahoma"/>
            <w:sz w:val="12"/>
            <w:szCs w:val="12"/>
            <w:lang w:val="es-MX"/>
          </w:rPr>
          <w:t>1160 A</w:t>
        </w:r>
      </w:smartTag>
      <w:r w:rsidRPr="00CA216E">
        <w:rPr>
          <w:rFonts w:ascii="Tahoma" w:hAnsi="Tahoma" w:cs="Tahoma"/>
          <w:sz w:val="12"/>
          <w:szCs w:val="12"/>
          <w:lang w:val="es-MX"/>
        </w:rPr>
        <w:t xml:space="preserve"> de 2001, T-1089 de 2001, T-377 de 2000, T-294 de 1997, T-457 de 1994 y T-1006 de 2001</w:t>
      </w:r>
    </w:p>
    <w:p w14:paraId="007D3D4C" w14:textId="77777777" w:rsidR="00BD7FBC" w:rsidRPr="00CA216E" w:rsidRDefault="00BD7FBC" w:rsidP="00CA216E">
      <w:pPr>
        <w:pStyle w:val="Textonotapie"/>
        <w:jc w:val="both"/>
        <w:rPr>
          <w:rFonts w:ascii="Tahoma" w:hAnsi="Tahoma" w:cs="Tahoma"/>
          <w:sz w:val="12"/>
          <w:szCs w:val="12"/>
        </w:rPr>
      </w:pPr>
    </w:p>
  </w:footnote>
  <w:footnote w:id="7">
    <w:p w14:paraId="5FA54E3F" w14:textId="77777777" w:rsidR="00BD7FBC" w:rsidRPr="00CA216E" w:rsidRDefault="00BD7FBC" w:rsidP="00CA216E">
      <w:pPr>
        <w:jc w:val="both"/>
        <w:rPr>
          <w:rFonts w:ascii="Tahoma" w:hAnsi="Tahoma" w:cs="Tahoma"/>
          <w:sz w:val="12"/>
          <w:szCs w:val="12"/>
          <w:lang w:val="es-MX"/>
        </w:rPr>
      </w:pPr>
      <w:r w:rsidRPr="00CA216E">
        <w:rPr>
          <w:rStyle w:val="Refdenotaalpie"/>
          <w:rFonts w:ascii="Tahoma" w:hAnsi="Tahoma" w:cs="Tahoma"/>
          <w:sz w:val="12"/>
          <w:szCs w:val="12"/>
        </w:rPr>
        <w:footnoteRef/>
      </w:r>
      <w:r w:rsidRPr="00CA216E">
        <w:rPr>
          <w:rFonts w:ascii="Tahoma" w:hAnsi="Tahoma" w:cs="Tahoma"/>
          <w:sz w:val="12"/>
          <w:szCs w:val="12"/>
        </w:rPr>
        <w:t xml:space="preserve"> </w:t>
      </w:r>
      <w:r w:rsidRPr="00CA216E">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 w:id="8">
    <w:p w14:paraId="67B84FE3" w14:textId="77777777" w:rsidR="00CA216E" w:rsidRPr="00CA216E" w:rsidRDefault="00CA216E" w:rsidP="00CA216E">
      <w:pPr>
        <w:pStyle w:val="Textonotapie"/>
        <w:jc w:val="both"/>
        <w:rPr>
          <w:rFonts w:ascii="Tahoma" w:hAnsi="Tahoma" w:cs="Tahoma"/>
          <w:sz w:val="12"/>
          <w:szCs w:val="12"/>
          <w:lang w:val="es-CO"/>
        </w:rPr>
      </w:pPr>
      <w:r w:rsidRPr="00CA216E">
        <w:rPr>
          <w:rStyle w:val="Refdenotaalpie"/>
          <w:rFonts w:ascii="Tahoma" w:hAnsi="Tahoma" w:cs="Tahoma"/>
          <w:sz w:val="12"/>
          <w:szCs w:val="12"/>
        </w:rPr>
        <w:footnoteRef/>
      </w:r>
      <w:r w:rsidRPr="00CA216E">
        <w:rPr>
          <w:rFonts w:ascii="Tahoma" w:hAnsi="Tahoma" w:cs="Tahoma"/>
          <w:sz w:val="12"/>
          <w:szCs w:val="12"/>
        </w:rPr>
        <w:t xml:space="preserve"> Folio 4 del cuaderno principal.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5611D" w14:textId="1B15EF4D" w:rsidR="003C2E8E" w:rsidRDefault="00690E41" w:rsidP="008A5111">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sidR="00F829A6">
      <w:rPr>
        <w:rFonts w:ascii="Tahoma" w:hAnsi="Tahoma" w:cs="Tahoma"/>
        <w:smallCaps/>
        <w:sz w:val="14"/>
        <w:szCs w:val="14"/>
        <w:lang w:val="es-MX"/>
      </w:rPr>
      <w:t>0</w:t>
    </w:r>
    <w:r w:rsidR="00E53701">
      <w:rPr>
        <w:rFonts w:ascii="Tahoma" w:hAnsi="Tahoma" w:cs="Tahoma"/>
        <w:smallCaps/>
        <w:sz w:val="14"/>
        <w:szCs w:val="14"/>
        <w:lang w:val="es-MX"/>
      </w:rPr>
      <w:t>226</w:t>
    </w:r>
  </w:p>
  <w:p w14:paraId="494B6B67" w14:textId="77777777" w:rsidR="00610DC9" w:rsidRPr="002C53A9" w:rsidRDefault="00690E41"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14:paraId="6D642E66" w14:textId="77777777" w:rsidR="00610DC9" w:rsidRPr="002C53A9" w:rsidRDefault="00690E41"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14:paraId="3754F30B" w14:textId="77777777" w:rsidR="00610DC9" w:rsidRPr="00422525" w:rsidRDefault="00690E41" w:rsidP="006A3475">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DB1ECD">
      <w:rPr>
        <w:rFonts w:ascii="Tahoma" w:hAnsi="Tahoma" w:cs="Tahoma"/>
        <w:smallCaps/>
        <w:noProof/>
        <w:sz w:val="14"/>
        <w:szCs w:val="14"/>
        <w:lang w:val="es-MX"/>
      </w:rPr>
      <w:t>3</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DB1ECD">
      <w:rPr>
        <w:rFonts w:ascii="Tahoma" w:hAnsi="Tahoma" w:cs="Tahoma"/>
        <w:smallCaps/>
        <w:noProof/>
        <w:sz w:val="14"/>
        <w:szCs w:val="14"/>
        <w:lang w:val="es-MX"/>
      </w:rPr>
      <w:t>3</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32070" w14:textId="77777777" w:rsidR="00610DC9" w:rsidRPr="00AA29E9" w:rsidRDefault="00690E41" w:rsidP="008A5111">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207FCE3A" wp14:editId="62175106">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2A40235C" w14:textId="77777777" w:rsidR="00610DC9" w:rsidRPr="00AA29E9" w:rsidRDefault="00690E41" w:rsidP="008A5111">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14:paraId="79993C83" w14:textId="77777777" w:rsidR="00610DC9" w:rsidRPr="00AA29E9" w:rsidRDefault="00690E41" w:rsidP="008A5111">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14:paraId="06B36FBE" w14:textId="77777777" w:rsidR="00610DC9" w:rsidRPr="00AA29E9" w:rsidRDefault="00690E41" w:rsidP="008A5111">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14:paraId="2CD29322" w14:textId="77777777" w:rsidR="00610DC9" w:rsidRDefault="00BD678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43A848AB"/>
    <w:multiLevelType w:val="hybridMultilevel"/>
    <w:tmpl w:val="9FFE7D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0"/>
  </w:num>
  <w:num w:numId="3">
    <w:abstractNumId w:val="5"/>
  </w:num>
  <w:num w:numId="4">
    <w:abstractNumId w:val="1"/>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77A"/>
    <w:rsid w:val="0000013D"/>
    <w:rsid w:val="00040636"/>
    <w:rsid w:val="00072912"/>
    <w:rsid w:val="000B27E2"/>
    <w:rsid w:val="00136AD6"/>
    <w:rsid w:val="00155490"/>
    <w:rsid w:val="0018061C"/>
    <w:rsid w:val="001901A6"/>
    <w:rsid w:val="001D7106"/>
    <w:rsid w:val="001F742D"/>
    <w:rsid w:val="002C00C5"/>
    <w:rsid w:val="00302791"/>
    <w:rsid w:val="0030483F"/>
    <w:rsid w:val="00370AE4"/>
    <w:rsid w:val="00380143"/>
    <w:rsid w:val="003E13A0"/>
    <w:rsid w:val="003F5532"/>
    <w:rsid w:val="004527CE"/>
    <w:rsid w:val="004554BB"/>
    <w:rsid w:val="004927A1"/>
    <w:rsid w:val="0049466A"/>
    <w:rsid w:val="004E1466"/>
    <w:rsid w:val="004F0509"/>
    <w:rsid w:val="00520C39"/>
    <w:rsid w:val="00545D8F"/>
    <w:rsid w:val="00567B5F"/>
    <w:rsid w:val="005C606F"/>
    <w:rsid w:val="005E6EC8"/>
    <w:rsid w:val="00635D90"/>
    <w:rsid w:val="00646716"/>
    <w:rsid w:val="0066590C"/>
    <w:rsid w:val="00690E41"/>
    <w:rsid w:val="00696D26"/>
    <w:rsid w:val="006C3A47"/>
    <w:rsid w:val="00710FDB"/>
    <w:rsid w:val="00726240"/>
    <w:rsid w:val="00796EB5"/>
    <w:rsid w:val="007E5A3E"/>
    <w:rsid w:val="00884EF5"/>
    <w:rsid w:val="008C1857"/>
    <w:rsid w:val="00941CB2"/>
    <w:rsid w:val="00A2789B"/>
    <w:rsid w:val="00A27B67"/>
    <w:rsid w:val="00A41C89"/>
    <w:rsid w:val="00A50FF4"/>
    <w:rsid w:val="00B01B7B"/>
    <w:rsid w:val="00B05A42"/>
    <w:rsid w:val="00BD678F"/>
    <w:rsid w:val="00BD7FBC"/>
    <w:rsid w:val="00CA216E"/>
    <w:rsid w:val="00CA671E"/>
    <w:rsid w:val="00CE50AA"/>
    <w:rsid w:val="00D032CC"/>
    <w:rsid w:val="00D62451"/>
    <w:rsid w:val="00D76A27"/>
    <w:rsid w:val="00DB1ECD"/>
    <w:rsid w:val="00DC60FE"/>
    <w:rsid w:val="00DE1373"/>
    <w:rsid w:val="00E52E2B"/>
    <w:rsid w:val="00E53701"/>
    <w:rsid w:val="00E8190A"/>
    <w:rsid w:val="00EA02F2"/>
    <w:rsid w:val="00EA5A09"/>
    <w:rsid w:val="00F4477A"/>
    <w:rsid w:val="00F63D62"/>
    <w:rsid w:val="00F829A6"/>
    <w:rsid w:val="00F951DA"/>
    <w:rsid w:val="00FD6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E4E18A"/>
  <w15:docId w15:val="{9FA52D06-E08B-4CAA-8DD7-CAAF445E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77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4477A"/>
    <w:pPr>
      <w:tabs>
        <w:tab w:val="center" w:pos="4252"/>
        <w:tab w:val="right" w:pos="8504"/>
      </w:tabs>
    </w:pPr>
  </w:style>
  <w:style w:type="character" w:customStyle="1" w:styleId="EncabezadoCar">
    <w:name w:val="Encabezado Car"/>
    <w:basedOn w:val="Fuentedeprrafopredeter"/>
    <w:link w:val="Encabezado"/>
    <w:rsid w:val="00F4477A"/>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F4477A"/>
    <w:pPr>
      <w:tabs>
        <w:tab w:val="center" w:pos="4252"/>
        <w:tab w:val="right" w:pos="8504"/>
      </w:tabs>
    </w:pPr>
  </w:style>
  <w:style w:type="character" w:customStyle="1" w:styleId="PiedepginaCar">
    <w:name w:val="Pie de página Car"/>
    <w:basedOn w:val="Fuentedeprrafopredeter"/>
    <w:link w:val="Piedepgina"/>
    <w:rsid w:val="00F4477A"/>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F4477A"/>
    <w:rPr>
      <w:sz w:val="20"/>
      <w:szCs w:val="20"/>
    </w:rPr>
  </w:style>
  <w:style w:type="character" w:customStyle="1" w:styleId="TextonotapieCar">
    <w:name w:val="Texto nota pie Car"/>
    <w:basedOn w:val="Fuentedeprrafopredeter"/>
    <w:link w:val="Textonotapie"/>
    <w:uiPriority w:val="99"/>
    <w:rsid w:val="00F4477A"/>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F4477A"/>
    <w:rPr>
      <w:vertAlign w:val="superscript"/>
    </w:rPr>
  </w:style>
  <w:style w:type="paragraph" w:styleId="Sangradetextonormal">
    <w:name w:val="Body Text Indent"/>
    <w:basedOn w:val="Normal"/>
    <w:link w:val="SangradetextonormalCar"/>
    <w:rsid w:val="00F4477A"/>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F4477A"/>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F4477A"/>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F4477A"/>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F4477A"/>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F4477A"/>
    <w:rPr>
      <w:rFonts w:ascii="Arial" w:eastAsia="Times New Roman" w:hAnsi="Arial" w:cs="Times New Roman"/>
      <w:sz w:val="24"/>
      <w:szCs w:val="20"/>
      <w:lang w:val="x-none" w:eastAsia="es-ES"/>
    </w:rPr>
  </w:style>
  <w:style w:type="paragraph" w:styleId="Prrafodelista">
    <w:name w:val="List Paragraph"/>
    <w:basedOn w:val="Normal"/>
    <w:uiPriority w:val="34"/>
    <w:qFormat/>
    <w:rsid w:val="00F4477A"/>
    <w:pPr>
      <w:ind w:left="720"/>
      <w:contextualSpacing/>
    </w:pPr>
    <w:rPr>
      <w:rFonts w:ascii="Arial" w:hAnsi="Arial"/>
      <w:szCs w:val="20"/>
      <w:lang w:val="es-CO"/>
    </w:rPr>
  </w:style>
  <w:style w:type="paragraph" w:styleId="Sinespaciado">
    <w:name w:val="No Spacing"/>
    <w:uiPriority w:val="1"/>
    <w:qFormat/>
    <w:rsid w:val="00F4477A"/>
    <w:pPr>
      <w:spacing w:after="0" w:line="240" w:lineRule="auto"/>
    </w:pPr>
    <w:rPr>
      <w:rFonts w:eastAsia="Times New Roman" w:cs="Times New Roman"/>
    </w:rPr>
  </w:style>
  <w:style w:type="paragraph" w:styleId="Cita">
    <w:name w:val="Quote"/>
    <w:basedOn w:val="Normal"/>
    <w:next w:val="Normal"/>
    <w:link w:val="CitaCar"/>
    <w:uiPriority w:val="29"/>
    <w:qFormat/>
    <w:rsid w:val="00F4477A"/>
    <w:rPr>
      <w:i/>
      <w:iCs/>
      <w:color w:val="000000" w:themeColor="text1"/>
    </w:rPr>
  </w:style>
  <w:style w:type="character" w:customStyle="1" w:styleId="CitaCar">
    <w:name w:val="Cita Car"/>
    <w:basedOn w:val="Fuentedeprrafopredeter"/>
    <w:link w:val="Cita"/>
    <w:uiPriority w:val="29"/>
    <w:rsid w:val="00F4477A"/>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F4477A"/>
    <w:rPr>
      <w:b/>
      <w:bCs/>
      <w:i/>
      <w:iCs/>
      <w:color w:val="4F81BD" w:themeColor="accent1"/>
    </w:rPr>
  </w:style>
  <w:style w:type="paragraph" w:styleId="Textodeglobo">
    <w:name w:val="Balloon Text"/>
    <w:basedOn w:val="Normal"/>
    <w:link w:val="TextodegloboCar"/>
    <w:uiPriority w:val="99"/>
    <w:semiHidden/>
    <w:unhideWhenUsed/>
    <w:rsid w:val="00F4477A"/>
    <w:rPr>
      <w:rFonts w:ascii="Tahoma" w:hAnsi="Tahoma" w:cs="Tahoma"/>
      <w:sz w:val="16"/>
      <w:szCs w:val="16"/>
    </w:rPr>
  </w:style>
  <w:style w:type="character" w:customStyle="1" w:styleId="TextodegloboCar">
    <w:name w:val="Texto de globo Car"/>
    <w:basedOn w:val="Fuentedeprrafopredeter"/>
    <w:link w:val="Textodeglobo"/>
    <w:uiPriority w:val="99"/>
    <w:semiHidden/>
    <w:rsid w:val="00F4477A"/>
    <w:rPr>
      <w:rFonts w:ascii="Tahoma" w:eastAsia="Times New Roman" w:hAnsi="Tahoma" w:cs="Tahoma"/>
      <w:sz w:val="16"/>
      <w:szCs w:val="16"/>
      <w:lang w:val="es-ES" w:eastAsia="es-ES"/>
    </w:rPr>
  </w:style>
  <w:style w:type="paragraph" w:customStyle="1" w:styleId="Style18">
    <w:name w:val="Style18"/>
    <w:basedOn w:val="Normal"/>
    <w:uiPriority w:val="99"/>
    <w:rsid w:val="001901A6"/>
    <w:pPr>
      <w:widowControl w:val="0"/>
      <w:autoSpaceDE w:val="0"/>
      <w:autoSpaceDN w:val="0"/>
      <w:adjustRightInd w:val="0"/>
      <w:spacing w:line="182" w:lineRule="exact"/>
      <w:jc w:val="both"/>
    </w:pPr>
    <w:rPr>
      <w:rFonts w:ascii="Bookman Old Style" w:eastAsiaTheme="minorEastAsia" w:hAnsi="Bookman Old Style" w:cstheme="minorBidi"/>
      <w:lang w:val="es-CO" w:eastAsia="es-CO"/>
    </w:rPr>
  </w:style>
  <w:style w:type="character" w:customStyle="1" w:styleId="FontStyle115">
    <w:name w:val="Font Style115"/>
    <w:basedOn w:val="Fuentedeprrafopredeter"/>
    <w:uiPriority w:val="99"/>
    <w:rsid w:val="001901A6"/>
    <w:rPr>
      <w:rFonts w:ascii="Arial" w:hAnsi="Arial" w:cs="Arial"/>
      <w:sz w:val="14"/>
      <w:szCs w:val="14"/>
    </w:rPr>
  </w:style>
  <w:style w:type="character" w:customStyle="1" w:styleId="FontStyle116">
    <w:name w:val="Font Style116"/>
    <w:basedOn w:val="Fuentedeprrafopredeter"/>
    <w:uiPriority w:val="99"/>
    <w:rsid w:val="001901A6"/>
    <w:rPr>
      <w:rFonts w:ascii="Arial" w:hAnsi="Arial" w:cs="Arial"/>
      <w:b/>
      <w:bCs/>
      <w:sz w:val="14"/>
      <w:szCs w:val="14"/>
    </w:rPr>
  </w:style>
  <w:style w:type="character" w:styleId="Refdecomentario">
    <w:name w:val="annotation reference"/>
    <w:basedOn w:val="Fuentedeprrafopredeter"/>
    <w:uiPriority w:val="99"/>
    <w:semiHidden/>
    <w:unhideWhenUsed/>
    <w:rsid w:val="00155490"/>
    <w:rPr>
      <w:sz w:val="16"/>
      <w:szCs w:val="16"/>
    </w:rPr>
  </w:style>
  <w:style w:type="paragraph" w:styleId="Textocomentario">
    <w:name w:val="annotation text"/>
    <w:basedOn w:val="Normal"/>
    <w:link w:val="TextocomentarioCar"/>
    <w:uiPriority w:val="99"/>
    <w:semiHidden/>
    <w:unhideWhenUsed/>
    <w:rsid w:val="00155490"/>
    <w:rPr>
      <w:sz w:val="20"/>
      <w:szCs w:val="20"/>
    </w:rPr>
  </w:style>
  <w:style w:type="character" w:customStyle="1" w:styleId="TextocomentarioCar">
    <w:name w:val="Texto comentario Car"/>
    <w:basedOn w:val="Fuentedeprrafopredeter"/>
    <w:link w:val="Textocomentario"/>
    <w:uiPriority w:val="99"/>
    <w:semiHidden/>
    <w:rsid w:val="0015549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5490"/>
    <w:rPr>
      <w:b/>
      <w:bCs/>
    </w:rPr>
  </w:style>
  <w:style w:type="character" w:customStyle="1" w:styleId="AsuntodelcomentarioCar">
    <w:name w:val="Asunto del comentario Car"/>
    <w:basedOn w:val="TextocomentarioCar"/>
    <w:link w:val="Asuntodelcomentario"/>
    <w:uiPriority w:val="99"/>
    <w:semiHidden/>
    <w:rsid w:val="00155490"/>
    <w:rPr>
      <w:rFonts w:ascii="Times New Roman" w:eastAsia="Times New Roman" w:hAnsi="Times New Roman" w:cs="Times New Roman"/>
      <w:b/>
      <w:bCs/>
      <w:sz w:val="20"/>
      <w:szCs w:val="20"/>
      <w:lang w:val="es-ES" w:eastAsia="es-ES"/>
    </w:rPr>
  </w:style>
  <w:style w:type="character" w:styleId="Hipervnculo">
    <w:name w:val="Hyperlink"/>
    <w:basedOn w:val="Fuentedeprrafopredeter"/>
    <w:uiPriority w:val="99"/>
    <w:unhideWhenUsed/>
    <w:rsid w:val="00F829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AB0D9-1A22-4290-880F-BC53BC3FE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1936</Words>
  <Characters>10651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cp:lastPrinted>2018-07-27T23:26:00Z</cp:lastPrinted>
  <dcterms:created xsi:type="dcterms:W3CDTF">2018-07-27T23:30:00Z</dcterms:created>
  <dcterms:modified xsi:type="dcterms:W3CDTF">2018-07-27T23:30:00Z</dcterms:modified>
</cp:coreProperties>
</file>