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9"/>
      </w:tblGrid>
      <w:tr w:rsidR="0052709E" w:rsidRPr="0007085C" w:rsidTr="0007085C">
        <w:tc>
          <w:tcPr>
            <w:tcW w:w="1843" w:type="dxa"/>
          </w:tcPr>
          <w:p w:rsidR="0052709E" w:rsidRPr="0007085C" w:rsidRDefault="0052709E" w:rsidP="00825110">
            <w:pPr>
              <w:spacing w:after="0" w:line="240" w:lineRule="auto"/>
              <w:jc w:val="both"/>
              <w:rPr>
                <w:rFonts w:ascii="Tahoma" w:hAnsi="Tahoma" w:cs="Tahoma"/>
                <w:sz w:val="16"/>
                <w:szCs w:val="16"/>
                <w:lang w:val="es-MX"/>
              </w:rPr>
            </w:pPr>
            <w:r w:rsidRPr="0007085C">
              <w:rPr>
                <w:rFonts w:ascii="Tahoma" w:hAnsi="Tahoma" w:cs="Tahoma"/>
                <w:sz w:val="16"/>
                <w:szCs w:val="16"/>
                <w:lang w:val="es-MX"/>
              </w:rPr>
              <w:t>CIUDAD Y FECHA</w:t>
            </w:r>
          </w:p>
        </w:tc>
        <w:tc>
          <w:tcPr>
            <w:tcW w:w="6879" w:type="dxa"/>
          </w:tcPr>
          <w:p w:rsidR="0052709E" w:rsidRPr="0007085C" w:rsidRDefault="0052709E" w:rsidP="0007085C">
            <w:pPr>
              <w:spacing w:after="0" w:line="240" w:lineRule="auto"/>
              <w:jc w:val="both"/>
              <w:rPr>
                <w:rFonts w:ascii="Tahoma" w:hAnsi="Tahoma" w:cs="Tahoma"/>
                <w:b/>
                <w:sz w:val="16"/>
                <w:szCs w:val="16"/>
                <w:lang w:val="es-MX"/>
              </w:rPr>
            </w:pPr>
            <w:r w:rsidRPr="0007085C">
              <w:rPr>
                <w:rFonts w:ascii="Tahoma" w:hAnsi="Tahoma" w:cs="Tahoma"/>
                <w:b/>
                <w:sz w:val="16"/>
                <w:szCs w:val="16"/>
                <w:lang w:val="es-MX"/>
              </w:rPr>
              <w:t xml:space="preserve">Bogotá D. C., </w:t>
            </w:r>
            <w:r w:rsidR="00981196" w:rsidRPr="0007085C">
              <w:rPr>
                <w:rFonts w:ascii="Tahoma" w:hAnsi="Tahoma" w:cs="Tahoma"/>
                <w:b/>
                <w:sz w:val="16"/>
                <w:szCs w:val="16"/>
                <w:lang w:val="es-MX"/>
              </w:rPr>
              <w:t>treinta y uno (31) de  octubre de dos mil dieciocho (2018)</w:t>
            </w:r>
          </w:p>
        </w:tc>
      </w:tr>
      <w:tr w:rsidR="0052709E" w:rsidRPr="0007085C" w:rsidTr="0007085C">
        <w:tc>
          <w:tcPr>
            <w:tcW w:w="1843" w:type="dxa"/>
          </w:tcPr>
          <w:p w:rsidR="0052709E" w:rsidRPr="0007085C" w:rsidRDefault="0052709E" w:rsidP="00825110">
            <w:pPr>
              <w:spacing w:after="0" w:line="240" w:lineRule="auto"/>
              <w:jc w:val="both"/>
              <w:rPr>
                <w:rFonts w:ascii="Tahoma" w:hAnsi="Tahoma" w:cs="Tahoma"/>
                <w:sz w:val="16"/>
                <w:szCs w:val="16"/>
                <w:lang w:val="es-MX"/>
              </w:rPr>
            </w:pPr>
            <w:r w:rsidRPr="0007085C">
              <w:rPr>
                <w:rFonts w:ascii="Tahoma" w:hAnsi="Tahoma" w:cs="Tahoma"/>
                <w:sz w:val="16"/>
                <w:szCs w:val="16"/>
                <w:lang w:val="es-MX"/>
              </w:rPr>
              <w:t>REFERENCIA</w:t>
            </w:r>
          </w:p>
        </w:tc>
        <w:tc>
          <w:tcPr>
            <w:tcW w:w="6879" w:type="dxa"/>
          </w:tcPr>
          <w:p w:rsidR="0052709E" w:rsidRPr="0007085C" w:rsidRDefault="0052709E" w:rsidP="00825110">
            <w:pPr>
              <w:spacing w:after="0" w:line="240" w:lineRule="auto"/>
              <w:jc w:val="both"/>
              <w:rPr>
                <w:rFonts w:ascii="Tahoma" w:hAnsi="Tahoma" w:cs="Tahoma"/>
                <w:b/>
                <w:sz w:val="16"/>
                <w:szCs w:val="16"/>
                <w:lang w:val="es-MX"/>
              </w:rPr>
            </w:pPr>
            <w:r w:rsidRPr="0007085C">
              <w:rPr>
                <w:rFonts w:ascii="Tahoma" w:hAnsi="Tahoma" w:cs="Tahoma"/>
                <w:b/>
                <w:sz w:val="16"/>
                <w:szCs w:val="16"/>
                <w:lang w:val="es-MX"/>
              </w:rPr>
              <w:t>Expediente No. 110013336034201500</w:t>
            </w:r>
            <w:r w:rsidR="00976AAB" w:rsidRPr="0007085C">
              <w:rPr>
                <w:rFonts w:ascii="Tahoma" w:hAnsi="Tahoma" w:cs="Tahoma"/>
                <w:b/>
                <w:sz w:val="16"/>
                <w:szCs w:val="16"/>
                <w:lang w:val="es-MX"/>
              </w:rPr>
              <w:t>530</w:t>
            </w:r>
            <w:r w:rsidRPr="0007085C">
              <w:rPr>
                <w:rFonts w:ascii="Tahoma" w:hAnsi="Tahoma" w:cs="Tahoma"/>
                <w:b/>
                <w:sz w:val="16"/>
                <w:szCs w:val="16"/>
                <w:lang w:val="es-MX"/>
              </w:rPr>
              <w:t>00</w:t>
            </w:r>
          </w:p>
        </w:tc>
      </w:tr>
      <w:tr w:rsidR="0052709E" w:rsidRPr="0007085C" w:rsidTr="0007085C">
        <w:tc>
          <w:tcPr>
            <w:tcW w:w="1843" w:type="dxa"/>
          </w:tcPr>
          <w:p w:rsidR="0052709E" w:rsidRPr="0007085C" w:rsidRDefault="0052709E" w:rsidP="00825110">
            <w:pPr>
              <w:spacing w:after="0" w:line="240" w:lineRule="auto"/>
              <w:jc w:val="both"/>
              <w:rPr>
                <w:rFonts w:ascii="Tahoma" w:hAnsi="Tahoma" w:cs="Tahoma"/>
                <w:sz w:val="16"/>
                <w:szCs w:val="16"/>
                <w:lang w:val="es-MX"/>
              </w:rPr>
            </w:pPr>
            <w:r w:rsidRPr="0007085C">
              <w:rPr>
                <w:rFonts w:ascii="Tahoma" w:hAnsi="Tahoma" w:cs="Tahoma"/>
                <w:sz w:val="16"/>
                <w:szCs w:val="16"/>
                <w:lang w:val="es-MX"/>
              </w:rPr>
              <w:t>DEMANDANTE</w:t>
            </w:r>
          </w:p>
        </w:tc>
        <w:tc>
          <w:tcPr>
            <w:tcW w:w="6879" w:type="dxa"/>
          </w:tcPr>
          <w:p w:rsidR="0052709E" w:rsidRPr="0007085C" w:rsidRDefault="00976AAB" w:rsidP="00825110">
            <w:pPr>
              <w:shd w:val="clear" w:color="auto" w:fill="FFFFFF"/>
              <w:spacing w:after="0" w:line="240" w:lineRule="auto"/>
              <w:jc w:val="both"/>
              <w:rPr>
                <w:rFonts w:ascii="Tahoma" w:hAnsi="Tahoma" w:cs="Tahoma"/>
                <w:b/>
                <w:sz w:val="16"/>
                <w:szCs w:val="16"/>
              </w:rPr>
            </w:pPr>
            <w:r w:rsidRPr="0007085C">
              <w:rPr>
                <w:rFonts w:ascii="Tahoma" w:hAnsi="Tahoma" w:cs="Tahoma"/>
                <w:b/>
                <w:sz w:val="16"/>
                <w:szCs w:val="16"/>
              </w:rPr>
              <w:t xml:space="preserve">CARMEN OLIMPA CASTELLANOS GONZALEZ  </w:t>
            </w:r>
          </w:p>
        </w:tc>
      </w:tr>
      <w:tr w:rsidR="0052709E" w:rsidRPr="0007085C" w:rsidTr="0007085C">
        <w:tc>
          <w:tcPr>
            <w:tcW w:w="1843" w:type="dxa"/>
          </w:tcPr>
          <w:p w:rsidR="0052709E" w:rsidRPr="0007085C" w:rsidRDefault="0052709E" w:rsidP="00825110">
            <w:pPr>
              <w:spacing w:after="0" w:line="240" w:lineRule="auto"/>
              <w:jc w:val="both"/>
              <w:rPr>
                <w:rFonts w:ascii="Tahoma" w:hAnsi="Tahoma" w:cs="Tahoma"/>
                <w:sz w:val="16"/>
                <w:szCs w:val="16"/>
                <w:lang w:val="es-MX"/>
              </w:rPr>
            </w:pPr>
            <w:r w:rsidRPr="0007085C">
              <w:rPr>
                <w:rFonts w:ascii="Tahoma" w:hAnsi="Tahoma" w:cs="Tahoma"/>
                <w:sz w:val="16"/>
                <w:szCs w:val="16"/>
                <w:lang w:val="es-MX"/>
              </w:rPr>
              <w:t>DEMANDADO</w:t>
            </w:r>
          </w:p>
        </w:tc>
        <w:tc>
          <w:tcPr>
            <w:tcW w:w="6879" w:type="dxa"/>
          </w:tcPr>
          <w:p w:rsidR="0052709E" w:rsidRPr="0007085C" w:rsidRDefault="00976AAB" w:rsidP="00825110">
            <w:pPr>
              <w:shd w:val="clear" w:color="auto" w:fill="FFFFFF"/>
              <w:spacing w:after="0" w:line="240" w:lineRule="auto"/>
              <w:jc w:val="both"/>
              <w:rPr>
                <w:rFonts w:ascii="Tahoma" w:hAnsi="Tahoma" w:cs="Tahoma"/>
                <w:b/>
                <w:sz w:val="16"/>
                <w:szCs w:val="16"/>
              </w:rPr>
            </w:pPr>
            <w:r w:rsidRPr="0007085C">
              <w:rPr>
                <w:rFonts w:ascii="Tahoma" w:hAnsi="Tahoma" w:cs="Tahoma"/>
                <w:b/>
                <w:sz w:val="16"/>
                <w:szCs w:val="16"/>
              </w:rPr>
              <w:t>NACION- RAMA JUDICIA</w:t>
            </w:r>
          </w:p>
        </w:tc>
      </w:tr>
      <w:tr w:rsidR="0052709E" w:rsidRPr="0007085C" w:rsidTr="0007085C">
        <w:trPr>
          <w:trHeight w:val="70"/>
        </w:trPr>
        <w:tc>
          <w:tcPr>
            <w:tcW w:w="1843" w:type="dxa"/>
          </w:tcPr>
          <w:p w:rsidR="0052709E" w:rsidRPr="0007085C" w:rsidRDefault="0052709E" w:rsidP="00825110">
            <w:pPr>
              <w:spacing w:after="0" w:line="240" w:lineRule="auto"/>
              <w:jc w:val="both"/>
              <w:rPr>
                <w:rFonts w:ascii="Tahoma" w:hAnsi="Tahoma" w:cs="Tahoma"/>
                <w:sz w:val="16"/>
                <w:szCs w:val="16"/>
                <w:lang w:val="es-MX"/>
              </w:rPr>
            </w:pPr>
            <w:r w:rsidRPr="0007085C">
              <w:rPr>
                <w:rFonts w:ascii="Tahoma" w:hAnsi="Tahoma" w:cs="Tahoma"/>
                <w:sz w:val="16"/>
                <w:szCs w:val="16"/>
                <w:lang w:val="es-MX"/>
              </w:rPr>
              <w:t>MEDIO DE CONTROL</w:t>
            </w:r>
          </w:p>
        </w:tc>
        <w:tc>
          <w:tcPr>
            <w:tcW w:w="6879" w:type="dxa"/>
          </w:tcPr>
          <w:p w:rsidR="0052709E" w:rsidRPr="0007085C" w:rsidRDefault="0052709E" w:rsidP="00825110">
            <w:pPr>
              <w:spacing w:after="0" w:line="240" w:lineRule="auto"/>
              <w:jc w:val="both"/>
              <w:rPr>
                <w:rFonts w:ascii="Tahoma" w:hAnsi="Tahoma" w:cs="Tahoma"/>
                <w:b/>
                <w:sz w:val="16"/>
                <w:szCs w:val="16"/>
                <w:lang w:val="es-MX"/>
              </w:rPr>
            </w:pPr>
            <w:r w:rsidRPr="0007085C">
              <w:rPr>
                <w:rFonts w:ascii="Tahoma" w:hAnsi="Tahoma" w:cs="Tahoma"/>
                <w:b/>
                <w:sz w:val="16"/>
                <w:szCs w:val="16"/>
                <w:lang w:val="es-MX"/>
              </w:rPr>
              <w:t>REPARACIÓN DIRECTA</w:t>
            </w:r>
          </w:p>
        </w:tc>
      </w:tr>
      <w:tr w:rsidR="0052709E" w:rsidRPr="0007085C" w:rsidTr="0007085C">
        <w:trPr>
          <w:trHeight w:val="64"/>
        </w:trPr>
        <w:tc>
          <w:tcPr>
            <w:tcW w:w="1843" w:type="dxa"/>
          </w:tcPr>
          <w:p w:rsidR="0052709E" w:rsidRPr="0007085C" w:rsidRDefault="0052709E" w:rsidP="00825110">
            <w:pPr>
              <w:spacing w:after="0" w:line="240" w:lineRule="auto"/>
              <w:jc w:val="both"/>
              <w:rPr>
                <w:rFonts w:ascii="Tahoma" w:hAnsi="Tahoma" w:cs="Tahoma"/>
                <w:sz w:val="16"/>
                <w:szCs w:val="16"/>
                <w:lang w:val="es-MX"/>
              </w:rPr>
            </w:pPr>
            <w:r w:rsidRPr="0007085C">
              <w:rPr>
                <w:rFonts w:ascii="Tahoma" w:hAnsi="Tahoma" w:cs="Tahoma"/>
                <w:sz w:val="16"/>
                <w:szCs w:val="16"/>
                <w:lang w:val="es-MX"/>
              </w:rPr>
              <w:t>ASUNTO</w:t>
            </w:r>
          </w:p>
        </w:tc>
        <w:tc>
          <w:tcPr>
            <w:tcW w:w="6879" w:type="dxa"/>
          </w:tcPr>
          <w:p w:rsidR="0052709E" w:rsidRPr="0007085C" w:rsidRDefault="0052709E" w:rsidP="00825110">
            <w:pPr>
              <w:spacing w:after="0" w:line="240" w:lineRule="auto"/>
              <w:jc w:val="both"/>
              <w:rPr>
                <w:rFonts w:ascii="Tahoma" w:hAnsi="Tahoma" w:cs="Tahoma"/>
                <w:b/>
                <w:sz w:val="16"/>
                <w:szCs w:val="16"/>
                <w:lang w:val="es-MX"/>
              </w:rPr>
            </w:pPr>
            <w:r w:rsidRPr="0007085C">
              <w:rPr>
                <w:rFonts w:ascii="Tahoma" w:hAnsi="Tahoma" w:cs="Tahoma"/>
                <w:b/>
                <w:sz w:val="16"/>
                <w:szCs w:val="16"/>
                <w:lang w:val="es-MX"/>
              </w:rPr>
              <w:t xml:space="preserve">FALLO DE PRIMERA INSTANCIA </w:t>
            </w:r>
          </w:p>
        </w:tc>
      </w:tr>
    </w:tbl>
    <w:p w:rsidR="000E3193" w:rsidRPr="0007085C" w:rsidRDefault="000E3193" w:rsidP="00825110">
      <w:pPr>
        <w:spacing w:after="0" w:line="240" w:lineRule="auto"/>
        <w:rPr>
          <w:rFonts w:ascii="Tahoma" w:hAnsi="Tahoma" w:cs="Tahoma"/>
          <w:sz w:val="18"/>
          <w:szCs w:val="18"/>
        </w:rPr>
      </w:pPr>
    </w:p>
    <w:p w:rsidR="00976AAB" w:rsidRPr="0007085C" w:rsidRDefault="0052709E" w:rsidP="00825110">
      <w:pPr>
        <w:spacing w:after="0" w:line="240" w:lineRule="auto"/>
        <w:jc w:val="both"/>
        <w:rPr>
          <w:rFonts w:ascii="Tahoma" w:hAnsi="Tahoma" w:cs="Tahoma"/>
          <w:color w:val="000000" w:themeColor="text1"/>
          <w:sz w:val="18"/>
          <w:szCs w:val="18"/>
        </w:rPr>
      </w:pPr>
      <w:r w:rsidRPr="0007085C">
        <w:rPr>
          <w:rFonts w:ascii="Tahoma" w:hAnsi="Tahoma" w:cs="Tahoma"/>
          <w:sz w:val="18"/>
          <w:szCs w:val="18"/>
          <w:lang w:val="es-ES"/>
        </w:rPr>
        <w:t xml:space="preserve">Agotado el trámite procesal sin que se observe causal de nulidad que invalide lo actuado, se procede a dictar sentencia en el proceso de </w:t>
      </w:r>
      <w:r w:rsidRPr="0007085C">
        <w:rPr>
          <w:rFonts w:ascii="Tahoma" w:hAnsi="Tahoma" w:cs="Tahoma"/>
          <w:sz w:val="18"/>
          <w:szCs w:val="18"/>
          <w:lang w:val="es-ES"/>
        </w:rPr>
        <w:fldChar w:fldCharType="begin"/>
      </w:r>
      <w:r w:rsidRPr="0007085C">
        <w:rPr>
          <w:rFonts w:ascii="Tahoma" w:hAnsi="Tahoma" w:cs="Tahoma"/>
          <w:sz w:val="18"/>
          <w:szCs w:val="18"/>
          <w:lang w:val="es-ES"/>
        </w:rPr>
        <w:instrText xml:space="preserve"> MERGEFIELD "MEDIO_DE_CONTROL" </w:instrText>
      </w:r>
      <w:r w:rsidRPr="0007085C">
        <w:rPr>
          <w:rFonts w:ascii="Tahoma" w:hAnsi="Tahoma" w:cs="Tahoma"/>
          <w:sz w:val="18"/>
          <w:szCs w:val="18"/>
          <w:lang w:val="es-ES"/>
        </w:rPr>
        <w:fldChar w:fldCharType="separate"/>
      </w:r>
      <w:r w:rsidRPr="0007085C">
        <w:rPr>
          <w:rFonts w:ascii="Tahoma" w:hAnsi="Tahoma" w:cs="Tahoma"/>
          <w:noProof/>
          <w:sz w:val="18"/>
          <w:szCs w:val="18"/>
          <w:lang w:val="es-ES"/>
        </w:rPr>
        <w:t>REPARACIÓN DIRECTA</w:t>
      </w:r>
      <w:r w:rsidRPr="0007085C">
        <w:rPr>
          <w:rFonts w:ascii="Tahoma" w:hAnsi="Tahoma" w:cs="Tahoma"/>
          <w:sz w:val="18"/>
          <w:szCs w:val="18"/>
          <w:lang w:val="es-ES"/>
        </w:rPr>
        <w:fldChar w:fldCharType="end"/>
      </w:r>
      <w:r w:rsidRPr="0007085C">
        <w:rPr>
          <w:rFonts w:ascii="Tahoma" w:hAnsi="Tahoma" w:cs="Tahoma"/>
          <w:sz w:val="18"/>
          <w:szCs w:val="18"/>
          <w:lang w:val="es-ES"/>
        </w:rPr>
        <w:t xml:space="preserve"> iniciado por </w:t>
      </w:r>
      <w:r w:rsidR="00976AAB" w:rsidRPr="0007085C">
        <w:rPr>
          <w:rFonts w:ascii="Tahoma" w:hAnsi="Tahoma" w:cs="Tahoma"/>
          <w:color w:val="000000" w:themeColor="text1"/>
          <w:sz w:val="18"/>
          <w:szCs w:val="18"/>
        </w:rPr>
        <w:t xml:space="preserve">CARMEN OLIMPA CASTELLANOS GONZALEZ  </w:t>
      </w:r>
      <w:r w:rsidR="00976AAB" w:rsidRPr="0007085C">
        <w:rPr>
          <w:rFonts w:ascii="Tahoma" w:hAnsi="Tahoma" w:cs="Tahoma"/>
          <w:color w:val="000000" w:themeColor="text1"/>
          <w:sz w:val="18"/>
          <w:szCs w:val="18"/>
          <w:lang w:val="es-MX"/>
        </w:rPr>
        <w:t>en contra de la</w:t>
      </w:r>
      <w:r w:rsidR="00976AAB" w:rsidRPr="0007085C">
        <w:rPr>
          <w:rFonts w:ascii="Tahoma" w:hAnsi="Tahoma" w:cs="Tahoma"/>
          <w:color w:val="000000" w:themeColor="text1"/>
          <w:sz w:val="18"/>
          <w:szCs w:val="18"/>
          <w:lang w:eastAsia="es-CO"/>
        </w:rPr>
        <w:t xml:space="preserve"> </w:t>
      </w:r>
      <w:r w:rsidR="00976AAB" w:rsidRPr="0007085C">
        <w:rPr>
          <w:rFonts w:ascii="Tahoma" w:hAnsi="Tahoma" w:cs="Tahoma"/>
          <w:color w:val="000000" w:themeColor="text1"/>
          <w:sz w:val="18"/>
          <w:szCs w:val="18"/>
        </w:rPr>
        <w:t>NACION- RAMA JUDICIAL.</w:t>
      </w:r>
    </w:p>
    <w:p w:rsidR="0052709E" w:rsidRPr="0007085C" w:rsidRDefault="0052709E" w:rsidP="00825110">
      <w:pPr>
        <w:pStyle w:val="Sinespaciado"/>
        <w:jc w:val="both"/>
        <w:rPr>
          <w:rFonts w:ascii="Tahoma" w:hAnsi="Tahoma" w:cs="Tahoma"/>
          <w:b/>
          <w:sz w:val="18"/>
          <w:szCs w:val="18"/>
        </w:rPr>
      </w:pPr>
    </w:p>
    <w:p w:rsidR="0052709E" w:rsidRPr="0007085C" w:rsidRDefault="0052709E" w:rsidP="00825110">
      <w:pPr>
        <w:pStyle w:val="Prrafodelista"/>
        <w:numPr>
          <w:ilvl w:val="1"/>
          <w:numId w:val="1"/>
        </w:numPr>
        <w:tabs>
          <w:tab w:val="clear" w:pos="720"/>
          <w:tab w:val="num" w:pos="426"/>
        </w:tabs>
        <w:ind w:left="0" w:firstLine="0"/>
        <w:jc w:val="center"/>
        <w:rPr>
          <w:rFonts w:ascii="Tahoma" w:hAnsi="Tahoma" w:cs="Tahoma"/>
          <w:b/>
          <w:sz w:val="18"/>
          <w:szCs w:val="18"/>
        </w:rPr>
      </w:pPr>
      <w:r w:rsidRPr="0007085C">
        <w:rPr>
          <w:rFonts w:ascii="Tahoma" w:hAnsi="Tahoma" w:cs="Tahoma"/>
          <w:b/>
          <w:sz w:val="18"/>
          <w:szCs w:val="18"/>
        </w:rPr>
        <w:t>ANTECEDENTES:</w:t>
      </w:r>
    </w:p>
    <w:p w:rsidR="0052709E" w:rsidRPr="0007085C" w:rsidRDefault="0052709E" w:rsidP="00825110">
      <w:pPr>
        <w:pStyle w:val="Prrafodelista"/>
        <w:ind w:left="0"/>
        <w:rPr>
          <w:rFonts w:ascii="Tahoma" w:hAnsi="Tahoma" w:cs="Tahoma"/>
          <w:b/>
          <w:sz w:val="18"/>
          <w:szCs w:val="18"/>
        </w:rPr>
      </w:pPr>
    </w:p>
    <w:p w:rsidR="0052709E" w:rsidRPr="0007085C" w:rsidRDefault="0052709E" w:rsidP="00825110">
      <w:pPr>
        <w:pStyle w:val="Prrafodelista"/>
        <w:numPr>
          <w:ilvl w:val="1"/>
          <w:numId w:val="2"/>
        </w:numPr>
        <w:tabs>
          <w:tab w:val="left" w:pos="567"/>
        </w:tabs>
        <w:ind w:left="0" w:firstLine="0"/>
        <w:jc w:val="both"/>
        <w:rPr>
          <w:rFonts w:ascii="Tahoma" w:hAnsi="Tahoma" w:cs="Tahoma"/>
          <w:b/>
          <w:sz w:val="18"/>
          <w:szCs w:val="18"/>
        </w:rPr>
      </w:pPr>
      <w:r w:rsidRPr="0007085C">
        <w:rPr>
          <w:rFonts w:ascii="Tahoma" w:hAnsi="Tahoma" w:cs="Tahoma"/>
          <w:b/>
          <w:sz w:val="18"/>
          <w:szCs w:val="18"/>
        </w:rPr>
        <w:t>La DEMANDA</w:t>
      </w:r>
    </w:p>
    <w:p w:rsidR="0052709E" w:rsidRPr="0007085C" w:rsidRDefault="0052709E" w:rsidP="00825110">
      <w:pPr>
        <w:pStyle w:val="Prrafodelista"/>
        <w:ind w:left="0"/>
        <w:jc w:val="both"/>
        <w:rPr>
          <w:rFonts w:ascii="Tahoma" w:hAnsi="Tahoma" w:cs="Tahoma"/>
          <w:b/>
          <w:sz w:val="18"/>
          <w:szCs w:val="18"/>
        </w:rPr>
      </w:pPr>
    </w:p>
    <w:p w:rsidR="0052709E" w:rsidRPr="0007085C" w:rsidRDefault="0052709E" w:rsidP="00825110">
      <w:pPr>
        <w:pStyle w:val="Prrafodelista"/>
        <w:numPr>
          <w:ilvl w:val="2"/>
          <w:numId w:val="2"/>
        </w:numPr>
        <w:tabs>
          <w:tab w:val="left" w:pos="709"/>
        </w:tabs>
        <w:ind w:left="0" w:firstLine="0"/>
        <w:jc w:val="both"/>
        <w:rPr>
          <w:rFonts w:ascii="Tahoma" w:hAnsi="Tahoma" w:cs="Tahoma"/>
          <w:b/>
          <w:sz w:val="18"/>
          <w:szCs w:val="18"/>
        </w:rPr>
      </w:pPr>
      <w:r w:rsidRPr="0007085C">
        <w:rPr>
          <w:rFonts w:ascii="Tahoma" w:hAnsi="Tahoma" w:cs="Tahoma"/>
          <w:b/>
          <w:sz w:val="18"/>
          <w:szCs w:val="18"/>
        </w:rPr>
        <w:t>PRETENSIONES</w:t>
      </w:r>
    </w:p>
    <w:p w:rsidR="00BE442D" w:rsidRPr="0007085C" w:rsidRDefault="00BE442D" w:rsidP="00825110">
      <w:pPr>
        <w:pStyle w:val="Prrafodelista"/>
        <w:tabs>
          <w:tab w:val="left" w:pos="709"/>
        </w:tabs>
        <w:ind w:left="0"/>
        <w:jc w:val="both"/>
        <w:rPr>
          <w:rFonts w:ascii="Tahoma" w:hAnsi="Tahoma" w:cs="Tahoma"/>
          <w:b/>
          <w:sz w:val="18"/>
          <w:szCs w:val="18"/>
        </w:rPr>
      </w:pPr>
    </w:p>
    <w:p w:rsidR="00976AAB" w:rsidRPr="0007085C" w:rsidRDefault="003B3FF4" w:rsidP="00825110">
      <w:pPr>
        <w:pStyle w:val="Prrafodelista"/>
        <w:tabs>
          <w:tab w:val="left" w:pos="709"/>
        </w:tabs>
        <w:ind w:left="0"/>
        <w:jc w:val="both"/>
        <w:rPr>
          <w:rFonts w:ascii="Gill Sans MT" w:hAnsi="Gill Sans MT" w:cs="Tahoma"/>
          <w:i/>
          <w:sz w:val="18"/>
          <w:szCs w:val="18"/>
        </w:rPr>
      </w:pPr>
      <w:r w:rsidRPr="0007085C">
        <w:rPr>
          <w:rFonts w:ascii="Gill Sans MT" w:hAnsi="Gill Sans MT" w:cs="Tahoma"/>
          <w:i/>
          <w:sz w:val="18"/>
          <w:szCs w:val="18"/>
        </w:rPr>
        <w:t>“</w:t>
      </w:r>
      <w:r w:rsidR="00D4131D" w:rsidRPr="0007085C">
        <w:rPr>
          <w:rFonts w:ascii="Gill Sans MT" w:hAnsi="Gill Sans MT" w:cs="Tahoma"/>
          <w:i/>
          <w:sz w:val="18"/>
          <w:szCs w:val="18"/>
        </w:rPr>
        <w:t>(…)</w:t>
      </w:r>
      <w:r w:rsidR="00976AAB" w:rsidRPr="0007085C">
        <w:rPr>
          <w:rFonts w:ascii="Gill Sans MT" w:hAnsi="Gill Sans MT" w:cs="Tahoma"/>
          <w:i/>
          <w:sz w:val="18"/>
          <w:szCs w:val="18"/>
        </w:rPr>
        <w:t xml:space="preserve">PRINCIPAL: Sírvase señor Juez declarar a la Nación, Consejo Superior de la Judicatura, representada por el señor Director Ejecutivo de Administración Judicial, administrativamente responsable por el </w:t>
      </w:r>
      <w:r w:rsidR="00976AAB" w:rsidRPr="0007085C">
        <w:rPr>
          <w:rFonts w:ascii="Gill Sans MT" w:hAnsi="Gill Sans MT" w:cs="Tahoma"/>
          <w:b/>
          <w:i/>
          <w:sz w:val="18"/>
          <w:szCs w:val="18"/>
        </w:rPr>
        <w:t>daño antijurídico</w:t>
      </w:r>
      <w:r w:rsidR="00976AAB" w:rsidRPr="0007085C">
        <w:rPr>
          <w:rFonts w:ascii="Gill Sans MT" w:hAnsi="Gill Sans MT" w:cs="Tahoma"/>
          <w:i/>
          <w:sz w:val="18"/>
          <w:szCs w:val="18"/>
        </w:rPr>
        <w:t xml:space="preserve"> irrogado a mi representada por el </w:t>
      </w:r>
      <w:r w:rsidR="00976AAB" w:rsidRPr="0007085C">
        <w:rPr>
          <w:rFonts w:ascii="Gill Sans MT" w:hAnsi="Gill Sans MT" w:cs="Tahoma"/>
          <w:b/>
          <w:i/>
          <w:sz w:val="18"/>
          <w:szCs w:val="18"/>
        </w:rPr>
        <w:t>defectuoso funcionamiento de la administración de justicia</w:t>
      </w:r>
      <w:r w:rsidR="00976AAB" w:rsidRPr="0007085C">
        <w:rPr>
          <w:rFonts w:ascii="Gill Sans MT" w:hAnsi="Gill Sans MT" w:cs="Tahoma"/>
          <w:i/>
          <w:sz w:val="18"/>
          <w:szCs w:val="18"/>
        </w:rPr>
        <w:t xml:space="preserve"> en cabeza principalmente del </w:t>
      </w:r>
      <w:r w:rsidR="000E3193" w:rsidRPr="0007085C">
        <w:rPr>
          <w:rFonts w:ascii="Gill Sans MT" w:hAnsi="Gill Sans MT" w:cs="Tahoma"/>
          <w:i/>
          <w:sz w:val="18"/>
          <w:szCs w:val="18"/>
        </w:rPr>
        <w:t>JUZGADO DIECISÉIS CIVIL MUNICIPAL DE BOGOTÁ EN CONCURSO CON EL JUZGADO DE SASAIMA.</w:t>
      </w:r>
    </w:p>
    <w:p w:rsidR="00976AAB" w:rsidRPr="0007085C" w:rsidRDefault="00976AAB" w:rsidP="00825110">
      <w:pPr>
        <w:pStyle w:val="Prrafodelista"/>
        <w:tabs>
          <w:tab w:val="left" w:pos="709"/>
        </w:tabs>
        <w:ind w:left="0"/>
        <w:jc w:val="both"/>
        <w:rPr>
          <w:rFonts w:ascii="Gill Sans MT" w:hAnsi="Gill Sans MT" w:cs="Tahoma"/>
          <w:i/>
          <w:sz w:val="18"/>
          <w:szCs w:val="18"/>
        </w:rPr>
      </w:pPr>
    </w:p>
    <w:p w:rsidR="00976AAB" w:rsidRPr="0007085C" w:rsidRDefault="00976AAB" w:rsidP="00825110">
      <w:pPr>
        <w:pStyle w:val="Prrafodelista"/>
        <w:tabs>
          <w:tab w:val="left" w:pos="709"/>
        </w:tabs>
        <w:ind w:left="0"/>
        <w:jc w:val="both"/>
        <w:rPr>
          <w:rFonts w:ascii="Gill Sans MT" w:hAnsi="Gill Sans MT" w:cs="Tahoma"/>
          <w:i/>
          <w:sz w:val="18"/>
          <w:szCs w:val="18"/>
        </w:rPr>
      </w:pPr>
      <w:r w:rsidRPr="0007085C">
        <w:rPr>
          <w:rFonts w:ascii="Gill Sans MT" w:hAnsi="Gill Sans MT" w:cs="Tahoma"/>
          <w:i/>
          <w:sz w:val="18"/>
          <w:szCs w:val="18"/>
        </w:rPr>
        <w:t xml:space="preserve">CONSECUENCIAL: Como consecuencia de la declaración anterior, sea condenada la parte demandante al pago del </w:t>
      </w:r>
      <w:r w:rsidRPr="0007085C">
        <w:rPr>
          <w:rFonts w:ascii="Gill Sans MT" w:hAnsi="Gill Sans MT" w:cs="Tahoma"/>
          <w:b/>
          <w:i/>
          <w:sz w:val="18"/>
          <w:szCs w:val="18"/>
        </w:rPr>
        <w:t>derecho económico reconocido</w:t>
      </w:r>
      <w:r w:rsidRPr="0007085C">
        <w:rPr>
          <w:rFonts w:ascii="Gill Sans MT" w:hAnsi="Gill Sans MT" w:cs="Tahoma"/>
          <w:i/>
          <w:sz w:val="18"/>
          <w:szCs w:val="18"/>
        </w:rPr>
        <w:t xml:space="preserve"> por el Despacho en favor de CARMEN OLIMPIA CASTELLANOS GONZÁLES, parte demandante dentro del proceso ejecutivo en contra de ALVARO CORONADO BLANCO radicado bajo número 11001400301620020062300, suma que asciende a </w:t>
      </w:r>
      <w:r w:rsidRPr="0007085C">
        <w:rPr>
          <w:rFonts w:ascii="Gill Sans MT" w:hAnsi="Gill Sans MT" w:cs="Tahoma"/>
          <w:b/>
          <w:i/>
          <w:sz w:val="18"/>
          <w:szCs w:val="18"/>
        </w:rPr>
        <w:t>SESENTA Y DOS MILLONES TRESCIENTOS CUARENTA Y OCHO MIL PESOS</w:t>
      </w:r>
      <w:r w:rsidRPr="0007085C">
        <w:rPr>
          <w:rFonts w:ascii="Gill Sans MT" w:hAnsi="Gill Sans MT" w:cs="Tahoma"/>
          <w:i/>
          <w:sz w:val="18"/>
          <w:szCs w:val="18"/>
        </w:rPr>
        <w:t xml:space="preserve">, correspondientes a la liquidación de intereses moratorios a la tasa máxima permitida realizada al 18 de Junio de 2015 sumada al capital exigido en el primigenio proceso al que he hecho alusión, suma que solicito </w:t>
      </w:r>
      <w:r w:rsidRPr="0007085C">
        <w:rPr>
          <w:rFonts w:ascii="Gill Sans MT" w:hAnsi="Gill Sans MT" w:cs="Tahoma"/>
          <w:b/>
          <w:i/>
          <w:sz w:val="18"/>
          <w:szCs w:val="18"/>
        </w:rPr>
        <w:t>sea actualizada e indexada</w:t>
      </w:r>
      <w:r w:rsidRPr="0007085C">
        <w:rPr>
          <w:rFonts w:ascii="Gill Sans MT" w:hAnsi="Gill Sans MT" w:cs="Tahoma"/>
          <w:i/>
          <w:sz w:val="18"/>
          <w:szCs w:val="18"/>
        </w:rPr>
        <w:t xml:space="preserve"> teniendo en cuenta la fecha de expedición del fallo.</w:t>
      </w:r>
    </w:p>
    <w:p w:rsidR="00976AAB" w:rsidRPr="0007085C" w:rsidRDefault="00976AAB" w:rsidP="00825110">
      <w:pPr>
        <w:pStyle w:val="Prrafodelista"/>
        <w:tabs>
          <w:tab w:val="left" w:pos="709"/>
        </w:tabs>
        <w:ind w:left="0"/>
        <w:jc w:val="both"/>
        <w:rPr>
          <w:rFonts w:ascii="Gill Sans MT" w:hAnsi="Gill Sans MT" w:cs="Tahoma"/>
          <w:i/>
          <w:sz w:val="18"/>
          <w:szCs w:val="18"/>
        </w:rPr>
      </w:pPr>
    </w:p>
    <w:p w:rsidR="003B3FF4" w:rsidRPr="0007085C" w:rsidRDefault="00976AAB" w:rsidP="00825110">
      <w:pPr>
        <w:pStyle w:val="Prrafodelista"/>
        <w:tabs>
          <w:tab w:val="left" w:pos="709"/>
        </w:tabs>
        <w:ind w:left="0"/>
        <w:jc w:val="both"/>
        <w:rPr>
          <w:rFonts w:ascii="Gill Sans MT" w:hAnsi="Gill Sans MT" w:cs="Tahoma"/>
          <w:i/>
          <w:sz w:val="18"/>
          <w:szCs w:val="18"/>
        </w:rPr>
      </w:pPr>
      <w:r w:rsidRPr="0007085C">
        <w:rPr>
          <w:rFonts w:ascii="Gill Sans MT" w:hAnsi="Gill Sans MT" w:cs="Tahoma"/>
          <w:i/>
          <w:sz w:val="18"/>
          <w:szCs w:val="18"/>
        </w:rPr>
        <w:t xml:space="preserve">SUBSIDIARIA: Se condene a la parte demandante al pago de indemnización por concepto de </w:t>
      </w:r>
      <w:r w:rsidRPr="0007085C">
        <w:rPr>
          <w:rFonts w:ascii="Gill Sans MT" w:hAnsi="Gill Sans MT" w:cs="Tahoma"/>
          <w:b/>
          <w:i/>
          <w:sz w:val="18"/>
          <w:szCs w:val="18"/>
        </w:rPr>
        <w:t>daño moral</w:t>
      </w:r>
      <w:r w:rsidRPr="0007085C">
        <w:rPr>
          <w:rFonts w:ascii="Gill Sans MT" w:hAnsi="Gill Sans MT" w:cs="Tahoma"/>
          <w:i/>
          <w:sz w:val="18"/>
          <w:szCs w:val="18"/>
        </w:rPr>
        <w:t xml:space="preserve"> en la persona de CARMEN OLIMPIA CASTELLANOS, teniendo en cuenta el impacto sicológico que la misma presenta por la espera de la materialización de justicia respecto del litigio propuesto ante la Administración de Justicia en contra del señor ALVARO CORONADO BLANCO el cual, actualmente no ha sido resuelto por los hechos ya expuestos. </w:t>
      </w:r>
      <w:r w:rsidR="00D4131D" w:rsidRPr="0007085C">
        <w:rPr>
          <w:rFonts w:ascii="Gill Sans MT" w:hAnsi="Gill Sans MT" w:cs="Tahoma"/>
          <w:i/>
          <w:sz w:val="18"/>
          <w:szCs w:val="18"/>
        </w:rPr>
        <w:t>(…)</w:t>
      </w:r>
      <w:r w:rsidR="003B3FF4" w:rsidRPr="0007085C">
        <w:rPr>
          <w:rFonts w:ascii="Gill Sans MT" w:hAnsi="Gill Sans MT" w:cs="Tahoma"/>
          <w:i/>
          <w:sz w:val="18"/>
          <w:szCs w:val="18"/>
        </w:rPr>
        <w:t>”</w:t>
      </w:r>
    </w:p>
    <w:p w:rsidR="003B3FF4" w:rsidRPr="0007085C" w:rsidRDefault="003B3FF4" w:rsidP="00825110">
      <w:pPr>
        <w:pStyle w:val="Prrafodelista"/>
        <w:tabs>
          <w:tab w:val="left" w:pos="709"/>
        </w:tabs>
        <w:ind w:left="0"/>
        <w:jc w:val="both"/>
        <w:rPr>
          <w:rFonts w:ascii="Tahoma" w:hAnsi="Tahoma" w:cs="Tahoma"/>
          <w:i/>
          <w:sz w:val="18"/>
          <w:szCs w:val="18"/>
        </w:rPr>
      </w:pPr>
    </w:p>
    <w:p w:rsidR="003B3FF4" w:rsidRPr="0007085C" w:rsidRDefault="003B3FF4" w:rsidP="00825110">
      <w:pPr>
        <w:pStyle w:val="Sinespaciado"/>
        <w:numPr>
          <w:ilvl w:val="2"/>
          <w:numId w:val="10"/>
        </w:numPr>
        <w:jc w:val="both"/>
        <w:rPr>
          <w:rFonts w:ascii="Tahoma" w:hAnsi="Tahoma" w:cs="Tahoma"/>
          <w:sz w:val="18"/>
          <w:szCs w:val="18"/>
        </w:rPr>
      </w:pPr>
      <w:r w:rsidRPr="0007085C">
        <w:rPr>
          <w:rFonts w:ascii="Tahoma" w:hAnsi="Tahoma" w:cs="Tahoma"/>
          <w:sz w:val="18"/>
          <w:szCs w:val="18"/>
        </w:rPr>
        <w:t>Los</w:t>
      </w:r>
      <w:r w:rsidRPr="0007085C">
        <w:rPr>
          <w:rFonts w:ascii="Tahoma" w:hAnsi="Tahoma" w:cs="Tahoma"/>
          <w:b/>
          <w:sz w:val="18"/>
          <w:szCs w:val="18"/>
        </w:rPr>
        <w:t xml:space="preserve"> HECHOS </w:t>
      </w:r>
      <w:r w:rsidRPr="0007085C">
        <w:rPr>
          <w:rFonts w:ascii="Tahoma" w:hAnsi="Tahoma" w:cs="Tahoma"/>
          <w:sz w:val="18"/>
          <w:szCs w:val="18"/>
        </w:rPr>
        <w:t>sobre los cuales basa su petición son en síntesis los siguientes:</w:t>
      </w:r>
    </w:p>
    <w:p w:rsidR="003B3FF4" w:rsidRPr="0007085C" w:rsidRDefault="003B3FF4" w:rsidP="00825110">
      <w:pPr>
        <w:pStyle w:val="Prrafodelista"/>
        <w:tabs>
          <w:tab w:val="left" w:pos="709"/>
        </w:tabs>
        <w:ind w:left="0"/>
        <w:jc w:val="both"/>
        <w:rPr>
          <w:rFonts w:ascii="Tahoma" w:hAnsi="Tahoma" w:cs="Tahoma"/>
          <w:sz w:val="18"/>
          <w:szCs w:val="18"/>
          <w:lang w:val="es-CO"/>
        </w:rPr>
      </w:pPr>
    </w:p>
    <w:tbl>
      <w:tblPr>
        <w:tblW w:w="8897" w:type="dxa"/>
        <w:tblLook w:val="04A0" w:firstRow="1" w:lastRow="0" w:firstColumn="1" w:lastColumn="0" w:noHBand="0" w:noVBand="1"/>
      </w:tblPr>
      <w:tblGrid>
        <w:gridCol w:w="8897"/>
      </w:tblGrid>
      <w:tr w:rsidR="00976AAB" w:rsidRPr="0007085C" w:rsidTr="00976AAB">
        <w:trPr>
          <w:trHeight w:val="145"/>
        </w:trPr>
        <w:tc>
          <w:tcPr>
            <w:tcW w:w="8897" w:type="dxa"/>
            <w:shd w:val="clear" w:color="auto" w:fill="auto"/>
          </w:tcPr>
          <w:p w:rsidR="00976AAB" w:rsidRPr="0007085C" w:rsidRDefault="0007085C" w:rsidP="00825110">
            <w:pPr>
              <w:pStyle w:val="Sinespaciado"/>
              <w:numPr>
                <w:ilvl w:val="3"/>
                <w:numId w:val="10"/>
              </w:numPr>
              <w:ind w:left="0" w:firstLine="0"/>
              <w:jc w:val="both"/>
              <w:rPr>
                <w:rFonts w:ascii="Tahoma" w:hAnsi="Tahoma" w:cs="Tahoma"/>
                <w:b/>
                <w:sz w:val="18"/>
                <w:szCs w:val="18"/>
              </w:rPr>
            </w:pPr>
            <w:r>
              <w:rPr>
                <w:rFonts w:ascii="Tahoma" w:hAnsi="Tahoma" w:cs="Tahoma"/>
                <w:sz w:val="18"/>
                <w:szCs w:val="18"/>
              </w:rPr>
              <w:t>El</w:t>
            </w:r>
            <w:r w:rsidR="00976AAB" w:rsidRPr="0007085C">
              <w:rPr>
                <w:rFonts w:ascii="Tahoma" w:hAnsi="Tahoma" w:cs="Tahoma"/>
                <w:sz w:val="18"/>
                <w:szCs w:val="18"/>
              </w:rPr>
              <w:t xml:space="preserve"> </w:t>
            </w:r>
            <w:r w:rsidR="00976AAB" w:rsidRPr="0007085C">
              <w:rPr>
                <w:rFonts w:ascii="Tahoma" w:hAnsi="Tahoma" w:cs="Tahoma"/>
                <w:b/>
                <w:sz w:val="18"/>
                <w:szCs w:val="18"/>
              </w:rPr>
              <w:t>16 de abril de 2002</w:t>
            </w:r>
            <w:r w:rsidR="00976AAB" w:rsidRPr="0007085C">
              <w:rPr>
                <w:rFonts w:ascii="Tahoma" w:hAnsi="Tahoma" w:cs="Tahoma"/>
                <w:sz w:val="18"/>
                <w:szCs w:val="18"/>
              </w:rPr>
              <w:t>, la señora CARMEN OLIMPIA CASTELLANOS GONZALEZ instauró demanda ejecutiva singular en contra de ALVARO CORONADO BLANCO, con el fin de obtener el pago de la suma de siete millones seiscientos cuarenta y cuatro mil pesos ($7.644.000.00) derecho de crédito contenido en la letra de cambio número uno, como también por la suma de seis millones de pesos ($6.000.000.00) contenido en la letra de cambio número dos, junto con los intereses moratorios sobre los capitales enunciados, a partir del 20 de julio de 2001 y hasta la fecha cuando el ejecutado cumpliera con el pago total de sus obligaciones, y por las costas del proceso.</w:t>
            </w:r>
          </w:p>
          <w:p w:rsidR="00A83E91" w:rsidRPr="0007085C" w:rsidRDefault="00A83E91" w:rsidP="00825110">
            <w:pPr>
              <w:pStyle w:val="Sinespaciad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La demanda ejecutiva correspondió al </w:t>
            </w:r>
            <w:r w:rsidRPr="0007085C">
              <w:rPr>
                <w:rFonts w:ascii="Tahoma" w:hAnsi="Tahoma" w:cs="Tahoma"/>
                <w:b/>
                <w:sz w:val="18"/>
                <w:szCs w:val="18"/>
              </w:rPr>
              <w:t>Juzgado Dieciséis Civil Municipal de Bogotá</w:t>
            </w:r>
            <w:r w:rsidRPr="0007085C">
              <w:rPr>
                <w:rFonts w:ascii="Tahoma" w:hAnsi="Tahoma" w:cs="Tahoma"/>
                <w:sz w:val="18"/>
                <w:szCs w:val="18"/>
              </w:rPr>
              <w:t xml:space="preserve">, Despacho que le asignó el número de </w:t>
            </w:r>
            <w:r w:rsidRPr="0007085C">
              <w:rPr>
                <w:rFonts w:ascii="Tahoma" w:hAnsi="Tahoma" w:cs="Tahoma"/>
                <w:b/>
                <w:sz w:val="18"/>
                <w:szCs w:val="18"/>
              </w:rPr>
              <w:t>radicación 11001400301620020062300</w:t>
            </w:r>
            <w:r w:rsidRPr="0007085C">
              <w:rPr>
                <w:rFonts w:ascii="Tahoma" w:hAnsi="Tahoma" w:cs="Tahoma"/>
                <w:sz w:val="18"/>
                <w:szCs w:val="18"/>
              </w:rPr>
              <w:t xml:space="preserve"> y mediante auto de fecha dos </w:t>
            </w:r>
            <w:r w:rsidRPr="0007085C">
              <w:rPr>
                <w:rFonts w:ascii="Tahoma" w:hAnsi="Tahoma" w:cs="Tahoma"/>
                <w:b/>
                <w:sz w:val="18"/>
                <w:szCs w:val="18"/>
              </w:rPr>
              <w:t>(2) de mayo de dos mil dos (2002) profirió mandamiento ejecutivo</w:t>
            </w:r>
            <w:r w:rsidRPr="0007085C">
              <w:rPr>
                <w:rFonts w:ascii="Tahoma" w:hAnsi="Tahoma" w:cs="Tahoma"/>
                <w:sz w:val="18"/>
                <w:szCs w:val="18"/>
              </w:rPr>
              <w:t xml:space="preserve"> a favor de la demandante y en contra del ejecutado, por las sumas de dinero contenidas en los títulos valores enunciados anteriormente, por los intereses moratorios a la tasa del 2.62% mensual y por las costas del proceso</w:t>
            </w:r>
            <w:r w:rsidRPr="0007085C">
              <w:rPr>
                <w:rFonts w:ascii="Tahoma" w:hAnsi="Tahoma" w:cs="Tahoma"/>
                <w:b/>
                <w:sz w:val="18"/>
                <w:szCs w:val="18"/>
              </w:rPr>
              <w:t>.</w:t>
            </w:r>
          </w:p>
          <w:p w:rsidR="00AD7E9A" w:rsidRPr="0007085C" w:rsidRDefault="00AD7E9A" w:rsidP="00825110">
            <w:pPr>
              <w:spacing w:after="0" w:line="240" w:lineRule="aut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Como el ejecutado no residiera en el domicilio que anotó en la letra de cambio - y que fue el señalado en la demanda - se procedió a su emplazamiento y vencido el término legal sin que se notificara, se le nombró como </w:t>
            </w:r>
            <w:r w:rsidRPr="0007085C">
              <w:rPr>
                <w:rFonts w:ascii="Tahoma" w:hAnsi="Tahoma" w:cs="Tahoma"/>
                <w:b/>
                <w:sz w:val="18"/>
                <w:szCs w:val="18"/>
              </w:rPr>
              <w:t xml:space="preserve">curador ad </w:t>
            </w:r>
            <w:proofErr w:type="spellStart"/>
            <w:r w:rsidRPr="0007085C">
              <w:rPr>
                <w:rFonts w:ascii="Tahoma" w:hAnsi="Tahoma" w:cs="Tahoma"/>
                <w:b/>
                <w:sz w:val="18"/>
                <w:szCs w:val="18"/>
              </w:rPr>
              <w:t>lítem</w:t>
            </w:r>
            <w:proofErr w:type="spellEnd"/>
            <w:r w:rsidRPr="0007085C">
              <w:rPr>
                <w:rFonts w:ascii="Tahoma" w:hAnsi="Tahoma" w:cs="Tahoma"/>
                <w:b/>
                <w:sz w:val="18"/>
                <w:szCs w:val="18"/>
              </w:rPr>
              <w:t xml:space="preserve"> a la abogada MARTHA ELENA GUERRERO BARÓN con C. C. No. 51.590.254 y T. P. 58.603 </w:t>
            </w:r>
            <w:r w:rsidRPr="0007085C">
              <w:rPr>
                <w:rFonts w:ascii="Tahoma" w:hAnsi="Tahoma" w:cs="Tahoma"/>
                <w:sz w:val="18"/>
                <w:szCs w:val="18"/>
              </w:rPr>
              <w:t>quien contestó la demanda y no propuso excepciones de fondo, trabándose en legal forma la relación jurídica procesal.</w:t>
            </w:r>
          </w:p>
          <w:p w:rsidR="00AD7E9A" w:rsidRPr="0007085C" w:rsidRDefault="00AD7E9A" w:rsidP="00825110">
            <w:pPr>
              <w:spacing w:after="0" w:line="240" w:lineRule="aut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El Juzgado mediante providencia del </w:t>
            </w:r>
            <w:r w:rsidRPr="0007085C">
              <w:rPr>
                <w:rFonts w:ascii="Tahoma" w:hAnsi="Tahoma" w:cs="Tahoma"/>
                <w:b/>
                <w:sz w:val="18"/>
                <w:szCs w:val="18"/>
              </w:rPr>
              <w:t>ocho (8) de marzo de dos mil cuatro (2004</w:t>
            </w:r>
            <w:r w:rsidRPr="0007085C">
              <w:rPr>
                <w:rFonts w:ascii="Tahoma" w:hAnsi="Tahoma" w:cs="Tahoma"/>
                <w:sz w:val="18"/>
                <w:szCs w:val="18"/>
              </w:rPr>
              <w:t xml:space="preserve">), advirtiendo que no existía causal de nulidad, precisando que se encontraban reunidos los presupuestos procesales, que el ejecutado no había cumplido con lo ordenado en el mandamiento de pago y que no existían excepciones que desatar, dispuso </w:t>
            </w:r>
            <w:r w:rsidRPr="0007085C">
              <w:rPr>
                <w:rFonts w:ascii="Tahoma" w:hAnsi="Tahoma" w:cs="Tahoma"/>
                <w:b/>
                <w:sz w:val="18"/>
                <w:szCs w:val="18"/>
              </w:rPr>
              <w:t>seguir adelante la ejecución</w:t>
            </w:r>
            <w:r w:rsidRPr="0007085C">
              <w:rPr>
                <w:rFonts w:ascii="Tahoma" w:hAnsi="Tahoma" w:cs="Tahoma"/>
                <w:sz w:val="18"/>
                <w:szCs w:val="18"/>
              </w:rPr>
              <w:t xml:space="preserve"> en la forma consignada en el mandamiento de pago - excepto en lo atinente a la </w:t>
            </w:r>
            <w:r w:rsidRPr="0007085C">
              <w:rPr>
                <w:rFonts w:ascii="Tahoma" w:hAnsi="Tahoma" w:cs="Tahoma"/>
                <w:color w:val="FF0000"/>
                <w:sz w:val="18"/>
                <w:szCs w:val="18"/>
              </w:rPr>
              <w:t xml:space="preserve">tasa de los intereses moratorios susodichos, respecto de los cuales aclaró se liquidarían a la tasa vigente para el momento de la liquidación del crédito </w:t>
            </w:r>
            <w:r w:rsidRPr="0007085C">
              <w:rPr>
                <w:rFonts w:ascii="Tahoma" w:hAnsi="Tahoma" w:cs="Tahoma"/>
                <w:sz w:val="18"/>
                <w:szCs w:val="18"/>
              </w:rPr>
              <w:t>- practicar la liquidación del crédito y decretar el embargo, secuestro, avalúo y remate de los bienes del ejecutado.</w:t>
            </w:r>
          </w:p>
          <w:p w:rsidR="00AD7E9A" w:rsidRPr="0007085C" w:rsidRDefault="00AD7E9A" w:rsidP="00825110">
            <w:pPr>
              <w:spacing w:after="0" w:line="240" w:lineRule="aut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pStyle w:val="Sinespaciado"/>
              <w:numPr>
                <w:ilvl w:val="3"/>
                <w:numId w:val="10"/>
              </w:numPr>
              <w:ind w:left="0" w:firstLine="0"/>
              <w:jc w:val="both"/>
              <w:rPr>
                <w:rFonts w:ascii="Tahoma" w:hAnsi="Tahoma" w:cs="Tahoma"/>
                <w:b/>
                <w:sz w:val="18"/>
                <w:szCs w:val="18"/>
              </w:rPr>
            </w:pPr>
            <w:r w:rsidRPr="0007085C">
              <w:rPr>
                <w:rFonts w:ascii="Tahoma" w:hAnsi="Tahoma" w:cs="Tahoma"/>
                <w:sz w:val="18"/>
                <w:szCs w:val="18"/>
              </w:rPr>
              <w:t>El apoderado actor entregó la póliza judicial 1332298 de Seguros Cóndor S. A., por valor de $1.686.000.00 ordenada por el Despacho y solicitó la práctica del embargo y secuestro de bienes propiedad del demandado.</w:t>
            </w:r>
          </w:p>
          <w:p w:rsidR="00A83E91" w:rsidRPr="0007085C" w:rsidRDefault="00A83E91" w:rsidP="00825110">
            <w:pPr>
              <w:pStyle w:val="Sinespaciado"/>
              <w:jc w:val="both"/>
              <w:rPr>
                <w:rFonts w:ascii="Tahoma" w:hAnsi="Tahoma" w:cs="Tahoma"/>
                <w:b/>
                <w:sz w:val="18"/>
                <w:szCs w:val="18"/>
              </w:rPr>
            </w:pPr>
          </w:p>
        </w:tc>
      </w:tr>
      <w:tr w:rsidR="00976AAB" w:rsidRPr="0007085C" w:rsidTr="00976AAB">
        <w:trPr>
          <w:trHeight w:val="145"/>
        </w:trPr>
        <w:tc>
          <w:tcPr>
            <w:tcW w:w="8897" w:type="dxa"/>
            <w:shd w:val="clear" w:color="auto" w:fill="auto"/>
          </w:tcPr>
          <w:p w:rsidR="00672D0E"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lastRenderedPageBreak/>
              <w:t xml:space="preserve">El 27 de mayo de 2004, (fl.20. </w:t>
            </w:r>
            <w:proofErr w:type="spellStart"/>
            <w:r w:rsidRPr="0007085C">
              <w:rPr>
                <w:rFonts w:ascii="Tahoma" w:hAnsi="Tahoma" w:cs="Tahoma"/>
                <w:sz w:val="18"/>
                <w:szCs w:val="18"/>
              </w:rPr>
              <w:t>cdno</w:t>
            </w:r>
            <w:proofErr w:type="spellEnd"/>
            <w:r w:rsidRPr="0007085C">
              <w:rPr>
                <w:rFonts w:ascii="Tahoma" w:hAnsi="Tahoma" w:cs="Tahoma"/>
                <w:sz w:val="18"/>
                <w:szCs w:val="18"/>
              </w:rPr>
              <w:t xml:space="preserve"> 1) el ejecutante solicitó "el EMBARGO y secuestro de los bienes muebles y enseres y/o semovientes, que se encuentren en la Finca Santa Cecilia, Vereda La victoria del Municipio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y/o en la dirección que se indique en el momento de la diligencia, propiedad del demandado". </w:t>
            </w:r>
          </w:p>
          <w:p w:rsidR="00981196" w:rsidRPr="0007085C" w:rsidRDefault="00981196" w:rsidP="00825110">
            <w:pPr>
              <w:spacing w:after="0" w:line="240" w:lineRule="auto"/>
              <w:jc w:val="both"/>
              <w:rPr>
                <w:rFonts w:ascii="Tahoma" w:hAnsi="Tahoma" w:cs="Tahoma"/>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La medida cautelar fue decretada por el Juzgado mediante providencia del </w:t>
            </w:r>
            <w:r w:rsidRPr="0007085C">
              <w:rPr>
                <w:rFonts w:ascii="Tahoma" w:hAnsi="Tahoma" w:cs="Tahoma"/>
                <w:b/>
                <w:sz w:val="18"/>
                <w:szCs w:val="18"/>
              </w:rPr>
              <w:t>31 de mayo de 2004</w:t>
            </w:r>
            <w:r w:rsidRPr="0007085C">
              <w:rPr>
                <w:rFonts w:ascii="Tahoma" w:hAnsi="Tahoma" w:cs="Tahoma"/>
                <w:sz w:val="18"/>
                <w:szCs w:val="18"/>
              </w:rPr>
              <w:t xml:space="preserve"> (fl.21), comisionando para tal efecto al señor Juez Promiscuo Municipal de </w:t>
            </w:r>
            <w:proofErr w:type="spellStart"/>
            <w:r w:rsidRPr="0007085C">
              <w:rPr>
                <w:rFonts w:ascii="Tahoma" w:hAnsi="Tahoma" w:cs="Tahoma"/>
                <w:sz w:val="18"/>
                <w:szCs w:val="18"/>
              </w:rPr>
              <w:t>Sasaima</w:t>
            </w:r>
            <w:proofErr w:type="spellEnd"/>
            <w:r w:rsidRPr="0007085C">
              <w:rPr>
                <w:rFonts w:ascii="Tahoma" w:hAnsi="Tahoma" w:cs="Tahoma"/>
                <w:sz w:val="18"/>
                <w:szCs w:val="18"/>
              </w:rPr>
              <w:t>, con todas las facultades del caso, incluso la de designar secuestre</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La parte actora también solicita "el EMBARGO de los bienes que se llegaren a desembargar y/o REMANENTES de los mismos que pudieren llegar a ser desembargados dentro del proceso ejecutivo que cursa en el </w:t>
            </w:r>
            <w:r w:rsidRPr="0007085C">
              <w:rPr>
                <w:rFonts w:ascii="Tahoma" w:hAnsi="Tahoma" w:cs="Tahoma"/>
                <w:b/>
                <w:sz w:val="18"/>
                <w:szCs w:val="18"/>
              </w:rPr>
              <w:t>Juzgado 37 Civil Municipal de Bogotá</w:t>
            </w:r>
            <w:r w:rsidRPr="0007085C">
              <w:rPr>
                <w:rFonts w:ascii="Tahoma" w:hAnsi="Tahoma" w:cs="Tahoma"/>
                <w:sz w:val="18"/>
                <w:szCs w:val="18"/>
              </w:rPr>
              <w:t>, de MARIA ANTONIA SEPULVEDA DE GUTIERREZ contra ALVARO CORONADO BLANCO y GLORIA MARINA DURAN DE CORONADO" (</w:t>
            </w:r>
            <w:proofErr w:type="spellStart"/>
            <w:r w:rsidRPr="0007085C">
              <w:rPr>
                <w:rFonts w:ascii="Tahoma" w:hAnsi="Tahoma" w:cs="Tahoma"/>
                <w:sz w:val="18"/>
                <w:szCs w:val="18"/>
              </w:rPr>
              <w:t>fl</w:t>
            </w:r>
            <w:proofErr w:type="spellEnd"/>
            <w:r w:rsidRPr="0007085C">
              <w:rPr>
                <w:rFonts w:ascii="Tahoma" w:hAnsi="Tahoma" w:cs="Tahoma"/>
                <w:sz w:val="18"/>
                <w:szCs w:val="18"/>
              </w:rPr>
              <w:t xml:space="preserve">. 27 </w:t>
            </w:r>
            <w:proofErr w:type="spellStart"/>
            <w:r w:rsidRPr="0007085C">
              <w:rPr>
                <w:rFonts w:ascii="Tahoma" w:hAnsi="Tahoma" w:cs="Tahoma"/>
                <w:sz w:val="18"/>
                <w:szCs w:val="18"/>
              </w:rPr>
              <w:t>ibíd</w:t>
            </w:r>
            <w:proofErr w:type="spellEnd"/>
            <w:r w:rsidRPr="0007085C">
              <w:rPr>
                <w:rFonts w:ascii="Tahoma" w:hAnsi="Tahoma" w:cs="Tahoma"/>
                <w:sz w:val="18"/>
                <w:szCs w:val="18"/>
              </w:rPr>
              <w:t>).</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color w:val="FF0000"/>
                <w:sz w:val="18"/>
                <w:szCs w:val="18"/>
              </w:rPr>
            </w:pPr>
            <w:r w:rsidRPr="0007085C">
              <w:rPr>
                <w:rFonts w:ascii="Tahoma" w:hAnsi="Tahoma" w:cs="Tahoma"/>
                <w:sz w:val="18"/>
                <w:szCs w:val="18"/>
              </w:rPr>
              <w:t>Respecto del embargo del remanente mencionado, el Juzgado lo decretó (</w:t>
            </w:r>
            <w:proofErr w:type="spellStart"/>
            <w:r w:rsidRPr="0007085C">
              <w:rPr>
                <w:rFonts w:ascii="Tahoma" w:hAnsi="Tahoma" w:cs="Tahoma"/>
                <w:sz w:val="18"/>
                <w:szCs w:val="18"/>
              </w:rPr>
              <w:t>fl</w:t>
            </w:r>
            <w:proofErr w:type="spellEnd"/>
            <w:r w:rsidRPr="0007085C">
              <w:rPr>
                <w:rFonts w:ascii="Tahoma" w:hAnsi="Tahoma" w:cs="Tahoma"/>
                <w:sz w:val="18"/>
                <w:szCs w:val="18"/>
              </w:rPr>
              <w:t xml:space="preserve">. 28) y ordenó oficiar. El secretario dando cumplimiento a lo ordenado elaboró el oficio 2719 dirigido al Juzgado mencionado, </w:t>
            </w:r>
            <w:r w:rsidRPr="0007085C">
              <w:rPr>
                <w:rFonts w:ascii="Tahoma" w:hAnsi="Tahoma" w:cs="Tahoma"/>
                <w:color w:val="FF0000"/>
                <w:sz w:val="18"/>
                <w:szCs w:val="18"/>
              </w:rPr>
              <w:t>pero dicha comunicación nunca fue enviada ni recibida en el Juzgado 37</w:t>
            </w:r>
            <w:r w:rsidRPr="0007085C">
              <w:rPr>
                <w:rFonts w:ascii="Tahoma" w:hAnsi="Tahoma" w:cs="Tahoma"/>
                <w:b/>
                <w:color w:val="FF0000"/>
                <w:sz w:val="18"/>
                <w:szCs w:val="18"/>
              </w:rPr>
              <w:t>.</w:t>
            </w:r>
          </w:p>
          <w:p w:rsidR="00AD7E9A" w:rsidRPr="0007085C" w:rsidRDefault="00AD7E9A" w:rsidP="00825110">
            <w:pPr>
              <w:spacing w:after="0" w:line="240" w:lineRule="aut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pStyle w:val="Sinespaciado"/>
              <w:numPr>
                <w:ilvl w:val="3"/>
                <w:numId w:val="10"/>
              </w:numPr>
              <w:ind w:left="0" w:firstLine="0"/>
              <w:jc w:val="both"/>
              <w:rPr>
                <w:rFonts w:ascii="Tahoma" w:hAnsi="Tahoma" w:cs="Tahoma"/>
                <w:sz w:val="18"/>
                <w:szCs w:val="18"/>
                <w:lang w:val="es-ES"/>
              </w:rPr>
            </w:pPr>
            <w:r w:rsidRPr="0007085C">
              <w:rPr>
                <w:rFonts w:ascii="Tahoma" w:hAnsi="Tahoma" w:cs="Tahoma"/>
                <w:sz w:val="18"/>
                <w:szCs w:val="18"/>
                <w:lang w:val="es-ES"/>
              </w:rPr>
              <w:t xml:space="preserve">El </w:t>
            </w:r>
            <w:r w:rsidRPr="0007085C">
              <w:rPr>
                <w:rFonts w:ascii="Tahoma" w:hAnsi="Tahoma" w:cs="Tahoma"/>
                <w:b/>
                <w:sz w:val="18"/>
                <w:szCs w:val="18"/>
                <w:lang w:val="es-ES"/>
              </w:rPr>
              <w:t>8 de noviembre de 2004</w:t>
            </w:r>
            <w:r w:rsidRPr="0007085C">
              <w:rPr>
                <w:rFonts w:ascii="Tahoma" w:hAnsi="Tahoma" w:cs="Tahoma"/>
                <w:sz w:val="18"/>
                <w:szCs w:val="18"/>
                <w:lang w:val="es-ES"/>
              </w:rPr>
              <w:t xml:space="preserve"> el apoderado actor radicó en el Juzgado de </w:t>
            </w:r>
            <w:proofErr w:type="spellStart"/>
            <w:r w:rsidRPr="0007085C">
              <w:rPr>
                <w:rFonts w:ascii="Tahoma" w:hAnsi="Tahoma" w:cs="Tahoma"/>
                <w:sz w:val="18"/>
                <w:szCs w:val="18"/>
                <w:lang w:val="es-ES"/>
              </w:rPr>
              <w:t>Sasaima</w:t>
            </w:r>
            <w:proofErr w:type="spellEnd"/>
            <w:r w:rsidRPr="0007085C">
              <w:rPr>
                <w:rFonts w:ascii="Tahoma" w:hAnsi="Tahoma" w:cs="Tahoma"/>
                <w:sz w:val="18"/>
                <w:szCs w:val="18"/>
                <w:lang w:val="es-ES"/>
              </w:rPr>
              <w:t xml:space="preserve"> el </w:t>
            </w:r>
            <w:r w:rsidRPr="0007085C">
              <w:rPr>
                <w:rFonts w:ascii="Tahoma" w:hAnsi="Tahoma" w:cs="Tahoma"/>
                <w:b/>
                <w:color w:val="FF0000"/>
                <w:sz w:val="18"/>
                <w:szCs w:val="18"/>
                <w:lang w:val="es-ES"/>
              </w:rPr>
              <w:t>despacho comisorio No.234</w:t>
            </w:r>
            <w:r w:rsidRPr="0007085C">
              <w:rPr>
                <w:rFonts w:ascii="Tahoma" w:hAnsi="Tahoma" w:cs="Tahoma"/>
                <w:color w:val="FF0000"/>
                <w:sz w:val="18"/>
                <w:szCs w:val="18"/>
                <w:lang w:val="es-ES"/>
              </w:rPr>
              <w:t xml:space="preserve"> </w:t>
            </w:r>
            <w:r w:rsidRPr="0007085C">
              <w:rPr>
                <w:rFonts w:ascii="Tahoma" w:hAnsi="Tahoma" w:cs="Tahoma"/>
                <w:sz w:val="18"/>
                <w:szCs w:val="18"/>
                <w:lang w:val="es-ES"/>
              </w:rPr>
              <w:t xml:space="preserve">proveniente del Juzgado Dieciséis Municipal de Bogotá para los fines anotados </w:t>
            </w:r>
            <w:r w:rsidR="00672D0E" w:rsidRPr="0007085C">
              <w:rPr>
                <w:rStyle w:val="Refdenotaalpie"/>
                <w:rFonts w:ascii="Tahoma" w:hAnsi="Tahoma" w:cs="Tahoma"/>
                <w:sz w:val="18"/>
                <w:szCs w:val="18"/>
                <w:lang w:val="es-ES"/>
              </w:rPr>
              <w:footnoteReference w:id="1"/>
            </w:r>
          </w:p>
          <w:p w:rsidR="00672D0E" w:rsidRPr="0007085C" w:rsidRDefault="00672D0E" w:rsidP="00825110">
            <w:pPr>
              <w:pStyle w:val="Sinespaciado"/>
              <w:jc w:val="both"/>
              <w:rPr>
                <w:rFonts w:ascii="Tahoma" w:hAnsi="Tahoma" w:cs="Tahoma"/>
                <w:sz w:val="18"/>
                <w:szCs w:val="18"/>
                <w:lang w:val="es-ES"/>
              </w:rPr>
            </w:pPr>
          </w:p>
          <w:p w:rsidR="00672D0E"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En la misma fecha el Juzgado comisionado nombra como secuestre a </w:t>
            </w:r>
            <w:r w:rsidRPr="0007085C">
              <w:rPr>
                <w:rFonts w:ascii="Tahoma" w:hAnsi="Tahoma" w:cs="Tahoma"/>
                <w:sz w:val="18"/>
                <w:szCs w:val="18"/>
                <w:u w:val="single"/>
              </w:rPr>
              <w:t>ROSALBA GALEANO</w:t>
            </w:r>
            <w:r w:rsidRPr="0007085C">
              <w:rPr>
                <w:rFonts w:ascii="Tahoma" w:hAnsi="Tahoma" w:cs="Tahoma"/>
                <w:sz w:val="18"/>
                <w:szCs w:val="18"/>
              </w:rPr>
              <w:t xml:space="preserve">, pero en las copias de la comisión no aparece que a dicha auxiliar de la justicia se le haya enviado comunicación de su nombramiento. </w:t>
            </w: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El 23 de noviembre de 2004, fecha decretada para practicar la diligencia de embargo y secuestro, la Juez comisionada, invocando como justificación la no presencia de la secuestre designada procede a relevarla del cargo y nombra como secuestre a </w:t>
            </w:r>
            <w:r w:rsidR="00672D0E" w:rsidRPr="0007085C">
              <w:rPr>
                <w:rFonts w:ascii="Tahoma" w:hAnsi="Tahoma" w:cs="Tahoma"/>
                <w:sz w:val="18"/>
                <w:szCs w:val="18"/>
                <w:u w:val="single"/>
              </w:rPr>
              <w:t>GIOV</w:t>
            </w:r>
            <w:r w:rsidRPr="0007085C">
              <w:rPr>
                <w:rFonts w:ascii="Tahoma" w:hAnsi="Tahoma" w:cs="Tahoma"/>
                <w:sz w:val="18"/>
                <w:szCs w:val="18"/>
                <w:u w:val="single"/>
              </w:rPr>
              <w:t>ANY ALDANA MARROQUÍN</w:t>
            </w:r>
            <w:r w:rsidRPr="0007085C">
              <w:rPr>
                <w:rFonts w:ascii="Tahoma" w:hAnsi="Tahoma" w:cs="Tahoma"/>
                <w:sz w:val="18"/>
                <w:szCs w:val="18"/>
              </w:rPr>
              <w:t xml:space="preserve">, identificado con cédula 3.165.918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con domicilio en la carrera 3 No. 4-39 de ese municipio, celular 3123912840 - hermano al parecer de MAGDA ROCIO ALDANA MARROQUÍN funcionaria del Juzgado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 quien "</w:t>
            </w:r>
            <w:proofErr w:type="spellStart"/>
            <w:r w:rsidRPr="0007085C">
              <w:rPr>
                <w:rFonts w:ascii="Tahoma" w:hAnsi="Tahoma" w:cs="Tahoma"/>
                <w:sz w:val="18"/>
                <w:szCs w:val="18"/>
              </w:rPr>
              <w:t>coincidencialmente</w:t>
            </w:r>
            <w:proofErr w:type="spellEnd"/>
            <w:r w:rsidRPr="0007085C">
              <w:rPr>
                <w:rFonts w:ascii="Tahoma" w:hAnsi="Tahoma" w:cs="Tahoma"/>
                <w:sz w:val="18"/>
                <w:szCs w:val="18"/>
              </w:rPr>
              <w:t>" se encontraba presente en el Juzgado. Este auxiliar de la justicia, de acuerdo con la información que para la época aparecía en la página web del Consejo Superior de la Judicatura, no tenía los conocimientos técnicos, la idoneidad ni la experiencia para la administración y manejo de una empresa agropecuaria como fue la que finalmente se secuestró.</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672D0E"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El Juzgado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no debió designar como secuestre a GIOVANY ALDANA MARROQUIN, porque como el proceso ejecutivo de la referencia se tramitaba en la ciudad de Bogotá, </w:t>
            </w:r>
            <w:r w:rsidRPr="0007085C">
              <w:rPr>
                <w:rFonts w:ascii="Tahoma" w:hAnsi="Tahoma" w:cs="Tahoma"/>
                <w:b/>
                <w:sz w:val="18"/>
                <w:szCs w:val="18"/>
              </w:rPr>
              <w:t>correspondía a la Juez de conocimiento</w:t>
            </w:r>
            <w:r w:rsidRPr="0007085C">
              <w:rPr>
                <w:rFonts w:ascii="Tahoma" w:hAnsi="Tahoma" w:cs="Tahoma"/>
                <w:sz w:val="18"/>
                <w:szCs w:val="18"/>
              </w:rPr>
              <w:t xml:space="preserve"> designar y escoger el auxiliar de la justicia, bajo los parámetros consignados en el literal a del numeral 1 y numeral 3 del artículo 9 del C. P. C. Sólo en el evento de que el auxiliar designado por el a-quo no se hiciera presente ante el juez comisionado en la fecha decretada para practicar la diligencia de secuestro, éste tendría facultad para designar secuestre reemplazante (Art. 68 de la ley 794 de 2003). </w:t>
            </w: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Por otro lado, a la juez comisionada se le puede endilgar una conducta negligente al nombrar a GIOVANY ALDANA MARROQUIN como secuestre, pues si hubiese consultado la página web habría constatado que dicho auxiliar no tenía conocimiento ni experiencia en el cuidado y administración de una empresa agropecuaria.</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sz w:val="18"/>
                <w:szCs w:val="18"/>
              </w:rPr>
            </w:pPr>
          </w:p>
          <w:p w:rsidR="00672D0E"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El día </w:t>
            </w:r>
            <w:r w:rsidRPr="0007085C">
              <w:rPr>
                <w:rFonts w:ascii="Tahoma" w:hAnsi="Tahoma" w:cs="Tahoma"/>
                <w:b/>
                <w:sz w:val="18"/>
                <w:szCs w:val="18"/>
              </w:rPr>
              <w:t>23 de noviembre de 2004</w:t>
            </w:r>
            <w:r w:rsidRPr="0007085C">
              <w:rPr>
                <w:rFonts w:ascii="Tahoma" w:hAnsi="Tahoma" w:cs="Tahoma"/>
                <w:sz w:val="18"/>
                <w:szCs w:val="18"/>
              </w:rPr>
              <w:t xml:space="preserve">, en la finca Santa Cecilia, ubicada en la vereda La Victoria del municipio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propiedad del demandado ALVARO CORONADO BLANCO, la juez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practicó el embargo y secuestro de un </w:t>
            </w:r>
            <w:r w:rsidRPr="0007085C">
              <w:rPr>
                <w:rFonts w:ascii="Tahoma" w:hAnsi="Tahoma" w:cs="Tahoma"/>
                <w:b/>
                <w:sz w:val="18"/>
                <w:szCs w:val="18"/>
              </w:rPr>
              <w:t>primer lote de once (11) vacas y una (1) ternera y un segundo lote conformado por una (1) vaca y once (11) terneras de las razas, edades, identificaciones y características consignadas en el acta de secuestro</w:t>
            </w:r>
            <w:r w:rsidRPr="0007085C">
              <w:rPr>
                <w:rFonts w:ascii="Tahoma" w:hAnsi="Tahoma" w:cs="Tahoma"/>
                <w:sz w:val="18"/>
                <w:szCs w:val="18"/>
              </w:rPr>
              <w:t xml:space="preserve">, las cuales fueron entregadas al auxiliar GIOVANY ALDANA MARROQUIN en calidad de secuestre para su custodia y cuidado. </w:t>
            </w:r>
          </w:p>
          <w:p w:rsidR="00AD7E9A" w:rsidRPr="0007085C" w:rsidRDefault="00AD7E9A" w:rsidP="00825110">
            <w:pPr>
              <w:spacing w:after="0" w:line="240" w:lineRule="auto"/>
              <w:jc w:val="both"/>
              <w:rPr>
                <w:rFonts w:ascii="Tahoma" w:hAnsi="Tahoma" w:cs="Tahoma"/>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No hay duda entonces de que el auxiliar recibió en depósito una empresa pecuaria constituida, organizada y en plena producción, la cual funcionaba en la finca de propiedad del ejecutado, destinada a la </w:t>
            </w:r>
            <w:r w:rsidRPr="0007085C">
              <w:rPr>
                <w:rFonts w:ascii="Tahoma" w:hAnsi="Tahoma" w:cs="Tahoma"/>
                <w:b/>
                <w:sz w:val="18"/>
                <w:szCs w:val="18"/>
              </w:rPr>
              <w:t>reproducción de semovientes y a la venta de leche</w:t>
            </w:r>
            <w:r w:rsidRPr="0007085C">
              <w:rPr>
                <w:rFonts w:ascii="Tahoma" w:hAnsi="Tahoma" w:cs="Tahoma"/>
                <w:sz w:val="18"/>
                <w:szCs w:val="18"/>
              </w:rPr>
              <w:t>, la cual de haber sido administrada eficientemente por el secuestre - vigilado y controlado en debida forma por el Juzgado - con su producción lechera o con la venta de semovientes habría producido excedentes económicos suficientes para el pago efectivo del derecho económico reconocido en el mandamiento de pago a favor de la demandante.</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El yerro del juzgado de conocimiento al no haber designado en forma directa un secuestre que cumpliera con los requisitos señalados en el inciso cuarto del art. 4 de la ley 446 de 1998, modificatorio del art. 10 del C. P. O, produjo la anomalía de entregar los bienes secuestrados a un auxiliar como ALDANA MARROQUIN, carente de los más elementales conocimientos para manejar un hato, pero que resultó avezado en el arte de burlar las órdenes del Juzgado, incumplir sistemáticamente sus deberes legales, en el hurto continuado de los bienes dejados bajo su cuidado y, finalmente, en emprender la fuga, sin que hasta la fecha el Juzgado lo haya sancionado disciplinariamente, ni lo haya denunciado penalmente.</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Para colmo de males, el A-quo, mediante auto del </w:t>
            </w:r>
            <w:r w:rsidRPr="0007085C">
              <w:rPr>
                <w:rFonts w:ascii="Tahoma" w:hAnsi="Tahoma" w:cs="Tahoma"/>
                <w:b/>
                <w:color w:val="FF0000"/>
                <w:sz w:val="18"/>
                <w:szCs w:val="18"/>
              </w:rPr>
              <w:t>14 de enero de 2005</w:t>
            </w:r>
            <w:r w:rsidRPr="0007085C">
              <w:rPr>
                <w:rFonts w:ascii="Tahoma" w:hAnsi="Tahoma" w:cs="Tahoma"/>
                <w:sz w:val="18"/>
                <w:szCs w:val="18"/>
              </w:rPr>
              <w:t>, (</w:t>
            </w:r>
            <w:proofErr w:type="spellStart"/>
            <w:r w:rsidRPr="0007085C">
              <w:rPr>
                <w:rFonts w:ascii="Tahoma" w:hAnsi="Tahoma" w:cs="Tahoma"/>
                <w:sz w:val="18"/>
                <w:szCs w:val="18"/>
              </w:rPr>
              <w:t>fl</w:t>
            </w:r>
            <w:proofErr w:type="spellEnd"/>
            <w:r w:rsidRPr="0007085C">
              <w:rPr>
                <w:rFonts w:ascii="Tahoma" w:hAnsi="Tahoma" w:cs="Tahoma"/>
                <w:sz w:val="18"/>
                <w:szCs w:val="18"/>
              </w:rPr>
              <w:t xml:space="preserve">. 42) le ordenó al secuestre prestar caución por la ínfima suma de $800.000.00 que al no cubrir siquiera el valor de un semoviente - según el avalúo que obra en el proceso - dejó a la demandante desvalida de garantías o contra cautelas </w:t>
            </w:r>
            <w:r w:rsidRPr="0007085C">
              <w:rPr>
                <w:rFonts w:ascii="Tahoma" w:hAnsi="Tahoma" w:cs="Tahoma"/>
                <w:sz w:val="18"/>
                <w:szCs w:val="18"/>
              </w:rPr>
              <w:lastRenderedPageBreak/>
              <w:t>frente a eventuales perjuicios causados por el auxiliar.</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El secuestre GIOVANY ALDANA MARROQUIN de principio a fin incumplió con los deberes de su cargo e incurrió en los acciones, hechos y omisiones ilegales que a manera de ejemplo se enuncian a continuación.</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521958"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El secuestre recibía dinero </w:t>
            </w:r>
            <w:r w:rsidR="00521958" w:rsidRPr="0007085C">
              <w:rPr>
                <w:rFonts w:ascii="Tahoma" w:hAnsi="Tahoma" w:cs="Tahoma"/>
                <w:sz w:val="18"/>
                <w:szCs w:val="18"/>
              </w:rPr>
              <w:t xml:space="preserve">a </w:t>
            </w:r>
            <w:r w:rsidRPr="0007085C">
              <w:rPr>
                <w:rFonts w:ascii="Tahoma" w:hAnsi="Tahoma" w:cs="Tahoma"/>
                <w:sz w:val="18"/>
                <w:szCs w:val="18"/>
              </w:rPr>
              <w:t>diari</w:t>
            </w:r>
            <w:r w:rsidR="00521958" w:rsidRPr="0007085C">
              <w:rPr>
                <w:rFonts w:ascii="Tahoma" w:hAnsi="Tahoma" w:cs="Tahoma"/>
                <w:sz w:val="18"/>
                <w:szCs w:val="18"/>
              </w:rPr>
              <w:t>o</w:t>
            </w:r>
            <w:r w:rsidRPr="0007085C">
              <w:rPr>
                <w:rFonts w:ascii="Tahoma" w:hAnsi="Tahoma" w:cs="Tahoma"/>
                <w:sz w:val="18"/>
                <w:szCs w:val="18"/>
              </w:rPr>
              <w:t>, quincenal o mensualmente, - nunca se supo - por la venta de la leche que producía el hato bajo su custodia.</w:t>
            </w:r>
          </w:p>
          <w:p w:rsidR="00521958" w:rsidRPr="0007085C" w:rsidRDefault="00521958" w:rsidP="00825110">
            <w:pPr>
              <w:spacing w:after="0" w:line="240" w:lineRule="auto"/>
              <w:jc w:val="both"/>
              <w:rPr>
                <w:rFonts w:ascii="Tahoma" w:hAnsi="Tahoma" w:cs="Tahoma"/>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Igualmente recibió dineros por la venta de dos semovientes, autorizado por el juzgado (</w:t>
            </w:r>
            <w:proofErr w:type="spellStart"/>
            <w:r w:rsidRPr="0007085C">
              <w:rPr>
                <w:rFonts w:ascii="Tahoma" w:hAnsi="Tahoma" w:cs="Tahoma"/>
                <w:sz w:val="18"/>
                <w:szCs w:val="18"/>
              </w:rPr>
              <w:t>fl</w:t>
            </w:r>
            <w:proofErr w:type="spellEnd"/>
            <w:r w:rsidRPr="0007085C">
              <w:rPr>
                <w:rFonts w:ascii="Tahoma" w:hAnsi="Tahoma" w:cs="Tahoma"/>
                <w:sz w:val="18"/>
                <w:szCs w:val="18"/>
              </w:rPr>
              <w:t xml:space="preserve">. 52 </w:t>
            </w:r>
            <w:proofErr w:type="spellStart"/>
            <w:r w:rsidRPr="0007085C">
              <w:rPr>
                <w:rFonts w:ascii="Tahoma" w:hAnsi="Tahoma" w:cs="Tahoma"/>
                <w:sz w:val="18"/>
                <w:szCs w:val="18"/>
              </w:rPr>
              <w:t>cdno</w:t>
            </w:r>
            <w:proofErr w:type="spellEnd"/>
            <w:r w:rsidRPr="0007085C">
              <w:rPr>
                <w:rFonts w:ascii="Tahoma" w:hAnsi="Tahoma" w:cs="Tahoma"/>
                <w:sz w:val="18"/>
                <w:szCs w:val="18"/>
              </w:rPr>
              <w:t xml:space="preserve"> </w:t>
            </w:r>
            <w:proofErr w:type="spellStart"/>
            <w:r w:rsidRPr="0007085C">
              <w:rPr>
                <w:rFonts w:ascii="Tahoma" w:hAnsi="Tahoma" w:cs="Tahoma"/>
                <w:sz w:val="18"/>
                <w:szCs w:val="18"/>
              </w:rPr>
              <w:t>M.C</w:t>
            </w:r>
            <w:proofErr w:type="spellEnd"/>
            <w:r w:rsidRPr="0007085C">
              <w:rPr>
                <w:rFonts w:ascii="Tahoma" w:hAnsi="Tahoma" w:cs="Tahoma"/>
                <w:sz w:val="18"/>
                <w:szCs w:val="18"/>
              </w:rPr>
              <w:t xml:space="preserve">.). Al tenor de lo dispuesto en el inciso 1o del art. 10 del O P. C, el secuestre debía consignar inmediatamente las sumas recibidas en la cuenta de depósitos judiciales a la orden del juzgado de conocimiento. </w:t>
            </w:r>
            <w:r w:rsidRPr="0007085C">
              <w:rPr>
                <w:rFonts w:ascii="Tahoma" w:hAnsi="Tahoma" w:cs="Tahoma"/>
                <w:b/>
                <w:color w:val="FF0000"/>
                <w:sz w:val="18"/>
                <w:szCs w:val="18"/>
              </w:rPr>
              <w:t>Desde el 23 de noviembre de 2004, fecha cuando empezó su función como secuestre, hasta el mes de abril de 2011 cuando abandonó el cargo, dejó abandonados los semovientes bajo su custodia y emprendió la fuga, el auxiliar incumplió sistemáticamente con todos sus deberes legales, y el juzgado nunca lo requirió por tal hecho, no lo sancionó ni lo removió, pese a las repetidas solicitudes que en tal sentido formuló el apoderado actor.</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El auxiliar de la justicia prestó la caución decretada por el despacho cuatro meses después de haber recibido los semovientes en depósito. En escrito de fecha 15 de marzo de 2005 (fl.45) le comunica al juzgado que en la última semana de marzo del mismo año rendirá su primer informe. En otras palabras, le notifica a la juez que él no está dispuesto a cumplir lo ordenado en los arts. 10 </w:t>
            </w:r>
            <w:proofErr w:type="gramStart"/>
            <w:r w:rsidRPr="0007085C">
              <w:rPr>
                <w:rFonts w:ascii="Tahoma" w:hAnsi="Tahoma" w:cs="Tahoma"/>
                <w:sz w:val="18"/>
                <w:szCs w:val="18"/>
              </w:rPr>
              <w:t>y</w:t>
            </w:r>
            <w:proofErr w:type="gramEnd"/>
            <w:r w:rsidRPr="0007085C">
              <w:rPr>
                <w:rFonts w:ascii="Tahoma" w:hAnsi="Tahoma" w:cs="Tahoma"/>
                <w:sz w:val="18"/>
                <w:szCs w:val="18"/>
              </w:rPr>
              <w:t xml:space="preserve"> 688 del C. P. C. respecto a su obligación de rendir cuentas mensualmente, sino que lo hará cuando le parezca, como en efecto lo hizo, sin que la juez, pese a las repetidas y ostensibles violaciones de sus deberes por parte del secuestre, procediera a sancionarlo como lo ordena el art. 11 ni a excluirlo como lo señala el art. 688 ibídem.</w:t>
            </w:r>
          </w:p>
          <w:p w:rsidR="00AD7E9A" w:rsidRPr="0007085C" w:rsidRDefault="00AD7E9A" w:rsidP="00825110">
            <w:pPr>
              <w:spacing w:after="0" w:line="240" w:lineRule="aut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pStyle w:val="Sinespaciado"/>
              <w:numPr>
                <w:ilvl w:val="3"/>
                <w:numId w:val="10"/>
              </w:numPr>
              <w:ind w:left="0" w:firstLine="0"/>
              <w:jc w:val="both"/>
              <w:rPr>
                <w:rFonts w:ascii="Tahoma" w:hAnsi="Tahoma" w:cs="Tahoma"/>
                <w:b/>
                <w:sz w:val="18"/>
                <w:szCs w:val="18"/>
              </w:rPr>
            </w:pPr>
            <w:r w:rsidRPr="0007085C">
              <w:rPr>
                <w:rFonts w:ascii="Tahoma" w:hAnsi="Tahoma" w:cs="Tahoma"/>
                <w:sz w:val="18"/>
                <w:szCs w:val="18"/>
              </w:rPr>
              <w:t xml:space="preserve">El </w:t>
            </w:r>
            <w:r w:rsidRPr="0007085C">
              <w:rPr>
                <w:rFonts w:ascii="Tahoma" w:hAnsi="Tahoma" w:cs="Tahoma"/>
                <w:b/>
                <w:color w:val="FF0000"/>
                <w:sz w:val="18"/>
                <w:szCs w:val="18"/>
              </w:rPr>
              <w:t>26 de enero de 2006,</w:t>
            </w:r>
            <w:r w:rsidRPr="0007085C">
              <w:rPr>
                <w:rFonts w:ascii="Tahoma" w:hAnsi="Tahoma" w:cs="Tahoma"/>
                <w:color w:val="FF0000"/>
                <w:sz w:val="18"/>
                <w:szCs w:val="18"/>
              </w:rPr>
              <w:t xml:space="preserve"> </w:t>
            </w:r>
            <w:r w:rsidRPr="0007085C">
              <w:rPr>
                <w:rFonts w:ascii="Tahoma" w:hAnsi="Tahoma" w:cs="Tahoma"/>
                <w:sz w:val="18"/>
                <w:szCs w:val="18"/>
              </w:rPr>
              <w:t xml:space="preserve">el apoderado inicial de la actora (fl.57) solicita del Despacho requerir al secuestre para que "se sirva rendir un informe acerca de los bienes embargados y secuestrados el día 23 de noviembre de 2004 (...) teniendo en cuenta que han transcurrido 14 meses desde que fue designado secuestre a la fecha no ha rendido informe alguno, al igual que es imposible su ubicación". De lo anterior se infiere que: (i) el secuestre no rindió el informe prometido para el mes de marzo de 2005 ni entregó al juzgado cuenta alguna durante todo ese año; (ii) el juzgado permaneció impasible, indolente frente a tales anomalías, y no ejerció su poder disciplinario ni sancionatorio; (iii) por información de la demandante se sabe que su apoderado viajó varias veces hasta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en búsqueda del secuestre, y a pesar de notificarle previamente por teléfono su llegada, el secuestre nunca apareció</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Ante la gravedad de la situación planteada por el apoderado, el Juzgado finalmente se conmueve y mediante auto del </w:t>
            </w:r>
            <w:r w:rsidRPr="0007085C">
              <w:rPr>
                <w:rFonts w:ascii="Tahoma" w:hAnsi="Tahoma" w:cs="Tahoma"/>
                <w:b/>
                <w:color w:val="FF0000"/>
                <w:sz w:val="18"/>
                <w:szCs w:val="18"/>
              </w:rPr>
              <w:t>6 febrero de 2006</w:t>
            </w:r>
            <w:r w:rsidRPr="0007085C">
              <w:rPr>
                <w:rFonts w:ascii="Tahoma" w:hAnsi="Tahoma" w:cs="Tahoma"/>
                <w:sz w:val="18"/>
                <w:szCs w:val="18"/>
              </w:rPr>
              <w:t xml:space="preserve">, catorce meses después de practicarse el secuestro, ordena "requerir al secuestre GIOVANY </w:t>
            </w:r>
            <w:r w:rsidR="00521958" w:rsidRPr="0007085C">
              <w:rPr>
                <w:rFonts w:ascii="Tahoma" w:hAnsi="Tahoma" w:cs="Tahoma"/>
                <w:sz w:val="18"/>
                <w:szCs w:val="18"/>
              </w:rPr>
              <w:t>ALDANA MARRO</w:t>
            </w:r>
            <w:r w:rsidRPr="0007085C">
              <w:rPr>
                <w:rFonts w:ascii="Tahoma" w:hAnsi="Tahoma" w:cs="Tahoma"/>
                <w:sz w:val="18"/>
                <w:szCs w:val="18"/>
              </w:rPr>
              <w:t>QUIN para que informe a este despacho en el término de cinco días el lugar donde se encuentran los bienes embargados y secuestrados en este proceso, de igual manera rinda cuentas comprobadas de su gestión, lo anterior de conformidad con el artículo 9 y 10 del C.P.C. Se le advierte que el incumplimiento al presente se hará acreedor a las sanciones y entre ellas la exclusión de la lista de auxiliares" (fl.59).</w:t>
            </w:r>
            <w:r w:rsidRPr="0007085C">
              <w:rPr>
                <w:rFonts w:ascii="Tahoma" w:hAnsi="Tahoma" w:cs="Tahoma"/>
                <w:color w:val="FF0000"/>
                <w:sz w:val="18"/>
                <w:szCs w:val="18"/>
              </w:rPr>
              <w:t xml:space="preserve"> La conducta de la juez LIGIA DEL CARMEN HERNANDEZ PEREZ es, por decir lo menos, deprimente, omisiva, complaciente y censurable al cohonestar durante varios años con la conducta ilegal del auxiliar.</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El secuestre desobedeció sistemáticamente las órdenes de la señora Juez; nunca entregó informes ni rindió cuentas mensuales de su gestión, tampoco consignó a órdenes del juzgado los dineros producto de la venta de la leche ni los recibidos por la venta de las dos vacas que le autorizó el juzgado vender ni por otras dos que sin autorización legal posteriormente enajenó (fl.217); en sus informes nunca entregó factura alguna respecto a la venta de la leche ni de las vacas que vendió, y en lo relacionado con los egresos, soportados la mayoría con recibos manuscritos, los gastos resultan irracionales, inconsistentes y contradictorios al comparar los distintos informes, y abiertamente opuestos a lo informado por el perito</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Todas estas irregularidades fueron oportunamente puestas en conocimiento del juzgado por el apoderado GUILLERMO LEON RONCANCIO, quien buscando remedio a tantos males y procurando que los bienes embargados que garantizaban la realización material del derecho económico reconocido a la ejecutante por el juzgado no se perdieran, solicitó de manera insistente y </w:t>
            </w:r>
            <w:r w:rsidRPr="0007085C">
              <w:rPr>
                <w:rFonts w:ascii="Tahoma" w:hAnsi="Tahoma" w:cs="Tahoma"/>
                <w:color w:val="FF0000"/>
                <w:sz w:val="18"/>
                <w:szCs w:val="18"/>
              </w:rPr>
              <w:t>repetida a la juez A-quo decretar la RENDICIÓN DE CUENTAS DEL SECUESTRE EN PROCESO SEPARADO</w:t>
            </w:r>
            <w:r w:rsidRPr="0007085C">
              <w:rPr>
                <w:rFonts w:ascii="Tahoma" w:hAnsi="Tahoma" w:cs="Tahoma"/>
                <w:sz w:val="18"/>
                <w:szCs w:val="18"/>
              </w:rPr>
              <w:t xml:space="preserve">, le ordenara al auxiliar la apertura de cuenta bancaria para que depositara los dineros producto de la venta de leche y semovientes y rindiera cuentas comprobadas de su gestión mensualmente. Como el Juzgado mantuviera su pasividad y permisividad frente a los abusos del auxiliar, solicitó la </w:t>
            </w:r>
            <w:r w:rsidRPr="0007085C">
              <w:rPr>
                <w:rFonts w:ascii="Tahoma" w:hAnsi="Tahoma" w:cs="Tahoma"/>
                <w:color w:val="FF0000"/>
                <w:sz w:val="18"/>
                <w:szCs w:val="18"/>
              </w:rPr>
              <w:t>REMOCION DEL SECUESTRE, propuso incidente de exclusión del auxiliar</w:t>
            </w:r>
            <w:r w:rsidRPr="0007085C">
              <w:rPr>
                <w:rFonts w:ascii="Tahoma" w:hAnsi="Tahoma" w:cs="Tahoma"/>
                <w:sz w:val="18"/>
                <w:szCs w:val="18"/>
              </w:rPr>
              <w:t>, sin lograr respuesta positiva y eficaz por parte de la Juez.</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Desesperado por la abulia del Juzgado, denunció el hecho ante la </w:t>
            </w:r>
            <w:r w:rsidRPr="0007085C">
              <w:rPr>
                <w:rFonts w:ascii="Tahoma" w:hAnsi="Tahoma" w:cs="Tahoma"/>
                <w:b/>
                <w:color w:val="FF0000"/>
                <w:sz w:val="18"/>
                <w:szCs w:val="18"/>
              </w:rPr>
              <w:t>Personería Municipal de Bogotá</w:t>
            </w:r>
            <w:r w:rsidRPr="0007085C">
              <w:rPr>
                <w:rFonts w:ascii="Tahoma" w:hAnsi="Tahoma" w:cs="Tahoma"/>
                <w:sz w:val="18"/>
                <w:szCs w:val="18"/>
              </w:rPr>
              <w:t xml:space="preserve">, entidad que después de revisar el proceso, mediante escrito de fecha </w:t>
            </w:r>
            <w:r w:rsidRPr="0007085C">
              <w:rPr>
                <w:rFonts w:ascii="Tahoma" w:hAnsi="Tahoma" w:cs="Tahoma"/>
                <w:b/>
                <w:color w:val="FF0000"/>
                <w:sz w:val="18"/>
                <w:szCs w:val="18"/>
              </w:rPr>
              <w:t>3 de marzo de 2009</w:t>
            </w:r>
            <w:r w:rsidRPr="0007085C">
              <w:rPr>
                <w:rFonts w:ascii="Tahoma" w:hAnsi="Tahoma" w:cs="Tahoma"/>
                <w:sz w:val="18"/>
                <w:szCs w:val="18"/>
              </w:rPr>
              <w:t xml:space="preserve"> la requirió " por la falta de diligencia frente a la rendición de cuentas del señor secuestre, falta de diligencia en el relevo del mismo, (...) generándose así la dilación de la justicia, recordándole los deberes del juez"; le señaló varias fallas en el procedimiento y le advirtió y exigió control frente al secuestre para que los bienes secuestrados no se perdieran. </w:t>
            </w:r>
            <w:r w:rsidRPr="0007085C">
              <w:rPr>
                <w:rFonts w:ascii="Tahoma" w:hAnsi="Tahoma" w:cs="Tahoma"/>
                <w:sz w:val="18"/>
                <w:szCs w:val="18"/>
                <w:u w:val="single"/>
              </w:rPr>
              <w:t>El Juzgado procedió a corregir las fallas procesales señaladas por el Ministerio Público pero nada hizo en relación con el secuestre</w:t>
            </w:r>
            <w:r w:rsidRPr="0007085C">
              <w:rPr>
                <w:rFonts w:ascii="Tahoma" w:hAnsi="Tahoma" w:cs="Tahoma"/>
                <w:sz w:val="18"/>
                <w:szCs w:val="18"/>
              </w:rPr>
              <w:t>.</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Por todo lo anterior, el apoderado actor </w:t>
            </w:r>
            <w:r w:rsidRPr="0007085C">
              <w:rPr>
                <w:rFonts w:ascii="Tahoma" w:hAnsi="Tahoma" w:cs="Tahoma"/>
                <w:b/>
                <w:color w:val="FF0000"/>
                <w:sz w:val="18"/>
                <w:szCs w:val="18"/>
              </w:rPr>
              <w:t>denunció a la Juez LIGIA DEL CARMEN HERNÁNDEZ ante el Consejo Superior de la Judicatura,</w:t>
            </w:r>
            <w:r w:rsidRPr="0007085C">
              <w:rPr>
                <w:rFonts w:ascii="Tahoma" w:hAnsi="Tahoma" w:cs="Tahoma"/>
                <w:sz w:val="18"/>
                <w:szCs w:val="18"/>
              </w:rPr>
              <w:t xml:space="preserve"> entidad que abrió investigación disciplinaria en contra de la </w:t>
            </w:r>
            <w:r w:rsidRPr="0007085C">
              <w:rPr>
                <w:rFonts w:ascii="Tahoma" w:hAnsi="Tahoma" w:cs="Tahoma"/>
                <w:sz w:val="18"/>
                <w:szCs w:val="18"/>
              </w:rPr>
              <w:lastRenderedPageBreak/>
              <w:t>funcionaría la cual se encuentra en curso</w:t>
            </w:r>
          </w:p>
          <w:p w:rsidR="00AD7E9A" w:rsidRPr="0007085C" w:rsidRDefault="00AD7E9A" w:rsidP="00825110">
            <w:pPr>
              <w:spacing w:after="0" w:line="240" w:lineRule="auto"/>
              <w:jc w:val="both"/>
              <w:rPr>
                <w:rFonts w:ascii="Tahoma" w:hAnsi="Tahoma" w:cs="Tahoma"/>
                <w:b/>
                <w:sz w:val="18"/>
                <w:szCs w:val="18"/>
              </w:rPr>
            </w:pPr>
          </w:p>
        </w:tc>
      </w:tr>
      <w:tr w:rsidR="00976AAB" w:rsidRPr="0007085C" w:rsidTr="00825110">
        <w:trPr>
          <w:trHeight w:val="393"/>
        </w:trPr>
        <w:tc>
          <w:tcPr>
            <w:tcW w:w="8897" w:type="dxa"/>
            <w:shd w:val="clear" w:color="auto" w:fill="auto"/>
          </w:tcPr>
          <w:p w:rsidR="00976AAB" w:rsidRPr="0007085C" w:rsidRDefault="00976AAB" w:rsidP="00825110">
            <w:pPr>
              <w:pStyle w:val="Sinespaciado"/>
              <w:numPr>
                <w:ilvl w:val="3"/>
                <w:numId w:val="10"/>
              </w:numPr>
              <w:ind w:left="0" w:firstLine="0"/>
              <w:jc w:val="both"/>
              <w:rPr>
                <w:rFonts w:ascii="Tahoma" w:hAnsi="Tahoma" w:cs="Tahoma"/>
                <w:b/>
                <w:sz w:val="18"/>
                <w:szCs w:val="18"/>
              </w:rPr>
            </w:pPr>
            <w:r w:rsidRPr="0007085C">
              <w:rPr>
                <w:rFonts w:ascii="Tahoma" w:hAnsi="Tahoma" w:cs="Tahoma"/>
                <w:sz w:val="18"/>
                <w:szCs w:val="18"/>
              </w:rPr>
              <w:lastRenderedPageBreak/>
              <w:t xml:space="preserve">El Consejo Superior de la Judicatura fue informado mediante escrito radicado el </w:t>
            </w:r>
            <w:r w:rsidRPr="0007085C">
              <w:rPr>
                <w:rFonts w:ascii="Tahoma" w:hAnsi="Tahoma" w:cs="Tahoma"/>
                <w:b/>
                <w:sz w:val="18"/>
                <w:szCs w:val="18"/>
              </w:rPr>
              <w:t>10 de Diciembre de 2008 020850</w:t>
            </w:r>
            <w:r w:rsidRPr="0007085C">
              <w:rPr>
                <w:rFonts w:ascii="Tahoma" w:hAnsi="Tahoma" w:cs="Tahoma"/>
                <w:sz w:val="18"/>
                <w:szCs w:val="18"/>
              </w:rPr>
              <w:t xml:space="preserve"> por CARMEN LÓPEZ DE RODRÍGUEZ, identificada con cédula 20.351.318, así: "</w:t>
            </w:r>
            <w:r w:rsidRPr="0007085C">
              <w:rPr>
                <w:rFonts w:ascii="Tahoma" w:hAnsi="Tahoma" w:cs="Tahoma"/>
                <w:i/>
                <w:sz w:val="18"/>
                <w:szCs w:val="18"/>
              </w:rPr>
              <w:t>El señor GIOVANNY ALDANA MARROQUÍN quien tiene a su cargo diez y ocho (sic) (18) cabezas de ganado por diligencia de secuestro del comisorio 234, proveniente del juzgado 16 civil Municipal de Bogotá ejecutivo 020623 (...) le dejó dicho ganado desde el 12 de enero de 2007 a cargo de ella, con el compromiso de alimentarlo por un costo de $25.000 pesos diarios por animal adulto y $20.000 por animal pequeño. Al iniciar este compromiso entregó dieciocho (18) animales, ya que el señor Aldana vendió dos (2) quedaban dieciséis (16), debido a su reproducción llegaron a ser veintisiete (27) pero en el transcurso del tiempo se han muerto cinco (5) animales, en la actualidad hay veintidós (22) animales vivos. El señor Aldana canceló hasta el quince (15) de Abril de 2007 el valor del compromiso, de ahí en adelante el señor no se ha reportado ya no tengo como alimentar estos animales y me están exigiendo entregar la finca donde se encuentran. La queja que presento es por la no presencia del señor Aldana</w:t>
            </w:r>
            <w:r w:rsidR="00521958" w:rsidRPr="0007085C">
              <w:rPr>
                <w:rFonts w:ascii="Tahoma" w:hAnsi="Tahoma" w:cs="Tahoma"/>
                <w:i/>
                <w:sz w:val="18"/>
                <w:szCs w:val="18"/>
              </w:rPr>
              <w:t xml:space="preserve"> </w:t>
            </w:r>
            <w:r w:rsidRPr="0007085C">
              <w:rPr>
                <w:rFonts w:ascii="Tahoma" w:hAnsi="Tahoma" w:cs="Tahoma"/>
                <w:i/>
                <w:sz w:val="18"/>
                <w:szCs w:val="18"/>
              </w:rPr>
              <w:t xml:space="preserve">(...) Además la deuda que </w:t>
            </w:r>
            <w:r w:rsidR="00521958" w:rsidRPr="0007085C">
              <w:rPr>
                <w:rFonts w:ascii="Tahoma" w:hAnsi="Tahoma" w:cs="Tahoma"/>
                <w:i/>
                <w:sz w:val="18"/>
                <w:szCs w:val="18"/>
              </w:rPr>
              <w:t>él</w:t>
            </w:r>
            <w:r w:rsidRPr="0007085C">
              <w:rPr>
                <w:rFonts w:ascii="Tahoma" w:hAnsi="Tahoma" w:cs="Tahoma"/>
                <w:i/>
                <w:sz w:val="18"/>
                <w:szCs w:val="18"/>
              </w:rPr>
              <w:t xml:space="preserve"> tiene conmigo es de aproximadamente diez millones de pesos ($10.000.000.oo). También solicito por su intermedio se cite a comparecer a este señor para solucionar este problema".</w:t>
            </w:r>
          </w:p>
          <w:p w:rsidR="00773517" w:rsidRPr="0007085C" w:rsidRDefault="00773517" w:rsidP="00773517">
            <w:pPr>
              <w:pStyle w:val="Sinespaciad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Con fecha </w:t>
            </w:r>
            <w:r w:rsidRPr="0007085C">
              <w:rPr>
                <w:rFonts w:ascii="Tahoma" w:hAnsi="Tahoma" w:cs="Tahoma"/>
                <w:b/>
                <w:color w:val="FF0000"/>
                <w:sz w:val="18"/>
                <w:szCs w:val="18"/>
              </w:rPr>
              <w:t>23 de enero de 2009</w:t>
            </w:r>
            <w:r w:rsidRPr="0007085C">
              <w:rPr>
                <w:rFonts w:ascii="Tahoma" w:hAnsi="Tahoma" w:cs="Tahoma"/>
                <w:sz w:val="18"/>
                <w:szCs w:val="18"/>
              </w:rPr>
              <w:t xml:space="preserve">, el Consejo Superior de la Judicatura, Sala Disciplinaria, remitió al Juzgado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mediante oficio </w:t>
            </w:r>
            <w:proofErr w:type="spellStart"/>
            <w:r w:rsidRPr="0007085C">
              <w:rPr>
                <w:rFonts w:ascii="Tahoma" w:hAnsi="Tahoma" w:cs="Tahoma"/>
                <w:sz w:val="18"/>
                <w:szCs w:val="18"/>
              </w:rPr>
              <w:t>SJ</w:t>
            </w:r>
            <w:proofErr w:type="spellEnd"/>
            <w:r w:rsidRPr="0007085C">
              <w:rPr>
                <w:rFonts w:ascii="Tahoma" w:hAnsi="Tahoma" w:cs="Tahoma"/>
                <w:sz w:val="18"/>
                <w:szCs w:val="18"/>
              </w:rPr>
              <w:t>. JAC 1241, ASUNTO RAD. 20850/10-12-2008, firmado por YIRA LUCIA OLARTE ÁVILA Secretaria Judicial, la solicitud de investigación disciplinaria instaurada por CARMEN LOPEZ DE RODRÍGUEZ contra el secuestre GIOVANNY ALDANA MARROQUIN, dirigida a esta Corporación, para lo de su competencia, Juzgado que el 4 de febrero de 2009 remitió a su vez al Juzgado 16 civil municipal de Bogotá, "despacho judicial que conoce del proceso donde se practicó la medida cautelar, para lo de su cargo".</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Enterada la Juez A-quo de lo anterior, el </w:t>
            </w:r>
            <w:r w:rsidRPr="0007085C">
              <w:rPr>
                <w:rFonts w:ascii="Tahoma" w:hAnsi="Tahoma" w:cs="Tahoma"/>
                <w:b/>
                <w:color w:val="FF0000"/>
                <w:sz w:val="18"/>
                <w:szCs w:val="18"/>
              </w:rPr>
              <w:t>20 de febrero de 2009</w:t>
            </w:r>
            <w:r w:rsidRPr="0007085C">
              <w:rPr>
                <w:rFonts w:ascii="Tahoma" w:hAnsi="Tahoma" w:cs="Tahoma"/>
                <w:color w:val="FF0000"/>
                <w:sz w:val="18"/>
                <w:szCs w:val="18"/>
              </w:rPr>
              <w:t xml:space="preserve"> </w:t>
            </w:r>
            <w:r w:rsidRPr="0007085C">
              <w:rPr>
                <w:rFonts w:ascii="Tahoma" w:hAnsi="Tahoma" w:cs="Tahoma"/>
                <w:sz w:val="18"/>
                <w:szCs w:val="18"/>
              </w:rPr>
              <w:t xml:space="preserve">ordenó que "Por Secretaría y mediante comunicación telegráfica, "REQUIERASE al señor SECUESTRE Giovanny Aldana Marroquín, a fin de que dentro del término señalado y conmutado (sic) al recibo de la correspondiente comunicación, proceda a dar cumplimiento a lo dispuesto por el Juzgado mediante proveído de fecha 12 de mayo de 2008 (énfasis fuera de texto) por medio del cual se admitió el trámite del </w:t>
            </w:r>
            <w:r w:rsidRPr="0007085C">
              <w:rPr>
                <w:rFonts w:ascii="Tahoma" w:hAnsi="Tahoma" w:cs="Tahoma"/>
                <w:color w:val="FF0000"/>
                <w:sz w:val="18"/>
                <w:szCs w:val="18"/>
              </w:rPr>
              <w:t>INCIDENTE DE EXCLUSIÓN DE LA LISTA DE AUXILIARES DE LA JUSTICIA</w:t>
            </w:r>
            <w:r w:rsidRPr="0007085C">
              <w:rPr>
                <w:rFonts w:ascii="Tahoma" w:hAnsi="Tahoma" w:cs="Tahoma"/>
                <w:sz w:val="18"/>
                <w:szCs w:val="18"/>
              </w:rPr>
              <w:t>. Efectúese las prevenciones de ley. NOTIFIQUESE LIGIA DEL CARMEN HERNÁNDEZ PEREZ Juez". Este proveído es prueba de la evidente negligencia de la Juez respecto a su deber legal de controlar y disciplinar al secuestre. Le permitió y consintió que el auxiliar dispusiera de los bienes a su cargo, que se apropiara de los dineros producto de los animales vendidos, que hiciera contratos sin autorización judicial, y a pesar de estar enterada que los semovientes habían sido dejados abandonados por el inescrupuloso secuestre en manos de CARMEN LÓPEZ DE RODRÍGUEZ desde enero de 2007, su preocupación mayor no estuvo orientada a salvaguardar inmediatamente los bienes secuestrados que garantizaban al menos un pago parcial del derecho económico reconocido a la demandante sino en rodear de garantías procesales al "señor SECUESTRE Giovanny Aldana Marroquín".</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Tanto es así, que sólo hasta el día dos </w:t>
            </w:r>
            <w:r w:rsidRPr="0007085C">
              <w:rPr>
                <w:rFonts w:ascii="Tahoma" w:hAnsi="Tahoma" w:cs="Tahoma"/>
                <w:color w:val="FF0000"/>
                <w:sz w:val="18"/>
                <w:szCs w:val="18"/>
              </w:rPr>
              <w:t>(2) de abril de dos mil nueve (2009</w:t>
            </w:r>
            <w:r w:rsidRPr="0007085C">
              <w:rPr>
                <w:rFonts w:ascii="Tahoma" w:hAnsi="Tahoma" w:cs="Tahoma"/>
                <w:sz w:val="18"/>
                <w:szCs w:val="18"/>
              </w:rPr>
              <w:t xml:space="preserve">), es decir once (11) meses después de saber que GIOVANNY ALDANA MARROQUIN se había fugado dejando al garete los semovientes a su cargo, sin decretar la remoción del secuestre o excluirlo de la lista de auxiliares de la justicia, remitió al JUZGADO PROMISCUO MUNICIPAL DE SASAIMA despacho comisorio </w:t>
            </w:r>
            <w:r w:rsidRPr="0007085C">
              <w:rPr>
                <w:rFonts w:ascii="Tahoma" w:hAnsi="Tahoma" w:cs="Tahoma"/>
                <w:i/>
                <w:sz w:val="18"/>
                <w:szCs w:val="18"/>
              </w:rPr>
              <w:t>"a fin de que se sirva designar secuestre idóneo para el cuidado de los semovientes cautelados, y se requiera al secuestre actual señor GIOVANNY ALDANA MARROQUIN, con dirección de notificación en la CARRERA 3 No. 4-39 (SASAIMA - CUNDINAMARCA), para que haga entrega de esos bienes el nuevo (sic). Igualmente se le comisiona para que notifique personalmente al auxiliar de la justicia GIOVANNY ALDANA MARROQUIN, del incidente de exclusión de la lista de auxiliares de la justicia que cursa en el Despacho".</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Es inaudito que la Juez solicitara en el despacho comisorio que GIOVANNY ALDANA MARROQUÍN entregara los semovientes, ya que mediante el escrito radicado por CARMEN LÓPEZ DE RODRÍGUEZ en enero de 2009 estaba enterada que los semovientes los tenía en su poder esta señora desde el 15 de abril de 2007, fecha desde la cual el secuestre no volvió a reportarse; sabía también para el 2 de abril de 2009 que el secuestre se había fugado y estaba probablemente en </w:t>
            </w:r>
            <w:r w:rsidRPr="0007085C">
              <w:rPr>
                <w:rFonts w:ascii="Tahoma" w:hAnsi="Tahoma" w:cs="Tahoma"/>
                <w:color w:val="FF0000"/>
                <w:sz w:val="18"/>
                <w:szCs w:val="18"/>
              </w:rPr>
              <w:t>Ungía, departamento del Chocó</w:t>
            </w:r>
            <w:r w:rsidRPr="0007085C">
              <w:rPr>
                <w:rFonts w:ascii="Tahoma" w:hAnsi="Tahoma" w:cs="Tahoma"/>
                <w:sz w:val="18"/>
                <w:szCs w:val="18"/>
              </w:rPr>
              <w:t xml:space="preserve">, según información suministrada por la madre del auxiliar que el Juzgado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remitió a la juez A-quo, razones para afirmar respetuosamente que la funcionaria padece de una torpeza crasa o que sabiendo de su conducta culposa en su relación con el auxiliar de la justicia, pretende disfrazar sus faltas con actos formales carentes de toda eficacia</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El Juez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destinatario del despacho comisorio referido en el punto 5.3 procedió a nombrar como secuestre al señor </w:t>
            </w:r>
            <w:r w:rsidRPr="0007085C">
              <w:rPr>
                <w:rFonts w:ascii="Tahoma" w:hAnsi="Tahoma" w:cs="Tahoma"/>
                <w:b/>
                <w:color w:val="FF0000"/>
                <w:sz w:val="18"/>
                <w:szCs w:val="18"/>
                <w:u w:val="single"/>
              </w:rPr>
              <w:t>JOSE IGNACIO BARRERA VALDERRAMA</w:t>
            </w:r>
            <w:r w:rsidRPr="0007085C">
              <w:rPr>
                <w:rFonts w:ascii="Tahoma" w:hAnsi="Tahoma" w:cs="Tahoma"/>
                <w:sz w:val="18"/>
                <w:szCs w:val="18"/>
              </w:rPr>
              <w:t>, identificado con la cédula 80.276.293, pero obviamente le fue imposible notificar al fugitivo secuestre GIOVANNY ALDANA MARROQUÍN para que hiciera entrega de los semovientes a su cargo. Frente a este hecho, el Juez comisionado decidió apegarse al contenido literal del despacho comisorio omitiendo su deber legal de entregar personalmente al nuevo secuestre los semovientes en poder de CARMEN LÓPEZ DE RODRÍGUEZ por configurarse las causales previstas en los artículos 688 y literal c del numeral 4 del art. 9 del C. P. C.</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 xml:space="preserve">Esta anomalía vino a conocerse el 11 de enero de 2011, cuando el nuevo "secuestre" JOSE IGNACIO BARRERA VALDERRAMA radica en el Juzgado un escrito de fecha </w:t>
            </w:r>
            <w:r w:rsidRPr="0007085C">
              <w:rPr>
                <w:rFonts w:ascii="Tahoma" w:hAnsi="Tahoma" w:cs="Tahoma"/>
                <w:b/>
                <w:color w:val="FF0000"/>
                <w:sz w:val="18"/>
                <w:szCs w:val="18"/>
              </w:rPr>
              <w:t>15 de diciembre de 2010</w:t>
            </w:r>
            <w:r w:rsidRPr="0007085C">
              <w:rPr>
                <w:rFonts w:ascii="Tahoma" w:hAnsi="Tahoma" w:cs="Tahoma"/>
                <w:sz w:val="18"/>
                <w:szCs w:val="18"/>
              </w:rPr>
              <w:t xml:space="preserve">, firmado por el nuevo "secuestre" y CARMEN LOPEZ DE RODRÍGUEZ, en el que el primero afirma que " recibí de la señora CARMEN LÓPEZ DE RODRÍGUEZ identificada con la cédula de ciudadanía No. 20.351.318 de </w:t>
            </w:r>
            <w:proofErr w:type="spellStart"/>
            <w:r w:rsidRPr="0007085C">
              <w:rPr>
                <w:rFonts w:ascii="Tahoma" w:hAnsi="Tahoma" w:cs="Tahoma"/>
                <w:sz w:val="18"/>
                <w:szCs w:val="18"/>
              </w:rPr>
              <w:t>Alban</w:t>
            </w:r>
            <w:proofErr w:type="spellEnd"/>
            <w:r w:rsidRPr="0007085C">
              <w:rPr>
                <w:rFonts w:ascii="Tahoma" w:hAnsi="Tahoma" w:cs="Tahoma"/>
                <w:sz w:val="18"/>
                <w:szCs w:val="18"/>
              </w:rPr>
              <w:t xml:space="preserve"> Cundinamarca, el 15 de septiembre de 2009 en la finca San Jorge vereda Sinaí del municipio de </w:t>
            </w:r>
            <w:proofErr w:type="spellStart"/>
            <w:r w:rsidRPr="0007085C">
              <w:rPr>
                <w:rFonts w:ascii="Tahoma" w:hAnsi="Tahoma" w:cs="Tahoma"/>
                <w:sz w:val="18"/>
                <w:szCs w:val="18"/>
              </w:rPr>
              <w:t>Sasaima</w:t>
            </w:r>
            <w:proofErr w:type="spellEnd"/>
            <w:r w:rsidRPr="0007085C">
              <w:rPr>
                <w:rFonts w:ascii="Tahoma" w:hAnsi="Tahoma" w:cs="Tahoma"/>
                <w:sz w:val="18"/>
                <w:szCs w:val="18"/>
              </w:rPr>
              <w:t xml:space="preserve">, las </w:t>
            </w:r>
            <w:r w:rsidRPr="0007085C">
              <w:rPr>
                <w:rFonts w:ascii="Tahoma" w:hAnsi="Tahoma" w:cs="Tahoma"/>
                <w:sz w:val="18"/>
                <w:szCs w:val="18"/>
              </w:rPr>
              <w:lastRenderedPageBreak/>
              <w:t>15 reses que estaban a cargo del señor GIOVANNY ALDANA como secuestre y que luego pasaron a mi cargo en calidad de secuestre; estas reses siguieron en pastaje hasta Noviembre 15 del 2010 en la misma finca, de estas 15 reses se murió una vaca el día 09 de junio del año en curso. Fueron cancelados en su totalidad de pastaje la suma de $5.985.000(cinco millones novecientos ochenta y cinco mil pesos m/</w:t>
            </w:r>
            <w:proofErr w:type="spellStart"/>
            <w:r w:rsidRPr="0007085C">
              <w:rPr>
                <w:rFonts w:ascii="Tahoma" w:hAnsi="Tahoma" w:cs="Tahoma"/>
                <w:sz w:val="18"/>
                <w:szCs w:val="18"/>
              </w:rPr>
              <w:t>cte</w:t>
            </w:r>
            <w:proofErr w:type="spellEnd"/>
            <w:r w:rsidRPr="0007085C">
              <w:rPr>
                <w:rFonts w:ascii="Tahoma" w:hAnsi="Tahoma" w:cs="Tahoma"/>
                <w:sz w:val="18"/>
                <w:szCs w:val="18"/>
              </w:rPr>
              <w:t>) a la señora CARMEN LÓPEZ DE RODRÍGUEZ".</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b/>
                <w:sz w:val="18"/>
                <w:szCs w:val="18"/>
              </w:rPr>
            </w:pPr>
            <w:r w:rsidRPr="0007085C">
              <w:rPr>
                <w:rFonts w:ascii="Tahoma" w:hAnsi="Tahoma" w:cs="Tahoma"/>
                <w:sz w:val="18"/>
                <w:szCs w:val="18"/>
              </w:rPr>
              <w:t>Recuérdese que en el escrito radicado por CARMEN LOPEZ DE RODRÍGUEZ en el Consejo Superior de la Judicatura el 10 de diciembre de 2008, (ver numeral 5 de este escrito), dicha señora confiesa que tenía en su poder 22 reses y que GIOVANNY ALDANA le debía diez millones de pesos, ¿Qué sucedió con las otras siete (7) reses que CARMEN LOPEZ no entregó a JOSE IGNACIO BARRERA? ¿Cuántas vacas parieron en el lapso comprendido entre el 15 de abril de 2008 y el 15 de diciembre de 2010 cuando los semovientes abandonados por el fugitivo secuestre quedaron en poder de CARMEN LOPEZ? ¿Cuánta leche se vendió? ¿Quién da cuenta de tales eventos?</w:t>
            </w:r>
          </w:p>
        </w:tc>
      </w:tr>
      <w:tr w:rsidR="00976AAB" w:rsidRPr="0007085C" w:rsidTr="00976AAB">
        <w:trPr>
          <w:trHeight w:val="145"/>
        </w:trPr>
        <w:tc>
          <w:tcPr>
            <w:tcW w:w="8897" w:type="dxa"/>
            <w:shd w:val="clear" w:color="auto" w:fill="auto"/>
          </w:tcPr>
          <w:p w:rsidR="00AD7E9A" w:rsidRPr="0007085C" w:rsidRDefault="00AD7E9A" w:rsidP="00825110">
            <w:pPr>
              <w:spacing w:after="0" w:line="240" w:lineRule="auto"/>
              <w:jc w:val="both"/>
              <w:rPr>
                <w:rFonts w:ascii="Tahoma" w:hAnsi="Tahoma" w:cs="Tahoma"/>
                <w:b/>
                <w:sz w:val="18"/>
                <w:szCs w:val="18"/>
              </w:rPr>
            </w:pPr>
          </w:p>
          <w:p w:rsidR="00976AAB" w:rsidRPr="0007085C" w:rsidRDefault="00976AAB" w:rsidP="00825110">
            <w:pPr>
              <w:spacing w:after="0" w:line="240" w:lineRule="auto"/>
              <w:jc w:val="both"/>
              <w:rPr>
                <w:rFonts w:ascii="Tahoma" w:hAnsi="Tahoma" w:cs="Tahoma"/>
                <w:sz w:val="18"/>
                <w:szCs w:val="18"/>
              </w:rPr>
            </w:pPr>
            <w:r w:rsidRPr="0007085C">
              <w:rPr>
                <w:rFonts w:ascii="Tahoma" w:hAnsi="Tahoma" w:cs="Tahoma"/>
                <w:sz w:val="18"/>
                <w:szCs w:val="18"/>
              </w:rPr>
              <w:t xml:space="preserve">Como colofón de este infierno judicial se tiene que para el día </w:t>
            </w:r>
            <w:r w:rsidRPr="0007085C">
              <w:rPr>
                <w:rFonts w:ascii="Tahoma" w:hAnsi="Tahoma" w:cs="Tahoma"/>
                <w:b/>
                <w:color w:val="FF0000"/>
                <w:sz w:val="18"/>
                <w:szCs w:val="18"/>
              </w:rPr>
              <w:t>15 de septiembre de 2009</w:t>
            </w:r>
            <w:r w:rsidRPr="0007085C">
              <w:rPr>
                <w:rFonts w:ascii="Tahoma" w:hAnsi="Tahoma" w:cs="Tahoma"/>
                <w:sz w:val="18"/>
                <w:szCs w:val="18"/>
              </w:rPr>
              <w:t xml:space="preserve"> quedaban 15 semovientes en poder de JOSE IGNACIO BARRERA; como no existen informes mensuales, rendición de cuentas ni apertura de cuentas bancarias por el nuevo "secuestre", se parte del supuesto que sólo existen dichas reses y que cada una tiene un valor de $800.000, según avalúo pericial obrante en el expediente, para un valor total de $12.000.000.00. Ahora bien. Como el fugitivo secuestre GIOVANNY ALDANA quedó debiendo a la señora CARMEN LÓPEZ diez millones, suma que dicha señora solicitó al Juzgado se le pague, y el nuevo secuestre escuetamente informa al juzgado que a él también se le murió una vaca y que ha pagado $5.985.000 pesos de pastaje sin rendir cuentas comprobadas de su administración, sería descabellado, inhumano e injusto someter a la demandante a sufragar los costos que demanda un nuevo avalúo de los bienes remanentes y el correspondiente remate, pues después de su venta, por las deudas referidas no le correspondería suma alguna, razón para afirmar que los bienes que garantizaban el pago de su derecho de crédito tutelado por el Juzgado se perdieron irremediablemente.</w:t>
            </w:r>
          </w:p>
          <w:p w:rsidR="00AD7E9A" w:rsidRPr="0007085C" w:rsidRDefault="00AD7E9A" w:rsidP="00825110">
            <w:pPr>
              <w:spacing w:after="0" w:line="240" w:lineRule="aut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pStyle w:val="Sinespaciado"/>
              <w:numPr>
                <w:ilvl w:val="3"/>
                <w:numId w:val="10"/>
              </w:numPr>
              <w:ind w:left="0" w:firstLine="0"/>
              <w:jc w:val="both"/>
              <w:rPr>
                <w:rFonts w:ascii="Tahoma" w:hAnsi="Tahoma" w:cs="Tahoma"/>
                <w:b/>
                <w:sz w:val="18"/>
                <w:szCs w:val="18"/>
              </w:rPr>
            </w:pPr>
            <w:r w:rsidRPr="0007085C">
              <w:rPr>
                <w:rFonts w:ascii="Tahoma" w:hAnsi="Tahoma" w:cs="Tahoma"/>
                <w:sz w:val="18"/>
                <w:szCs w:val="18"/>
              </w:rPr>
              <w:t>Ante esta situación, el apoderado de la demandante procedió a instaurar ante la Fiscalía General de la Nación sendos denuncios penales en contra de la juez LIGIA DEL CARMEN HERNÁNDEZ PEREZ y el fugitivo secuestre GIOVANNY ALDANA MARROQUIN, sin que hasta ahora el ente investigador comunique resultado alguno.</w:t>
            </w:r>
          </w:p>
          <w:p w:rsidR="00AD7E9A" w:rsidRPr="0007085C" w:rsidRDefault="00AD7E9A" w:rsidP="00825110">
            <w:pPr>
              <w:pStyle w:val="Sinespaciad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pStyle w:val="Sinespaciado"/>
              <w:numPr>
                <w:ilvl w:val="3"/>
                <w:numId w:val="10"/>
              </w:numPr>
              <w:ind w:left="0" w:firstLine="0"/>
              <w:jc w:val="both"/>
              <w:rPr>
                <w:rFonts w:ascii="Tahoma" w:hAnsi="Tahoma" w:cs="Tahoma"/>
                <w:b/>
                <w:sz w:val="18"/>
                <w:szCs w:val="18"/>
              </w:rPr>
            </w:pPr>
            <w:r w:rsidRPr="0007085C">
              <w:rPr>
                <w:rFonts w:ascii="Tahoma" w:hAnsi="Tahoma" w:cs="Tahoma"/>
                <w:sz w:val="18"/>
                <w:szCs w:val="18"/>
              </w:rPr>
              <w:t>Actualmente cursa proceso disciplinario en contra de la señora Juez de conocimiento, a través del cual, se solicitó intervención administrativa por parte de la Entidad demandada en el proceso.</w:t>
            </w:r>
          </w:p>
          <w:p w:rsidR="00AD7E9A" w:rsidRPr="0007085C" w:rsidRDefault="00AD7E9A" w:rsidP="00825110">
            <w:pPr>
              <w:pStyle w:val="Sinespaciado"/>
              <w:jc w:val="both"/>
              <w:rPr>
                <w:rFonts w:ascii="Tahoma" w:hAnsi="Tahoma" w:cs="Tahoma"/>
                <w:b/>
                <w:sz w:val="18"/>
                <w:szCs w:val="18"/>
              </w:rPr>
            </w:pPr>
          </w:p>
        </w:tc>
      </w:tr>
      <w:tr w:rsidR="00976AAB" w:rsidRPr="0007085C" w:rsidTr="00976AAB">
        <w:trPr>
          <w:trHeight w:val="145"/>
        </w:trPr>
        <w:tc>
          <w:tcPr>
            <w:tcW w:w="8897" w:type="dxa"/>
            <w:shd w:val="clear" w:color="auto" w:fill="auto"/>
          </w:tcPr>
          <w:p w:rsidR="00976AAB" w:rsidRPr="0007085C" w:rsidRDefault="00976AAB" w:rsidP="00825110">
            <w:pPr>
              <w:pStyle w:val="Sinespaciado"/>
              <w:numPr>
                <w:ilvl w:val="3"/>
                <w:numId w:val="10"/>
              </w:numPr>
              <w:ind w:left="0" w:firstLine="0"/>
              <w:jc w:val="both"/>
              <w:rPr>
                <w:rFonts w:ascii="Tahoma" w:hAnsi="Tahoma" w:cs="Tahoma"/>
                <w:b/>
                <w:sz w:val="18"/>
                <w:szCs w:val="18"/>
              </w:rPr>
            </w:pPr>
            <w:r w:rsidRPr="0007085C">
              <w:rPr>
                <w:rFonts w:ascii="Tahoma" w:hAnsi="Tahoma" w:cs="Tahoma"/>
                <w:sz w:val="18"/>
                <w:szCs w:val="18"/>
              </w:rPr>
              <w:t>En cumplimiento de lo establecido en el numeral 1 del Artículo 161 de la Ley 1437 de 2011, se convocó a la Entidad demandada ante la Procuraduría 70 Judicial I para Asuntos Administrativos, sede en la cual el 8 de Octubre de 2014 se declaró fallida la audiencia a falta de ánimo conciliatorio de la Entidad demandada.</w:t>
            </w:r>
          </w:p>
        </w:tc>
      </w:tr>
    </w:tbl>
    <w:p w:rsidR="00A076CD" w:rsidRPr="0007085C" w:rsidRDefault="00A076CD" w:rsidP="00825110">
      <w:pPr>
        <w:pStyle w:val="Prrafodelista"/>
        <w:tabs>
          <w:tab w:val="left" w:pos="851"/>
        </w:tabs>
        <w:ind w:left="0"/>
        <w:jc w:val="both"/>
        <w:rPr>
          <w:rFonts w:ascii="Tahoma" w:hAnsi="Tahoma" w:cs="Tahoma"/>
          <w:sz w:val="18"/>
          <w:szCs w:val="18"/>
        </w:rPr>
      </w:pPr>
    </w:p>
    <w:p w:rsidR="00F76BAB" w:rsidRPr="0007085C" w:rsidRDefault="00926062" w:rsidP="00825110">
      <w:pPr>
        <w:pStyle w:val="Prrafodelista"/>
        <w:numPr>
          <w:ilvl w:val="1"/>
          <w:numId w:val="2"/>
        </w:numPr>
        <w:tabs>
          <w:tab w:val="left" w:pos="567"/>
        </w:tabs>
        <w:ind w:left="0" w:firstLine="0"/>
        <w:jc w:val="both"/>
        <w:rPr>
          <w:rFonts w:ascii="Tahoma" w:hAnsi="Tahoma" w:cs="Tahoma"/>
          <w:sz w:val="18"/>
          <w:szCs w:val="18"/>
        </w:rPr>
      </w:pPr>
      <w:r w:rsidRPr="0007085C">
        <w:rPr>
          <w:rFonts w:ascii="Tahoma" w:hAnsi="Tahoma" w:cs="Tahoma"/>
          <w:b/>
          <w:sz w:val="18"/>
          <w:szCs w:val="18"/>
        </w:rPr>
        <w:t>La CONTESTACIÓN DE LA DEMANDA</w:t>
      </w:r>
      <w:r w:rsidR="00244CB6" w:rsidRPr="0007085C">
        <w:rPr>
          <w:rFonts w:ascii="Tahoma" w:hAnsi="Tahoma" w:cs="Tahoma"/>
          <w:b/>
          <w:sz w:val="18"/>
          <w:szCs w:val="18"/>
        </w:rPr>
        <w:t xml:space="preserve">: </w:t>
      </w:r>
      <w:r w:rsidR="00976AAB" w:rsidRPr="0007085C">
        <w:rPr>
          <w:rFonts w:ascii="Tahoma" w:hAnsi="Tahoma" w:cs="Tahoma"/>
          <w:sz w:val="18"/>
          <w:szCs w:val="18"/>
        </w:rPr>
        <w:t xml:space="preserve">La demandada RAMA JUDICIAL </w:t>
      </w:r>
      <w:r w:rsidR="00BE442D" w:rsidRPr="0007085C">
        <w:rPr>
          <w:rFonts w:ascii="Tahoma" w:hAnsi="Tahoma" w:cs="Tahoma"/>
          <w:sz w:val="18"/>
          <w:szCs w:val="18"/>
        </w:rPr>
        <w:t xml:space="preserve">contestó </w:t>
      </w:r>
      <w:r w:rsidR="004603F1" w:rsidRPr="0007085C">
        <w:rPr>
          <w:rFonts w:ascii="Tahoma" w:hAnsi="Tahoma" w:cs="Tahoma"/>
          <w:sz w:val="18"/>
          <w:szCs w:val="18"/>
        </w:rPr>
        <w:t>así</w:t>
      </w:r>
      <w:r w:rsidR="00976AAB" w:rsidRPr="0007085C">
        <w:rPr>
          <w:rFonts w:ascii="Tahoma" w:hAnsi="Tahoma" w:cs="Tahoma"/>
          <w:sz w:val="18"/>
          <w:szCs w:val="18"/>
        </w:rPr>
        <w:t>:</w:t>
      </w:r>
    </w:p>
    <w:p w:rsidR="00976AAB" w:rsidRPr="0007085C" w:rsidRDefault="00976AAB" w:rsidP="00825110">
      <w:pPr>
        <w:pStyle w:val="Prrafodelista"/>
        <w:tabs>
          <w:tab w:val="left" w:pos="567"/>
        </w:tabs>
        <w:ind w:left="0"/>
        <w:jc w:val="both"/>
        <w:rPr>
          <w:rFonts w:ascii="Tahoma" w:hAnsi="Tahoma" w:cs="Tahoma"/>
          <w:b/>
          <w:sz w:val="18"/>
          <w:szCs w:val="18"/>
        </w:rPr>
      </w:pPr>
    </w:p>
    <w:p w:rsidR="00976AAB" w:rsidRPr="0007085C" w:rsidRDefault="0007085C" w:rsidP="00825110">
      <w:pPr>
        <w:tabs>
          <w:tab w:val="left" w:pos="567"/>
        </w:tabs>
        <w:spacing w:after="0" w:line="240" w:lineRule="auto"/>
        <w:jc w:val="both"/>
        <w:rPr>
          <w:rFonts w:ascii="Gill Sans MT" w:hAnsi="Gill Sans MT" w:cs="Tahoma"/>
          <w:i/>
          <w:sz w:val="18"/>
          <w:szCs w:val="18"/>
        </w:rPr>
      </w:pPr>
      <w:r w:rsidRPr="0007085C">
        <w:rPr>
          <w:rFonts w:ascii="Gill Sans MT" w:hAnsi="Gill Sans MT" w:cs="Tahoma"/>
          <w:i/>
          <w:sz w:val="18"/>
          <w:szCs w:val="18"/>
        </w:rPr>
        <w:t>“</w:t>
      </w:r>
      <w:r w:rsidR="00976AAB" w:rsidRPr="0007085C">
        <w:rPr>
          <w:rFonts w:ascii="Gill Sans MT" w:hAnsi="Gill Sans MT" w:cs="Tahoma"/>
          <w:i/>
          <w:sz w:val="18"/>
          <w:szCs w:val="18"/>
        </w:rPr>
        <w:t>(…)</w:t>
      </w:r>
      <w:r w:rsidRPr="0007085C">
        <w:rPr>
          <w:rFonts w:ascii="Gill Sans MT" w:hAnsi="Gill Sans MT" w:cs="Tahoma"/>
          <w:i/>
          <w:sz w:val="18"/>
          <w:szCs w:val="18"/>
        </w:rPr>
        <w:t xml:space="preserve"> </w:t>
      </w:r>
      <w:r w:rsidR="00976AAB" w:rsidRPr="0007085C">
        <w:rPr>
          <w:rFonts w:ascii="Gill Sans MT" w:hAnsi="Gill Sans MT" w:cs="Tahoma"/>
          <w:i/>
          <w:sz w:val="18"/>
          <w:szCs w:val="18"/>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rsidR="00976AAB" w:rsidRPr="0007085C" w:rsidRDefault="00976AAB" w:rsidP="00825110">
      <w:pPr>
        <w:pStyle w:val="Prrafodelista"/>
        <w:tabs>
          <w:tab w:val="left" w:pos="567"/>
        </w:tabs>
        <w:jc w:val="both"/>
        <w:rPr>
          <w:rFonts w:ascii="Gill Sans MT" w:hAnsi="Gill Sans MT" w:cs="Tahoma"/>
          <w:i/>
          <w:sz w:val="18"/>
          <w:szCs w:val="18"/>
        </w:rPr>
      </w:pPr>
    </w:p>
    <w:p w:rsidR="00976AAB" w:rsidRPr="0007085C" w:rsidRDefault="00976AAB" w:rsidP="00825110">
      <w:pPr>
        <w:pStyle w:val="Prrafodelista"/>
        <w:tabs>
          <w:tab w:val="left" w:pos="567"/>
        </w:tabs>
        <w:ind w:left="0"/>
        <w:jc w:val="both"/>
        <w:rPr>
          <w:rFonts w:ascii="Gill Sans MT" w:hAnsi="Gill Sans MT" w:cs="Tahoma"/>
          <w:i/>
          <w:sz w:val="18"/>
          <w:szCs w:val="18"/>
        </w:rPr>
      </w:pPr>
      <w:r w:rsidRPr="0007085C">
        <w:rPr>
          <w:rFonts w:ascii="Gill Sans MT" w:hAnsi="Gill Sans MT" w:cs="Tahoma"/>
          <w:i/>
          <w:sz w:val="18"/>
          <w:szCs w:val="18"/>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 (…)</w:t>
      </w:r>
      <w:r w:rsidR="0007085C" w:rsidRPr="0007085C">
        <w:rPr>
          <w:rFonts w:ascii="Gill Sans MT" w:hAnsi="Gill Sans MT" w:cs="Tahoma"/>
          <w:i/>
          <w:sz w:val="18"/>
          <w:szCs w:val="18"/>
        </w:rPr>
        <w:t>”</w:t>
      </w:r>
    </w:p>
    <w:p w:rsidR="004603F1" w:rsidRPr="0007085C" w:rsidRDefault="004603F1" w:rsidP="00825110">
      <w:pPr>
        <w:pStyle w:val="Prrafodelista"/>
        <w:tabs>
          <w:tab w:val="left" w:pos="567"/>
        </w:tabs>
        <w:ind w:left="0"/>
        <w:jc w:val="both"/>
        <w:rPr>
          <w:rFonts w:ascii="Tahoma" w:hAnsi="Tahoma" w:cs="Tahoma"/>
          <w:i/>
          <w:sz w:val="18"/>
          <w:szCs w:val="18"/>
        </w:rPr>
      </w:pPr>
    </w:p>
    <w:p w:rsidR="004603F1" w:rsidRPr="0007085C" w:rsidRDefault="004603F1" w:rsidP="00825110">
      <w:pPr>
        <w:pStyle w:val="Prrafodelista"/>
        <w:tabs>
          <w:tab w:val="left" w:pos="567"/>
        </w:tabs>
        <w:ind w:left="0"/>
        <w:jc w:val="both"/>
        <w:rPr>
          <w:rFonts w:ascii="Tahoma" w:hAnsi="Tahoma" w:cs="Tahoma"/>
          <w:sz w:val="18"/>
          <w:szCs w:val="18"/>
        </w:rPr>
      </w:pPr>
      <w:r w:rsidRPr="0007085C">
        <w:rPr>
          <w:rFonts w:ascii="Tahoma" w:hAnsi="Tahoma" w:cs="Tahoma"/>
          <w:sz w:val="18"/>
          <w:szCs w:val="18"/>
        </w:rPr>
        <w:t xml:space="preserve">Propone como </w:t>
      </w:r>
      <w:r w:rsidRPr="0007085C">
        <w:rPr>
          <w:rFonts w:ascii="Tahoma" w:hAnsi="Tahoma" w:cs="Tahoma"/>
          <w:b/>
          <w:sz w:val="18"/>
          <w:szCs w:val="18"/>
        </w:rPr>
        <w:t>excepciones</w:t>
      </w:r>
      <w:r w:rsidRPr="0007085C">
        <w:rPr>
          <w:rFonts w:ascii="Tahoma" w:hAnsi="Tahoma" w:cs="Tahoma"/>
          <w:sz w:val="18"/>
          <w:szCs w:val="18"/>
        </w:rPr>
        <w:t>:</w:t>
      </w:r>
    </w:p>
    <w:p w:rsidR="004603F1" w:rsidRPr="0007085C" w:rsidRDefault="004603F1" w:rsidP="00825110">
      <w:pPr>
        <w:pStyle w:val="Prrafodelista"/>
        <w:tabs>
          <w:tab w:val="left" w:pos="567"/>
        </w:tabs>
        <w:ind w:left="0"/>
        <w:jc w:val="both"/>
        <w:rPr>
          <w:rFonts w:ascii="Tahoma" w:hAnsi="Tahoma" w:cs="Tahoma"/>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103"/>
      </w:tblGrid>
      <w:tr w:rsidR="00672D0E" w:rsidRPr="0007085C" w:rsidTr="00773517">
        <w:tc>
          <w:tcPr>
            <w:tcW w:w="3794" w:type="dxa"/>
            <w:shd w:val="clear" w:color="auto" w:fill="auto"/>
          </w:tcPr>
          <w:p w:rsidR="00672D0E" w:rsidRPr="0007085C" w:rsidRDefault="00672D0E" w:rsidP="00825110">
            <w:pPr>
              <w:spacing w:after="0" w:line="240" w:lineRule="auto"/>
              <w:jc w:val="center"/>
              <w:rPr>
                <w:rFonts w:ascii="Gill Sans MT" w:hAnsi="Gill Sans MT" w:cs="Tahoma"/>
                <w:b/>
                <w:sz w:val="18"/>
                <w:szCs w:val="18"/>
              </w:rPr>
            </w:pPr>
            <w:r w:rsidRPr="0007085C">
              <w:rPr>
                <w:rFonts w:ascii="Gill Sans MT" w:hAnsi="Gill Sans MT" w:cs="Tahoma"/>
                <w:b/>
                <w:sz w:val="18"/>
                <w:szCs w:val="18"/>
              </w:rPr>
              <w:t>TITULO / CONTENIDO</w:t>
            </w:r>
          </w:p>
        </w:tc>
        <w:tc>
          <w:tcPr>
            <w:tcW w:w="5103" w:type="dxa"/>
          </w:tcPr>
          <w:p w:rsidR="00672D0E" w:rsidRPr="0007085C" w:rsidRDefault="00672D0E" w:rsidP="00825110">
            <w:pPr>
              <w:spacing w:after="0" w:line="240" w:lineRule="auto"/>
              <w:jc w:val="center"/>
              <w:rPr>
                <w:rFonts w:ascii="Gill Sans MT" w:hAnsi="Gill Sans MT" w:cs="Tahoma"/>
                <w:b/>
                <w:sz w:val="18"/>
                <w:szCs w:val="18"/>
              </w:rPr>
            </w:pPr>
            <w:r w:rsidRPr="0007085C">
              <w:rPr>
                <w:rFonts w:ascii="Gill Sans MT" w:hAnsi="Gill Sans MT" w:cs="Tahoma"/>
                <w:b/>
                <w:sz w:val="18"/>
                <w:szCs w:val="18"/>
              </w:rPr>
              <w:t>CONTESTACIÓN A LAS EXCEPCIONES</w:t>
            </w:r>
          </w:p>
        </w:tc>
      </w:tr>
      <w:tr w:rsidR="00672D0E" w:rsidRPr="0007085C" w:rsidTr="00773517">
        <w:tc>
          <w:tcPr>
            <w:tcW w:w="3794" w:type="dxa"/>
            <w:shd w:val="clear" w:color="auto" w:fill="auto"/>
          </w:tcPr>
          <w:p w:rsidR="00672D0E" w:rsidRPr="0007085C" w:rsidRDefault="00672D0E" w:rsidP="00825110">
            <w:pPr>
              <w:pStyle w:val="Style6"/>
              <w:widowControl/>
              <w:rPr>
                <w:rStyle w:val="FontStyle34"/>
                <w:rFonts w:ascii="Gill Sans MT" w:hAnsi="Gill Sans MT" w:cs="Tahoma"/>
                <w:i/>
                <w:sz w:val="18"/>
                <w:szCs w:val="18"/>
                <w:lang w:val="es-ES_tradnl" w:eastAsia="es-ES_tradnl"/>
              </w:rPr>
            </w:pPr>
            <w:r w:rsidRPr="0007085C">
              <w:rPr>
                <w:rStyle w:val="FontStyle34"/>
                <w:rFonts w:ascii="Gill Sans MT" w:hAnsi="Gill Sans MT" w:cs="Tahoma"/>
                <w:i/>
                <w:sz w:val="18"/>
                <w:szCs w:val="18"/>
                <w:lang w:val="es-ES_tradnl" w:eastAsia="es-ES_tradnl"/>
              </w:rPr>
              <w:t>CULPA EXCLUSIVA DE LA VÍCTIMA</w:t>
            </w:r>
          </w:p>
          <w:p w:rsidR="00672D0E" w:rsidRPr="0007085C" w:rsidRDefault="00672D0E" w:rsidP="00825110">
            <w:pPr>
              <w:pStyle w:val="Style10"/>
              <w:widowControl/>
              <w:spacing w:line="240" w:lineRule="auto"/>
              <w:ind w:left="552"/>
              <w:rPr>
                <w:rFonts w:ascii="Gill Sans MT" w:hAnsi="Gill Sans MT" w:cs="Tahoma"/>
                <w:i/>
                <w:sz w:val="18"/>
                <w:szCs w:val="18"/>
              </w:rPr>
            </w:pP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En el caso particular se presenta la existencia del eximente de responsabilidad que consagra el artículo 70 de la Ley Estatutaria de la Administración de Justicia; es decir, el denominado como culpa exclusiva de la víctima.</w:t>
            </w:r>
          </w:p>
          <w:p w:rsidR="00672D0E" w:rsidRPr="0007085C" w:rsidRDefault="00672D0E" w:rsidP="00825110">
            <w:pPr>
              <w:pStyle w:val="Style10"/>
              <w:widowControl/>
              <w:spacing w:line="240" w:lineRule="auto"/>
              <w:ind w:left="550"/>
              <w:rPr>
                <w:rFonts w:ascii="Gill Sans MT" w:hAnsi="Gill Sans MT" w:cs="Tahoma"/>
                <w:i/>
                <w:sz w:val="18"/>
                <w:szCs w:val="18"/>
              </w:rPr>
            </w:pP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La responsabilidad directa de la víctima, fundamentada en su propia culpa, y por tal, estructurante del eximente de responsabilidad a favor de la Rama Judicial, tiene su fundamento en el artículo 70 de le Ley Estatutaria de la Administración de Justicia, que a tenor literal, reza:</w:t>
            </w:r>
            <w:r w:rsidRPr="0007085C">
              <w:rPr>
                <w:rStyle w:val="Refdenotaalpie"/>
                <w:rFonts w:ascii="Gill Sans MT" w:hAnsi="Gill Sans MT" w:cs="Tahoma"/>
                <w:i/>
                <w:sz w:val="18"/>
                <w:szCs w:val="18"/>
                <w:lang w:val="es-ES_tradnl" w:eastAsia="es-ES_tradnl"/>
              </w:rPr>
              <w:footnoteReference w:id="2"/>
            </w:r>
          </w:p>
          <w:p w:rsidR="00672D0E" w:rsidRPr="0007085C" w:rsidRDefault="00672D0E" w:rsidP="00825110">
            <w:pPr>
              <w:pStyle w:val="Style14"/>
              <w:widowControl/>
              <w:spacing w:line="240" w:lineRule="auto"/>
              <w:ind w:left="1121" w:right="629"/>
              <w:rPr>
                <w:rFonts w:ascii="Gill Sans MT" w:hAnsi="Gill Sans MT" w:cs="Tahoma"/>
                <w:i/>
                <w:sz w:val="18"/>
                <w:szCs w:val="18"/>
              </w:rPr>
            </w:pP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La Corte Constitucional, en el estudio hecho a la a través de la sentencia C -037 de 1996, con respecto a la norma transcrita, manifestó:</w:t>
            </w:r>
            <w:r w:rsidRPr="0007085C">
              <w:rPr>
                <w:rStyle w:val="Refdenotaalpie"/>
                <w:rFonts w:ascii="Gill Sans MT" w:hAnsi="Gill Sans MT" w:cs="Tahoma"/>
                <w:i/>
                <w:sz w:val="18"/>
                <w:szCs w:val="18"/>
                <w:lang w:val="es-ES_tradnl" w:eastAsia="es-ES_tradnl"/>
              </w:rPr>
              <w:footnoteReference w:id="3"/>
            </w:r>
          </w:p>
          <w:p w:rsidR="00672D0E" w:rsidRPr="0007085C" w:rsidRDefault="00672D0E" w:rsidP="00825110">
            <w:pPr>
              <w:pStyle w:val="Style14"/>
              <w:widowControl/>
              <w:spacing w:line="240" w:lineRule="auto"/>
              <w:ind w:left="1092" w:right="610"/>
              <w:rPr>
                <w:rFonts w:ascii="Gill Sans MT" w:hAnsi="Gill Sans MT" w:cs="Tahoma"/>
                <w:i/>
                <w:sz w:val="18"/>
                <w:szCs w:val="18"/>
              </w:rPr>
            </w:pP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La tesis expuesta, ha tenido además como fundamento, fallos de la Honorable Sección Tercera del Consejo de Estado. Un ejemplo de ello, entre muchos otros, es el siguiente:</w:t>
            </w:r>
            <w:r w:rsidRPr="0007085C">
              <w:rPr>
                <w:rStyle w:val="Refdenotaalpie"/>
                <w:rFonts w:ascii="Gill Sans MT" w:hAnsi="Gill Sans MT" w:cs="Tahoma"/>
                <w:i/>
                <w:sz w:val="18"/>
                <w:szCs w:val="18"/>
                <w:lang w:val="es-ES_tradnl" w:eastAsia="es-ES_tradnl"/>
              </w:rPr>
              <w:footnoteReference w:id="4"/>
            </w:r>
          </w:p>
          <w:p w:rsidR="00672D0E" w:rsidRPr="0007085C" w:rsidRDefault="00672D0E" w:rsidP="00825110">
            <w:pPr>
              <w:pStyle w:val="Style14"/>
              <w:widowControl/>
              <w:spacing w:line="240" w:lineRule="auto"/>
              <w:ind w:left="1114" w:right="612"/>
              <w:rPr>
                <w:rFonts w:ascii="Gill Sans MT" w:hAnsi="Gill Sans MT" w:cs="Tahoma"/>
                <w:i/>
                <w:sz w:val="18"/>
                <w:szCs w:val="18"/>
              </w:rPr>
            </w:pPr>
          </w:p>
          <w:p w:rsidR="00672D0E" w:rsidRPr="0007085C" w:rsidRDefault="00672D0E" w:rsidP="00825110">
            <w:pPr>
              <w:pStyle w:val="Style14"/>
              <w:widowControl/>
              <w:spacing w:line="240" w:lineRule="auto"/>
              <w:rPr>
                <w:rStyle w:val="FontStyle31"/>
                <w:rFonts w:ascii="Gill Sans MT" w:hAnsi="Gill Sans MT" w:cs="Tahoma"/>
                <w:lang w:val="es-ES_tradnl" w:eastAsia="es-ES_tradnl"/>
              </w:rPr>
            </w:pPr>
          </w:p>
          <w:p w:rsidR="00672D0E" w:rsidRPr="0007085C" w:rsidRDefault="00672D0E" w:rsidP="00825110">
            <w:pPr>
              <w:pStyle w:val="Style14"/>
              <w:widowControl/>
              <w:spacing w:line="240" w:lineRule="auto"/>
              <w:rPr>
                <w:rStyle w:val="FontStyle31"/>
                <w:rFonts w:ascii="Gill Sans MT" w:hAnsi="Gill Sans MT" w:cs="Tahoma"/>
                <w:lang w:val="es-ES_tradnl" w:eastAsia="es-ES_tradnl"/>
              </w:rPr>
            </w:pPr>
            <w:r w:rsidRPr="0007085C">
              <w:rPr>
                <w:rStyle w:val="FontStyle31"/>
                <w:rFonts w:ascii="Gill Sans MT" w:hAnsi="Gill Sans MT" w:cs="Tahoma"/>
                <w:lang w:val="es-ES_tradnl" w:eastAsia="es-ES_tradnl"/>
              </w:rPr>
              <w:t>Postura Jurisprudencial que encuentra su reflejo en providencias anteriores, y que ha definido el Hecho de la Víctima, de la siguiente forma:</w:t>
            </w:r>
            <w:r w:rsidRPr="0007085C">
              <w:rPr>
                <w:rStyle w:val="Refdenotaalpie"/>
                <w:rFonts w:ascii="Gill Sans MT" w:hAnsi="Gill Sans MT" w:cs="Tahoma"/>
                <w:i/>
                <w:iCs/>
                <w:sz w:val="18"/>
                <w:szCs w:val="18"/>
                <w:lang w:val="es-ES_tradnl" w:eastAsia="es-ES_tradnl"/>
              </w:rPr>
              <w:footnoteReference w:id="5"/>
            </w:r>
          </w:p>
          <w:p w:rsidR="00672D0E" w:rsidRPr="0007085C" w:rsidRDefault="00672D0E" w:rsidP="00825110">
            <w:pPr>
              <w:pStyle w:val="Style14"/>
              <w:widowControl/>
              <w:spacing w:line="240" w:lineRule="auto"/>
              <w:ind w:left="1114" w:right="612"/>
              <w:rPr>
                <w:rStyle w:val="FontStyle31"/>
                <w:rFonts w:ascii="Gill Sans MT" w:hAnsi="Gill Sans MT" w:cs="Tahoma"/>
                <w:lang w:val="es-ES_tradnl" w:eastAsia="es-ES_tradnl"/>
              </w:rPr>
            </w:pP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Tesis sostenida por el máximo Tribunal de lo Contencioso Administrativo, especificando su cabida, a la ocurrencia de los siguientes supuestos:</w:t>
            </w:r>
            <w:r w:rsidRPr="0007085C">
              <w:rPr>
                <w:rStyle w:val="Refdenotaalpie"/>
                <w:rFonts w:ascii="Gill Sans MT" w:hAnsi="Gill Sans MT" w:cs="Tahoma"/>
                <w:i/>
                <w:sz w:val="18"/>
                <w:szCs w:val="18"/>
                <w:lang w:val="es-ES_tradnl" w:eastAsia="es-ES_tradnl"/>
              </w:rPr>
              <w:footnoteReference w:id="6"/>
            </w:r>
          </w:p>
          <w:p w:rsidR="00672D0E" w:rsidRPr="0007085C" w:rsidRDefault="00672D0E" w:rsidP="00825110">
            <w:pPr>
              <w:pStyle w:val="Style18"/>
              <w:widowControl/>
              <w:spacing w:line="240" w:lineRule="auto"/>
              <w:ind w:left="1150"/>
              <w:rPr>
                <w:rFonts w:ascii="Gill Sans MT" w:hAnsi="Gill Sans MT" w:cs="Tahoma"/>
                <w:i/>
                <w:sz w:val="18"/>
                <w:szCs w:val="18"/>
              </w:rPr>
            </w:pP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Aplicando lo anterior al caso concreto tenemos que la demandante si bien objeta, cuatro años después, las cuentas presentadas por el auxiliar de la justicia, no demuestra que en aplicación de lo dispuesto en el artículo 599 del c. de P. C, haya iniciado la demanda respectiva de rendición provocada de cuentas.</w:t>
            </w:r>
          </w:p>
          <w:p w:rsidR="00672D0E" w:rsidRPr="0007085C" w:rsidRDefault="00672D0E" w:rsidP="00825110">
            <w:pPr>
              <w:pStyle w:val="Style14"/>
              <w:widowControl/>
              <w:spacing w:line="240" w:lineRule="auto"/>
              <w:ind w:left="1114" w:right="612"/>
              <w:rPr>
                <w:rStyle w:val="FontStyle31"/>
                <w:rFonts w:ascii="Gill Sans MT" w:hAnsi="Gill Sans MT" w:cs="Tahoma"/>
                <w:lang w:val="es-ES_tradnl" w:eastAsia="es-ES_tradnl"/>
              </w:rPr>
            </w:pPr>
          </w:p>
          <w:p w:rsidR="00672D0E" w:rsidRPr="0007085C" w:rsidRDefault="00672D0E" w:rsidP="00825110">
            <w:pPr>
              <w:pStyle w:val="Style10"/>
              <w:widowControl/>
              <w:spacing w:line="240" w:lineRule="auto"/>
              <w:ind w:right="5"/>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 xml:space="preserve">Así mismo, no se puede pasar desapercibo el actuar descuidado y total falta de interés de la parte actora respecto del destino o suerte de los semovientes, pues no se explica cómo, a sabiendas de la dificultad que se presentaba para su manutención y de los gastos en los cuales tuvo que incurrir el secuestre y el dinero que adeudaba por concepto de pastaje y demás, únicamente se limitó a presentar objeción a las cuentas 4 años después de que se había verificado el secuestro, lo cual denota su falta de interés respecto a una situación que le era desfavorable y frente a la cual no actuó de manera oportuna, pues de haberlo hecho muy seguramente el Juez de conocimiento hubiese tomado las medidas pertinentes, sin perder de vista que desde el 22 de febrero de 2006, dichos semovientes fueron objeto de avalúo y no obstante lo anterior, la parte actora nunca pidió se fijara fecha para llevar a cabo el remate de los mismos, sin ser dable al despacho de conocimiento fijar fecha sin que mediara dicha solicitud, pues la justicia civil es rogada y de la revisión del proceso en la página web se encuentra que la falta de dicho pedimento o acto por parte de la ejecutante, motivó que en aplicación de lo dispuesto en el artículo 317 del c. G. del </w:t>
            </w:r>
            <w:r w:rsidRPr="0007085C">
              <w:rPr>
                <w:rStyle w:val="FontStyle34"/>
                <w:rFonts w:ascii="Gill Sans MT" w:hAnsi="Gill Sans MT" w:cs="Tahoma"/>
                <w:i/>
                <w:sz w:val="18"/>
                <w:szCs w:val="18"/>
                <w:lang w:val="es-ES_tradnl" w:eastAsia="es-ES_tradnl"/>
              </w:rPr>
              <w:t xml:space="preserve">P. </w:t>
            </w:r>
            <w:r w:rsidRPr="0007085C">
              <w:rPr>
                <w:rStyle w:val="FontStyle26"/>
                <w:rFonts w:ascii="Gill Sans MT" w:hAnsi="Gill Sans MT" w:cs="Tahoma"/>
                <w:i/>
                <w:sz w:val="18"/>
                <w:szCs w:val="18"/>
                <w:lang w:val="es-ES_tradnl" w:eastAsia="es-ES_tradnl"/>
              </w:rPr>
              <w:t>se decretará la terminación del proceso por desistimiento tácito.</w:t>
            </w:r>
          </w:p>
          <w:p w:rsidR="00672D0E" w:rsidRPr="0007085C" w:rsidRDefault="00672D0E" w:rsidP="00825110">
            <w:pPr>
              <w:pStyle w:val="Style14"/>
              <w:widowControl/>
              <w:spacing w:line="240" w:lineRule="auto"/>
              <w:ind w:left="1114" w:right="612"/>
              <w:rPr>
                <w:rStyle w:val="FontStyle31"/>
                <w:rFonts w:ascii="Gill Sans MT" w:hAnsi="Gill Sans MT" w:cs="Tahoma"/>
                <w:lang w:val="es-ES_tradnl" w:eastAsia="es-ES_tradnl"/>
              </w:rPr>
            </w:pP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 xml:space="preserve">Las anteriores circunstancia que releva un elemento esencial de la responsabilidad, para dar lugar a la exoneración de la responsabilidad por </w:t>
            </w:r>
            <w:proofErr w:type="spellStart"/>
            <w:r w:rsidRPr="0007085C">
              <w:rPr>
                <w:rStyle w:val="FontStyle26"/>
                <w:rFonts w:ascii="Gill Sans MT" w:hAnsi="Gill Sans MT" w:cs="Tahoma"/>
                <w:i/>
                <w:sz w:val="18"/>
                <w:szCs w:val="18"/>
                <w:lang w:val="es-ES_tradnl" w:eastAsia="es-ES_tradnl"/>
              </w:rPr>
              <w:t>inimputación</w:t>
            </w:r>
            <w:proofErr w:type="spellEnd"/>
            <w:r w:rsidRPr="0007085C">
              <w:rPr>
                <w:rStyle w:val="FontStyle26"/>
                <w:rFonts w:ascii="Gill Sans MT" w:hAnsi="Gill Sans MT" w:cs="Tahoma"/>
                <w:i/>
                <w:sz w:val="18"/>
                <w:szCs w:val="18"/>
                <w:lang w:val="es-ES_tradnl" w:eastAsia="es-ES_tradnl"/>
              </w:rPr>
              <w:t xml:space="preserve"> del daño que se alega como irrogado, en favor de la Rama Judicial.</w:t>
            </w:r>
          </w:p>
          <w:p w:rsidR="00672D0E" w:rsidRPr="0007085C" w:rsidRDefault="00672D0E" w:rsidP="00825110">
            <w:pPr>
              <w:spacing w:after="0" w:line="240" w:lineRule="auto"/>
              <w:rPr>
                <w:rFonts w:ascii="Gill Sans MT" w:hAnsi="Gill Sans MT" w:cs="Tahoma"/>
                <w:i/>
                <w:sz w:val="18"/>
                <w:szCs w:val="18"/>
              </w:rPr>
            </w:pPr>
          </w:p>
        </w:tc>
        <w:tc>
          <w:tcPr>
            <w:tcW w:w="5103" w:type="dxa"/>
          </w:tcPr>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lastRenderedPageBreak/>
              <w:t xml:space="preserve">Sostiene la demandada que según el artículo 70 de la Ley 270 de 1996, existe un eximente de responsabilidad que la parte demandante no inició "(...) la demanda respectiva de rendición provocada de cuentas". </w:t>
            </w: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Pues bien, en los hechos narrados en la demanda se indicó que el apoderado de confianza de la señora Carmen Olimpia Castellanos González, dentro del proceso ejecutivo número 11001400301620020062300, solicitó "(...) de manera insistente y repetida a la Juez </w:t>
            </w:r>
            <w:r w:rsidRPr="0007085C">
              <w:rPr>
                <w:rStyle w:val="FontStyle25"/>
                <w:rFonts w:ascii="Gill Sans MT" w:hAnsi="Gill Sans MT" w:cs="Tahoma"/>
                <w:b w:val="0"/>
                <w:i/>
                <w:sz w:val="18"/>
                <w:szCs w:val="18"/>
                <w:lang w:val="es-ES_tradnl" w:eastAsia="es-ES_tradnl"/>
              </w:rPr>
              <w:t xml:space="preserve">a-quo </w:t>
            </w:r>
            <w:r w:rsidRPr="0007085C">
              <w:rPr>
                <w:rStyle w:val="FontStyle22"/>
                <w:rFonts w:ascii="Gill Sans MT" w:hAnsi="Gill Sans MT" w:cs="Tahoma"/>
                <w:b w:val="0"/>
                <w:i/>
                <w:sz w:val="18"/>
                <w:szCs w:val="18"/>
                <w:lang w:val="es-ES_tradnl" w:eastAsia="es-ES_tradnl"/>
              </w:rPr>
              <w:t>decretar "(•••) de manera insistente y repetida (...) la RENDICIÓN DE CUENTAS DEL SECUESTRE EN PROCESO SEPARADO, le ordenara al auxiliar la apertura de cuenta bancaria para que depositara los dineros producto de la venta de leche y semovientes y rindiera cuentas comprobadas de su gestión mensualmente (...)".</w:t>
            </w:r>
          </w:p>
          <w:p w:rsidR="00672D0E" w:rsidRPr="0007085C" w:rsidRDefault="00672D0E" w:rsidP="00825110">
            <w:pPr>
              <w:pStyle w:val="Style6"/>
              <w:widowControl/>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Adicionalmente, la tesis de la demandada consiste en que mi representada actuó con descuido y total falta de intereses en relación con el destino </w:t>
            </w:r>
            <w:r w:rsidR="00437935" w:rsidRPr="0007085C">
              <w:rPr>
                <w:rStyle w:val="FontStyle22"/>
                <w:rFonts w:ascii="Gill Sans MT" w:hAnsi="Gill Sans MT" w:cs="Tahoma"/>
                <w:b w:val="0"/>
                <w:i/>
                <w:sz w:val="18"/>
                <w:szCs w:val="18"/>
                <w:lang w:val="es-ES_tradnl" w:eastAsia="es-ES_tradnl"/>
              </w:rPr>
              <w:t>de los semovientes objetos</w:t>
            </w:r>
            <w:r w:rsidRPr="0007085C">
              <w:rPr>
                <w:rStyle w:val="FontStyle22"/>
                <w:rFonts w:ascii="Gill Sans MT" w:hAnsi="Gill Sans MT" w:cs="Tahoma"/>
                <w:b w:val="0"/>
                <w:i/>
                <w:sz w:val="18"/>
                <w:szCs w:val="18"/>
                <w:lang w:val="es-ES_tradnl" w:eastAsia="es-ES_tradnl"/>
              </w:rPr>
              <w:t xml:space="preserve"> de la medida de secuestro, toda vez que después de </w:t>
            </w:r>
            <w:r w:rsidRPr="0007085C">
              <w:rPr>
                <w:rStyle w:val="FontStyle22"/>
                <w:rFonts w:ascii="Gill Sans MT" w:hAnsi="Gill Sans MT" w:cs="Tahoma"/>
                <w:b w:val="0"/>
                <w:i/>
                <w:sz w:val="18"/>
                <w:szCs w:val="18"/>
                <w:u w:val="single"/>
                <w:lang w:val="es-ES_tradnl" w:eastAsia="es-ES_tradnl"/>
              </w:rPr>
              <w:t>cuatro años</w:t>
            </w:r>
            <w:r w:rsidRPr="0007085C">
              <w:rPr>
                <w:rStyle w:val="FontStyle22"/>
                <w:rFonts w:ascii="Gill Sans MT" w:hAnsi="Gill Sans MT" w:cs="Tahoma"/>
                <w:b w:val="0"/>
                <w:i/>
                <w:sz w:val="18"/>
                <w:szCs w:val="18"/>
                <w:lang w:val="es-ES_tradnl" w:eastAsia="es-ES_tradnl"/>
              </w:rPr>
              <w:t xml:space="preserve"> presentó objeción a las cuentas del auxiliar de justicia.</w:t>
            </w:r>
          </w:p>
          <w:p w:rsidR="00672D0E" w:rsidRPr="0007085C" w:rsidRDefault="00672D0E" w:rsidP="00825110">
            <w:pPr>
              <w:pStyle w:val="Style6"/>
              <w:widowControl/>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Valga la pena aclarar que, a diferencia de lo que la demandada indica, no pasaron cuatro años desde la posesión del señor Giovanny Aldana Marroquín hasta la fecha en la que el apoderado de la señora Carmen Olimpia Castellanos González, dentro del proceso ejecutivo, solicitó al Juzgado que se requiriera al secuestre para conocer la gestión realizada, sino apenas </w:t>
            </w:r>
            <w:r w:rsidRPr="0007085C">
              <w:rPr>
                <w:rStyle w:val="FontStyle22"/>
                <w:rFonts w:ascii="Gill Sans MT" w:hAnsi="Gill Sans MT" w:cs="Tahoma"/>
                <w:i/>
                <w:sz w:val="18"/>
                <w:szCs w:val="18"/>
                <w:lang w:val="es-ES_tradnl" w:eastAsia="es-ES_tradnl"/>
              </w:rPr>
              <w:t>catorce meses</w:t>
            </w:r>
            <w:r w:rsidRPr="0007085C">
              <w:rPr>
                <w:rStyle w:val="FontStyle22"/>
                <w:rFonts w:ascii="Gill Sans MT" w:hAnsi="Gill Sans MT" w:cs="Tahoma"/>
                <w:b w:val="0"/>
                <w:i/>
                <w:sz w:val="18"/>
                <w:szCs w:val="18"/>
                <w:lang w:val="es-ES_tradnl" w:eastAsia="es-ES_tradnl"/>
              </w:rPr>
              <w:t>, toda vez que la designación del mismo ocurrió el 23 de noviembre de 2004 y la solicitud fue presentada el 26 de enero de 2006.</w:t>
            </w:r>
          </w:p>
          <w:p w:rsidR="00672D0E" w:rsidRPr="0007085C" w:rsidRDefault="00672D0E" w:rsidP="00825110">
            <w:pPr>
              <w:pStyle w:val="Style6"/>
              <w:widowControl/>
              <w:ind w:right="17"/>
              <w:rPr>
                <w:rFonts w:ascii="Gill Sans MT" w:hAnsi="Gill Sans MT" w:cs="Tahoma"/>
                <w:i/>
                <w:sz w:val="18"/>
                <w:szCs w:val="18"/>
              </w:rPr>
            </w:pPr>
          </w:p>
          <w:p w:rsidR="00672D0E" w:rsidRPr="0007085C" w:rsidRDefault="00672D0E" w:rsidP="00825110">
            <w:pPr>
              <w:pStyle w:val="Style6"/>
              <w:widowControl/>
              <w:ind w:right="17"/>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No obstante lo anterior, la demandada desconoce -o pretende pasar por alto- los yeros cometidos por el operador judicial durante el devenir del proceso ejecutivo. </w:t>
            </w:r>
          </w:p>
          <w:p w:rsidR="00672D0E" w:rsidRPr="0007085C" w:rsidRDefault="00672D0E" w:rsidP="00825110">
            <w:pPr>
              <w:pStyle w:val="Style6"/>
              <w:widowControl/>
              <w:ind w:right="17"/>
              <w:jc w:val="both"/>
              <w:rPr>
                <w:rStyle w:val="FontStyle22"/>
                <w:rFonts w:ascii="Gill Sans MT" w:hAnsi="Gill Sans MT" w:cs="Tahoma"/>
                <w:b w:val="0"/>
                <w:i/>
                <w:sz w:val="18"/>
                <w:szCs w:val="18"/>
                <w:lang w:val="es-ES_tradnl" w:eastAsia="es-ES_tradnl"/>
              </w:rPr>
            </w:pPr>
          </w:p>
          <w:p w:rsidR="00672D0E" w:rsidRPr="0007085C" w:rsidRDefault="00672D0E" w:rsidP="00825110">
            <w:pPr>
              <w:pStyle w:val="Style6"/>
              <w:widowControl/>
              <w:ind w:right="17"/>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Y es que no debe olvidarse que </w:t>
            </w:r>
            <w:r w:rsidRPr="0007085C">
              <w:rPr>
                <w:rStyle w:val="FontStyle22"/>
                <w:rFonts w:ascii="Gill Sans MT" w:hAnsi="Gill Sans MT" w:cs="Tahoma"/>
                <w:i/>
                <w:sz w:val="18"/>
                <w:szCs w:val="18"/>
                <w:lang w:val="es-ES_tradnl" w:eastAsia="es-ES_tradnl"/>
              </w:rPr>
              <w:t>los jueces tienen la obligación controlar, de manera oficiosa, la gestión de los auxiliares de la justicia, (como el secuestre</w:t>
            </w:r>
            <w:r w:rsidRPr="0007085C">
              <w:rPr>
                <w:rStyle w:val="FontStyle22"/>
                <w:rFonts w:ascii="Gill Sans MT" w:hAnsi="Gill Sans MT" w:cs="Tahoma"/>
                <w:b w:val="0"/>
                <w:i/>
                <w:sz w:val="18"/>
                <w:szCs w:val="18"/>
                <w:lang w:val="es-ES_tradnl" w:eastAsia="es-ES_tradnl"/>
              </w:rPr>
              <w:t>), así lo disponía el artículo 689 del Código de Procedimiento Civil -vigente para la época de los hechos- el cual señala:</w:t>
            </w:r>
            <w:r w:rsidRPr="0007085C">
              <w:rPr>
                <w:rStyle w:val="Refdenotaalpie"/>
                <w:rFonts w:ascii="Gill Sans MT" w:hAnsi="Gill Sans MT" w:cs="Tahoma"/>
                <w:bCs/>
                <w:i/>
                <w:sz w:val="18"/>
                <w:szCs w:val="18"/>
                <w:lang w:val="es-ES_tradnl" w:eastAsia="es-ES_tradnl"/>
              </w:rPr>
              <w:footnoteReference w:id="7"/>
            </w:r>
          </w:p>
          <w:p w:rsidR="00672D0E" w:rsidRPr="0007085C" w:rsidRDefault="00672D0E" w:rsidP="00825110">
            <w:pPr>
              <w:spacing w:after="0" w:line="240" w:lineRule="auto"/>
              <w:jc w:val="both"/>
              <w:rPr>
                <w:rFonts w:ascii="Gill Sans MT" w:hAnsi="Gill Sans MT" w:cs="Tahoma"/>
                <w:i/>
                <w:sz w:val="18"/>
                <w:szCs w:val="18"/>
              </w:rPr>
            </w:pPr>
          </w:p>
          <w:p w:rsidR="00672D0E" w:rsidRPr="0007085C" w:rsidRDefault="00672D0E" w:rsidP="00825110">
            <w:pPr>
              <w:spacing w:after="0" w:line="240" w:lineRule="auto"/>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Por lateral, no es cierto que se trate de una culpa exclusiva de la víctima, si se tiene en </w:t>
            </w:r>
            <w:r w:rsidR="00217999" w:rsidRPr="0007085C">
              <w:rPr>
                <w:rStyle w:val="FontStyle22"/>
                <w:rFonts w:ascii="Gill Sans MT" w:hAnsi="Gill Sans MT" w:cs="Tahoma"/>
                <w:b w:val="0"/>
                <w:i/>
                <w:sz w:val="18"/>
                <w:szCs w:val="18"/>
                <w:lang w:val="es-ES_tradnl" w:eastAsia="es-ES_tradnl"/>
              </w:rPr>
              <w:t>cuenta</w:t>
            </w:r>
            <w:r w:rsidRPr="0007085C">
              <w:rPr>
                <w:rStyle w:val="FontStyle21"/>
                <w:rFonts w:ascii="Gill Sans MT" w:hAnsi="Gill Sans MT" w:cs="Tahoma"/>
                <w:i/>
                <w:sz w:val="18"/>
                <w:szCs w:val="18"/>
                <w:lang w:val="es-ES_tradnl" w:eastAsia="es-ES_tradnl"/>
              </w:rPr>
              <w:t xml:space="preserve"> </w:t>
            </w:r>
            <w:r w:rsidRPr="0007085C">
              <w:rPr>
                <w:rStyle w:val="FontStyle22"/>
                <w:rFonts w:ascii="Gill Sans MT" w:hAnsi="Gill Sans MT" w:cs="Tahoma"/>
                <w:b w:val="0"/>
                <w:i/>
                <w:sz w:val="18"/>
                <w:szCs w:val="18"/>
                <w:lang w:val="es-ES_tradnl" w:eastAsia="es-ES_tradnl"/>
              </w:rPr>
              <w:t>que el Juez, como director del proceso, debe vigilar la gestión de los auxiliares de la justicia, y en todo caso, atender las solicitudes que realicen las partes, en tal sentido</w:t>
            </w:r>
            <w:r w:rsidR="00217999" w:rsidRPr="0007085C">
              <w:rPr>
                <w:rStyle w:val="FontStyle22"/>
                <w:rFonts w:ascii="Gill Sans MT" w:hAnsi="Gill Sans MT" w:cs="Tahoma"/>
                <w:b w:val="0"/>
                <w:i/>
                <w:sz w:val="18"/>
                <w:szCs w:val="18"/>
                <w:lang w:val="es-ES_tradnl" w:eastAsia="es-ES_tradnl"/>
              </w:rPr>
              <w:t>.</w:t>
            </w:r>
          </w:p>
          <w:p w:rsidR="00217999" w:rsidRPr="0007085C" w:rsidRDefault="00217999" w:rsidP="00825110">
            <w:pPr>
              <w:spacing w:after="0" w:line="240" w:lineRule="auto"/>
              <w:jc w:val="both"/>
              <w:rPr>
                <w:rStyle w:val="FontStyle22"/>
                <w:rFonts w:ascii="Gill Sans MT" w:hAnsi="Gill Sans MT" w:cs="Tahoma"/>
                <w:b w:val="0"/>
                <w:i/>
                <w:sz w:val="18"/>
                <w:szCs w:val="18"/>
                <w:lang w:val="es-ES_tradnl" w:eastAsia="es-ES_tradnl"/>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Así mismo, es necesario recordar las distintas acciones realizadas por mi mandante para ubicar, sin éxito, al señor; Giovanny Aldana Marroquín, a saber:</w:t>
            </w:r>
          </w:p>
          <w:p w:rsidR="00672D0E" w:rsidRPr="0007085C" w:rsidRDefault="00672D0E" w:rsidP="00825110">
            <w:pPr>
              <w:pStyle w:val="Style6"/>
              <w:widowControl/>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El </w:t>
            </w:r>
            <w:r w:rsidRPr="0007085C">
              <w:rPr>
                <w:rStyle w:val="FontStyle22"/>
                <w:rFonts w:ascii="Gill Sans MT" w:hAnsi="Gill Sans MT" w:cs="Tahoma"/>
                <w:i/>
                <w:sz w:val="18"/>
                <w:szCs w:val="18"/>
                <w:lang w:val="es-ES_tradnl" w:eastAsia="es-ES_tradnl"/>
              </w:rPr>
              <w:t>26 de enero de 2006</w:t>
            </w:r>
            <w:r w:rsidRPr="0007085C">
              <w:rPr>
                <w:rStyle w:val="FontStyle22"/>
                <w:rFonts w:ascii="Gill Sans MT" w:hAnsi="Gill Sans MT" w:cs="Tahoma"/>
                <w:b w:val="0"/>
                <w:i/>
                <w:sz w:val="18"/>
                <w:szCs w:val="18"/>
                <w:lang w:val="es-ES_tradnl" w:eastAsia="es-ES_tradnl"/>
              </w:rPr>
              <w:t xml:space="preserve">, el apoderado inicial de la actora solicita del Despacho requerir al secuestre para que "se </w:t>
            </w:r>
            <w:r w:rsidRPr="0007085C">
              <w:rPr>
                <w:rStyle w:val="FontStyle25"/>
                <w:rFonts w:ascii="Gill Sans MT" w:hAnsi="Gill Sans MT" w:cs="Tahoma"/>
                <w:b w:val="0"/>
                <w:i/>
                <w:sz w:val="18"/>
                <w:szCs w:val="18"/>
                <w:lang w:val="es-ES_tradnl" w:eastAsia="es-ES_tradnl"/>
              </w:rPr>
              <w:t xml:space="preserve">sirva rendir un informe acerca de los bienes embargados y secuestrados el día 23 de noviembre de 2004 (...) teniendo en cuenta que han transcurrido 14 meses desde que fue designado secuestre a la fecha no ha rendido informe alguno, al igual que es imposible su ubicación". </w:t>
            </w:r>
            <w:r w:rsidRPr="0007085C">
              <w:rPr>
                <w:rStyle w:val="FontStyle22"/>
                <w:rFonts w:ascii="Gill Sans MT" w:hAnsi="Gill Sans MT" w:cs="Tahoma"/>
                <w:b w:val="0"/>
                <w:i/>
                <w:sz w:val="18"/>
                <w:szCs w:val="18"/>
                <w:lang w:val="es-ES_tradnl" w:eastAsia="es-ES_tradnl"/>
              </w:rPr>
              <w:t xml:space="preserve">De lo anterior se infiere que: (i) el secuestre no rindió el informe prometido para el mes de marzo de 2005 ni entregó al juzgado cuenta alguna durante todo ese año; (ii) el juzgado permaneció impasible, indolente frente a tales anomalías, y no ejerció su poder disciplinario ni sancionatorio; (iii) por información de la demandante se sabe que su apoderado viajó varias veces hasta </w:t>
            </w:r>
            <w:proofErr w:type="spellStart"/>
            <w:r w:rsidRPr="0007085C">
              <w:rPr>
                <w:rStyle w:val="FontStyle22"/>
                <w:rFonts w:ascii="Gill Sans MT" w:hAnsi="Gill Sans MT" w:cs="Tahoma"/>
                <w:b w:val="0"/>
                <w:i/>
                <w:sz w:val="18"/>
                <w:szCs w:val="18"/>
                <w:lang w:val="es-ES_tradnl" w:eastAsia="es-ES_tradnl"/>
              </w:rPr>
              <w:t>Sasaima</w:t>
            </w:r>
            <w:proofErr w:type="spellEnd"/>
            <w:r w:rsidRPr="0007085C">
              <w:rPr>
                <w:rStyle w:val="FontStyle22"/>
                <w:rFonts w:ascii="Gill Sans MT" w:hAnsi="Gill Sans MT" w:cs="Tahoma"/>
                <w:b w:val="0"/>
                <w:i/>
                <w:sz w:val="18"/>
                <w:szCs w:val="18"/>
                <w:lang w:val="es-ES_tradnl" w:eastAsia="es-ES_tradnl"/>
              </w:rPr>
              <w:t xml:space="preserve"> en búsqueda del secuestre, y a pesar de notificarle previamente por teléfono su llegada, el secuestre nunca apareció.</w:t>
            </w:r>
          </w:p>
          <w:p w:rsidR="00672D0E" w:rsidRPr="0007085C" w:rsidRDefault="00672D0E" w:rsidP="00825110">
            <w:pPr>
              <w:pStyle w:val="Style8"/>
              <w:widowControl/>
              <w:spacing w:line="240" w:lineRule="auto"/>
              <w:rPr>
                <w:rFonts w:ascii="Gill Sans MT" w:hAnsi="Gill Sans MT" w:cs="Tahoma"/>
                <w:i/>
                <w:sz w:val="18"/>
                <w:szCs w:val="18"/>
              </w:rPr>
            </w:pPr>
          </w:p>
          <w:p w:rsidR="00672D0E" w:rsidRPr="0007085C" w:rsidRDefault="00672D0E" w:rsidP="00825110">
            <w:pPr>
              <w:pStyle w:val="Style8"/>
              <w:widowControl/>
              <w:spacing w:line="240" w:lineRule="auto"/>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El Juzgado, mediante auto del </w:t>
            </w:r>
            <w:r w:rsidRPr="0007085C">
              <w:rPr>
                <w:rStyle w:val="FontStyle22"/>
                <w:rFonts w:ascii="Gill Sans MT" w:hAnsi="Gill Sans MT" w:cs="Tahoma"/>
                <w:i/>
                <w:sz w:val="18"/>
                <w:szCs w:val="18"/>
                <w:lang w:val="es-ES_tradnl" w:eastAsia="es-ES_tradnl"/>
              </w:rPr>
              <w:t>6 febrero de 2006</w:t>
            </w:r>
            <w:r w:rsidRPr="0007085C">
              <w:rPr>
                <w:rStyle w:val="FontStyle22"/>
                <w:rFonts w:ascii="Gill Sans MT" w:hAnsi="Gill Sans MT" w:cs="Tahoma"/>
                <w:b w:val="0"/>
                <w:i/>
                <w:sz w:val="18"/>
                <w:szCs w:val="18"/>
                <w:lang w:val="es-ES_tradnl" w:eastAsia="es-ES_tradnl"/>
              </w:rPr>
              <w:t xml:space="preserve">, ordenó </w:t>
            </w:r>
            <w:r w:rsidRPr="0007085C">
              <w:rPr>
                <w:rStyle w:val="FontStyle25"/>
                <w:rFonts w:ascii="Gill Sans MT" w:hAnsi="Gill Sans MT" w:cs="Tahoma"/>
                <w:b w:val="0"/>
                <w:i/>
                <w:sz w:val="18"/>
                <w:szCs w:val="18"/>
                <w:lang w:val="es-ES_tradnl" w:eastAsia="es-ES_tradnl"/>
              </w:rPr>
              <w:t xml:space="preserve">"requerir al secuestre GIOVANY ALDANA MAROOQUIN para que informe a este despacho en el término de cinco días el lugar donde se encuentran los bienes embargados y secuestrados en este proceso, de igual manera rinda cuentas comprobadas de su gestión, lo anterior de conformidad </w:t>
            </w:r>
            <w:r w:rsidRPr="0007085C">
              <w:rPr>
                <w:rStyle w:val="FontStyle25"/>
                <w:rFonts w:ascii="Gill Sans MT" w:hAnsi="Gill Sans MT" w:cs="Tahoma"/>
                <w:b w:val="0"/>
                <w:i/>
                <w:sz w:val="18"/>
                <w:szCs w:val="18"/>
                <w:lang w:val="es-ES_tradnl" w:eastAsia="es-ES_tradnl"/>
              </w:rPr>
              <w:lastRenderedPageBreak/>
              <w:t xml:space="preserve">con el artículo 9 y 10 del C.P.C. Se le advierte que el incumplimiento al presente se hará acreedor a las sanciones y entre ellas la exclusión de la lista de auxiliares" </w:t>
            </w:r>
            <w:r w:rsidRPr="0007085C">
              <w:rPr>
                <w:rStyle w:val="FontStyle22"/>
                <w:rFonts w:ascii="Gill Sans MT" w:hAnsi="Gill Sans MT" w:cs="Tahoma"/>
                <w:b w:val="0"/>
                <w:i/>
                <w:sz w:val="18"/>
                <w:szCs w:val="18"/>
                <w:lang w:val="es-ES_tradnl" w:eastAsia="es-ES_tradnl"/>
              </w:rPr>
              <w:t>(fl.59). La conducta de la juez LIGIA DEL CARMEN HERNANDEZ PEREZ es, por decir lo menos, deprimente, omisiva, complaciente y censurable al cohonestar durante varios años con la conducta ilegal del auxiliar.</w:t>
            </w:r>
          </w:p>
          <w:p w:rsidR="00672D0E" w:rsidRPr="0007085C" w:rsidRDefault="00672D0E" w:rsidP="00825110">
            <w:pPr>
              <w:spacing w:after="0" w:line="240" w:lineRule="auto"/>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Adicionalmente, el apoderado inicial de mi mandante, propuso, por medio de </w:t>
            </w:r>
            <w:r w:rsidRPr="0007085C">
              <w:rPr>
                <w:rStyle w:val="FontStyle22"/>
                <w:rFonts w:ascii="Gill Sans MT" w:hAnsi="Gill Sans MT" w:cs="Tahoma"/>
                <w:i/>
                <w:sz w:val="18"/>
                <w:szCs w:val="18"/>
                <w:lang w:val="es-ES_tradnl" w:eastAsia="es-ES_tradnl"/>
              </w:rPr>
              <w:t>incidente, la exclusión del auxiliar de justici</w:t>
            </w:r>
            <w:r w:rsidRPr="0007085C">
              <w:rPr>
                <w:rStyle w:val="FontStyle22"/>
                <w:rFonts w:ascii="Gill Sans MT" w:hAnsi="Gill Sans MT" w:cs="Tahoma"/>
                <w:b w:val="0"/>
                <w:i/>
                <w:sz w:val="18"/>
                <w:szCs w:val="18"/>
                <w:lang w:val="es-ES_tradnl" w:eastAsia="es-ES_tradnl"/>
              </w:rPr>
              <w:t>a; sin embargo, la Juez se mostró renuente y no se logró una respuesta positiva y eficaz por parte de la misma.</w:t>
            </w:r>
          </w:p>
          <w:p w:rsidR="00672D0E" w:rsidRPr="0007085C" w:rsidRDefault="00672D0E" w:rsidP="00825110">
            <w:pPr>
              <w:pStyle w:val="Style6"/>
              <w:widowControl/>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Todo lo anterior llevó a que se presentara una </w:t>
            </w:r>
            <w:r w:rsidRPr="0007085C">
              <w:rPr>
                <w:rStyle w:val="FontStyle22"/>
                <w:rFonts w:ascii="Gill Sans MT" w:hAnsi="Gill Sans MT" w:cs="Tahoma"/>
                <w:i/>
                <w:sz w:val="18"/>
                <w:szCs w:val="18"/>
                <w:lang w:val="es-ES_tradnl" w:eastAsia="es-ES_tradnl"/>
              </w:rPr>
              <w:t>denuncia ante la Personería de Bogotá</w:t>
            </w:r>
            <w:r w:rsidRPr="0007085C">
              <w:rPr>
                <w:rStyle w:val="FontStyle22"/>
                <w:rFonts w:ascii="Gill Sans MT" w:hAnsi="Gill Sans MT" w:cs="Tahoma"/>
                <w:b w:val="0"/>
                <w:i/>
                <w:sz w:val="18"/>
                <w:szCs w:val="18"/>
                <w:lang w:val="es-ES_tradnl" w:eastAsia="es-ES_tradnl"/>
              </w:rPr>
              <w:t>, entidad que después de revisar el proceso, mediante escrito de fecha 3 de marzo de 2009 la requirió "por la falta de diligencia frente a la rendición de cuentas del señor secuestre, falta de diligencia en el relevo del mismo, (...) generándose así la dilación de la justicia, recordándole los deberes del juez"; le señaló varias fallas en el procedimiento y le advirtió y exigió control frente al secuestre para que los bienes secuestrados no se perdieran. El Juzgado procedió a corregir las fallas procesales señaladas por el Ministerio Público pero nada hizo en relación con el secuestre.</w:t>
            </w:r>
          </w:p>
          <w:p w:rsidR="00672D0E" w:rsidRPr="0007085C" w:rsidRDefault="00672D0E" w:rsidP="00825110">
            <w:pPr>
              <w:pStyle w:val="Style6"/>
              <w:widowControl/>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Por todo lo anterior, el apoderado actor denunció a la Juez LIGIA DEL CARMEN HERNÁNDEZ ante el Consejo Superior de la Judicatura, entidad que abrió investigación disciplinaria en contra de la funcionaría; sin embargo, actualmente se encuentra archivada.</w:t>
            </w:r>
          </w:p>
          <w:p w:rsidR="00672D0E" w:rsidRPr="0007085C" w:rsidRDefault="00672D0E" w:rsidP="00825110">
            <w:pPr>
              <w:pStyle w:val="Style8"/>
              <w:widowControl/>
              <w:spacing w:line="240" w:lineRule="auto"/>
              <w:rPr>
                <w:rFonts w:ascii="Gill Sans MT" w:hAnsi="Gill Sans MT" w:cs="Tahoma"/>
                <w:i/>
                <w:sz w:val="18"/>
                <w:szCs w:val="18"/>
              </w:rPr>
            </w:pPr>
          </w:p>
          <w:p w:rsidR="00672D0E" w:rsidRPr="0007085C" w:rsidRDefault="00672D0E" w:rsidP="00825110">
            <w:pPr>
              <w:keepNext/>
              <w:spacing w:after="0" w:line="240" w:lineRule="auto"/>
              <w:jc w:val="both"/>
              <w:rPr>
                <w:rStyle w:val="FontStyle25"/>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El </w:t>
            </w:r>
            <w:r w:rsidRPr="0007085C">
              <w:rPr>
                <w:rStyle w:val="FontStyle22"/>
                <w:rFonts w:ascii="Gill Sans MT" w:hAnsi="Gill Sans MT" w:cs="Tahoma"/>
                <w:i/>
                <w:sz w:val="18"/>
                <w:szCs w:val="18"/>
                <w:lang w:val="es-ES_tradnl" w:eastAsia="es-ES_tradnl"/>
              </w:rPr>
              <w:t>Consejo Superior de la Judicatura fue informado mediante escrito radicado el 10 de Diciembre de 2008,</w:t>
            </w:r>
            <w:r w:rsidRPr="0007085C">
              <w:rPr>
                <w:rStyle w:val="FontStyle22"/>
                <w:rFonts w:ascii="Gill Sans MT" w:hAnsi="Gill Sans MT" w:cs="Tahoma"/>
                <w:b w:val="0"/>
                <w:i/>
                <w:sz w:val="18"/>
                <w:szCs w:val="18"/>
                <w:lang w:val="es-ES_tradnl" w:eastAsia="es-ES_tradnl"/>
              </w:rPr>
              <w:t xml:space="preserve"> 020850 por CARMEN LÓPEZ DE RODRÍGUEZ, identificada</w:t>
            </w:r>
            <w:r w:rsidR="00217999" w:rsidRPr="0007085C">
              <w:rPr>
                <w:rStyle w:val="FontStyle22"/>
                <w:rFonts w:ascii="Gill Sans MT" w:hAnsi="Gill Sans MT" w:cs="Tahoma"/>
                <w:b w:val="0"/>
                <w:i/>
                <w:sz w:val="18"/>
                <w:szCs w:val="18"/>
                <w:lang w:val="es-ES_tradnl" w:eastAsia="es-ES_tradnl"/>
              </w:rPr>
              <w:t xml:space="preserve"> con cédula 20.351.318, así: </w:t>
            </w:r>
            <w:r w:rsidR="00773517" w:rsidRPr="0007085C">
              <w:rPr>
                <w:rStyle w:val="Refdenotaalpie"/>
                <w:rFonts w:ascii="Gill Sans MT" w:hAnsi="Gill Sans MT"/>
                <w:bCs/>
                <w:i/>
                <w:sz w:val="18"/>
                <w:szCs w:val="18"/>
                <w:lang w:val="es-ES_tradnl" w:eastAsia="es-ES_tradnl"/>
              </w:rPr>
              <w:footnoteReference w:id="8"/>
            </w:r>
          </w:p>
          <w:p w:rsidR="00672D0E" w:rsidRPr="0007085C" w:rsidRDefault="00672D0E" w:rsidP="00825110">
            <w:pPr>
              <w:pStyle w:val="Style6"/>
              <w:widowControl/>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Con fecha 23 de enero de 2009, el Consejo Superior de la Judicatura, Sala Disciplinaria, remitió al Juzgado de </w:t>
            </w:r>
            <w:proofErr w:type="spellStart"/>
            <w:r w:rsidRPr="0007085C">
              <w:rPr>
                <w:rStyle w:val="FontStyle22"/>
                <w:rFonts w:ascii="Gill Sans MT" w:hAnsi="Gill Sans MT" w:cs="Tahoma"/>
                <w:b w:val="0"/>
                <w:i/>
                <w:sz w:val="18"/>
                <w:szCs w:val="18"/>
                <w:lang w:val="es-ES_tradnl" w:eastAsia="es-ES_tradnl"/>
              </w:rPr>
              <w:t>Sasaima</w:t>
            </w:r>
            <w:proofErr w:type="spellEnd"/>
            <w:r w:rsidRPr="0007085C">
              <w:rPr>
                <w:rStyle w:val="FontStyle22"/>
                <w:rFonts w:ascii="Gill Sans MT" w:hAnsi="Gill Sans MT" w:cs="Tahoma"/>
                <w:b w:val="0"/>
                <w:i/>
                <w:sz w:val="18"/>
                <w:szCs w:val="18"/>
                <w:lang w:val="es-ES_tradnl" w:eastAsia="es-ES_tradnl"/>
              </w:rPr>
              <w:t xml:space="preserve"> mediante oficio </w:t>
            </w:r>
            <w:proofErr w:type="spellStart"/>
            <w:r w:rsidRPr="0007085C">
              <w:rPr>
                <w:rStyle w:val="FontStyle22"/>
                <w:rFonts w:ascii="Gill Sans MT" w:hAnsi="Gill Sans MT" w:cs="Tahoma"/>
                <w:b w:val="0"/>
                <w:i/>
                <w:sz w:val="18"/>
                <w:szCs w:val="18"/>
                <w:lang w:val="es-ES_tradnl" w:eastAsia="es-ES_tradnl"/>
              </w:rPr>
              <w:t>SJ</w:t>
            </w:r>
            <w:proofErr w:type="spellEnd"/>
            <w:r w:rsidRPr="0007085C">
              <w:rPr>
                <w:rStyle w:val="FontStyle22"/>
                <w:rFonts w:ascii="Gill Sans MT" w:hAnsi="Gill Sans MT" w:cs="Tahoma"/>
                <w:b w:val="0"/>
                <w:i/>
                <w:sz w:val="18"/>
                <w:szCs w:val="18"/>
                <w:lang w:val="es-ES_tradnl" w:eastAsia="es-ES_tradnl"/>
              </w:rPr>
              <w:t xml:space="preserve">. JAC 1241, ASUNTO RAD. 20850/10-12-2008, firmado por YIRA LUCIA OLARTE ÁVILA Secretaria Judicial, la </w:t>
            </w:r>
            <w:r w:rsidRPr="0007085C">
              <w:rPr>
                <w:rStyle w:val="FontStyle22"/>
                <w:rFonts w:ascii="Gill Sans MT" w:hAnsi="Gill Sans MT" w:cs="Tahoma"/>
                <w:i/>
                <w:color w:val="FF0000"/>
                <w:sz w:val="18"/>
                <w:szCs w:val="18"/>
                <w:lang w:val="es-ES_tradnl" w:eastAsia="es-ES_tradnl"/>
              </w:rPr>
              <w:t>solicitud de investigación disciplinaria instaurada por CARMEN LOPEZ DE RODRÍGUEZ contra el secuestre GIOVANNY ALDANA MARROQUIN,</w:t>
            </w:r>
            <w:r w:rsidRPr="0007085C">
              <w:rPr>
                <w:rStyle w:val="FontStyle22"/>
                <w:rFonts w:ascii="Gill Sans MT" w:hAnsi="Gill Sans MT" w:cs="Tahoma"/>
                <w:b w:val="0"/>
                <w:i/>
                <w:sz w:val="18"/>
                <w:szCs w:val="18"/>
                <w:lang w:val="es-ES_tradnl" w:eastAsia="es-ES_tradnl"/>
              </w:rPr>
              <w:t xml:space="preserve"> dirigida a esta Corporación, para lo de su competencia, Juzgado que el 4 de febrero de 2009 remitió a su vez al Juzgado 16 civil municipal de Bogotá, "despacho judicial que conoce del proceso donde se practicó la medida cautelar, para lo de su cargo".</w:t>
            </w:r>
          </w:p>
          <w:p w:rsidR="00672D0E" w:rsidRPr="0007085C" w:rsidRDefault="00672D0E" w:rsidP="00825110">
            <w:pPr>
              <w:pStyle w:val="Style6"/>
              <w:widowControl/>
              <w:jc w:val="both"/>
              <w:rPr>
                <w:rFonts w:ascii="Gill Sans MT" w:hAnsi="Gill Sans MT" w:cs="Tahoma"/>
                <w:i/>
                <w:sz w:val="18"/>
                <w:szCs w:val="18"/>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Enterada la Juez </w:t>
            </w:r>
            <w:r w:rsidRPr="0007085C">
              <w:rPr>
                <w:rStyle w:val="FontStyle25"/>
                <w:rFonts w:ascii="Gill Sans MT" w:hAnsi="Gill Sans MT" w:cs="Tahoma"/>
                <w:b w:val="0"/>
                <w:i/>
                <w:sz w:val="18"/>
                <w:szCs w:val="18"/>
                <w:lang w:val="es-ES_tradnl" w:eastAsia="es-ES_tradnl"/>
              </w:rPr>
              <w:t xml:space="preserve">A-quo </w:t>
            </w:r>
            <w:r w:rsidRPr="0007085C">
              <w:rPr>
                <w:rStyle w:val="FontStyle22"/>
                <w:rFonts w:ascii="Gill Sans MT" w:hAnsi="Gill Sans MT" w:cs="Tahoma"/>
                <w:b w:val="0"/>
                <w:i/>
                <w:sz w:val="18"/>
                <w:szCs w:val="18"/>
                <w:lang w:val="es-ES_tradnl" w:eastAsia="es-ES_tradnl"/>
              </w:rPr>
              <w:t xml:space="preserve">de lo anterior, el 20 de febrero de 2009 ordenó que "Por Secretaría y mediante comunicación telegráfica, </w:t>
            </w:r>
            <w:r w:rsidRPr="0007085C">
              <w:rPr>
                <w:rStyle w:val="FontStyle25"/>
                <w:rFonts w:ascii="Gill Sans MT" w:hAnsi="Gill Sans MT" w:cs="Tahoma"/>
                <w:b w:val="0"/>
                <w:i/>
                <w:sz w:val="18"/>
                <w:szCs w:val="18"/>
                <w:lang w:val="es-ES_tradnl" w:eastAsia="es-ES_tradnl"/>
              </w:rPr>
              <w:t xml:space="preserve">"REQUIERASE al señor SECUESTRE Giovanny Aldana Marroquín, a fin de que dentro del término señalado y conmutado (sic) al recibo de la correspondiente comunicación, </w:t>
            </w:r>
            <w:r w:rsidRPr="0007085C">
              <w:rPr>
                <w:rStyle w:val="FontStyle25"/>
                <w:rFonts w:ascii="Gill Sans MT" w:hAnsi="Gill Sans MT" w:cs="Tahoma"/>
                <w:b w:val="0"/>
                <w:i/>
                <w:sz w:val="18"/>
                <w:szCs w:val="18"/>
                <w:u w:val="single"/>
                <w:lang w:val="es-ES_tradnl" w:eastAsia="es-ES_tradnl"/>
              </w:rPr>
              <w:t>proceda a dar cumplimiento a lo dispuesto por el Juzgado mediante proveído de fecha 12 de mayo de</w:t>
            </w:r>
            <w:r w:rsidRPr="0007085C">
              <w:rPr>
                <w:rStyle w:val="FontStyle25"/>
                <w:rFonts w:ascii="Gill Sans MT" w:hAnsi="Gill Sans MT" w:cs="Tahoma"/>
                <w:b w:val="0"/>
                <w:i/>
                <w:sz w:val="18"/>
                <w:szCs w:val="18"/>
                <w:lang w:val="es-ES_tradnl" w:eastAsia="es-ES_tradnl"/>
              </w:rPr>
              <w:t xml:space="preserve"> 2008 (énfasis fuera de texto) por medio del cual se admitió el trámite del INCIDENTE DE EXCLUSIÓN DE LA LISTA DE AUXILIARES DE LA JUSTICIA. Efectúese las prevenciones de ley NOTIFIQUESE LIGIA DEL CARMEN HERNÁNDEZ PEREZ Juez". </w:t>
            </w:r>
            <w:r w:rsidRPr="0007085C">
              <w:rPr>
                <w:rStyle w:val="FontStyle22"/>
                <w:rFonts w:ascii="Gill Sans MT" w:hAnsi="Gill Sans MT" w:cs="Tahoma"/>
                <w:b w:val="0"/>
                <w:i/>
                <w:sz w:val="18"/>
                <w:szCs w:val="18"/>
                <w:lang w:val="es-ES_tradnl" w:eastAsia="es-ES_tradnl"/>
              </w:rPr>
              <w:t>Este proveído es prueba de la evidente negligencia de la Juez respecto a su deber legal de controlar y disciplinar al secuestre. Le permitió y consintió que el auxiliar dispusiera de los bienes a su cargo, que se apropiara de los dineros producto de los animales vendidos, que hiciera contratos sin autorización judicial, y a pesar de estar enterada que los semovientes habían sido dejados abandonados por el secuestre en manos de CARMEN LÓPEZ DE RODRÍGUEZ desde enero de 2007, su preocupación mayor no estuvo orientada a salvaguardar inmediatamente los bienes secuestrados que garantizaban al menos un pago parcial del derecho económico reconocido a la demandante sino en rodear de garantías procesales al "señor SECUESTRE Giovanny Aldana Marroquín".</w:t>
            </w:r>
          </w:p>
          <w:p w:rsidR="00672D0E" w:rsidRPr="0007085C" w:rsidRDefault="00672D0E" w:rsidP="00825110">
            <w:pPr>
              <w:pStyle w:val="Style8"/>
              <w:widowControl/>
              <w:spacing w:line="240" w:lineRule="auto"/>
              <w:rPr>
                <w:rFonts w:ascii="Gill Sans MT" w:hAnsi="Gill Sans MT" w:cs="Tahoma"/>
                <w:bCs/>
                <w:i/>
                <w:sz w:val="18"/>
                <w:szCs w:val="18"/>
                <w:lang w:val="es-ES_tradnl" w:eastAsia="es-ES_tradnl"/>
              </w:rPr>
            </w:pPr>
          </w:p>
          <w:p w:rsidR="00672D0E" w:rsidRPr="0007085C" w:rsidRDefault="00672D0E" w:rsidP="00825110">
            <w:pPr>
              <w:pStyle w:val="Style8"/>
              <w:widowControl/>
              <w:spacing w:line="240" w:lineRule="auto"/>
              <w:ind w:right="38"/>
              <w:rPr>
                <w:rStyle w:val="FontStyle25"/>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Tan es así, que sólo hasta el día dos (2) de abril de dos mil nueve (2009), es decir once (11) meses después de saber que GIOVANNY ALDANA MARROQUIN se había fugado dejando al garete los semovientes a su cargo, sin decretar la remoción del secuestre o excluirlo de la lista de auxiliares de la justicia, remitió al JUZGADO </w:t>
            </w:r>
            <w:r w:rsidRPr="0007085C">
              <w:rPr>
                <w:rStyle w:val="FontStyle22"/>
                <w:rFonts w:ascii="Gill Sans MT" w:hAnsi="Gill Sans MT" w:cs="Tahoma"/>
                <w:b w:val="0"/>
                <w:i/>
                <w:sz w:val="18"/>
                <w:szCs w:val="18"/>
                <w:lang w:val="es-ES_tradnl" w:eastAsia="es-ES_tradnl"/>
              </w:rPr>
              <w:lastRenderedPageBreak/>
              <w:t xml:space="preserve">PROMISCUO MUNICIPAL DE SASAIMA despacho comisorio "a </w:t>
            </w:r>
            <w:r w:rsidRPr="0007085C">
              <w:rPr>
                <w:rStyle w:val="FontStyle25"/>
                <w:rFonts w:ascii="Gill Sans MT" w:hAnsi="Gill Sans MT" w:cs="Tahoma"/>
                <w:b w:val="0"/>
                <w:i/>
                <w:sz w:val="18"/>
                <w:szCs w:val="18"/>
                <w:lang w:val="es-ES_tradnl" w:eastAsia="es-ES_tradnl"/>
              </w:rPr>
              <w:t xml:space="preserve">fin de que se sirva designar secuestre idóneo para el cuidado de los semovientes cautelados, y se requiera al secuestre actual señor GIOVANNY ALDANA MARROQUIN, con dirección de notificación en la CARRERA 3 No. </w:t>
            </w:r>
            <w:r w:rsidRPr="0007085C">
              <w:rPr>
                <w:rStyle w:val="FontStyle22"/>
                <w:rFonts w:ascii="Gill Sans MT" w:hAnsi="Gill Sans MT" w:cs="Tahoma"/>
                <w:b w:val="0"/>
                <w:i/>
                <w:sz w:val="18"/>
                <w:szCs w:val="18"/>
                <w:lang w:val="es-ES_tradnl" w:eastAsia="es-ES_tradnl"/>
              </w:rPr>
              <w:t xml:space="preserve">4-39 </w:t>
            </w:r>
            <w:r w:rsidRPr="0007085C">
              <w:rPr>
                <w:rStyle w:val="FontStyle25"/>
                <w:rFonts w:ascii="Gill Sans MT" w:hAnsi="Gill Sans MT" w:cs="Tahoma"/>
                <w:b w:val="0"/>
                <w:i/>
                <w:sz w:val="18"/>
                <w:szCs w:val="18"/>
                <w:lang w:val="es-ES_tradnl" w:eastAsia="es-ES_tradnl"/>
              </w:rPr>
              <w:t>(SASAIMA - CUNDI NA MA RCA), para que haga entrega de esos bienes el nuevo (sic). Igualmente se le comisiona para que notifique personalmente al auxiliar de la justicia GIOVANNY ALDANA MARROQUIN, del incidente de exclusión de la lista de auxiliares de la justicia que cursa en el Despacho".</w:t>
            </w:r>
          </w:p>
          <w:p w:rsidR="00217999" w:rsidRPr="0007085C" w:rsidRDefault="00217999" w:rsidP="00825110">
            <w:pPr>
              <w:pStyle w:val="Style8"/>
              <w:widowControl/>
              <w:spacing w:line="240" w:lineRule="auto"/>
              <w:ind w:right="38"/>
              <w:rPr>
                <w:rStyle w:val="FontStyle25"/>
                <w:rFonts w:ascii="Gill Sans MT" w:hAnsi="Gill Sans MT" w:cs="Tahoma"/>
                <w:b w:val="0"/>
                <w:i/>
                <w:sz w:val="18"/>
                <w:szCs w:val="18"/>
                <w:lang w:val="es-ES_tradnl" w:eastAsia="es-ES_tradnl"/>
              </w:rPr>
            </w:pPr>
          </w:p>
          <w:p w:rsidR="00672D0E" w:rsidRPr="0007085C" w:rsidRDefault="00672D0E" w:rsidP="00825110">
            <w:pPr>
              <w:pStyle w:val="Style6"/>
              <w:widowControl/>
              <w:jc w:val="both"/>
              <w:rPr>
                <w:rStyle w:val="FontStyle22"/>
                <w:rFonts w:ascii="Gill Sans MT" w:hAnsi="Gill Sans MT" w:cs="Tahoma"/>
                <w:b w:val="0"/>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Con todo lo anterior, sorprende que la demandada, aun persista en sostener que existe culpa exclusiva de la víctima en el </w:t>
            </w:r>
            <w:r w:rsidRPr="0007085C">
              <w:rPr>
                <w:rStyle w:val="FontStyle25"/>
                <w:rFonts w:ascii="Gill Sans MT" w:hAnsi="Gill Sans MT" w:cs="Tahoma"/>
                <w:b w:val="0"/>
                <w:i/>
                <w:sz w:val="18"/>
                <w:szCs w:val="18"/>
                <w:lang w:val="es-ES_tradnl" w:eastAsia="es-ES_tradnl"/>
              </w:rPr>
              <w:t xml:space="preserve">sub júdice, </w:t>
            </w:r>
            <w:r w:rsidRPr="0007085C">
              <w:rPr>
                <w:rStyle w:val="FontStyle22"/>
                <w:rFonts w:ascii="Gill Sans MT" w:hAnsi="Gill Sans MT" w:cs="Tahoma"/>
                <w:b w:val="0"/>
                <w:i/>
                <w:sz w:val="18"/>
                <w:szCs w:val="18"/>
                <w:lang w:val="es-ES_tradnl" w:eastAsia="es-ES_tradnl"/>
              </w:rPr>
              <w:t xml:space="preserve">y que el argumento para ello sea </w:t>
            </w:r>
            <w:r w:rsidR="00217999" w:rsidRPr="0007085C">
              <w:rPr>
                <w:rStyle w:val="FontStyle22"/>
                <w:rFonts w:ascii="Gill Sans MT" w:hAnsi="Gill Sans MT" w:cs="Tahoma"/>
                <w:b w:val="0"/>
                <w:i/>
                <w:sz w:val="18"/>
                <w:szCs w:val="18"/>
                <w:lang w:val="es-ES_tradnl" w:eastAsia="es-ES_tradnl"/>
              </w:rPr>
              <w:t>q</w:t>
            </w:r>
            <w:r w:rsidRPr="0007085C">
              <w:rPr>
                <w:rStyle w:val="FontStyle22"/>
                <w:rFonts w:ascii="Gill Sans MT" w:hAnsi="Gill Sans MT" w:cs="Tahoma"/>
                <w:b w:val="0"/>
                <w:i/>
                <w:sz w:val="18"/>
                <w:szCs w:val="18"/>
                <w:lang w:val="es-ES_tradnl" w:eastAsia="es-ES_tradnl"/>
              </w:rPr>
              <w:t xml:space="preserve">ue no se hubiera iniciado la </w:t>
            </w:r>
            <w:r w:rsidR="00773517" w:rsidRPr="0007085C">
              <w:rPr>
                <w:rStyle w:val="FontStyle22"/>
                <w:rFonts w:ascii="Gill Sans MT" w:hAnsi="Gill Sans MT" w:cs="Tahoma"/>
                <w:b w:val="0"/>
                <w:i/>
                <w:sz w:val="18"/>
                <w:szCs w:val="18"/>
                <w:lang w:val="es-ES_tradnl" w:eastAsia="es-ES_tradnl"/>
              </w:rPr>
              <w:t>rendición provocada de cuentas</w:t>
            </w:r>
            <w:r w:rsidRPr="0007085C">
              <w:rPr>
                <w:rStyle w:val="FontStyle22"/>
                <w:rFonts w:ascii="Gill Sans MT" w:hAnsi="Gill Sans MT" w:cs="Tahoma"/>
                <w:b w:val="0"/>
                <w:i/>
                <w:sz w:val="18"/>
                <w:szCs w:val="18"/>
                <w:lang w:val="es-ES_tradnl" w:eastAsia="es-ES_tradnl"/>
              </w:rPr>
              <w:t>, muy a pesar de que es claro que el secuestre Giovanny Aldana Marroquín, literalmente, abandonó los bienes a él encomendados y hasta la fecha no se conoce si quiera un informe de su gestión.</w:t>
            </w:r>
          </w:p>
          <w:p w:rsidR="00217999" w:rsidRPr="0007085C" w:rsidRDefault="00217999" w:rsidP="00825110">
            <w:pPr>
              <w:pStyle w:val="Style6"/>
              <w:widowControl/>
              <w:jc w:val="both"/>
              <w:rPr>
                <w:rStyle w:val="FontStyle22"/>
                <w:rFonts w:ascii="Gill Sans MT" w:hAnsi="Gill Sans MT" w:cs="Tahoma"/>
                <w:b w:val="0"/>
                <w:i/>
                <w:sz w:val="18"/>
                <w:szCs w:val="18"/>
                <w:lang w:val="es-ES_tradnl" w:eastAsia="es-ES_tradnl"/>
              </w:rPr>
            </w:pPr>
          </w:p>
          <w:p w:rsidR="00672D0E" w:rsidRPr="0007085C" w:rsidRDefault="00672D0E" w:rsidP="00825110">
            <w:pPr>
              <w:pStyle w:val="Style6"/>
              <w:widowControl/>
              <w:jc w:val="both"/>
              <w:rPr>
                <w:rFonts w:ascii="Gill Sans MT" w:hAnsi="Gill Sans MT" w:cs="Tahoma"/>
                <w:bCs/>
                <w:i/>
                <w:sz w:val="18"/>
                <w:szCs w:val="18"/>
                <w:lang w:val="es-ES_tradnl" w:eastAsia="es-ES_tradnl"/>
              </w:rPr>
            </w:pPr>
            <w:r w:rsidRPr="0007085C">
              <w:rPr>
                <w:rStyle w:val="FontStyle22"/>
                <w:rFonts w:ascii="Gill Sans MT" w:hAnsi="Gill Sans MT" w:cs="Tahoma"/>
                <w:b w:val="0"/>
                <w:i/>
                <w:sz w:val="18"/>
                <w:szCs w:val="18"/>
                <w:lang w:val="es-ES_tradnl" w:eastAsia="es-ES_tradnl"/>
              </w:rPr>
              <w:t>El pobre argumento de la demandada se cae de su propio peso toda vez que quedó clara la gestión realizada por mi mandante en pro de obtener la información de la gestión del secuestre fugitivo; sin embargo, la pésima gestión del mismo, en concurso con el juez de conocimiento del proceso ejecutivo torpedearon dicha labor, en perjuicio de mi representada.</w:t>
            </w:r>
          </w:p>
        </w:tc>
      </w:tr>
      <w:tr w:rsidR="00672D0E" w:rsidRPr="0007085C" w:rsidTr="00773517">
        <w:trPr>
          <w:trHeight w:val="2746"/>
        </w:trPr>
        <w:tc>
          <w:tcPr>
            <w:tcW w:w="3794" w:type="dxa"/>
            <w:shd w:val="clear" w:color="auto" w:fill="auto"/>
          </w:tcPr>
          <w:p w:rsidR="00672D0E" w:rsidRPr="0007085C" w:rsidRDefault="00437935" w:rsidP="00825110">
            <w:pPr>
              <w:pStyle w:val="Style6"/>
              <w:widowControl/>
              <w:rPr>
                <w:rStyle w:val="FontStyle34"/>
                <w:rFonts w:ascii="Gill Sans MT" w:hAnsi="Gill Sans MT" w:cs="Tahoma"/>
                <w:i/>
                <w:sz w:val="18"/>
                <w:szCs w:val="18"/>
                <w:lang w:val="es-ES_tradnl" w:eastAsia="es-ES_tradnl"/>
              </w:rPr>
            </w:pPr>
            <w:r w:rsidRPr="0007085C">
              <w:rPr>
                <w:rStyle w:val="FontStyle34"/>
                <w:rFonts w:ascii="Gill Sans MT" w:hAnsi="Gill Sans MT" w:cs="Tahoma"/>
                <w:i/>
                <w:sz w:val="18"/>
                <w:szCs w:val="18"/>
                <w:lang w:val="es-ES_tradnl" w:eastAsia="es-ES_tradnl"/>
              </w:rPr>
              <w:lastRenderedPageBreak/>
              <w:t>PREJUDICIALIDAD</w:t>
            </w:r>
          </w:p>
          <w:p w:rsidR="00672D0E" w:rsidRPr="0007085C" w:rsidRDefault="00672D0E" w:rsidP="00825110">
            <w:pPr>
              <w:pStyle w:val="Style10"/>
              <w:widowControl/>
              <w:spacing w:line="240" w:lineRule="auto"/>
              <w:rPr>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A luces de lo dispuesto en el artículo 161, núm. 1</w:t>
            </w:r>
            <w:r w:rsidRPr="0007085C">
              <w:rPr>
                <w:rStyle w:val="FontStyle26"/>
                <w:rFonts w:ascii="Gill Sans MT" w:hAnsi="Gill Sans MT" w:cs="Tahoma"/>
                <w:i/>
                <w:sz w:val="18"/>
                <w:szCs w:val="18"/>
                <w:vertAlign w:val="superscript"/>
                <w:lang w:val="es-ES_tradnl" w:eastAsia="es-ES_tradnl"/>
              </w:rPr>
              <w:t>o</w:t>
            </w:r>
            <w:r w:rsidRPr="0007085C">
              <w:rPr>
                <w:rStyle w:val="FontStyle26"/>
                <w:rFonts w:ascii="Gill Sans MT" w:hAnsi="Gill Sans MT" w:cs="Tahoma"/>
                <w:i/>
                <w:sz w:val="18"/>
                <w:szCs w:val="18"/>
                <w:lang w:val="es-ES_tradnl" w:eastAsia="es-ES_tradnl"/>
              </w:rPr>
              <w:t xml:space="preserve"> del C. G. del </w:t>
            </w:r>
            <w:r w:rsidRPr="0007085C">
              <w:rPr>
                <w:rStyle w:val="FontStyle34"/>
                <w:rFonts w:ascii="Gill Sans MT" w:hAnsi="Gill Sans MT" w:cs="Tahoma"/>
                <w:i/>
                <w:sz w:val="18"/>
                <w:szCs w:val="18"/>
                <w:lang w:val="es-ES_tradnl" w:eastAsia="es-ES_tradnl"/>
              </w:rPr>
              <w:t xml:space="preserve">P. </w:t>
            </w:r>
            <w:r w:rsidRPr="0007085C">
              <w:rPr>
                <w:rStyle w:val="FontStyle26"/>
                <w:rFonts w:ascii="Gill Sans MT" w:hAnsi="Gill Sans MT" w:cs="Tahoma"/>
                <w:i/>
                <w:sz w:val="18"/>
                <w:szCs w:val="18"/>
                <w:lang w:val="es-ES_tradnl" w:eastAsia="es-ES_tradnl"/>
              </w:rPr>
              <w:t xml:space="preserve">C, en el presente asunto se debe decretar la suspensión del proceso, atendiendo el hecho de que dentro del proceso penal que se adelanta contra el señor Giovanny ALDANA MARROQUIN, es posible incoar incidente de reparación integral por la aquí demandante, y la decisión que corresponda dictar dentro del mismo, influye necesariamente en la decisión que se adopte en el proceso administrativo, pues allí se perseguirá el reconocimiento y pago de los perjuicios ocasionados con el presunto hecho delictivo, que es precisamente el fundamentos de las pretensiones de la acción a incoar, pues de no proponerse dicha suspensión por </w:t>
            </w:r>
            <w:proofErr w:type="spellStart"/>
            <w:r w:rsidRPr="0007085C">
              <w:rPr>
                <w:rStyle w:val="FontStyle26"/>
                <w:rFonts w:ascii="Gill Sans MT" w:hAnsi="Gill Sans MT" w:cs="Tahoma"/>
                <w:i/>
                <w:sz w:val="18"/>
                <w:szCs w:val="18"/>
                <w:lang w:val="es-ES_tradnl" w:eastAsia="es-ES_tradnl"/>
              </w:rPr>
              <w:t>prejudicialidad</w:t>
            </w:r>
            <w:proofErr w:type="spellEnd"/>
            <w:r w:rsidRPr="0007085C">
              <w:rPr>
                <w:rStyle w:val="FontStyle26"/>
                <w:rFonts w:ascii="Gill Sans MT" w:hAnsi="Gill Sans MT" w:cs="Tahoma"/>
                <w:i/>
                <w:sz w:val="18"/>
                <w:szCs w:val="18"/>
                <w:lang w:val="es-ES_tradnl" w:eastAsia="es-ES_tradnl"/>
              </w:rPr>
              <w:t xml:space="preserve"> penal, podría estarse consintiendo el cobro de los mismos perjuicios a dos personas diferentes y por dos vías diversas.</w:t>
            </w:r>
          </w:p>
        </w:tc>
        <w:tc>
          <w:tcPr>
            <w:tcW w:w="5103" w:type="dxa"/>
          </w:tcPr>
          <w:p w:rsidR="00672D0E" w:rsidRPr="0007085C" w:rsidRDefault="00672D0E" w:rsidP="00825110">
            <w:pPr>
              <w:pStyle w:val="Style6"/>
              <w:widowControl/>
              <w:ind w:right="7"/>
              <w:jc w:val="both"/>
              <w:rPr>
                <w:rFonts w:ascii="Gill Sans MT" w:hAnsi="Gill Sans MT" w:cs="Tahoma"/>
                <w:bCs/>
                <w:i/>
                <w:sz w:val="18"/>
                <w:szCs w:val="18"/>
                <w:lang w:val="es-ES_tradnl" w:eastAsia="es-ES_tradnl"/>
              </w:rPr>
            </w:pPr>
            <w:r w:rsidRPr="0007085C">
              <w:rPr>
                <w:rStyle w:val="FontStyle22"/>
                <w:rFonts w:ascii="Gill Sans MT" w:hAnsi="Gill Sans MT" w:cs="Tahoma"/>
                <w:b w:val="0"/>
                <w:i/>
                <w:sz w:val="18"/>
                <w:szCs w:val="18"/>
                <w:lang w:val="es-ES_tradnl" w:eastAsia="es-ES_tradnl"/>
              </w:rPr>
              <w:t xml:space="preserve">Respecto de la segunda excepción formulada por la togada de la parte accionada, vale manifestar que se torna en un absurdo procesal dar aplicación a la disposición aludida, toda vez, que en el presente proceso se persigue la indemnización por parte del Estado por una falla en el servicio de administración de justicia, a la luz del título jurídico de imputación decantado en el escrito de demanda, la cual se estudia a la luz de los presupuestos que determinan la existencia de la responsabilidad extracontractual estatal, razón por la que no entiende el suscrito apoderado de qué manera afectan las resultas de un proceso penal seguido a quien fuera un auxiliar de la justicia dentro de la presente </w:t>
            </w:r>
            <w:proofErr w:type="spellStart"/>
            <w:r w:rsidRPr="0007085C">
              <w:rPr>
                <w:rStyle w:val="FontStyle25"/>
                <w:rFonts w:ascii="Gill Sans MT" w:hAnsi="Gill Sans MT" w:cs="Tahoma"/>
                <w:b w:val="0"/>
                <w:i/>
                <w:sz w:val="18"/>
                <w:szCs w:val="18"/>
                <w:lang w:val="es-ES_tradnl" w:eastAsia="es-ES_tradnl"/>
              </w:rPr>
              <w:t>litis</w:t>
            </w:r>
            <w:proofErr w:type="spellEnd"/>
            <w:r w:rsidRPr="0007085C">
              <w:rPr>
                <w:rStyle w:val="FontStyle25"/>
                <w:rFonts w:ascii="Gill Sans MT" w:hAnsi="Gill Sans MT" w:cs="Tahoma"/>
                <w:b w:val="0"/>
                <w:i/>
                <w:sz w:val="18"/>
                <w:szCs w:val="18"/>
                <w:lang w:val="es-ES_tradnl" w:eastAsia="es-ES_tradnl"/>
              </w:rPr>
              <w:t xml:space="preserve"> </w:t>
            </w:r>
            <w:r w:rsidRPr="0007085C">
              <w:rPr>
                <w:rStyle w:val="FontStyle22"/>
                <w:rFonts w:ascii="Gill Sans MT" w:hAnsi="Gill Sans MT" w:cs="Tahoma"/>
                <w:b w:val="0"/>
                <w:i/>
                <w:sz w:val="18"/>
                <w:szCs w:val="18"/>
                <w:lang w:val="es-ES_tradnl" w:eastAsia="es-ES_tradnl"/>
              </w:rPr>
              <w:t>en la que no se debaten asuntos del fuero interno de personas naturales sino que la determinación precisa de existencia de los elementos de la responsabilidad Estatal y el impacto de los mismos a mi prohijada.</w:t>
            </w:r>
          </w:p>
        </w:tc>
      </w:tr>
      <w:tr w:rsidR="00672D0E" w:rsidRPr="0007085C" w:rsidTr="00773517">
        <w:tc>
          <w:tcPr>
            <w:tcW w:w="3794" w:type="dxa"/>
            <w:shd w:val="clear" w:color="auto" w:fill="auto"/>
          </w:tcPr>
          <w:p w:rsidR="00672D0E" w:rsidRPr="0007085C" w:rsidRDefault="00672D0E" w:rsidP="00825110">
            <w:pPr>
              <w:pStyle w:val="Style6"/>
              <w:widowControl/>
              <w:rPr>
                <w:rStyle w:val="FontStyle34"/>
                <w:rFonts w:ascii="Gill Sans MT" w:hAnsi="Gill Sans MT" w:cs="Tahoma"/>
                <w:i/>
                <w:sz w:val="18"/>
                <w:szCs w:val="18"/>
                <w:lang w:val="es-ES_tradnl" w:eastAsia="es-ES_tradnl"/>
              </w:rPr>
            </w:pPr>
            <w:r w:rsidRPr="0007085C">
              <w:rPr>
                <w:rStyle w:val="FontStyle34"/>
                <w:rFonts w:ascii="Gill Sans MT" w:hAnsi="Gill Sans MT" w:cs="Tahoma"/>
                <w:i/>
                <w:sz w:val="18"/>
                <w:szCs w:val="18"/>
                <w:lang w:val="es-ES_tradnl" w:eastAsia="es-ES_tradnl"/>
              </w:rPr>
              <w:t>LA INNOMINADA</w:t>
            </w:r>
          </w:p>
          <w:p w:rsidR="00672D0E" w:rsidRPr="0007085C" w:rsidRDefault="00672D0E" w:rsidP="00825110">
            <w:pPr>
              <w:pStyle w:val="Style10"/>
              <w:widowControl/>
              <w:spacing w:line="240" w:lineRule="auto"/>
              <w:rPr>
                <w:rStyle w:val="FontStyle26"/>
                <w:rFonts w:ascii="Gill Sans MT" w:hAnsi="Gill Sans MT" w:cs="Tahoma"/>
                <w:i/>
                <w:sz w:val="18"/>
                <w:szCs w:val="18"/>
                <w:lang w:val="es-ES_tradnl" w:eastAsia="es-ES_tradnl"/>
              </w:rPr>
            </w:pPr>
            <w:r w:rsidRPr="0007085C">
              <w:rPr>
                <w:rStyle w:val="FontStyle26"/>
                <w:rFonts w:ascii="Gill Sans MT" w:hAnsi="Gill Sans MT" w:cs="Tahoma"/>
                <w:i/>
                <w:sz w:val="18"/>
                <w:szCs w:val="18"/>
                <w:lang w:val="es-ES_tradnl" w:eastAsia="es-ES_tradnl"/>
              </w:rPr>
              <w:t>De conformidad con el Artículo 187, inciso 2</w:t>
            </w:r>
            <w:r w:rsidRPr="0007085C">
              <w:rPr>
                <w:rStyle w:val="FontStyle26"/>
                <w:rFonts w:ascii="Gill Sans MT" w:hAnsi="Gill Sans MT" w:cs="Tahoma"/>
                <w:i/>
                <w:sz w:val="18"/>
                <w:szCs w:val="18"/>
                <w:vertAlign w:val="superscript"/>
                <w:lang w:val="es-ES_tradnl" w:eastAsia="es-ES_tradnl"/>
              </w:rPr>
              <w:t>o</w:t>
            </w:r>
            <w:r w:rsidRPr="0007085C">
              <w:rPr>
                <w:rStyle w:val="FontStyle26"/>
                <w:rFonts w:ascii="Gill Sans MT" w:hAnsi="Gill Sans MT" w:cs="Tahoma"/>
                <w:i/>
                <w:sz w:val="18"/>
                <w:szCs w:val="18"/>
                <w:lang w:val="es-ES_tradnl" w:eastAsia="es-ES_tradnl"/>
              </w:rPr>
              <w:t>. Del Código de Procedimiento Administrativo y de lo Contencioso Administrativo, solicito se declare cualquier otra que el fallador encuentre probada en el curso del proceso.</w:t>
            </w:r>
          </w:p>
        </w:tc>
        <w:tc>
          <w:tcPr>
            <w:tcW w:w="5103" w:type="dxa"/>
          </w:tcPr>
          <w:p w:rsidR="00672D0E" w:rsidRPr="0007085C" w:rsidRDefault="00672D0E" w:rsidP="00825110">
            <w:pPr>
              <w:spacing w:after="0" w:line="240" w:lineRule="auto"/>
              <w:rPr>
                <w:rFonts w:ascii="Gill Sans MT" w:hAnsi="Gill Sans MT" w:cs="Tahoma"/>
                <w:i/>
                <w:sz w:val="18"/>
                <w:szCs w:val="18"/>
              </w:rPr>
            </w:pPr>
          </w:p>
        </w:tc>
      </w:tr>
    </w:tbl>
    <w:p w:rsidR="004603F1" w:rsidRPr="0007085C" w:rsidRDefault="004603F1" w:rsidP="00825110">
      <w:pPr>
        <w:pStyle w:val="Prrafodelista"/>
        <w:tabs>
          <w:tab w:val="left" w:pos="567"/>
        </w:tabs>
        <w:ind w:left="0"/>
        <w:jc w:val="both"/>
        <w:rPr>
          <w:rFonts w:ascii="Tahoma" w:hAnsi="Tahoma" w:cs="Tahoma"/>
          <w:sz w:val="18"/>
          <w:szCs w:val="18"/>
        </w:rPr>
      </w:pPr>
    </w:p>
    <w:p w:rsidR="00BE442D" w:rsidRPr="0007085C" w:rsidRDefault="00BE442D" w:rsidP="00825110">
      <w:pPr>
        <w:pStyle w:val="Prrafodelista"/>
        <w:jc w:val="both"/>
        <w:rPr>
          <w:rFonts w:ascii="Tahoma" w:hAnsi="Tahoma" w:cs="Tahoma"/>
          <w:sz w:val="18"/>
          <w:szCs w:val="18"/>
        </w:rPr>
      </w:pPr>
    </w:p>
    <w:p w:rsidR="00244CB6" w:rsidRPr="0007085C" w:rsidRDefault="00244CB6" w:rsidP="00825110">
      <w:pPr>
        <w:pStyle w:val="Prrafodelista"/>
        <w:numPr>
          <w:ilvl w:val="1"/>
          <w:numId w:val="2"/>
        </w:numPr>
        <w:tabs>
          <w:tab w:val="left" w:pos="567"/>
        </w:tabs>
        <w:ind w:left="0" w:firstLine="0"/>
        <w:jc w:val="both"/>
        <w:rPr>
          <w:rFonts w:ascii="Tahoma" w:hAnsi="Tahoma" w:cs="Tahoma"/>
          <w:b/>
          <w:sz w:val="18"/>
          <w:szCs w:val="18"/>
        </w:rPr>
      </w:pPr>
      <w:r w:rsidRPr="0007085C">
        <w:rPr>
          <w:rFonts w:ascii="Tahoma" w:hAnsi="Tahoma" w:cs="Tahoma"/>
          <w:b/>
          <w:sz w:val="18"/>
          <w:szCs w:val="18"/>
        </w:rPr>
        <w:t>ALEGATOS DE CONCLUSIÓN</w:t>
      </w:r>
      <w:r w:rsidR="00BE442D" w:rsidRPr="0007085C">
        <w:rPr>
          <w:rFonts w:ascii="Tahoma" w:hAnsi="Tahoma" w:cs="Tahoma"/>
          <w:b/>
          <w:sz w:val="18"/>
          <w:szCs w:val="18"/>
        </w:rPr>
        <w:t>:</w:t>
      </w:r>
    </w:p>
    <w:p w:rsidR="00244CB6" w:rsidRPr="0007085C" w:rsidRDefault="00244CB6" w:rsidP="00825110">
      <w:pPr>
        <w:pStyle w:val="Prrafodelista"/>
        <w:tabs>
          <w:tab w:val="num" w:pos="426"/>
          <w:tab w:val="left" w:pos="567"/>
        </w:tabs>
        <w:ind w:left="0"/>
        <w:jc w:val="both"/>
        <w:rPr>
          <w:rFonts w:ascii="Tahoma" w:hAnsi="Tahoma" w:cs="Tahoma"/>
          <w:b/>
          <w:sz w:val="18"/>
          <w:szCs w:val="18"/>
        </w:rPr>
      </w:pPr>
    </w:p>
    <w:p w:rsidR="00825110" w:rsidRPr="0007085C" w:rsidRDefault="00BE442D" w:rsidP="0007085C">
      <w:pPr>
        <w:pStyle w:val="Prrafodelista"/>
        <w:numPr>
          <w:ilvl w:val="2"/>
          <w:numId w:val="11"/>
        </w:numPr>
        <w:tabs>
          <w:tab w:val="left" w:pos="709"/>
        </w:tabs>
        <w:ind w:left="0" w:firstLine="0"/>
        <w:jc w:val="both"/>
        <w:rPr>
          <w:rFonts w:ascii="Tahoma" w:hAnsi="Tahoma" w:cs="Tahoma"/>
          <w:sz w:val="18"/>
          <w:szCs w:val="18"/>
        </w:rPr>
      </w:pPr>
      <w:r w:rsidRPr="0007085C">
        <w:rPr>
          <w:rFonts w:ascii="Tahoma" w:hAnsi="Tahoma" w:cs="Tahoma"/>
          <w:sz w:val="18"/>
          <w:szCs w:val="18"/>
        </w:rPr>
        <w:t>El apoderado de la</w:t>
      </w:r>
      <w:r w:rsidRPr="0007085C">
        <w:rPr>
          <w:rFonts w:ascii="Tahoma" w:hAnsi="Tahoma" w:cs="Tahoma"/>
          <w:b/>
          <w:sz w:val="18"/>
          <w:szCs w:val="18"/>
        </w:rPr>
        <w:t xml:space="preserve"> PARTE </w:t>
      </w:r>
      <w:r w:rsidR="00244CB6" w:rsidRPr="0007085C">
        <w:rPr>
          <w:rFonts w:ascii="Tahoma" w:hAnsi="Tahoma" w:cs="Tahoma"/>
          <w:b/>
          <w:sz w:val="18"/>
          <w:szCs w:val="18"/>
        </w:rPr>
        <w:t>DEMANDANTE</w:t>
      </w:r>
      <w:r w:rsidR="0007085C" w:rsidRPr="0007085C">
        <w:rPr>
          <w:rFonts w:ascii="Tahoma" w:hAnsi="Tahoma" w:cs="Tahoma"/>
          <w:b/>
          <w:sz w:val="18"/>
          <w:szCs w:val="18"/>
        </w:rPr>
        <w:t xml:space="preserve"> </w:t>
      </w:r>
      <w:r w:rsidR="0007085C" w:rsidRPr="0007085C">
        <w:rPr>
          <w:rFonts w:ascii="Tahoma" w:hAnsi="Tahoma" w:cs="Tahoma"/>
          <w:sz w:val="18"/>
          <w:szCs w:val="18"/>
        </w:rPr>
        <w:t xml:space="preserve">manifestó </w:t>
      </w:r>
      <w:r w:rsidR="00825110" w:rsidRPr="0007085C">
        <w:rPr>
          <w:rFonts w:ascii="Tahoma" w:hAnsi="Tahoma" w:cs="Tahoma"/>
          <w:sz w:val="18"/>
          <w:szCs w:val="18"/>
        </w:rPr>
        <w:t>que se encuentran demostradas las fallas que se presentaron en el proceso ejecutivo evidenciándose el defectuoso funcionamiento de administración de justicia que se dio, reitera los argumentos expuestos en el escrito de la demanda, agrega pronunciamiento jurisprudencial que pone de presente la función de los auxiliares de la justicia.</w:t>
      </w:r>
    </w:p>
    <w:p w:rsidR="0007085C" w:rsidRPr="0007085C" w:rsidRDefault="0007085C" w:rsidP="00825110">
      <w:pPr>
        <w:spacing w:after="0" w:line="240" w:lineRule="auto"/>
        <w:jc w:val="both"/>
        <w:rPr>
          <w:rFonts w:ascii="Tahoma" w:eastAsia="Times New Roman" w:hAnsi="Tahoma" w:cs="Tahoma"/>
          <w:color w:val="000000"/>
          <w:sz w:val="18"/>
          <w:szCs w:val="18"/>
          <w:lang w:val="es-ES" w:eastAsia="es-ES"/>
        </w:rPr>
      </w:pPr>
    </w:p>
    <w:p w:rsidR="00825110" w:rsidRPr="0007085C" w:rsidRDefault="00825110" w:rsidP="00825110">
      <w:pPr>
        <w:spacing w:after="0" w:line="240" w:lineRule="auto"/>
        <w:jc w:val="both"/>
        <w:rPr>
          <w:rFonts w:ascii="Tahoma" w:eastAsia="Times New Roman" w:hAnsi="Tahoma" w:cs="Tahoma"/>
          <w:color w:val="000000"/>
          <w:sz w:val="18"/>
          <w:szCs w:val="18"/>
          <w:lang w:val="es-ES" w:eastAsia="es-ES"/>
        </w:rPr>
      </w:pPr>
      <w:r w:rsidRPr="0007085C">
        <w:rPr>
          <w:rFonts w:ascii="Tahoma" w:eastAsia="Times New Roman" w:hAnsi="Tahoma" w:cs="Tahoma"/>
          <w:color w:val="000000"/>
          <w:sz w:val="18"/>
          <w:szCs w:val="18"/>
          <w:lang w:val="es-ES" w:eastAsia="es-ES"/>
        </w:rPr>
        <w:t>Considera que el perito que se nombró como secuestre de los semovientes no era la persona idónea, no rindió los informes pertinentes, después de 16 años la señora ejecutante no pudo acceder a su derecho de las acreencias soli</w:t>
      </w:r>
      <w:r w:rsidR="0007085C" w:rsidRPr="0007085C">
        <w:rPr>
          <w:rFonts w:ascii="Tahoma" w:eastAsia="Times New Roman" w:hAnsi="Tahoma" w:cs="Tahoma"/>
          <w:color w:val="000000"/>
          <w:sz w:val="18"/>
          <w:szCs w:val="18"/>
          <w:lang w:val="es-ES" w:eastAsia="es-ES"/>
        </w:rPr>
        <w:t>citadas en el proceso ejecutivo y que d</w:t>
      </w:r>
      <w:r w:rsidRPr="0007085C">
        <w:rPr>
          <w:rFonts w:ascii="Tahoma" w:eastAsia="Times New Roman" w:hAnsi="Tahoma" w:cs="Tahoma"/>
          <w:color w:val="000000"/>
          <w:sz w:val="18"/>
          <w:szCs w:val="18"/>
          <w:lang w:val="es-ES" w:eastAsia="es-ES"/>
        </w:rPr>
        <w:t>ado el tiempo trascurrido está demostrado el daño mo</w:t>
      </w:r>
      <w:r w:rsidR="0007085C" w:rsidRPr="0007085C">
        <w:rPr>
          <w:rFonts w:ascii="Tahoma" w:eastAsia="Times New Roman" w:hAnsi="Tahoma" w:cs="Tahoma"/>
          <w:color w:val="000000"/>
          <w:sz w:val="18"/>
          <w:szCs w:val="18"/>
          <w:lang w:val="es-ES" w:eastAsia="es-ES"/>
        </w:rPr>
        <w:t>ral pues perdió su tranquilidad.</w:t>
      </w:r>
    </w:p>
    <w:p w:rsidR="0007085C" w:rsidRDefault="0007085C" w:rsidP="00825110">
      <w:pPr>
        <w:spacing w:after="0" w:line="240" w:lineRule="auto"/>
        <w:jc w:val="both"/>
        <w:rPr>
          <w:rFonts w:ascii="Tahoma" w:eastAsia="Times New Roman" w:hAnsi="Tahoma" w:cs="Tahoma"/>
          <w:color w:val="000000"/>
          <w:sz w:val="18"/>
          <w:szCs w:val="18"/>
          <w:lang w:val="es-ES" w:eastAsia="es-ES"/>
        </w:rPr>
      </w:pPr>
    </w:p>
    <w:p w:rsidR="0007085C" w:rsidRPr="0007085C" w:rsidRDefault="0007085C" w:rsidP="00825110">
      <w:pPr>
        <w:spacing w:after="0" w:line="240" w:lineRule="auto"/>
        <w:jc w:val="both"/>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Frente a los alegatos presentados el despacho le formuló unos interrogantes frente a los que se pronunció en este sentido:</w:t>
      </w:r>
    </w:p>
    <w:p w:rsidR="0007085C" w:rsidRPr="0007085C" w:rsidRDefault="0007085C" w:rsidP="00825110">
      <w:pPr>
        <w:spacing w:after="0" w:line="240" w:lineRule="auto"/>
        <w:jc w:val="both"/>
        <w:rPr>
          <w:rFonts w:ascii="Tahoma" w:eastAsia="Calibri" w:hAnsi="Tahoma" w:cs="Tahoma"/>
          <w:bCs/>
          <w:sz w:val="18"/>
          <w:szCs w:val="18"/>
        </w:rPr>
      </w:pPr>
    </w:p>
    <w:p w:rsidR="00825110" w:rsidRPr="0007085C" w:rsidRDefault="0007085C" w:rsidP="00825110">
      <w:pPr>
        <w:spacing w:after="0" w:line="240" w:lineRule="auto"/>
        <w:jc w:val="both"/>
        <w:rPr>
          <w:rFonts w:ascii="Gill Sans MT" w:eastAsia="Calibri" w:hAnsi="Gill Sans MT" w:cs="Tahoma"/>
          <w:bCs/>
          <w:i/>
          <w:sz w:val="18"/>
          <w:szCs w:val="18"/>
        </w:rPr>
      </w:pPr>
      <w:r w:rsidRPr="0007085C">
        <w:rPr>
          <w:rFonts w:ascii="Gill Sans MT" w:eastAsia="Calibri" w:hAnsi="Gill Sans MT" w:cs="Tahoma"/>
          <w:bCs/>
          <w:i/>
          <w:sz w:val="18"/>
          <w:szCs w:val="18"/>
        </w:rPr>
        <w:t xml:space="preserve">“(…) </w:t>
      </w:r>
      <w:r w:rsidR="00825110" w:rsidRPr="0007085C">
        <w:rPr>
          <w:rFonts w:ascii="Gill Sans MT" w:eastAsia="Calibri" w:hAnsi="Gill Sans MT" w:cs="Tahoma"/>
          <w:b/>
          <w:bCs/>
          <w:i/>
          <w:sz w:val="18"/>
          <w:szCs w:val="18"/>
        </w:rPr>
        <w:t xml:space="preserve">¿Qué tiene que decir frente a los alegatos presentados por la parte demandada? </w:t>
      </w:r>
      <w:r w:rsidR="00825110" w:rsidRPr="0007085C">
        <w:rPr>
          <w:rFonts w:ascii="Gill Sans MT" w:eastAsia="Calibri" w:hAnsi="Gill Sans MT" w:cs="Tahoma"/>
          <w:bCs/>
          <w:i/>
          <w:sz w:val="18"/>
          <w:szCs w:val="18"/>
        </w:rPr>
        <w:t>La parte actora manifiesta que el Consejo Superior De La Judicatura en una providencia puso de presente que las jueces que sucedieron la conducción del proceso no pudieron reparar el curso del proceso por la conducta presentada por la primera Juez 16 Civil Municipal, alerta que en los alegatos de conclusión la defensa de la rama judicial cambia las razones de su defensa, se deja de lado que  el secuestre abandono los semovientes, deja de lado la intervención de la personería distrital, las quejas iniciados ante el consejo superior de la judicatura.</w:t>
      </w:r>
    </w:p>
    <w:p w:rsidR="00773517" w:rsidRPr="0007085C" w:rsidRDefault="00773517" w:rsidP="00825110">
      <w:pPr>
        <w:spacing w:after="0" w:line="240" w:lineRule="auto"/>
        <w:jc w:val="both"/>
        <w:rPr>
          <w:rFonts w:ascii="Gill Sans MT" w:eastAsia="Calibri" w:hAnsi="Gill Sans MT" w:cs="Tahoma"/>
          <w:bCs/>
          <w:i/>
          <w:sz w:val="18"/>
          <w:szCs w:val="18"/>
        </w:rPr>
      </w:pPr>
    </w:p>
    <w:p w:rsidR="00825110" w:rsidRPr="0007085C" w:rsidRDefault="0007085C" w:rsidP="00825110">
      <w:pPr>
        <w:spacing w:after="0" w:line="240" w:lineRule="auto"/>
        <w:jc w:val="both"/>
        <w:rPr>
          <w:rFonts w:ascii="Gill Sans MT" w:eastAsia="Calibri" w:hAnsi="Gill Sans MT" w:cs="Tahoma"/>
          <w:i/>
          <w:sz w:val="18"/>
          <w:szCs w:val="18"/>
        </w:rPr>
      </w:pPr>
      <w:r w:rsidRPr="0007085C">
        <w:rPr>
          <w:rFonts w:ascii="Gill Sans MT" w:eastAsia="Calibri" w:hAnsi="Gill Sans MT" w:cs="Tahoma"/>
          <w:bCs/>
          <w:i/>
          <w:sz w:val="18"/>
          <w:szCs w:val="18"/>
        </w:rPr>
        <w:t>(…)</w:t>
      </w:r>
      <w:r w:rsidRPr="0007085C">
        <w:rPr>
          <w:rFonts w:ascii="Gill Sans MT" w:eastAsia="Calibri" w:hAnsi="Gill Sans MT" w:cs="Tahoma"/>
          <w:b/>
          <w:bCs/>
          <w:i/>
          <w:sz w:val="18"/>
          <w:szCs w:val="18"/>
        </w:rPr>
        <w:t xml:space="preserve"> </w:t>
      </w:r>
      <w:r w:rsidR="00825110" w:rsidRPr="0007085C">
        <w:rPr>
          <w:rFonts w:ascii="Gill Sans MT" w:eastAsia="Calibri" w:hAnsi="Gill Sans MT" w:cs="Tahoma"/>
          <w:b/>
          <w:bCs/>
          <w:i/>
          <w:sz w:val="18"/>
          <w:szCs w:val="18"/>
        </w:rPr>
        <w:t xml:space="preserve">¿Cómo demuestra los perjuicios? </w:t>
      </w:r>
      <w:r w:rsidR="00825110" w:rsidRPr="0007085C">
        <w:rPr>
          <w:rFonts w:ascii="Gill Sans MT" w:eastAsia="Calibri" w:hAnsi="Gill Sans MT" w:cs="Tahoma"/>
          <w:bCs/>
          <w:i/>
          <w:sz w:val="18"/>
          <w:szCs w:val="18"/>
        </w:rPr>
        <w:t xml:space="preserve">En lo que respecta a los daños materiales la señora </w:t>
      </w:r>
      <w:r w:rsidR="00825110" w:rsidRPr="0007085C">
        <w:rPr>
          <w:rFonts w:ascii="Gill Sans MT" w:eastAsia="Calibri" w:hAnsi="Gill Sans MT" w:cs="Tahoma"/>
          <w:i/>
          <w:sz w:val="18"/>
          <w:szCs w:val="18"/>
        </w:rPr>
        <w:fldChar w:fldCharType="begin"/>
      </w:r>
      <w:r w:rsidR="00825110" w:rsidRPr="0007085C">
        <w:rPr>
          <w:rFonts w:ascii="Gill Sans MT" w:eastAsia="Calibri" w:hAnsi="Gill Sans MT" w:cs="Tahoma"/>
          <w:i/>
          <w:sz w:val="18"/>
          <w:szCs w:val="18"/>
        </w:rPr>
        <w:instrText xml:space="preserve"> MERGEFIELD "DEMANDANTE" </w:instrText>
      </w:r>
      <w:r w:rsidR="00825110" w:rsidRPr="0007085C">
        <w:rPr>
          <w:rFonts w:ascii="Gill Sans MT" w:eastAsia="Calibri" w:hAnsi="Gill Sans MT" w:cs="Tahoma"/>
          <w:i/>
          <w:sz w:val="18"/>
          <w:szCs w:val="18"/>
        </w:rPr>
        <w:fldChar w:fldCharType="separate"/>
      </w:r>
      <w:r w:rsidR="00825110" w:rsidRPr="0007085C">
        <w:rPr>
          <w:rFonts w:ascii="Gill Sans MT" w:eastAsia="Calibri" w:hAnsi="Gill Sans MT" w:cs="Tahoma"/>
          <w:i/>
          <w:noProof/>
          <w:sz w:val="18"/>
          <w:szCs w:val="18"/>
        </w:rPr>
        <w:t>CARMEN OLIMPIA CASTELLANOS GONZALEZ</w:t>
      </w:r>
      <w:r w:rsidR="00825110" w:rsidRPr="0007085C">
        <w:rPr>
          <w:rFonts w:ascii="Gill Sans MT" w:eastAsia="Calibri" w:hAnsi="Gill Sans MT" w:cs="Tahoma"/>
          <w:i/>
          <w:sz w:val="18"/>
          <w:szCs w:val="18"/>
        </w:rPr>
        <w:fldChar w:fldCharType="end"/>
      </w:r>
      <w:r w:rsidR="00825110" w:rsidRPr="0007085C">
        <w:rPr>
          <w:rFonts w:ascii="Gill Sans MT" w:eastAsia="Calibri" w:hAnsi="Gill Sans MT" w:cs="Tahoma"/>
          <w:i/>
          <w:sz w:val="18"/>
          <w:szCs w:val="18"/>
        </w:rPr>
        <w:t xml:space="preserve"> cuando promovió el proceso ejecutivo, habían unos bienes en cabeza del ejecutado (semovientes) que si hubiera finalizado correctamente la señora hubiera recibido respuesta a sus acreencias pero pese a seguir vigente el proceso en cualquier </w:t>
      </w:r>
      <w:r w:rsidR="00825110" w:rsidRPr="0007085C">
        <w:rPr>
          <w:rFonts w:ascii="Gill Sans MT" w:eastAsia="Calibri" w:hAnsi="Gill Sans MT" w:cs="Tahoma"/>
          <w:i/>
          <w:sz w:val="18"/>
          <w:szCs w:val="18"/>
        </w:rPr>
        <w:lastRenderedPageBreak/>
        <w:t>momento se dirá que no hay bienes que rematar, en cuanto a los morales considera que es evidente en razón al tiempo transcurrido y el trámite de todas las gestiones que tuvo que realizar relacionado con el proceso ejecutivo</w:t>
      </w:r>
      <w:r w:rsidRPr="0007085C">
        <w:rPr>
          <w:rFonts w:ascii="Gill Sans MT" w:eastAsia="Calibri" w:hAnsi="Gill Sans MT" w:cs="Tahoma"/>
          <w:i/>
          <w:sz w:val="18"/>
          <w:szCs w:val="18"/>
        </w:rPr>
        <w:t xml:space="preserve"> (…)”</w:t>
      </w:r>
    </w:p>
    <w:p w:rsidR="00825110" w:rsidRPr="0007085C" w:rsidRDefault="00825110" w:rsidP="00825110">
      <w:pPr>
        <w:tabs>
          <w:tab w:val="left" w:pos="567"/>
        </w:tabs>
        <w:spacing w:after="0" w:line="240" w:lineRule="auto"/>
        <w:jc w:val="both"/>
        <w:rPr>
          <w:rFonts w:ascii="Tahoma" w:hAnsi="Tahoma" w:cs="Tahoma"/>
          <w:b/>
          <w:i/>
          <w:sz w:val="18"/>
          <w:szCs w:val="18"/>
        </w:rPr>
      </w:pPr>
    </w:p>
    <w:p w:rsidR="00825110" w:rsidRPr="0007085C" w:rsidRDefault="00127BB1" w:rsidP="00825110">
      <w:pPr>
        <w:pStyle w:val="Prrafodelista"/>
        <w:numPr>
          <w:ilvl w:val="2"/>
          <w:numId w:val="11"/>
        </w:numPr>
        <w:tabs>
          <w:tab w:val="left" w:pos="709"/>
        </w:tabs>
        <w:ind w:left="0" w:firstLine="0"/>
        <w:jc w:val="both"/>
        <w:rPr>
          <w:rFonts w:ascii="Tahoma" w:eastAsia="Calibri" w:hAnsi="Tahoma" w:cs="Tahoma"/>
          <w:bCs/>
          <w:sz w:val="18"/>
          <w:szCs w:val="18"/>
        </w:rPr>
      </w:pPr>
      <w:r w:rsidRPr="0007085C">
        <w:rPr>
          <w:rFonts w:ascii="Tahoma" w:hAnsi="Tahoma" w:cs="Tahoma"/>
          <w:noProof/>
          <w:sz w:val="18"/>
          <w:szCs w:val="18"/>
          <w:lang w:val="es-MX"/>
        </w:rPr>
        <w:t xml:space="preserve">La </w:t>
      </w:r>
      <w:r w:rsidR="00BE442D" w:rsidRPr="0007085C">
        <w:rPr>
          <w:rFonts w:ascii="Tahoma" w:hAnsi="Tahoma" w:cs="Tahoma"/>
          <w:b/>
          <w:noProof/>
          <w:sz w:val="18"/>
          <w:szCs w:val="18"/>
          <w:lang w:val="es-MX"/>
        </w:rPr>
        <w:t xml:space="preserve">PARTE DEMANDADA </w:t>
      </w:r>
      <w:r w:rsidR="00B60FAE" w:rsidRPr="0007085C">
        <w:rPr>
          <w:rFonts w:ascii="Tahoma" w:hAnsi="Tahoma" w:cs="Tahoma"/>
          <w:b/>
          <w:noProof/>
          <w:sz w:val="18"/>
          <w:szCs w:val="18"/>
          <w:lang w:val="es-MX"/>
        </w:rPr>
        <w:fldChar w:fldCharType="begin"/>
      </w:r>
      <w:r w:rsidR="00B60FAE" w:rsidRPr="0007085C">
        <w:rPr>
          <w:rFonts w:ascii="Tahoma" w:hAnsi="Tahoma" w:cs="Tahoma"/>
          <w:b/>
          <w:noProof/>
          <w:sz w:val="18"/>
          <w:szCs w:val="18"/>
          <w:lang w:val="es-MX"/>
        </w:rPr>
        <w:instrText xml:space="preserve"> MERGEFIELD "DEMANDADO" </w:instrText>
      </w:r>
      <w:r w:rsidR="00B60FAE" w:rsidRPr="0007085C">
        <w:rPr>
          <w:rFonts w:ascii="Tahoma" w:hAnsi="Tahoma" w:cs="Tahoma"/>
          <w:b/>
          <w:noProof/>
          <w:sz w:val="18"/>
          <w:szCs w:val="18"/>
          <w:lang w:val="es-MX"/>
        </w:rPr>
        <w:fldChar w:fldCharType="separate"/>
      </w:r>
      <w:r w:rsidR="00B60FAE" w:rsidRPr="0007085C">
        <w:rPr>
          <w:rFonts w:ascii="Tahoma" w:hAnsi="Tahoma" w:cs="Tahoma"/>
          <w:b/>
          <w:noProof/>
          <w:sz w:val="18"/>
          <w:szCs w:val="18"/>
          <w:lang w:val="es-MX"/>
        </w:rPr>
        <w:t>NACION- RAMA JUDICIAL</w:t>
      </w:r>
      <w:r w:rsidR="00B60FAE" w:rsidRPr="0007085C">
        <w:rPr>
          <w:rFonts w:ascii="Tahoma" w:hAnsi="Tahoma" w:cs="Tahoma"/>
          <w:b/>
          <w:noProof/>
          <w:sz w:val="18"/>
          <w:szCs w:val="18"/>
          <w:lang w:val="es-MX"/>
        </w:rPr>
        <w:fldChar w:fldCharType="end"/>
      </w:r>
      <w:r w:rsidRPr="0007085C">
        <w:rPr>
          <w:rFonts w:ascii="Tahoma" w:hAnsi="Tahoma" w:cs="Tahoma"/>
          <w:b/>
          <w:noProof/>
          <w:sz w:val="18"/>
          <w:szCs w:val="18"/>
          <w:lang w:val="es-MX"/>
        </w:rPr>
        <w:t xml:space="preserve"> </w:t>
      </w:r>
      <w:r w:rsidR="0007085C" w:rsidRPr="0007085C">
        <w:rPr>
          <w:rFonts w:ascii="Tahoma" w:hAnsi="Tahoma" w:cs="Tahoma"/>
          <w:noProof/>
          <w:sz w:val="18"/>
          <w:szCs w:val="18"/>
          <w:lang w:val="es-MX"/>
        </w:rPr>
        <w:t>se opuso</w:t>
      </w:r>
      <w:r w:rsidR="0007085C" w:rsidRPr="0007085C">
        <w:rPr>
          <w:rFonts w:ascii="Tahoma" w:hAnsi="Tahoma" w:cs="Tahoma"/>
          <w:b/>
          <w:noProof/>
          <w:sz w:val="18"/>
          <w:szCs w:val="18"/>
          <w:lang w:val="es-MX"/>
        </w:rPr>
        <w:t xml:space="preserve"> </w:t>
      </w:r>
      <w:r w:rsidR="00825110" w:rsidRPr="0007085C">
        <w:rPr>
          <w:rFonts w:ascii="Tahoma" w:eastAsia="Calibri" w:hAnsi="Tahoma" w:cs="Tahoma"/>
          <w:bCs/>
          <w:sz w:val="18"/>
          <w:szCs w:val="18"/>
        </w:rPr>
        <w:t>a la prosperidad de las pretensiones y pide se declaren probadas las excepciones, las actuaciones desplegadas por la juez fueron acorde a la normatividad  vigente para la época de los hechos.</w:t>
      </w:r>
    </w:p>
    <w:p w:rsidR="00773517" w:rsidRPr="0007085C" w:rsidRDefault="00773517" w:rsidP="00825110">
      <w:pPr>
        <w:spacing w:after="0" w:line="240" w:lineRule="auto"/>
        <w:jc w:val="both"/>
        <w:rPr>
          <w:rFonts w:ascii="Tahoma" w:eastAsia="Calibri" w:hAnsi="Tahoma" w:cs="Tahoma"/>
          <w:bCs/>
          <w:sz w:val="18"/>
          <w:szCs w:val="18"/>
        </w:rPr>
      </w:pPr>
    </w:p>
    <w:p w:rsidR="00825110" w:rsidRPr="0007085C" w:rsidRDefault="00825110" w:rsidP="00825110">
      <w:pPr>
        <w:spacing w:after="0" w:line="240" w:lineRule="auto"/>
        <w:jc w:val="both"/>
        <w:rPr>
          <w:rFonts w:ascii="Tahoma" w:eastAsia="Calibri" w:hAnsi="Tahoma" w:cs="Tahoma"/>
          <w:bCs/>
          <w:sz w:val="18"/>
          <w:szCs w:val="18"/>
        </w:rPr>
      </w:pPr>
      <w:r w:rsidRPr="0007085C">
        <w:rPr>
          <w:rFonts w:ascii="Tahoma" w:eastAsia="Calibri" w:hAnsi="Tahoma" w:cs="Tahoma"/>
          <w:bCs/>
          <w:sz w:val="18"/>
          <w:szCs w:val="18"/>
        </w:rPr>
        <w:t xml:space="preserve">El secuestre fijo la caución ordenada por el despacho, el secuestre rindió informe de su gestión ante las cuales la parte actora presento silencio por lo tanto el despacho las aprobó, luego ante las nuevas cuentas el apoderado de la parte ejecutante presento objeción, luego se remueve al secuestre y se nombra uno nuevo. El despacho tramito los incidentes que le fueron propuestos. </w:t>
      </w:r>
    </w:p>
    <w:p w:rsidR="00773517" w:rsidRPr="0007085C" w:rsidRDefault="00773517" w:rsidP="00825110">
      <w:pPr>
        <w:spacing w:after="0" w:line="240" w:lineRule="auto"/>
        <w:jc w:val="both"/>
        <w:rPr>
          <w:rFonts w:ascii="Tahoma" w:eastAsia="Calibri" w:hAnsi="Tahoma" w:cs="Tahoma"/>
          <w:bCs/>
          <w:sz w:val="18"/>
          <w:szCs w:val="18"/>
        </w:rPr>
      </w:pPr>
    </w:p>
    <w:p w:rsidR="00825110" w:rsidRPr="0007085C" w:rsidRDefault="00825110" w:rsidP="00825110">
      <w:pPr>
        <w:spacing w:after="0" w:line="240" w:lineRule="auto"/>
        <w:jc w:val="both"/>
        <w:rPr>
          <w:rFonts w:ascii="Tahoma" w:eastAsia="Calibri" w:hAnsi="Tahoma" w:cs="Tahoma"/>
          <w:bCs/>
          <w:sz w:val="18"/>
          <w:szCs w:val="18"/>
        </w:rPr>
      </w:pPr>
      <w:r w:rsidRPr="0007085C">
        <w:rPr>
          <w:rFonts w:ascii="Tahoma" w:eastAsia="Calibri" w:hAnsi="Tahoma" w:cs="Tahoma"/>
          <w:bCs/>
          <w:sz w:val="18"/>
          <w:szCs w:val="18"/>
        </w:rPr>
        <w:t>La parte ejecutante pudo objetar el nombramiento del ejecutante, solicitar exigible la caución en un proceso apare de rendición de cuentas,  no solicito el remante de los semovientes dejando claro que la justicia civil es rogada y el despacho no lo podía hacer de manera oficioso.</w:t>
      </w:r>
    </w:p>
    <w:p w:rsidR="00773517" w:rsidRPr="0007085C" w:rsidRDefault="00773517" w:rsidP="00825110">
      <w:pPr>
        <w:spacing w:after="0" w:line="240" w:lineRule="auto"/>
        <w:jc w:val="both"/>
        <w:rPr>
          <w:rFonts w:ascii="Tahoma" w:eastAsia="Calibri" w:hAnsi="Tahoma" w:cs="Tahoma"/>
          <w:bCs/>
          <w:sz w:val="18"/>
          <w:szCs w:val="18"/>
        </w:rPr>
      </w:pPr>
    </w:p>
    <w:p w:rsidR="00825110" w:rsidRPr="0007085C" w:rsidRDefault="00825110" w:rsidP="00825110">
      <w:pPr>
        <w:spacing w:after="0" w:line="240" w:lineRule="auto"/>
        <w:jc w:val="both"/>
        <w:rPr>
          <w:rFonts w:ascii="Tahoma" w:eastAsia="Calibri" w:hAnsi="Tahoma" w:cs="Tahoma"/>
          <w:bCs/>
          <w:sz w:val="18"/>
          <w:szCs w:val="18"/>
        </w:rPr>
      </w:pPr>
      <w:r w:rsidRPr="0007085C">
        <w:rPr>
          <w:rFonts w:ascii="Tahoma" w:eastAsia="Calibri" w:hAnsi="Tahoma" w:cs="Tahoma"/>
          <w:bCs/>
          <w:sz w:val="18"/>
          <w:szCs w:val="18"/>
        </w:rPr>
        <w:t>Por lo tanto solicita se nieguen las pretensiones de la demanda.</w:t>
      </w:r>
    </w:p>
    <w:p w:rsidR="00825110" w:rsidRPr="0007085C" w:rsidRDefault="00825110" w:rsidP="00825110">
      <w:pPr>
        <w:spacing w:after="0" w:line="240" w:lineRule="auto"/>
        <w:rPr>
          <w:rFonts w:ascii="Tahoma" w:hAnsi="Tahoma" w:cs="Tahoma"/>
          <w:b/>
          <w:sz w:val="18"/>
          <w:szCs w:val="18"/>
        </w:rPr>
      </w:pPr>
    </w:p>
    <w:p w:rsidR="00244CB6" w:rsidRPr="0007085C" w:rsidRDefault="00976AAB" w:rsidP="0007085C">
      <w:pPr>
        <w:pStyle w:val="Prrafodelista"/>
        <w:numPr>
          <w:ilvl w:val="2"/>
          <w:numId w:val="11"/>
        </w:numPr>
        <w:tabs>
          <w:tab w:val="left" w:pos="709"/>
        </w:tabs>
        <w:ind w:left="0" w:firstLine="0"/>
        <w:jc w:val="both"/>
        <w:rPr>
          <w:rFonts w:ascii="Tahoma" w:hAnsi="Tahoma" w:cs="Tahoma"/>
          <w:sz w:val="18"/>
          <w:szCs w:val="18"/>
        </w:rPr>
      </w:pPr>
      <w:r w:rsidRPr="0007085C">
        <w:rPr>
          <w:rFonts w:ascii="Tahoma" w:hAnsi="Tahoma" w:cs="Tahoma"/>
          <w:b/>
          <w:sz w:val="18"/>
          <w:szCs w:val="18"/>
        </w:rPr>
        <w:t xml:space="preserve">El </w:t>
      </w:r>
      <w:r w:rsidR="0001061A" w:rsidRPr="0007085C">
        <w:rPr>
          <w:rFonts w:ascii="Tahoma" w:hAnsi="Tahoma" w:cs="Tahoma"/>
          <w:b/>
          <w:sz w:val="18"/>
          <w:szCs w:val="18"/>
        </w:rPr>
        <w:t xml:space="preserve">MINISTERIO PUBLICO REPRESENTADO POR LA PROCURADURÍA JUDICIAL 82-1 </w:t>
      </w:r>
      <w:r w:rsidR="0007085C" w:rsidRPr="0007085C">
        <w:rPr>
          <w:rFonts w:ascii="Tahoma" w:hAnsi="Tahoma" w:cs="Tahoma"/>
          <w:sz w:val="18"/>
          <w:szCs w:val="18"/>
        </w:rPr>
        <w:t>no conceptuó.</w:t>
      </w:r>
    </w:p>
    <w:p w:rsidR="00244CB6" w:rsidRPr="0007085C" w:rsidRDefault="00244CB6" w:rsidP="00825110">
      <w:pPr>
        <w:pStyle w:val="Prrafodelista"/>
        <w:tabs>
          <w:tab w:val="num" w:pos="426"/>
        </w:tabs>
        <w:ind w:left="0"/>
        <w:jc w:val="both"/>
        <w:rPr>
          <w:rFonts w:ascii="Tahoma" w:hAnsi="Tahoma" w:cs="Tahoma"/>
          <w:b/>
          <w:sz w:val="18"/>
          <w:szCs w:val="18"/>
        </w:rPr>
      </w:pPr>
    </w:p>
    <w:p w:rsidR="00244CB6" w:rsidRPr="0007085C" w:rsidRDefault="00244CB6" w:rsidP="00825110">
      <w:pPr>
        <w:pStyle w:val="Prrafodelista"/>
        <w:numPr>
          <w:ilvl w:val="0"/>
          <w:numId w:val="9"/>
        </w:numPr>
        <w:tabs>
          <w:tab w:val="num" w:pos="426"/>
        </w:tabs>
        <w:jc w:val="center"/>
        <w:rPr>
          <w:rFonts w:ascii="Tahoma" w:hAnsi="Tahoma" w:cs="Tahoma"/>
          <w:b/>
          <w:sz w:val="18"/>
          <w:szCs w:val="18"/>
        </w:rPr>
      </w:pPr>
      <w:r w:rsidRPr="0007085C">
        <w:rPr>
          <w:rFonts w:ascii="Tahoma" w:hAnsi="Tahoma" w:cs="Tahoma"/>
          <w:b/>
          <w:sz w:val="18"/>
          <w:szCs w:val="18"/>
        </w:rPr>
        <w:t>CONSIDERACIONES</w:t>
      </w:r>
    </w:p>
    <w:p w:rsidR="00244CB6" w:rsidRPr="0007085C" w:rsidRDefault="00244CB6" w:rsidP="00825110">
      <w:pPr>
        <w:pStyle w:val="Prrafodelista"/>
        <w:tabs>
          <w:tab w:val="num" w:pos="426"/>
        </w:tabs>
        <w:ind w:left="0"/>
        <w:rPr>
          <w:rFonts w:ascii="Tahoma" w:hAnsi="Tahoma" w:cs="Tahoma"/>
          <w:b/>
          <w:sz w:val="18"/>
          <w:szCs w:val="18"/>
        </w:rPr>
      </w:pPr>
    </w:p>
    <w:p w:rsidR="00976AAB" w:rsidRPr="0007085C" w:rsidRDefault="00976AAB" w:rsidP="00825110">
      <w:pPr>
        <w:pStyle w:val="Prrafodelista"/>
        <w:numPr>
          <w:ilvl w:val="1"/>
          <w:numId w:val="9"/>
        </w:numPr>
        <w:tabs>
          <w:tab w:val="left" w:pos="567"/>
          <w:tab w:val="num" w:pos="720"/>
        </w:tabs>
        <w:ind w:left="0" w:firstLine="0"/>
        <w:jc w:val="both"/>
        <w:rPr>
          <w:rFonts w:ascii="Tahoma" w:hAnsi="Tahoma" w:cs="Tahoma"/>
          <w:b/>
          <w:sz w:val="18"/>
          <w:szCs w:val="18"/>
        </w:rPr>
      </w:pPr>
      <w:r w:rsidRPr="0007085C">
        <w:rPr>
          <w:rFonts w:ascii="Tahoma" w:hAnsi="Tahoma" w:cs="Tahoma"/>
          <w:b/>
          <w:sz w:val="18"/>
          <w:szCs w:val="18"/>
        </w:rPr>
        <w:t>ESTUDIO DE LAS EXCEPCIONES:</w:t>
      </w:r>
    </w:p>
    <w:p w:rsidR="004603F1" w:rsidRPr="0007085C" w:rsidRDefault="004603F1" w:rsidP="00825110">
      <w:pPr>
        <w:pStyle w:val="Prrafodelista"/>
        <w:tabs>
          <w:tab w:val="left" w:pos="567"/>
        </w:tabs>
        <w:ind w:left="0"/>
        <w:jc w:val="both"/>
        <w:rPr>
          <w:rFonts w:ascii="Tahoma" w:hAnsi="Tahoma" w:cs="Tahoma"/>
          <w:b/>
          <w:sz w:val="18"/>
          <w:szCs w:val="18"/>
        </w:rPr>
      </w:pPr>
    </w:p>
    <w:p w:rsidR="004603F1" w:rsidRPr="0007085C" w:rsidRDefault="004603F1" w:rsidP="0007085C">
      <w:pPr>
        <w:pStyle w:val="Prrafodelista"/>
        <w:numPr>
          <w:ilvl w:val="0"/>
          <w:numId w:val="17"/>
        </w:numPr>
        <w:tabs>
          <w:tab w:val="left" w:pos="426"/>
        </w:tabs>
        <w:ind w:left="0" w:firstLine="0"/>
        <w:jc w:val="both"/>
        <w:rPr>
          <w:rFonts w:ascii="Tahoma" w:hAnsi="Tahoma" w:cs="Tahoma"/>
          <w:sz w:val="18"/>
          <w:szCs w:val="18"/>
        </w:rPr>
      </w:pPr>
      <w:r w:rsidRPr="0007085C">
        <w:rPr>
          <w:rFonts w:ascii="Tahoma" w:hAnsi="Tahoma" w:cs="Tahoma"/>
          <w:sz w:val="18"/>
          <w:szCs w:val="18"/>
        </w:rPr>
        <w:t xml:space="preserve">En cuanto a la excepción de  </w:t>
      </w:r>
      <w:r w:rsidRPr="0007085C">
        <w:rPr>
          <w:rFonts w:ascii="Tahoma" w:hAnsi="Tahoma" w:cs="Tahoma"/>
          <w:b/>
          <w:sz w:val="18"/>
          <w:szCs w:val="18"/>
        </w:rPr>
        <w:t>PREJUDICIALIDAD</w:t>
      </w:r>
      <w:r w:rsidRPr="0007085C">
        <w:rPr>
          <w:rFonts w:ascii="Tahoma" w:hAnsi="Tahoma" w:cs="Tahoma"/>
          <w:sz w:val="18"/>
          <w:szCs w:val="18"/>
        </w:rPr>
        <w:t xml:space="preserve"> propuesta por la demandada NACION - RAMA JUDICIAL el despacho se remite a lo decidido en el acápite respectivo.</w:t>
      </w:r>
    </w:p>
    <w:p w:rsidR="00773517" w:rsidRPr="0007085C" w:rsidRDefault="00773517" w:rsidP="00773517">
      <w:pPr>
        <w:tabs>
          <w:tab w:val="left" w:pos="567"/>
        </w:tabs>
        <w:spacing w:after="0" w:line="240" w:lineRule="auto"/>
        <w:jc w:val="both"/>
        <w:rPr>
          <w:rFonts w:ascii="Tahoma" w:hAnsi="Tahoma" w:cs="Tahoma"/>
          <w:sz w:val="18"/>
          <w:szCs w:val="18"/>
        </w:rPr>
      </w:pPr>
    </w:p>
    <w:p w:rsidR="004603F1" w:rsidRPr="0007085C" w:rsidRDefault="0007085C" w:rsidP="0007085C">
      <w:pPr>
        <w:pStyle w:val="Prrafodelista"/>
        <w:numPr>
          <w:ilvl w:val="0"/>
          <w:numId w:val="17"/>
        </w:numPr>
        <w:tabs>
          <w:tab w:val="left" w:pos="426"/>
        </w:tabs>
        <w:ind w:left="0" w:firstLine="0"/>
        <w:jc w:val="both"/>
        <w:rPr>
          <w:rFonts w:ascii="Tahoma" w:hAnsi="Tahoma" w:cs="Tahoma"/>
          <w:sz w:val="18"/>
          <w:szCs w:val="18"/>
        </w:rPr>
      </w:pPr>
      <w:r>
        <w:rPr>
          <w:rFonts w:ascii="Tahoma" w:hAnsi="Tahoma" w:cs="Tahoma"/>
          <w:sz w:val="18"/>
          <w:szCs w:val="18"/>
        </w:rPr>
        <w:t>Respecto de</w:t>
      </w:r>
      <w:r w:rsidR="004603F1" w:rsidRPr="0007085C">
        <w:rPr>
          <w:rFonts w:ascii="Tahoma" w:hAnsi="Tahoma" w:cs="Tahoma"/>
          <w:sz w:val="18"/>
          <w:szCs w:val="18"/>
        </w:rPr>
        <w:t xml:space="preserve"> la excepción de </w:t>
      </w:r>
      <w:r w:rsidR="004603F1" w:rsidRPr="0007085C">
        <w:rPr>
          <w:rFonts w:ascii="Tahoma" w:hAnsi="Tahoma" w:cs="Tahoma"/>
          <w:b/>
          <w:sz w:val="18"/>
          <w:szCs w:val="18"/>
        </w:rPr>
        <w:t>CULPA EXCLUSIVA DE LA VÍCTIMA</w:t>
      </w:r>
      <w:r w:rsidR="004603F1" w:rsidRPr="0007085C">
        <w:rPr>
          <w:rFonts w:ascii="Tahoma" w:hAnsi="Tahoma" w:cs="Tahoma"/>
          <w:sz w:val="18"/>
          <w:szCs w:val="18"/>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r w:rsidR="009E6C81" w:rsidRPr="0007085C">
        <w:rPr>
          <w:rFonts w:ascii="Tahoma" w:hAnsi="Tahoma" w:cs="Tahoma"/>
          <w:sz w:val="18"/>
          <w:szCs w:val="18"/>
        </w:rPr>
        <w:t>.</w:t>
      </w:r>
    </w:p>
    <w:p w:rsidR="00773517" w:rsidRPr="0007085C" w:rsidRDefault="00773517" w:rsidP="00773517">
      <w:pPr>
        <w:tabs>
          <w:tab w:val="left" w:pos="567"/>
        </w:tabs>
        <w:spacing w:after="0" w:line="240" w:lineRule="auto"/>
        <w:jc w:val="both"/>
        <w:rPr>
          <w:rFonts w:ascii="Tahoma" w:hAnsi="Tahoma" w:cs="Tahoma"/>
          <w:sz w:val="18"/>
          <w:szCs w:val="18"/>
        </w:rPr>
      </w:pPr>
    </w:p>
    <w:p w:rsidR="009E6C81" w:rsidRPr="0007085C" w:rsidRDefault="009E6C81" w:rsidP="0007085C">
      <w:pPr>
        <w:pStyle w:val="Prrafodelista"/>
        <w:numPr>
          <w:ilvl w:val="0"/>
          <w:numId w:val="17"/>
        </w:numPr>
        <w:tabs>
          <w:tab w:val="left" w:pos="426"/>
        </w:tabs>
        <w:ind w:left="0" w:firstLine="0"/>
        <w:jc w:val="both"/>
        <w:rPr>
          <w:rFonts w:ascii="Tahoma" w:hAnsi="Tahoma" w:cs="Tahoma"/>
          <w:sz w:val="18"/>
          <w:szCs w:val="18"/>
        </w:rPr>
      </w:pPr>
      <w:r w:rsidRPr="0007085C">
        <w:rPr>
          <w:rFonts w:ascii="Tahoma" w:hAnsi="Tahoma" w:cs="Tahoma"/>
          <w:sz w:val="18"/>
          <w:szCs w:val="18"/>
        </w:rPr>
        <w:t xml:space="preserve">En relación con la excepción </w:t>
      </w:r>
      <w:r w:rsidRPr="0007085C">
        <w:rPr>
          <w:rFonts w:ascii="Tahoma" w:hAnsi="Tahoma" w:cs="Tahoma"/>
          <w:b/>
          <w:sz w:val="18"/>
          <w:szCs w:val="18"/>
        </w:rPr>
        <w:t>GENÉRICA o  LA INNOMINADA</w:t>
      </w:r>
      <w:r w:rsidRPr="0007085C">
        <w:rPr>
          <w:rFonts w:ascii="Tahoma" w:hAnsi="Tahoma" w:cs="Tahoma"/>
          <w:sz w:val="18"/>
          <w:szCs w:val="18"/>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73517" w:rsidRPr="0007085C" w:rsidRDefault="00773517" w:rsidP="00825110">
      <w:pPr>
        <w:tabs>
          <w:tab w:val="left" w:pos="567"/>
        </w:tabs>
        <w:spacing w:after="0" w:line="240" w:lineRule="auto"/>
        <w:jc w:val="both"/>
        <w:rPr>
          <w:rFonts w:ascii="Tahoma" w:hAnsi="Tahoma" w:cs="Tahoma"/>
          <w:sz w:val="18"/>
          <w:szCs w:val="18"/>
        </w:rPr>
      </w:pPr>
    </w:p>
    <w:p w:rsidR="007F54AA" w:rsidRPr="0007085C" w:rsidRDefault="007F54AA" w:rsidP="00825110">
      <w:pPr>
        <w:pStyle w:val="Prrafodelista"/>
        <w:numPr>
          <w:ilvl w:val="1"/>
          <w:numId w:val="9"/>
        </w:numPr>
        <w:tabs>
          <w:tab w:val="left" w:pos="567"/>
          <w:tab w:val="num" w:pos="720"/>
        </w:tabs>
        <w:ind w:left="0" w:firstLine="0"/>
        <w:jc w:val="both"/>
        <w:rPr>
          <w:rFonts w:ascii="Tahoma" w:hAnsi="Tahoma" w:cs="Tahoma"/>
          <w:b/>
          <w:sz w:val="18"/>
          <w:szCs w:val="18"/>
        </w:rPr>
      </w:pPr>
      <w:r w:rsidRPr="0007085C">
        <w:rPr>
          <w:rFonts w:ascii="Tahoma" w:hAnsi="Tahoma" w:cs="Tahoma"/>
          <w:b/>
          <w:sz w:val="18"/>
          <w:szCs w:val="18"/>
        </w:rPr>
        <w:t>LA RAZÓN DE LA CONTROVERSIA:</w:t>
      </w:r>
    </w:p>
    <w:p w:rsidR="007F54AA" w:rsidRPr="0007085C" w:rsidRDefault="007F54AA" w:rsidP="00825110">
      <w:pPr>
        <w:spacing w:after="0" w:line="240" w:lineRule="auto"/>
        <w:ind w:left="720"/>
        <w:contextualSpacing/>
        <w:jc w:val="both"/>
        <w:rPr>
          <w:rFonts w:ascii="Tahoma" w:eastAsia="Times New Roman" w:hAnsi="Tahoma" w:cs="Tahoma"/>
          <w:b/>
          <w:color w:val="000000"/>
          <w:sz w:val="18"/>
          <w:szCs w:val="18"/>
          <w:lang w:val="es-ES" w:eastAsia="es-ES"/>
        </w:rPr>
      </w:pPr>
    </w:p>
    <w:p w:rsidR="007F54AA" w:rsidRPr="0007085C" w:rsidRDefault="007F54AA" w:rsidP="00825110">
      <w:pPr>
        <w:spacing w:after="0" w:line="240" w:lineRule="auto"/>
        <w:jc w:val="both"/>
        <w:rPr>
          <w:rFonts w:ascii="Tahoma" w:hAnsi="Tahoma" w:cs="Tahoma"/>
          <w:sz w:val="18"/>
          <w:szCs w:val="18"/>
          <w:lang w:val="es-ES"/>
        </w:rPr>
      </w:pPr>
      <w:r w:rsidRPr="0007085C">
        <w:rPr>
          <w:rFonts w:ascii="Tahoma" w:hAnsi="Tahoma" w:cs="Tahoma"/>
          <w:sz w:val="18"/>
          <w:szCs w:val="18"/>
        </w:rPr>
        <w:t xml:space="preserve">Conforme a lo establecido en la FIJACIÓN DEL LITIGIO, </w:t>
      </w:r>
      <w:r w:rsidR="00EF4B41" w:rsidRPr="0007085C">
        <w:rPr>
          <w:rFonts w:ascii="Tahoma" w:hAnsi="Tahoma" w:cs="Tahoma"/>
          <w:sz w:val="18"/>
          <w:szCs w:val="18"/>
        </w:rPr>
        <w:t>se busca</w:t>
      </w:r>
      <w:r w:rsidRPr="0007085C">
        <w:rPr>
          <w:rFonts w:ascii="Tahoma" w:hAnsi="Tahoma" w:cs="Tahoma"/>
          <w:sz w:val="18"/>
          <w:szCs w:val="18"/>
        </w:rPr>
        <w:t xml:space="preserve"> </w:t>
      </w:r>
      <w:r w:rsidR="009E6C81" w:rsidRPr="0007085C">
        <w:rPr>
          <w:rFonts w:ascii="Tahoma" w:hAnsi="Tahoma" w:cs="Tahoma"/>
          <w:sz w:val="18"/>
          <w:szCs w:val="18"/>
          <w:lang w:val="es-ES"/>
        </w:rPr>
        <w:t>establecer si la demandada NACION – RAMA JUDICIAL debe o no responder por los presuntos perjuicios ocasionados al demandante por la presunta falla que cometió el Juzgado Dieciséis Civil Municipal de Bogotá en concurso con el Juzgado Promiscuo Municipal De SASAIMA dentro del proceso radicación 11001400301620020062300 iniciado por CARMEN OLIMPIA CASTELLANOS en contra del señor ALVARO CORONADO BLANCO.</w:t>
      </w:r>
    </w:p>
    <w:p w:rsidR="009E6C81" w:rsidRPr="0007085C" w:rsidRDefault="009E6C81" w:rsidP="00825110">
      <w:pPr>
        <w:spacing w:after="0" w:line="240" w:lineRule="auto"/>
        <w:jc w:val="both"/>
        <w:rPr>
          <w:rFonts w:ascii="Tahoma" w:eastAsia="Times New Roman" w:hAnsi="Tahoma" w:cs="Tahoma"/>
          <w:color w:val="1F497D"/>
          <w:sz w:val="18"/>
          <w:szCs w:val="18"/>
          <w:lang w:val="es-ES" w:eastAsia="es-ES"/>
        </w:rPr>
      </w:pPr>
    </w:p>
    <w:p w:rsidR="007F54AA" w:rsidRPr="0007085C" w:rsidRDefault="007F54AA" w:rsidP="00825110">
      <w:pPr>
        <w:spacing w:after="0" w:line="240" w:lineRule="auto"/>
        <w:jc w:val="both"/>
        <w:rPr>
          <w:rFonts w:ascii="Tahoma" w:hAnsi="Tahoma" w:cs="Tahoma"/>
          <w:sz w:val="18"/>
          <w:szCs w:val="18"/>
        </w:rPr>
      </w:pPr>
      <w:r w:rsidRPr="0007085C">
        <w:rPr>
          <w:rFonts w:ascii="Tahoma" w:hAnsi="Tahoma" w:cs="Tahoma"/>
          <w:sz w:val="18"/>
          <w:szCs w:val="18"/>
        </w:rPr>
        <w:t>Surge entonces el siguiente problema jurídico:</w:t>
      </w:r>
    </w:p>
    <w:p w:rsidR="008438D3" w:rsidRPr="0007085C" w:rsidRDefault="008438D3" w:rsidP="00825110">
      <w:pPr>
        <w:spacing w:after="0" w:line="240" w:lineRule="auto"/>
        <w:jc w:val="both"/>
        <w:rPr>
          <w:rFonts w:ascii="Tahoma" w:hAnsi="Tahoma" w:cs="Tahoma"/>
          <w:sz w:val="18"/>
          <w:szCs w:val="18"/>
        </w:rPr>
      </w:pPr>
    </w:p>
    <w:p w:rsidR="007F54AA" w:rsidRPr="0007085C" w:rsidRDefault="007F54AA" w:rsidP="00825110">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sz w:val="18"/>
          <w:szCs w:val="18"/>
          <w:lang w:val="es-ES" w:eastAsia="es-ES"/>
        </w:rPr>
      </w:pPr>
      <w:r w:rsidRPr="0007085C">
        <w:rPr>
          <w:rFonts w:ascii="Tahoma" w:eastAsia="Times New Roman" w:hAnsi="Tahoma" w:cs="Tahoma"/>
          <w:b/>
          <w:i/>
          <w:color w:val="000000"/>
          <w:sz w:val="18"/>
          <w:szCs w:val="18"/>
          <w:lang w:val="es-MX" w:eastAsia="es-ES"/>
        </w:rPr>
        <w:t>¿Debe responder la demandada</w:t>
      </w:r>
      <w:r w:rsidRPr="0007085C">
        <w:rPr>
          <w:rFonts w:ascii="Tahoma" w:hAnsi="Tahoma" w:cs="Tahoma"/>
          <w:b/>
          <w:i/>
          <w:sz w:val="18"/>
          <w:szCs w:val="18"/>
        </w:rPr>
        <w:t xml:space="preserve"> RAMA JUDICIAL</w:t>
      </w:r>
      <w:r w:rsidRPr="0007085C">
        <w:rPr>
          <w:rFonts w:ascii="Tahoma" w:eastAsia="Times New Roman" w:hAnsi="Tahoma" w:cs="Tahoma"/>
          <w:b/>
          <w:i/>
          <w:color w:val="000000"/>
          <w:sz w:val="18"/>
          <w:szCs w:val="18"/>
          <w:lang w:val="es-MX" w:eastAsia="es-ES"/>
        </w:rPr>
        <w:t xml:space="preserve"> por los perjuicios causados </w:t>
      </w:r>
      <w:r w:rsidR="009E6C81" w:rsidRPr="0007085C">
        <w:rPr>
          <w:rFonts w:ascii="Tahoma" w:eastAsia="Times New Roman" w:hAnsi="Tahoma" w:cs="Tahoma"/>
          <w:b/>
          <w:i/>
          <w:color w:val="000000"/>
          <w:sz w:val="18"/>
          <w:szCs w:val="18"/>
          <w:lang w:val="es-MX" w:eastAsia="es-ES"/>
        </w:rPr>
        <w:t xml:space="preserve">a la señora </w:t>
      </w:r>
      <w:r w:rsidR="009E6C81" w:rsidRPr="0007085C">
        <w:rPr>
          <w:rFonts w:ascii="Tahoma" w:hAnsi="Tahoma" w:cs="Tahoma"/>
          <w:b/>
          <w:i/>
          <w:sz w:val="18"/>
          <w:szCs w:val="18"/>
          <w:lang w:val="es-ES"/>
        </w:rPr>
        <w:t xml:space="preserve">CARMEN OLIMPIA </w:t>
      </w:r>
      <w:r w:rsidR="00A00DA0" w:rsidRPr="0007085C">
        <w:rPr>
          <w:rFonts w:ascii="Tahoma" w:hAnsi="Tahoma" w:cs="Tahoma"/>
          <w:b/>
          <w:i/>
          <w:sz w:val="18"/>
          <w:szCs w:val="18"/>
          <w:lang w:val="es-ES"/>
        </w:rPr>
        <w:t>CASTELLANOS</w:t>
      </w:r>
      <w:r w:rsidR="008438D3" w:rsidRPr="0007085C">
        <w:rPr>
          <w:rFonts w:ascii="Tahoma" w:hAnsi="Tahoma" w:cs="Tahoma"/>
          <w:b/>
          <w:i/>
          <w:sz w:val="18"/>
          <w:szCs w:val="18"/>
          <w:lang w:val="es-ES"/>
        </w:rPr>
        <w:t xml:space="preserve"> </w:t>
      </w:r>
      <w:r w:rsidR="008438D3" w:rsidRPr="0007085C">
        <w:rPr>
          <w:rFonts w:ascii="Tahoma" w:hAnsi="Tahoma" w:cs="Tahoma"/>
          <w:b/>
          <w:sz w:val="18"/>
          <w:szCs w:val="18"/>
          <w:lang w:val="es-ES"/>
        </w:rPr>
        <w:t>por la presunta falla que cometió el Juzgado Dieciséis Civil Municipal de Bogotá en concurso con el Juzgado Promiscuo Municipal De SASAIMA dentro del proceso radicación 11001400301620020062300 iniciado por CARMEN OLIMPIA CASTELLANOS en contra del señor ALVARO CORONADO BLANCO</w:t>
      </w:r>
      <w:r w:rsidR="00A00DA0" w:rsidRPr="0007085C">
        <w:rPr>
          <w:rFonts w:ascii="Tahoma" w:hAnsi="Tahoma" w:cs="Tahoma"/>
          <w:b/>
          <w:i/>
          <w:sz w:val="18"/>
          <w:szCs w:val="18"/>
          <w:lang w:val="es-ES"/>
        </w:rPr>
        <w:t>?</w:t>
      </w:r>
      <w:r w:rsidRPr="0007085C">
        <w:rPr>
          <w:rFonts w:ascii="Tahoma" w:eastAsia="Times New Roman" w:hAnsi="Tahoma" w:cs="Tahoma"/>
          <w:b/>
          <w:i/>
          <w:color w:val="000000"/>
          <w:sz w:val="18"/>
          <w:szCs w:val="18"/>
          <w:lang w:val="es-MX" w:eastAsia="es-ES"/>
        </w:rPr>
        <w:t xml:space="preserve">   </w:t>
      </w:r>
    </w:p>
    <w:p w:rsidR="007F54AA" w:rsidRPr="0007085C" w:rsidRDefault="007F54AA" w:rsidP="00825110">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sz w:val="18"/>
          <w:szCs w:val="18"/>
          <w:lang w:val="es-MX" w:eastAsia="es-ES"/>
        </w:rPr>
      </w:pPr>
    </w:p>
    <w:p w:rsidR="007F54AA" w:rsidRPr="0007085C" w:rsidRDefault="007F54AA" w:rsidP="00825110">
      <w:pPr>
        <w:widowControl w:val="0"/>
        <w:tabs>
          <w:tab w:val="left" w:pos="426"/>
        </w:tabs>
        <w:autoSpaceDE w:val="0"/>
        <w:autoSpaceDN w:val="0"/>
        <w:adjustRightInd w:val="0"/>
        <w:spacing w:after="0" w:line="240" w:lineRule="auto"/>
        <w:contextualSpacing/>
        <w:jc w:val="both"/>
        <w:rPr>
          <w:rFonts w:ascii="Tahoma" w:eastAsia="Times New Roman" w:hAnsi="Tahoma" w:cs="Tahoma"/>
          <w:sz w:val="18"/>
          <w:szCs w:val="18"/>
          <w:lang w:val="es-ES" w:eastAsia="es-ES"/>
        </w:rPr>
      </w:pPr>
      <w:r w:rsidRPr="0007085C">
        <w:rPr>
          <w:rFonts w:ascii="Tahoma" w:eastAsia="Times New Roman" w:hAnsi="Tahoma" w:cs="Tahoma"/>
          <w:sz w:val="18"/>
          <w:szCs w:val="18"/>
          <w:lang w:val="es-ES" w:eastAsia="es-ES"/>
        </w:rPr>
        <w:t>Para dar respuesta a este interrogante es necesario tener en cuenta los siguientes puntos:</w:t>
      </w:r>
    </w:p>
    <w:p w:rsidR="007F54AA" w:rsidRPr="0007085C" w:rsidRDefault="007F54AA" w:rsidP="00825110">
      <w:pPr>
        <w:spacing w:after="0" w:line="240" w:lineRule="auto"/>
        <w:contextualSpacing/>
        <w:jc w:val="both"/>
        <w:rPr>
          <w:rFonts w:ascii="Tahoma" w:eastAsia="Times New Roman" w:hAnsi="Tahoma" w:cs="Tahoma"/>
          <w:sz w:val="18"/>
          <w:szCs w:val="18"/>
          <w:lang w:val="es-ES" w:eastAsia="es-ES"/>
        </w:rPr>
      </w:pPr>
    </w:p>
    <w:p w:rsidR="007F54AA" w:rsidRPr="0007085C" w:rsidRDefault="007F54AA" w:rsidP="00825110">
      <w:pPr>
        <w:tabs>
          <w:tab w:val="left" w:pos="426"/>
        </w:tabs>
        <w:spacing w:after="0" w:line="240" w:lineRule="auto"/>
        <w:contextualSpacing/>
        <w:jc w:val="both"/>
        <w:rPr>
          <w:rFonts w:ascii="Tahoma" w:eastAsia="Times New Roman" w:hAnsi="Tahoma" w:cs="Tahoma"/>
          <w:i/>
          <w:sz w:val="18"/>
          <w:szCs w:val="18"/>
          <w:lang w:val="es-ES" w:eastAsia="es-ES"/>
        </w:rPr>
      </w:pPr>
      <w:r w:rsidRPr="0007085C">
        <w:rPr>
          <w:rFonts w:ascii="Tahoma" w:eastAsia="Times New Roman" w:hAnsi="Tahoma" w:cs="Tahoma"/>
          <w:sz w:val="18"/>
          <w:szCs w:val="18"/>
          <w:lang w:val="es-ES" w:eastAsia="es-ES"/>
        </w:rPr>
        <w:t>El artículo 90 de la Constitución consagra la cláusula general de responsabilidad del Estado al señalar que “</w:t>
      </w:r>
      <w:r w:rsidRPr="0007085C">
        <w:rPr>
          <w:rFonts w:ascii="Tahoma" w:eastAsia="Times New Roman" w:hAnsi="Tahoma" w:cs="Tahoma"/>
          <w:i/>
          <w:sz w:val="18"/>
          <w:szCs w:val="18"/>
          <w:lang w:val="es-ES" w:eastAsia="es-ES"/>
        </w:rPr>
        <w:t xml:space="preserve">el Estado responderá patrimonialmente por los daños antijurídicos que le sean imputables, causados por la acción o la omisión de las autoridades públicas”. </w:t>
      </w:r>
    </w:p>
    <w:p w:rsidR="007F54AA" w:rsidRPr="0007085C" w:rsidRDefault="007F54AA" w:rsidP="00825110">
      <w:pPr>
        <w:tabs>
          <w:tab w:val="left" w:pos="0"/>
          <w:tab w:val="left" w:pos="426"/>
        </w:tabs>
        <w:spacing w:after="0" w:line="240" w:lineRule="auto"/>
        <w:contextualSpacing/>
        <w:jc w:val="both"/>
        <w:rPr>
          <w:rFonts w:ascii="Tahoma" w:eastAsia="Times New Roman" w:hAnsi="Tahoma" w:cs="Tahoma"/>
          <w:i/>
          <w:sz w:val="18"/>
          <w:szCs w:val="18"/>
          <w:lang w:val="es-ES" w:eastAsia="es-ES"/>
        </w:rPr>
      </w:pPr>
    </w:p>
    <w:p w:rsidR="007F54AA" w:rsidRPr="0007085C" w:rsidRDefault="007F54AA" w:rsidP="00825110">
      <w:pPr>
        <w:spacing w:after="0" w:line="240" w:lineRule="auto"/>
        <w:jc w:val="both"/>
        <w:rPr>
          <w:rFonts w:ascii="Tahoma" w:eastAsia="Times New Roman" w:hAnsi="Tahoma" w:cs="Tahoma"/>
          <w:sz w:val="18"/>
          <w:szCs w:val="18"/>
          <w:lang w:val="es-ES" w:eastAsia="es-ES"/>
        </w:rPr>
      </w:pPr>
      <w:r w:rsidRPr="0007085C">
        <w:rPr>
          <w:rFonts w:ascii="Tahoma" w:eastAsia="Times New Roman" w:hAnsi="Tahoma" w:cs="Tahoma"/>
          <w:sz w:val="18"/>
          <w:szCs w:val="18"/>
          <w:lang w:val="es-ES" w:eastAsia="es-ES"/>
        </w:rPr>
        <w:t xml:space="preserve">La ley 270 de 1996, Estatutaria de la Administración de Justicia, reguló ampliamente la responsabilidad del Estado y de sus funcionarios y empleados judiciales, a cuyo efecto determinó tres supuestos: </w:t>
      </w:r>
    </w:p>
    <w:p w:rsidR="007F54AA" w:rsidRPr="0007085C" w:rsidRDefault="007F54AA" w:rsidP="00825110">
      <w:pPr>
        <w:numPr>
          <w:ilvl w:val="0"/>
          <w:numId w:val="12"/>
        </w:numPr>
        <w:tabs>
          <w:tab w:val="num" w:pos="0"/>
          <w:tab w:val="left" w:pos="426"/>
        </w:tabs>
        <w:spacing w:after="0" w:line="240" w:lineRule="auto"/>
        <w:jc w:val="both"/>
        <w:rPr>
          <w:rFonts w:ascii="Tahoma" w:eastAsia="Times New Roman" w:hAnsi="Tahoma" w:cs="Tahoma"/>
          <w:sz w:val="18"/>
          <w:szCs w:val="18"/>
          <w:lang w:val="es-ES" w:eastAsia="es-ES"/>
        </w:rPr>
      </w:pPr>
      <w:r w:rsidRPr="0007085C">
        <w:rPr>
          <w:rFonts w:ascii="Tahoma" w:eastAsia="Times New Roman" w:hAnsi="Tahoma" w:cs="Tahoma"/>
          <w:sz w:val="18"/>
          <w:szCs w:val="18"/>
          <w:lang w:val="es-ES" w:eastAsia="es-ES"/>
        </w:rPr>
        <w:t>El error jurisdiccional (art. 66)</w:t>
      </w:r>
    </w:p>
    <w:p w:rsidR="007F54AA" w:rsidRPr="0007085C" w:rsidRDefault="007F54AA" w:rsidP="00825110">
      <w:pPr>
        <w:numPr>
          <w:ilvl w:val="0"/>
          <w:numId w:val="12"/>
        </w:numPr>
        <w:tabs>
          <w:tab w:val="num" w:pos="0"/>
          <w:tab w:val="left" w:pos="426"/>
        </w:tabs>
        <w:spacing w:after="0" w:line="240" w:lineRule="auto"/>
        <w:jc w:val="both"/>
        <w:rPr>
          <w:rFonts w:ascii="Tahoma" w:eastAsia="Times New Roman" w:hAnsi="Tahoma" w:cs="Tahoma"/>
          <w:sz w:val="18"/>
          <w:szCs w:val="18"/>
          <w:lang w:val="es-ES" w:eastAsia="es-ES"/>
        </w:rPr>
      </w:pPr>
      <w:r w:rsidRPr="0007085C">
        <w:rPr>
          <w:rFonts w:ascii="Tahoma" w:eastAsia="Times New Roman" w:hAnsi="Tahoma" w:cs="Tahoma"/>
          <w:sz w:val="18"/>
          <w:szCs w:val="18"/>
          <w:lang w:val="es-ES" w:eastAsia="es-ES"/>
        </w:rPr>
        <w:t xml:space="preserve">La privación injusta de la libertad (art. 68).  </w:t>
      </w:r>
    </w:p>
    <w:p w:rsidR="007F54AA" w:rsidRPr="0007085C" w:rsidRDefault="007F54AA" w:rsidP="00825110">
      <w:pPr>
        <w:numPr>
          <w:ilvl w:val="0"/>
          <w:numId w:val="12"/>
        </w:numPr>
        <w:tabs>
          <w:tab w:val="num" w:pos="0"/>
          <w:tab w:val="left" w:pos="426"/>
        </w:tabs>
        <w:spacing w:after="0" w:line="240" w:lineRule="auto"/>
        <w:jc w:val="both"/>
        <w:rPr>
          <w:rFonts w:ascii="Tahoma" w:eastAsia="Times New Roman" w:hAnsi="Tahoma" w:cs="Tahoma"/>
          <w:b/>
          <w:sz w:val="18"/>
          <w:szCs w:val="18"/>
          <w:lang w:val="es-ES" w:eastAsia="es-ES"/>
        </w:rPr>
      </w:pPr>
      <w:r w:rsidRPr="0007085C">
        <w:rPr>
          <w:rFonts w:ascii="Tahoma" w:eastAsia="Times New Roman" w:hAnsi="Tahoma" w:cs="Tahoma"/>
          <w:b/>
          <w:sz w:val="18"/>
          <w:szCs w:val="18"/>
          <w:lang w:val="es-ES" w:eastAsia="es-ES"/>
        </w:rPr>
        <w:t xml:space="preserve">El defectuoso funcionamiento de la administración de justicia (art. 69) </w:t>
      </w:r>
    </w:p>
    <w:p w:rsidR="007F54AA" w:rsidRPr="0007085C" w:rsidRDefault="007F54AA" w:rsidP="00825110">
      <w:pPr>
        <w:tabs>
          <w:tab w:val="left" w:pos="709"/>
        </w:tabs>
        <w:spacing w:after="0" w:line="240" w:lineRule="auto"/>
        <w:jc w:val="both"/>
        <w:rPr>
          <w:rFonts w:ascii="Tahoma" w:eastAsia="Calibri" w:hAnsi="Tahoma" w:cs="Tahoma"/>
          <w:sz w:val="18"/>
          <w:szCs w:val="18"/>
        </w:rPr>
      </w:pPr>
    </w:p>
    <w:p w:rsidR="007F54AA" w:rsidRPr="0007085C" w:rsidRDefault="007F54AA" w:rsidP="00825110">
      <w:pPr>
        <w:spacing w:after="0" w:line="240" w:lineRule="auto"/>
        <w:jc w:val="both"/>
        <w:rPr>
          <w:rFonts w:ascii="Tahoma" w:hAnsi="Tahoma" w:cs="Tahoma"/>
          <w:sz w:val="18"/>
          <w:szCs w:val="18"/>
          <w:lang w:val="es-MX"/>
        </w:rPr>
      </w:pPr>
      <w:r w:rsidRPr="0007085C">
        <w:rPr>
          <w:rFonts w:ascii="Tahoma" w:hAnsi="Tahoma" w:cs="Tahoma"/>
          <w:sz w:val="18"/>
          <w:szCs w:val="18"/>
          <w:lang w:val="es-MX"/>
        </w:rPr>
        <w:t xml:space="preserve">El </w:t>
      </w:r>
      <w:r w:rsidRPr="0007085C">
        <w:rPr>
          <w:rFonts w:ascii="Tahoma" w:hAnsi="Tahoma" w:cs="Tahoma"/>
          <w:sz w:val="18"/>
          <w:szCs w:val="18"/>
        </w:rPr>
        <w:t xml:space="preserve">artículo 69 ibídem establece que cuando el daño no proviene de un error judicial o de la privación injusta de la libertad, el título de imputación jurídica radica en el </w:t>
      </w:r>
      <w:r w:rsidRPr="0007085C">
        <w:rPr>
          <w:rFonts w:ascii="Tahoma" w:hAnsi="Tahoma" w:cs="Tahoma"/>
          <w:b/>
          <w:sz w:val="18"/>
          <w:szCs w:val="18"/>
        </w:rPr>
        <w:t>defectuoso funcionamiento</w:t>
      </w:r>
      <w:r w:rsidRPr="0007085C">
        <w:rPr>
          <w:rFonts w:ascii="Tahoma" w:hAnsi="Tahoma" w:cs="Tahoma"/>
          <w:sz w:val="18"/>
          <w:szCs w:val="18"/>
        </w:rPr>
        <w:t xml:space="preserve"> de la administración de justicia.</w:t>
      </w:r>
      <w:r w:rsidRPr="0007085C">
        <w:rPr>
          <w:rFonts w:ascii="Tahoma" w:hAnsi="Tahoma" w:cs="Tahoma"/>
          <w:sz w:val="18"/>
          <w:szCs w:val="18"/>
          <w:lang w:val="es-MX"/>
        </w:rPr>
        <w:t xml:space="preserve"> </w:t>
      </w:r>
    </w:p>
    <w:p w:rsidR="007F54AA" w:rsidRPr="0007085C" w:rsidRDefault="007F54AA" w:rsidP="00825110">
      <w:pPr>
        <w:spacing w:after="0" w:line="240" w:lineRule="auto"/>
        <w:jc w:val="both"/>
        <w:rPr>
          <w:rFonts w:ascii="Tahoma" w:hAnsi="Tahoma" w:cs="Tahoma"/>
          <w:sz w:val="18"/>
          <w:szCs w:val="18"/>
          <w:lang w:val="es-MX"/>
        </w:rPr>
      </w:pPr>
    </w:p>
    <w:p w:rsidR="007F54AA" w:rsidRPr="0007085C" w:rsidRDefault="007F54AA" w:rsidP="00825110">
      <w:pPr>
        <w:spacing w:after="0" w:line="240" w:lineRule="auto"/>
        <w:jc w:val="both"/>
        <w:rPr>
          <w:rFonts w:ascii="Tahoma" w:hAnsi="Tahoma" w:cs="Tahoma"/>
          <w:sz w:val="18"/>
          <w:szCs w:val="18"/>
        </w:rPr>
      </w:pPr>
      <w:r w:rsidRPr="0007085C">
        <w:rPr>
          <w:rFonts w:ascii="Tahoma" w:hAnsi="Tahoma" w:cs="Tahoma"/>
          <w:sz w:val="18"/>
          <w:szCs w:val="18"/>
        </w:rPr>
        <w:t xml:space="preserve">Dentro del concepto de </w:t>
      </w:r>
      <w:r w:rsidRPr="0007085C">
        <w:rPr>
          <w:rFonts w:ascii="Tahoma" w:hAnsi="Tahoma" w:cs="Tahoma"/>
          <w:b/>
          <w:sz w:val="18"/>
          <w:szCs w:val="18"/>
        </w:rPr>
        <w:t>defectuoso funcionamiento de la administración de justicia</w:t>
      </w:r>
      <w:r w:rsidRPr="0007085C">
        <w:rPr>
          <w:rFonts w:ascii="Tahoma" w:hAnsi="Tahoma" w:cs="Tahoma"/>
          <w:sz w:val="18"/>
          <w:szCs w:val="18"/>
        </w:rPr>
        <w:t xml:space="preserve"> se encuentran todas las acciones u omisiones constitutivas de falla, que se presenten con ocasión del ejercicio de la función </w:t>
      </w:r>
      <w:r w:rsidRPr="0007085C">
        <w:rPr>
          <w:rFonts w:ascii="Tahoma" w:hAnsi="Tahoma" w:cs="Tahoma"/>
          <w:sz w:val="18"/>
          <w:szCs w:val="18"/>
        </w:rPr>
        <w:lastRenderedPageBreak/>
        <w:t>de impartir justicia, puede provenir no sólo de los funcionarios, sino también de los particulares investidos de facultades jurisdiccionales, de los empleados judiciales, de los agentes y de los auxiliares judiciales.</w:t>
      </w:r>
    </w:p>
    <w:p w:rsidR="007F54AA" w:rsidRPr="0007085C" w:rsidRDefault="007F54AA" w:rsidP="00825110">
      <w:pPr>
        <w:tabs>
          <w:tab w:val="left" w:pos="709"/>
        </w:tabs>
        <w:spacing w:after="0" w:line="240" w:lineRule="auto"/>
        <w:jc w:val="both"/>
        <w:rPr>
          <w:rFonts w:ascii="Tahoma" w:eastAsia="Times New Roman" w:hAnsi="Tahoma" w:cs="Tahoma"/>
          <w:color w:val="000000"/>
          <w:sz w:val="18"/>
          <w:szCs w:val="18"/>
          <w:lang w:val="es-ES" w:eastAsia="es-ES"/>
        </w:rPr>
      </w:pPr>
    </w:p>
    <w:p w:rsidR="00417D55" w:rsidRPr="0007085C" w:rsidRDefault="007F54AA" w:rsidP="00825110">
      <w:pPr>
        <w:numPr>
          <w:ilvl w:val="1"/>
          <w:numId w:val="9"/>
        </w:numPr>
        <w:tabs>
          <w:tab w:val="num" w:pos="0"/>
          <w:tab w:val="left" w:pos="426"/>
        </w:tabs>
        <w:spacing w:after="0" w:line="240" w:lineRule="auto"/>
        <w:ind w:left="0" w:firstLine="0"/>
        <w:contextualSpacing/>
        <w:jc w:val="both"/>
        <w:rPr>
          <w:rFonts w:ascii="Tahoma" w:eastAsia="Times New Roman" w:hAnsi="Tahoma" w:cs="Tahoma"/>
          <w:b/>
          <w:color w:val="000000"/>
          <w:sz w:val="18"/>
          <w:szCs w:val="18"/>
          <w:lang w:val="es-ES" w:eastAsia="es-ES"/>
        </w:rPr>
      </w:pPr>
      <w:r w:rsidRPr="0007085C">
        <w:rPr>
          <w:rFonts w:ascii="Tahoma" w:eastAsia="Times New Roman" w:hAnsi="Tahoma" w:cs="Tahoma"/>
          <w:b/>
          <w:color w:val="000000"/>
          <w:sz w:val="18"/>
          <w:szCs w:val="18"/>
          <w:lang w:val="es-ES" w:eastAsia="es-ES"/>
        </w:rPr>
        <w:t>ANÁLISIS CRÍTICO DE LAS PRUEBAS:</w:t>
      </w:r>
    </w:p>
    <w:p w:rsidR="00417D55" w:rsidRPr="0007085C" w:rsidRDefault="00417D55" w:rsidP="00825110">
      <w:pPr>
        <w:tabs>
          <w:tab w:val="left" w:pos="426"/>
        </w:tabs>
        <w:spacing w:after="0" w:line="240" w:lineRule="auto"/>
        <w:contextualSpacing/>
        <w:jc w:val="both"/>
        <w:rPr>
          <w:rFonts w:ascii="Tahoma" w:eastAsia="Times New Roman" w:hAnsi="Tahoma" w:cs="Tahoma"/>
          <w:b/>
          <w:color w:val="000000"/>
          <w:sz w:val="18"/>
          <w:szCs w:val="18"/>
          <w:lang w:val="es-ES" w:eastAsia="es-ES"/>
        </w:rPr>
      </w:pPr>
    </w:p>
    <w:p w:rsidR="007F54AA" w:rsidRPr="0007085C" w:rsidRDefault="007F54AA" w:rsidP="0007085C">
      <w:pPr>
        <w:numPr>
          <w:ilvl w:val="2"/>
          <w:numId w:val="9"/>
        </w:numPr>
        <w:tabs>
          <w:tab w:val="left" w:pos="426"/>
        </w:tabs>
        <w:spacing w:after="0" w:line="240" w:lineRule="auto"/>
        <w:ind w:left="0" w:firstLine="0"/>
        <w:contextualSpacing/>
        <w:jc w:val="both"/>
        <w:rPr>
          <w:rFonts w:ascii="Tahoma" w:eastAsia="Times New Roman" w:hAnsi="Tahoma" w:cs="Tahoma"/>
          <w:b/>
          <w:color w:val="000000"/>
          <w:sz w:val="18"/>
          <w:szCs w:val="18"/>
          <w:lang w:val="es-ES" w:eastAsia="es-ES"/>
        </w:rPr>
      </w:pPr>
      <w:r w:rsidRPr="0007085C">
        <w:rPr>
          <w:rFonts w:ascii="Tahoma" w:eastAsia="Times New Roman" w:hAnsi="Tahoma" w:cs="Tahoma"/>
          <w:sz w:val="18"/>
          <w:szCs w:val="18"/>
          <w:lang w:val="es-ES" w:eastAsia="es-ES"/>
        </w:rPr>
        <w:t xml:space="preserve">Del material probatorio arrimado al proceso, </w:t>
      </w:r>
      <w:r w:rsidRPr="0007085C">
        <w:rPr>
          <w:rFonts w:ascii="Tahoma" w:eastAsia="Times New Roman" w:hAnsi="Tahoma" w:cs="Tahoma"/>
          <w:b/>
          <w:sz w:val="18"/>
          <w:szCs w:val="18"/>
          <w:lang w:val="es-ES" w:eastAsia="es-ES"/>
        </w:rPr>
        <w:t>se encuentra demostrado</w:t>
      </w:r>
      <w:r w:rsidRPr="0007085C">
        <w:rPr>
          <w:rFonts w:ascii="Tahoma" w:eastAsia="Times New Roman" w:hAnsi="Tahoma" w:cs="Tahoma"/>
          <w:sz w:val="18"/>
          <w:szCs w:val="18"/>
          <w:lang w:val="es-ES" w:eastAsia="es-ES"/>
        </w:rPr>
        <w:t xml:space="preserve"> que ocurrieron los siguientes hechos:</w:t>
      </w:r>
    </w:p>
    <w:p w:rsidR="00C77C62" w:rsidRPr="0007085C" w:rsidRDefault="00C77C62" w:rsidP="00825110">
      <w:pPr>
        <w:tabs>
          <w:tab w:val="left" w:pos="709"/>
        </w:tabs>
        <w:spacing w:after="0" w:line="240" w:lineRule="auto"/>
        <w:jc w:val="both"/>
        <w:rPr>
          <w:rFonts w:ascii="Tahoma" w:hAnsi="Tahoma" w:cs="Tahoma"/>
          <w:sz w:val="18"/>
          <w:szCs w:val="18"/>
        </w:rPr>
      </w:pPr>
    </w:p>
    <w:tbl>
      <w:tblPr>
        <w:tblStyle w:val="Tablaconcuadrcula"/>
        <w:tblW w:w="0" w:type="auto"/>
        <w:tblInd w:w="108" w:type="dxa"/>
        <w:tblLook w:val="04A0" w:firstRow="1" w:lastRow="0" w:firstColumn="1" w:lastColumn="0" w:noHBand="0" w:noVBand="1"/>
      </w:tblPr>
      <w:tblGrid>
        <w:gridCol w:w="1701"/>
        <w:gridCol w:w="7088"/>
      </w:tblGrid>
      <w:tr w:rsidR="002816E6" w:rsidRPr="0007085C" w:rsidTr="003C1155">
        <w:tc>
          <w:tcPr>
            <w:tcW w:w="1701" w:type="dxa"/>
          </w:tcPr>
          <w:p w:rsidR="002816E6" w:rsidRPr="0007085C" w:rsidRDefault="002816E6" w:rsidP="00303C0E">
            <w:pPr>
              <w:jc w:val="both"/>
              <w:rPr>
                <w:rFonts w:ascii="Gill Sans MT" w:hAnsi="Gill Sans MT" w:cs="Tahoma"/>
                <w:b/>
                <w:sz w:val="18"/>
                <w:szCs w:val="18"/>
              </w:rPr>
            </w:pPr>
            <w:r w:rsidRPr="0007085C">
              <w:rPr>
                <w:rFonts w:ascii="Gill Sans MT" w:hAnsi="Gill Sans MT" w:cs="Tahoma"/>
                <w:b/>
                <w:sz w:val="18"/>
                <w:szCs w:val="18"/>
              </w:rPr>
              <w:t>FECHA</w:t>
            </w:r>
          </w:p>
        </w:tc>
        <w:tc>
          <w:tcPr>
            <w:tcW w:w="7088" w:type="dxa"/>
          </w:tcPr>
          <w:p w:rsidR="002816E6" w:rsidRPr="0007085C" w:rsidRDefault="002816E6" w:rsidP="00825110">
            <w:pPr>
              <w:jc w:val="center"/>
              <w:rPr>
                <w:rFonts w:ascii="Gill Sans MT" w:hAnsi="Gill Sans MT" w:cs="Tahoma"/>
                <w:b/>
                <w:sz w:val="18"/>
                <w:szCs w:val="18"/>
              </w:rPr>
            </w:pPr>
            <w:r w:rsidRPr="0007085C">
              <w:rPr>
                <w:rFonts w:ascii="Gill Sans MT" w:hAnsi="Gill Sans MT" w:cs="Tahoma"/>
                <w:b/>
                <w:sz w:val="18"/>
                <w:szCs w:val="18"/>
              </w:rPr>
              <w:t>ACTUACIÓN</w:t>
            </w:r>
          </w:p>
        </w:tc>
      </w:tr>
      <w:tr w:rsidR="002816E6" w:rsidRPr="003C1155" w:rsidTr="003C1155">
        <w:tc>
          <w:tcPr>
            <w:tcW w:w="1701" w:type="dxa"/>
          </w:tcPr>
          <w:p w:rsidR="002816E6" w:rsidRPr="003C1155" w:rsidRDefault="002816E6" w:rsidP="00303C0E">
            <w:pPr>
              <w:jc w:val="both"/>
              <w:rPr>
                <w:rFonts w:cstheme="minorHAnsi"/>
                <w:i/>
                <w:sz w:val="18"/>
                <w:szCs w:val="18"/>
              </w:rPr>
            </w:pPr>
            <w:r w:rsidRPr="003C1155">
              <w:rPr>
                <w:rFonts w:cstheme="minorHAnsi"/>
                <w:i/>
                <w:sz w:val="18"/>
                <w:szCs w:val="18"/>
              </w:rPr>
              <w:t>16 de abril de 2002</w:t>
            </w:r>
          </w:p>
        </w:tc>
        <w:tc>
          <w:tcPr>
            <w:tcW w:w="7088" w:type="dxa"/>
          </w:tcPr>
          <w:p w:rsidR="002816E6" w:rsidRPr="003C1155" w:rsidRDefault="002816E6" w:rsidP="00825110">
            <w:pPr>
              <w:jc w:val="both"/>
              <w:rPr>
                <w:rFonts w:cstheme="minorHAnsi"/>
                <w:i/>
                <w:sz w:val="18"/>
                <w:szCs w:val="18"/>
              </w:rPr>
            </w:pPr>
            <w:r w:rsidRPr="003C1155">
              <w:rPr>
                <w:rFonts w:cstheme="minorHAnsi"/>
                <w:i/>
                <w:sz w:val="18"/>
                <w:szCs w:val="18"/>
              </w:rPr>
              <w:t>La señora CARMEN OLIMPIA CASTELLANOS GONZALEZ instauró demanda ejecutiva singular en contra de ALVARO CORONADO BLANCO</w:t>
            </w:r>
            <w:r w:rsidRPr="003C1155">
              <w:rPr>
                <w:rStyle w:val="Refdenotaalpie"/>
                <w:rFonts w:cstheme="minorHAnsi"/>
                <w:i/>
                <w:sz w:val="18"/>
                <w:szCs w:val="18"/>
              </w:rPr>
              <w:footnoteReference w:id="9"/>
            </w:r>
            <w:r w:rsidRPr="003C1155">
              <w:rPr>
                <w:rFonts w:cstheme="minorHAnsi"/>
                <w:i/>
                <w:sz w:val="18"/>
                <w:szCs w:val="18"/>
              </w:rPr>
              <w:t>.</w:t>
            </w:r>
          </w:p>
        </w:tc>
      </w:tr>
      <w:tr w:rsidR="002816E6" w:rsidRPr="003C1155" w:rsidTr="003C1155">
        <w:tc>
          <w:tcPr>
            <w:tcW w:w="1701" w:type="dxa"/>
          </w:tcPr>
          <w:p w:rsidR="002816E6" w:rsidRPr="003C1155" w:rsidRDefault="002816E6" w:rsidP="00303C0E">
            <w:pPr>
              <w:jc w:val="both"/>
              <w:rPr>
                <w:rFonts w:cstheme="minorHAnsi"/>
                <w:i/>
                <w:sz w:val="18"/>
                <w:szCs w:val="18"/>
              </w:rPr>
            </w:pPr>
            <w:r w:rsidRPr="003C1155">
              <w:rPr>
                <w:rFonts w:cstheme="minorHAnsi"/>
                <w:i/>
                <w:sz w:val="18"/>
                <w:szCs w:val="18"/>
              </w:rPr>
              <w:t>2 de mayo de 2002</w:t>
            </w:r>
            <w:r w:rsidRPr="003C1155">
              <w:rPr>
                <w:rStyle w:val="Refdenotaalpie"/>
                <w:rFonts w:cstheme="minorHAnsi"/>
                <w:i/>
                <w:sz w:val="18"/>
                <w:szCs w:val="18"/>
              </w:rPr>
              <w:footnoteReference w:id="10"/>
            </w:r>
          </w:p>
        </w:tc>
        <w:tc>
          <w:tcPr>
            <w:tcW w:w="7088" w:type="dxa"/>
          </w:tcPr>
          <w:p w:rsidR="002816E6" w:rsidRPr="003C1155" w:rsidRDefault="002816E6" w:rsidP="00825110">
            <w:pPr>
              <w:jc w:val="both"/>
              <w:rPr>
                <w:rFonts w:cstheme="minorHAnsi"/>
                <w:i/>
                <w:sz w:val="18"/>
                <w:szCs w:val="18"/>
              </w:rPr>
            </w:pPr>
            <w:r w:rsidRPr="003C1155">
              <w:rPr>
                <w:rFonts w:cstheme="minorHAnsi"/>
                <w:i/>
                <w:sz w:val="18"/>
                <w:szCs w:val="18"/>
              </w:rPr>
              <w:t xml:space="preserve">Bajo el radicado </w:t>
            </w:r>
            <w:r w:rsidRPr="003C1155">
              <w:rPr>
                <w:rFonts w:cstheme="minorHAnsi"/>
                <w:i/>
                <w:color w:val="FF0000"/>
                <w:sz w:val="18"/>
                <w:szCs w:val="18"/>
              </w:rPr>
              <w:t>11001400301620020062300</w:t>
            </w:r>
            <w:r w:rsidRPr="003C1155">
              <w:rPr>
                <w:rStyle w:val="Refdenotaalpie"/>
                <w:rFonts w:cstheme="minorHAnsi"/>
                <w:i/>
                <w:color w:val="FF0000"/>
                <w:sz w:val="18"/>
                <w:szCs w:val="18"/>
              </w:rPr>
              <w:footnoteReference w:id="11"/>
            </w:r>
            <w:r w:rsidRPr="003C1155">
              <w:rPr>
                <w:rFonts w:cstheme="minorHAnsi"/>
                <w:i/>
                <w:color w:val="FF0000"/>
                <w:sz w:val="18"/>
                <w:szCs w:val="18"/>
              </w:rPr>
              <w:t xml:space="preserve"> </w:t>
            </w:r>
            <w:r w:rsidRPr="003C1155">
              <w:rPr>
                <w:rFonts w:cstheme="minorHAnsi"/>
                <w:i/>
                <w:sz w:val="18"/>
                <w:szCs w:val="18"/>
              </w:rPr>
              <w:t xml:space="preserve">el Juzgado 16 Civil Municipal de Bogotá profirió mandamiento ejecutivo a favor de la demandante CARMEN OLIMPIA CASTELLANOS GONZALEZ y en contra del ejecutado ALVARO CORONADO BLANCO, por la </w:t>
            </w:r>
            <w:r w:rsidRPr="003C1155">
              <w:rPr>
                <w:rFonts w:cstheme="minorHAnsi"/>
                <w:b/>
                <w:i/>
                <w:sz w:val="18"/>
                <w:szCs w:val="18"/>
              </w:rPr>
              <w:t>suma de dinero</w:t>
            </w:r>
            <w:r w:rsidRPr="003C1155">
              <w:rPr>
                <w:rFonts w:cstheme="minorHAnsi"/>
                <w:i/>
                <w:sz w:val="18"/>
                <w:szCs w:val="18"/>
              </w:rPr>
              <w:t xml:space="preserve">  $ 13´644.000 discriminados así:</w:t>
            </w:r>
          </w:p>
          <w:p w:rsidR="002816E6" w:rsidRPr="003C1155" w:rsidRDefault="002816E6" w:rsidP="00825110">
            <w:pPr>
              <w:jc w:val="both"/>
              <w:rPr>
                <w:rFonts w:cstheme="minorHAnsi"/>
                <w:i/>
                <w:sz w:val="18"/>
                <w:szCs w:val="18"/>
              </w:rPr>
            </w:pPr>
          </w:p>
          <w:p w:rsidR="002816E6" w:rsidRPr="003C1155" w:rsidRDefault="002816E6" w:rsidP="00825110">
            <w:pPr>
              <w:pStyle w:val="Prrafodelista"/>
              <w:numPr>
                <w:ilvl w:val="0"/>
                <w:numId w:val="16"/>
              </w:numPr>
              <w:jc w:val="both"/>
              <w:rPr>
                <w:rFonts w:asciiTheme="minorHAnsi" w:hAnsiTheme="minorHAnsi" w:cstheme="minorHAnsi"/>
                <w:i/>
                <w:sz w:val="18"/>
                <w:szCs w:val="18"/>
              </w:rPr>
            </w:pPr>
            <w:r w:rsidRPr="003C1155">
              <w:rPr>
                <w:rFonts w:asciiTheme="minorHAnsi" w:hAnsiTheme="minorHAnsi" w:cstheme="minorHAnsi"/>
                <w:i/>
                <w:sz w:val="18"/>
                <w:szCs w:val="18"/>
              </w:rPr>
              <w:t>siete millones seiscientos cuarenta y cuatro mil pesos ($7.644.000.00) derecho de crédito contenido en la letra de cambio número un</w:t>
            </w:r>
          </w:p>
          <w:p w:rsidR="002816E6" w:rsidRPr="003C1155" w:rsidRDefault="002816E6" w:rsidP="00825110">
            <w:pPr>
              <w:pStyle w:val="Prrafodelista"/>
              <w:numPr>
                <w:ilvl w:val="0"/>
                <w:numId w:val="16"/>
              </w:numPr>
              <w:jc w:val="both"/>
              <w:rPr>
                <w:rFonts w:asciiTheme="minorHAnsi" w:hAnsiTheme="minorHAnsi" w:cstheme="minorHAnsi"/>
                <w:i/>
                <w:sz w:val="18"/>
                <w:szCs w:val="18"/>
              </w:rPr>
            </w:pPr>
            <w:r w:rsidRPr="003C1155">
              <w:rPr>
                <w:rFonts w:asciiTheme="minorHAnsi" w:hAnsiTheme="minorHAnsi" w:cstheme="minorHAnsi"/>
                <w:i/>
                <w:sz w:val="18"/>
                <w:szCs w:val="18"/>
              </w:rPr>
              <w:t>como también por la suma de seis millones de pesos ($6.000.000.00) contenido en la letra de cambio número dos</w:t>
            </w:r>
          </w:p>
          <w:p w:rsidR="002816E6" w:rsidRPr="003C1155" w:rsidRDefault="002816E6" w:rsidP="00825110">
            <w:pPr>
              <w:jc w:val="both"/>
              <w:rPr>
                <w:rFonts w:cstheme="minorHAnsi"/>
                <w:i/>
                <w:sz w:val="18"/>
                <w:szCs w:val="18"/>
              </w:rPr>
            </w:pPr>
          </w:p>
          <w:p w:rsidR="002816E6" w:rsidRPr="003C1155" w:rsidRDefault="002816E6" w:rsidP="00825110">
            <w:pPr>
              <w:jc w:val="both"/>
              <w:rPr>
                <w:rFonts w:cstheme="minorHAnsi"/>
                <w:i/>
                <w:sz w:val="18"/>
                <w:szCs w:val="18"/>
              </w:rPr>
            </w:pPr>
            <w:r w:rsidRPr="003C1155">
              <w:rPr>
                <w:rFonts w:cstheme="minorHAnsi"/>
                <w:i/>
                <w:sz w:val="18"/>
                <w:szCs w:val="18"/>
              </w:rPr>
              <w:t xml:space="preserve">Por los </w:t>
            </w:r>
            <w:r w:rsidRPr="003C1155">
              <w:rPr>
                <w:rFonts w:cstheme="minorHAnsi"/>
                <w:b/>
                <w:i/>
                <w:sz w:val="18"/>
                <w:szCs w:val="18"/>
              </w:rPr>
              <w:t>intereses moratorios</w:t>
            </w:r>
            <w:r w:rsidRPr="003C1155">
              <w:rPr>
                <w:rFonts w:cstheme="minorHAnsi"/>
                <w:i/>
                <w:sz w:val="18"/>
                <w:szCs w:val="18"/>
              </w:rPr>
              <w:t xml:space="preserve"> a la tasa del 2.62% mensual a partir del 20 de julio de 2001 hasta la fecha cuando el ejecutado cumpliera con el pago total de sus obligaciones </w:t>
            </w:r>
          </w:p>
          <w:p w:rsidR="002816E6" w:rsidRPr="003C1155" w:rsidRDefault="002816E6" w:rsidP="00825110">
            <w:pPr>
              <w:jc w:val="both"/>
              <w:rPr>
                <w:rFonts w:cstheme="minorHAnsi"/>
                <w:i/>
                <w:sz w:val="18"/>
                <w:szCs w:val="18"/>
              </w:rPr>
            </w:pPr>
          </w:p>
          <w:p w:rsidR="002816E6" w:rsidRPr="003C1155" w:rsidRDefault="002816E6" w:rsidP="00825110">
            <w:pPr>
              <w:jc w:val="both"/>
              <w:rPr>
                <w:rFonts w:cstheme="minorHAnsi"/>
                <w:i/>
                <w:sz w:val="18"/>
                <w:szCs w:val="18"/>
              </w:rPr>
            </w:pPr>
            <w:r w:rsidRPr="003C1155">
              <w:rPr>
                <w:rFonts w:cstheme="minorHAnsi"/>
                <w:i/>
                <w:sz w:val="18"/>
                <w:szCs w:val="18"/>
              </w:rPr>
              <w:t xml:space="preserve">Y por las </w:t>
            </w:r>
            <w:r w:rsidRPr="003C1155">
              <w:rPr>
                <w:rFonts w:cstheme="minorHAnsi"/>
                <w:b/>
                <w:i/>
                <w:sz w:val="18"/>
                <w:szCs w:val="18"/>
              </w:rPr>
              <w:t>costas</w:t>
            </w:r>
            <w:r w:rsidRPr="003C1155">
              <w:rPr>
                <w:rFonts w:cstheme="minorHAnsi"/>
                <w:i/>
                <w:sz w:val="18"/>
                <w:szCs w:val="18"/>
              </w:rPr>
              <w:t xml:space="preserve"> del proceso.</w:t>
            </w:r>
          </w:p>
        </w:tc>
      </w:tr>
      <w:tr w:rsidR="002816E6" w:rsidRPr="003C1155" w:rsidTr="003C1155">
        <w:tc>
          <w:tcPr>
            <w:tcW w:w="1701" w:type="dxa"/>
          </w:tcPr>
          <w:p w:rsidR="002816E6" w:rsidRPr="003C1155" w:rsidRDefault="002816E6" w:rsidP="00303C0E">
            <w:pPr>
              <w:jc w:val="both"/>
              <w:rPr>
                <w:rFonts w:cstheme="minorHAnsi"/>
                <w:i/>
                <w:sz w:val="18"/>
                <w:szCs w:val="18"/>
              </w:rPr>
            </w:pPr>
            <w:r w:rsidRPr="003C1155">
              <w:rPr>
                <w:rFonts w:cstheme="minorHAnsi"/>
                <w:i/>
                <w:sz w:val="18"/>
                <w:szCs w:val="18"/>
              </w:rPr>
              <w:t>8 de marzo de 2004</w:t>
            </w:r>
            <w:r w:rsidRPr="003C1155">
              <w:rPr>
                <w:rStyle w:val="Refdenotaalpie"/>
                <w:rFonts w:cstheme="minorHAnsi"/>
                <w:i/>
                <w:sz w:val="18"/>
                <w:szCs w:val="18"/>
              </w:rPr>
              <w:footnoteReference w:id="12"/>
            </w:r>
          </w:p>
        </w:tc>
        <w:tc>
          <w:tcPr>
            <w:tcW w:w="7088" w:type="dxa"/>
          </w:tcPr>
          <w:p w:rsidR="002816E6" w:rsidRPr="003C1155" w:rsidRDefault="002816E6" w:rsidP="00825110">
            <w:pPr>
              <w:jc w:val="both"/>
              <w:rPr>
                <w:rFonts w:cstheme="minorHAnsi"/>
                <w:i/>
                <w:sz w:val="18"/>
                <w:szCs w:val="18"/>
              </w:rPr>
            </w:pPr>
            <w:r w:rsidRPr="003C1155">
              <w:rPr>
                <w:rFonts w:cstheme="minorHAnsi"/>
                <w:i/>
                <w:sz w:val="18"/>
                <w:szCs w:val="18"/>
              </w:rPr>
              <w:t>El Juzgado 16 Civil Municipal de Bogotá dispuso seguir adelante la ejecución en la forma consignada en el mandamiento de pago - excepto en lo atinente a la tasa de los intereses moratorios susodichos, respecto de los cuales aclaró se liquidarían a la tasa vigente para el momento de la liquidación del crédito - practicar la liquidación del crédito y decretar el embargo, secuestro, avalúo y remate de los bienes del ejecutado.</w:t>
            </w:r>
          </w:p>
        </w:tc>
      </w:tr>
      <w:tr w:rsidR="002816E6" w:rsidRPr="003C1155" w:rsidTr="003C1155">
        <w:tc>
          <w:tcPr>
            <w:tcW w:w="1701" w:type="dxa"/>
          </w:tcPr>
          <w:p w:rsidR="002816E6" w:rsidRPr="003C1155" w:rsidRDefault="002816E6" w:rsidP="00303C0E">
            <w:pPr>
              <w:jc w:val="both"/>
              <w:rPr>
                <w:rFonts w:cstheme="minorHAnsi"/>
                <w:i/>
                <w:sz w:val="18"/>
                <w:szCs w:val="18"/>
              </w:rPr>
            </w:pPr>
            <w:r w:rsidRPr="003C1155">
              <w:rPr>
                <w:rFonts w:cstheme="minorHAnsi"/>
                <w:i/>
                <w:sz w:val="18"/>
                <w:szCs w:val="18"/>
              </w:rPr>
              <w:t>27 de mayo de 2004</w:t>
            </w:r>
          </w:p>
        </w:tc>
        <w:tc>
          <w:tcPr>
            <w:tcW w:w="7088" w:type="dxa"/>
          </w:tcPr>
          <w:p w:rsidR="002816E6" w:rsidRPr="003C1155" w:rsidRDefault="002816E6" w:rsidP="00825110">
            <w:pPr>
              <w:jc w:val="both"/>
              <w:rPr>
                <w:rFonts w:cstheme="minorHAnsi"/>
                <w:i/>
                <w:sz w:val="18"/>
                <w:szCs w:val="18"/>
              </w:rPr>
            </w:pPr>
            <w:r w:rsidRPr="003C1155">
              <w:rPr>
                <w:rFonts w:cstheme="minorHAnsi"/>
                <w:i/>
                <w:sz w:val="18"/>
                <w:szCs w:val="18"/>
              </w:rPr>
              <w:t>La parte actora entregó la póliza judicial 1332298 de Seguros Cóndor S. A., por valor de $1.686.000.00</w:t>
            </w:r>
            <w:r w:rsidRPr="003C1155">
              <w:rPr>
                <w:rStyle w:val="Refdenotaalpie"/>
                <w:rFonts w:cstheme="minorHAnsi"/>
                <w:i/>
                <w:sz w:val="18"/>
                <w:szCs w:val="18"/>
              </w:rPr>
              <w:footnoteReference w:id="13"/>
            </w:r>
            <w:r w:rsidRPr="003C1155">
              <w:rPr>
                <w:rFonts w:cstheme="minorHAnsi"/>
                <w:i/>
                <w:sz w:val="18"/>
                <w:szCs w:val="18"/>
              </w:rPr>
              <w:t xml:space="preserve"> ordenada por el Despacho y Solicitó "el EMBARGO y secuestro de los bienes muebles y enseres y/o semovientes, que se encuentren en la Finca Santa Cecilia, Vereda La victoria del Municipio de </w:t>
            </w:r>
            <w:proofErr w:type="spellStart"/>
            <w:r w:rsidRPr="003C1155">
              <w:rPr>
                <w:rFonts w:cstheme="minorHAnsi"/>
                <w:i/>
                <w:sz w:val="18"/>
                <w:szCs w:val="18"/>
              </w:rPr>
              <w:t>Sasaima</w:t>
            </w:r>
            <w:proofErr w:type="spellEnd"/>
            <w:r w:rsidRPr="003C1155">
              <w:rPr>
                <w:rFonts w:cstheme="minorHAnsi"/>
                <w:i/>
                <w:sz w:val="18"/>
                <w:szCs w:val="18"/>
              </w:rPr>
              <w:t xml:space="preserve"> y/o en la dirección que se indique en el momento de la diligencia, propiedad del demandado".</w:t>
            </w:r>
            <w:r w:rsidRPr="003C1155">
              <w:rPr>
                <w:rStyle w:val="Refdenotaalpie"/>
                <w:rFonts w:cstheme="minorHAnsi"/>
                <w:i/>
                <w:sz w:val="18"/>
                <w:szCs w:val="18"/>
              </w:rPr>
              <w:footnoteReference w:id="14"/>
            </w:r>
          </w:p>
          <w:p w:rsidR="002816E6" w:rsidRPr="003C1155" w:rsidRDefault="002816E6" w:rsidP="00825110">
            <w:pPr>
              <w:jc w:val="both"/>
              <w:rPr>
                <w:rFonts w:cstheme="minorHAnsi"/>
                <w:i/>
                <w:sz w:val="18"/>
                <w:szCs w:val="18"/>
              </w:rPr>
            </w:pPr>
          </w:p>
          <w:p w:rsidR="002816E6" w:rsidRPr="003C1155" w:rsidRDefault="002816E6" w:rsidP="00825110">
            <w:pPr>
              <w:jc w:val="both"/>
              <w:rPr>
                <w:rFonts w:cstheme="minorHAnsi"/>
                <w:i/>
                <w:sz w:val="18"/>
                <w:szCs w:val="18"/>
              </w:rPr>
            </w:pPr>
            <w:r w:rsidRPr="003C1155">
              <w:rPr>
                <w:rFonts w:cstheme="minorHAnsi"/>
                <w:i/>
                <w:sz w:val="18"/>
                <w:szCs w:val="18"/>
              </w:rPr>
              <w:t>Solicito "el EMBARGO de los bienes que se llegaren a desembargar y/o REMANENTES de los mismos que pudieren llegar a ser desembargados dentro del proceso ejecutivo que cursa en el Juzgado 37 Civil Municipal de Bogotá, de MARIA ANTONIA SEPULVEDA DE GUTIERREZ contra ALVARO CORONADO BLANCO y GLORIA MARINA DURAN DE CORONADO" (</w:t>
            </w:r>
            <w:proofErr w:type="spellStart"/>
            <w:r w:rsidRPr="003C1155">
              <w:rPr>
                <w:rFonts w:cstheme="minorHAnsi"/>
                <w:i/>
                <w:sz w:val="18"/>
                <w:szCs w:val="18"/>
              </w:rPr>
              <w:t>fl</w:t>
            </w:r>
            <w:proofErr w:type="spellEnd"/>
            <w:r w:rsidRPr="003C1155">
              <w:rPr>
                <w:rFonts w:cstheme="minorHAnsi"/>
                <w:i/>
                <w:sz w:val="18"/>
                <w:szCs w:val="18"/>
              </w:rPr>
              <w:t xml:space="preserve">. 27 </w:t>
            </w:r>
            <w:proofErr w:type="spellStart"/>
            <w:r w:rsidRPr="003C1155">
              <w:rPr>
                <w:rFonts w:cstheme="minorHAnsi"/>
                <w:i/>
                <w:sz w:val="18"/>
                <w:szCs w:val="18"/>
              </w:rPr>
              <w:t>ibíd</w:t>
            </w:r>
            <w:proofErr w:type="spellEnd"/>
            <w:r w:rsidRPr="003C1155">
              <w:rPr>
                <w:rFonts w:cstheme="minorHAnsi"/>
                <w:i/>
                <w:sz w:val="18"/>
                <w:szCs w:val="18"/>
              </w:rPr>
              <w:t xml:space="preserve">). </w:t>
            </w:r>
          </w:p>
          <w:p w:rsidR="002816E6" w:rsidRPr="003C1155" w:rsidRDefault="002816E6" w:rsidP="00825110">
            <w:pPr>
              <w:jc w:val="both"/>
              <w:rPr>
                <w:rFonts w:cstheme="minorHAnsi"/>
                <w:i/>
                <w:sz w:val="18"/>
                <w:szCs w:val="18"/>
              </w:rPr>
            </w:pPr>
          </w:p>
          <w:p w:rsidR="002816E6" w:rsidRPr="003C1155" w:rsidRDefault="002816E6" w:rsidP="00825110">
            <w:pPr>
              <w:jc w:val="both"/>
              <w:rPr>
                <w:rFonts w:cstheme="minorHAnsi"/>
                <w:i/>
                <w:sz w:val="18"/>
                <w:szCs w:val="18"/>
              </w:rPr>
            </w:pPr>
            <w:r w:rsidRPr="003C1155">
              <w:rPr>
                <w:rFonts w:cstheme="minorHAnsi"/>
                <w:i/>
                <w:sz w:val="18"/>
                <w:szCs w:val="18"/>
              </w:rPr>
              <w:t>Respecto del embargo del remanente mencionado, el Juzgado lo decretó (</w:t>
            </w:r>
            <w:proofErr w:type="spellStart"/>
            <w:r w:rsidRPr="003C1155">
              <w:rPr>
                <w:rFonts w:cstheme="minorHAnsi"/>
                <w:i/>
                <w:sz w:val="18"/>
                <w:szCs w:val="18"/>
              </w:rPr>
              <w:t>fl</w:t>
            </w:r>
            <w:proofErr w:type="spellEnd"/>
            <w:r w:rsidRPr="003C1155">
              <w:rPr>
                <w:rFonts w:cstheme="minorHAnsi"/>
                <w:i/>
                <w:sz w:val="18"/>
                <w:szCs w:val="18"/>
              </w:rPr>
              <w:t>. 28) y ordenó oficiar. El secretario dando cumplimiento a lo ordenado elaboró el oficio 2719 dirigido al Juzgado mencionado, pero dicha comunicación nunca fue enviada ni recibida en el Juzgado 37.</w:t>
            </w:r>
          </w:p>
        </w:tc>
      </w:tr>
      <w:tr w:rsidR="002816E6" w:rsidRPr="003C1155" w:rsidTr="003C1155">
        <w:tc>
          <w:tcPr>
            <w:tcW w:w="1701" w:type="dxa"/>
          </w:tcPr>
          <w:p w:rsidR="002816E6" w:rsidRPr="003C1155" w:rsidRDefault="002816E6" w:rsidP="00303C0E">
            <w:pPr>
              <w:jc w:val="both"/>
              <w:rPr>
                <w:rFonts w:cstheme="minorHAnsi"/>
                <w:i/>
                <w:sz w:val="18"/>
                <w:szCs w:val="18"/>
              </w:rPr>
            </w:pPr>
            <w:r w:rsidRPr="003C1155">
              <w:rPr>
                <w:rFonts w:cstheme="minorHAnsi"/>
                <w:i/>
                <w:sz w:val="18"/>
                <w:szCs w:val="18"/>
              </w:rPr>
              <w:t>31 de mayo de 2004</w:t>
            </w:r>
          </w:p>
        </w:tc>
        <w:tc>
          <w:tcPr>
            <w:tcW w:w="7088" w:type="dxa"/>
          </w:tcPr>
          <w:p w:rsidR="002816E6" w:rsidRPr="003C1155" w:rsidRDefault="002816E6" w:rsidP="00825110">
            <w:pPr>
              <w:jc w:val="both"/>
              <w:rPr>
                <w:rFonts w:cstheme="minorHAnsi"/>
                <w:i/>
                <w:sz w:val="18"/>
                <w:szCs w:val="18"/>
              </w:rPr>
            </w:pPr>
            <w:r w:rsidRPr="003C1155">
              <w:rPr>
                <w:rFonts w:cstheme="minorHAnsi"/>
                <w:i/>
                <w:sz w:val="18"/>
                <w:szCs w:val="18"/>
              </w:rPr>
              <w:t xml:space="preserve">Decreto la medida cautelar y para ello comisionando para tal efecto al señor Juez Promiscuo Municipal de </w:t>
            </w:r>
            <w:proofErr w:type="spellStart"/>
            <w:r w:rsidRPr="003C1155">
              <w:rPr>
                <w:rFonts w:cstheme="minorHAnsi"/>
                <w:i/>
                <w:sz w:val="18"/>
                <w:szCs w:val="18"/>
              </w:rPr>
              <w:t>Sasaima</w:t>
            </w:r>
            <w:proofErr w:type="spellEnd"/>
            <w:r w:rsidRPr="003C1155">
              <w:rPr>
                <w:rFonts w:cstheme="minorHAnsi"/>
                <w:i/>
                <w:sz w:val="18"/>
                <w:szCs w:val="18"/>
              </w:rPr>
              <w:t>, con todas las facultades del caso, incluso la de designar secuestre</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8 de noviembre de 2004</w:t>
            </w:r>
            <w:r w:rsidRPr="003C1155">
              <w:rPr>
                <w:rStyle w:val="Refdenotaalpie"/>
                <w:rFonts w:cstheme="minorHAnsi"/>
                <w:i/>
                <w:sz w:val="18"/>
                <w:szCs w:val="18"/>
              </w:rPr>
              <w:footnoteReference w:id="15"/>
            </w:r>
          </w:p>
        </w:tc>
        <w:tc>
          <w:tcPr>
            <w:tcW w:w="7088" w:type="dxa"/>
          </w:tcPr>
          <w:p w:rsidR="002816E6" w:rsidRPr="003C1155" w:rsidRDefault="002816E6" w:rsidP="00CE048F">
            <w:pPr>
              <w:rPr>
                <w:rFonts w:cstheme="minorHAnsi"/>
                <w:i/>
                <w:sz w:val="18"/>
                <w:szCs w:val="18"/>
              </w:rPr>
            </w:pPr>
            <w:r w:rsidRPr="003C1155">
              <w:rPr>
                <w:rFonts w:cstheme="minorHAnsi"/>
                <w:i/>
                <w:sz w:val="18"/>
                <w:szCs w:val="18"/>
              </w:rPr>
              <w:t xml:space="preserve">Se radica en el Juzgado Promiscuo Municipal de </w:t>
            </w:r>
            <w:proofErr w:type="spellStart"/>
            <w:r w:rsidRPr="003C1155">
              <w:rPr>
                <w:rFonts w:cstheme="minorHAnsi"/>
                <w:i/>
                <w:sz w:val="18"/>
                <w:szCs w:val="18"/>
              </w:rPr>
              <w:t>Sasaima</w:t>
            </w:r>
            <w:proofErr w:type="spellEnd"/>
            <w:r w:rsidRPr="003C1155">
              <w:rPr>
                <w:rFonts w:cstheme="minorHAnsi"/>
                <w:i/>
                <w:sz w:val="18"/>
                <w:szCs w:val="18"/>
              </w:rPr>
              <w:t xml:space="preserve"> el </w:t>
            </w:r>
            <w:r w:rsidRPr="003C1155">
              <w:rPr>
                <w:rFonts w:cstheme="minorHAnsi"/>
                <w:b/>
                <w:i/>
                <w:color w:val="FF0000"/>
                <w:sz w:val="18"/>
                <w:szCs w:val="18"/>
              </w:rPr>
              <w:t>despacho comisorio No.234</w:t>
            </w:r>
            <w:r w:rsidRPr="003C1155">
              <w:rPr>
                <w:rFonts w:cstheme="minorHAnsi"/>
                <w:i/>
                <w:color w:val="FF0000"/>
                <w:sz w:val="18"/>
                <w:szCs w:val="18"/>
              </w:rPr>
              <w:t xml:space="preserve"> </w:t>
            </w:r>
            <w:r w:rsidRPr="003C1155">
              <w:rPr>
                <w:rFonts w:cstheme="minorHAnsi"/>
                <w:i/>
                <w:sz w:val="18"/>
                <w:szCs w:val="18"/>
              </w:rPr>
              <w:t>proveniente del Juzgado Dieciséis Municipal de Bogotá para los fines anotado.</w:t>
            </w:r>
          </w:p>
          <w:p w:rsidR="002816E6" w:rsidRPr="003C1155" w:rsidRDefault="002816E6" w:rsidP="00CE048F">
            <w:pPr>
              <w:rPr>
                <w:rFonts w:cstheme="minorHAnsi"/>
                <w:i/>
                <w:sz w:val="18"/>
                <w:szCs w:val="18"/>
              </w:rPr>
            </w:pPr>
          </w:p>
          <w:p w:rsidR="002816E6" w:rsidRPr="003C1155" w:rsidRDefault="002816E6" w:rsidP="00CE048F">
            <w:pPr>
              <w:rPr>
                <w:rFonts w:cstheme="minorHAnsi"/>
                <w:i/>
                <w:sz w:val="18"/>
                <w:szCs w:val="18"/>
              </w:rPr>
            </w:pPr>
            <w:r w:rsidRPr="003C1155">
              <w:rPr>
                <w:rFonts w:cstheme="minorHAnsi"/>
                <w:i/>
                <w:sz w:val="18"/>
                <w:szCs w:val="18"/>
              </w:rPr>
              <w:t>El juzgado nombra como secuestre a ROSALBA GALEANO</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23 de noviembre de 2004</w:t>
            </w:r>
            <w:r w:rsidRPr="003C1155">
              <w:rPr>
                <w:rStyle w:val="Refdenotaalpie"/>
                <w:rFonts w:cstheme="minorHAnsi"/>
                <w:i/>
                <w:sz w:val="18"/>
                <w:szCs w:val="18"/>
              </w:rPr>
              <w:footnoteReference w:id="16"/>
            </w:r>
          </w:p>
        </w:tc>
        <w:tc>
          <w:tcPr>
            <w:tcW w:w="7088" w:type="dxa"/>
          </w:tcPr>
          <w:p w:rsidR="002816E6" w:rsidRPr="003C1155" w:rsidRDefault="002816E6" w:rsidP="00CE048F">
            <w:pPr>
              <w:rPr>
                <w:rFonts w:cstheme="minorHAnsi"/>
                <w:i/>
                <w:sz w:val="18"/>
                <w:szCs w:val="18"/>
              </w:rPr>
            </w:pPr>
            <w:r w:rsidRPr="003C1155">
              <w:rPr>
                <w:rFonts w:cstheme="minorHAnsi"/>
                <w:i/>
                <w:sz w:val="18"/>
                <w:szCs w:val="18"/>
              </w:rPr>
              <w:t xml:space="preserve">El juzgado en la finca Santa Cecilia, ubicada en la vereda La Victoria del municipio de </w:t>
            </w:r>
            <w:proofErr w:type="spellStart"/>
            <w:r w:rsidRPr="003C1155">
              <w:rPr>
                <w:rFonts w:cstheme="minorHAnsi"/>
                <w:i/>
                <w:sz w:val="18"/>
                <w:szCs w:val="18"/>
              </w:rPr>
              <w:t>Sasaima</w:t>
            </w:r>
            <w:proofErr w:type="spellEnd"/>
            <w:r w:rsidRPr="003C1155">
              <w:rPr>
                <w:rFonts w:cstheme="minorHAnsi"/>
                <w:i/>
                <w:sz w:val="18"/>
                <w:szCs w:val="18"/>
              </w:rPr>
              <w:t xml:space="preserve">, propiedad del demandado ALVARO CORONADO BLANCO releva del cargo a ROSALBA GALEANO y nombra como secuestre a GIOVANY ALDANA MARROQUÍN, identificado con cédula 3.165.918 de </w:t>
            </w:r>
            <w:proofErr w:type="spellStart"/>
            <w:r w:rsidRPr="003C1155">
              <w:rPr>
                <w:rFonts w:cstheme="minorHAnsi"/>
                <w:i/>
                <w:sz w:val="18"/>
                <w:szCs w:val="18"/>
              </w:rPr>
              <w:t>Sasaima</w:t>
            </w:r>
            <w:proofErr w:type="spellEnd"/>
            <w:r w:rsidRPr="003C1155">
              <w:rPr>
                <w:rFonts w:cstheme="minorHAnsi"/>
                <w:i/>
                <w:sz w:val="18"/>
                <w:szCs w:val="18"/>
              </w:rPr>
              <w:t>, con domicilio en la carrera 3 No. 4-39 de ese municipio, celular 3123912840.</w:t>
            </w:r>
          </w:p>
          <w:p w:rsidR="002816E6" w:rsidRPr="003C1155" w:rsidRDefault="002816E6" w:rsidP="00CE048F">
            <w:pPr>
              <w:rPr>
                <w:rFonts w:cstheme="minorHAnsi"/>
                <w:i/>
                <w:sz w:val="18"/>
                <w:szCs w:val="18"/>
              </w:rPr>
            </w:pPr>
          </w:p>
          <w:p w:rsidR="002816E6" w:rsidRPr="003C1155" w:rsidRDefault="002816E6" w:rsidP="00CE048F">
            <w:pPr>
              <w:rPr>
                <w:rFonts w:cstheme="minorHAnsi"/>
                <w:i/>
                <w:sz w:val="18"/>
                <w:szCs w:val="18"/>
              </w:rPr>
            </w:pPr>
            <w:r w:rsidRPr="003C1155">
              <w:rPr>
                <w:rFonts w:cstheme="minorHAnsi"/>
                <w:i/>
                <w:sz w:val="18"/>
                <w:szCs w:val="18"/>
              </w:rPr>
              <w:t xml:space="preserve">El despacho practicó el embargo y secuestro de un </w:t>
            </w:r>
            <w:r w:rsidRPr="003C1155">
              <w:rPr>
                <w:rFonts w:cstheme="minorHAnsi"/>
                <w:b/>
                <w:i/>
                <w:sz w:val="18"/>
                <w:szCs w:val="18"/>
              </w:rPr>
              <w:t>primer lote</w:t>
            </w:r>
            <w:r w:rsidRPr="003C1155">
              <w:rPr>
                <w:rFonts w:cstheme="minorHAnsi"/>
                <w:i/>
                <w:sz w:val="18"/>
                <w:szCs w:val="18"/>
              </w:rPr>
              <w:t xml:space="preserve"> de once (11) vacas y una (1) ternera y un </w:t>
            </w:r>
            <w:r w:rsidRPr="003C1155">
              <w:rPr>
                <w:rFonts w:cstheme="minorHAnsi"/>
                <w:b/>
                <w:i/>
                <w:sz w:val="18"/>
                <w:szCs w:val="18"/>
              </w:rPr>
              <w:t>segundo lote</w:t>
            </w:r>
            <w:r w:rsidRPr="003C1155">
              <w:rPr>
                <w:rFonts w:cstheme="minorHAnsi"/>
                <w:i/>
                <w:sz w:val="18"/>
                <w:szCs w:val="18"/>
              </w:rPr>
              <w:t xml:space="preserve"> conformado por una (1) vaca y once (11) terneras de las razas, edades, identificaciones y características consignadas en el acta de secuestro, las cuales fueron entregadas al auxiliar GIOVANY ALDANA MARROQUIN en calidad de secuestre para su custodia y cuidado.</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lastRenderedPageBreak/>
              <w:t>14 de enero de 2005</w:t>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 xml:space="preserve">Dentro del </w:t>
            </w:r>
            <w:r w:rsidRPr="003C1155">
              <w:rPr>
                <w:rFonts w:cstheme="minorHAnsi"/>
                <w:i/>
                <w:color w:val="FF0000"/>
                <w:sz w:val="18"/>
                <w:szCs w:val="18"/>
              </w:rPr>
              <w:t xml:space="preserve">proceso 11001400301620020062300 </w:t>
            </w:r>
            <w:r w:rsidRPr="003C1155">
              <w:rPr>
                <w:rFonts w:cstheme="minorHAnsi"/>
                <w:i/>
                <w:sz w:val="18"/>
                <w:szCs w:val="18"/>
              </w:rPr>
              <w:t>el Juzgado 16 Civil Municipal de Bogotá le ordenó al secuestre GIOVANY ALDANA MARROQUIN prestar caución suma de $800.000.00</w:t>
            </w:r>
            <w:r w:rsidRPr="003C1155">
              <w:rPr>
                <w:rStyle w:val="Refdenotaalpie"/>
                <w:rFonts w:cstheme="minorHAnsi"/>
                <w:i/>
                <w:sz w:val="18"/>
                <w:szCs w:val="18"/>
              </w:rPr>
              <w:footnoteReference w:id="17"/>
            </w:r>
            <w:r w:rsidRPr="003C1155">
              <w:rPr>
                <w:rFonts w:cstheme="minorHAnsi"/>
                <w:i/>
                <w:sz w:val="18"/>
                <w:szCs w:val="18"/>
              </w:rPr>
              <w:t>.</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15 de marzo de 2005</w:t>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El secuestre GIOVANY ALDANA MARROQUIN le comunica al juzgado 16 Civil Municipal de Bogotá  que en la última semana de marzo del mismo año rendirá su primer informe y entrega la póliza</w:t>
            </w:r>
            <w:r w:rsidRPr="003C1155">
              <w:rPr>
                <w:rStyle w:val="Refdenotaalpie"/>
                <w:rFonts w:cstheme="minorHAnsi"/>
                <w:i/>
                <w:sz w:val="18"/>
                <w:szCs w:val="18"/>
              </w:rPr>
              <w:footnoteReference w:id="18"/>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26 de enero de 2006</w:t>
            </w:r>
            <w:r w:rsidRPr="003C1155">
              <w:rPr>
                <w:rStyle w:val="Refdenotaalpie"/>
                <w:rFonts w:cstheme="minorHAnsi"/>
                <w:i/>
                <w:sz w:val="18"/>
                <w:szCs w:val="18"/>
              </w:rPr>
              <w:footnoteReference w:id="19"/>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 xml:space="preserve">El apoderado inicial de la actora (fl.57) solicita del Despacho requerir al secuestre para que "se sirva rendir un informe acerca de los bienes embargados y secuestrados el día 23 de noviembre de 2004 (...) teniendo en cuenta que han transcurrido 14 meses desde que fue designado secuestre a la fecha no ha rendido informe alguno, al igual que es imposible su ubicación". </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6 febrero de 2006</w:t>
            </w:r>
            <w:r w:rsidRPr="003C1155">
              <w:rPr>
                <w:rStyle w:val="Refdenotaalpie"/>
                <w:rFonts w:cstheme="minorHAnsi"/>
                <w:i/>
                <w:sz w:val="18"/>
                <w:szCs w:val="18"/>
              </w:rPr>
              <w:footnoteReference w:id="20"/>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 xml:space="preserve">el Juzgado 16 Civil Municipal de Bogotá ordena "requerir al secuestre GIOVANY ALDANA MARROQUIN para que informe a este despacho en el término de cinco días el lugar donde se encuentran los bienes embargados y secuestrados en este proceso, de igual manera rinda cuentas comprobadas de su gestión, lo anterior de conformidad con el artículo 9 y 10 del C.P.C. Se le advierte que el incumplimiento al presente se hará acreedor a las sanciones y entre ellas la exclusión de la lista de auxiliares" (fl.59). </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El 22 de febrero de 2006</w:t>
            </w:r>
            <w:r w:rsidRPr="003C1155">
              <w:rPr>
                <w:rStyle w:val="Refdenotaalpie"/>
                <w:rFonts w:cstheme="minorHAnsi"/>
                <w:i/>
                <w:sz w:val="18"/>
                <w:szCs w:val="18"/>
              </w:rPr>
              <w:footnoteReference w:id="21"/>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El perito avaluador comunico que avaluó los semovientes el 14 del año en curso habían 24 semovientes en un total de</w:t>
            </w:r>
            <w:r w:rsidRPr="003C1155">
              <w:rPr>
                <w:rFonts w:cstheme="minorHAnsi"/>
                <w:b/>
                <w:i/>
                <w:color w:val="FF0000"/>
                <w:sz w:val="18"/>
                <w:szCs w:val="18"/>
              </w:rPr>
              <w:t xml:space="preserve"> $24´000.000</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25 de abril y 14 de mayo de 2007 amplio su informe</w:t>
            </w:r>
            <w:r w:rsidRPr="003C1155">
              <w:rPr>
                <w:rStyle w:val="Refdenotaalpie"/>
                <w:rFonts w:cstheme="minorHAnsi"/>
                <w:i/>
                <w:sz w:val="18"/>
                <w:szCs w:val="18"/>
              </w:rPr>
              <w:footnoteReference w:id="22"/>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El secuestre GIOVANY ALDANA MARROQUIN informó que los semoviente se encuentran en la finca de la señora CARMEN LOPEZ vereda el Sinaí municipio de SASAIMA, toda vez que el propietario de la finca santa Cecilia donde se encontraban los semovientes decidió no mantenerlos mas</w:t>
            </w:r>
          </w:p>
          <w:p w:rsidR="002816E6" w:rsidRPr="003C1155" w:rsidRDefault="002816E6" w:rsidP="00CE048F">
            <w:pPr>
              <w:jc w:val="both"/>
              <w:rPr>
                <w:rFonts w:cstheme="minorHAnsi"/>
                <w:i/>
                <w:sz w:val="18"/>
                <w:szCs w:val="18"/>
              </w:rPr>
            </w:pPr>
          </w:p>
          <w:p w:rsidR="002816E6" w:rsidRPr="003C1155" w:rsidRDefault="002816E6" w:rsidP="00CE048F">
            <w:pPr>
              <w:jc w:val="both"/>
              <w:rPr>
                <w:rFonts w:cstheme="minorHAnsi"/>
                <w:i/>
                <w:sz w:val="18"/>
                <w:szCs w:val="18"/>
              </w:rPr>
            </w:pPr>
            <w:r w:rsidRPr="003C1155">
              <w:rPr>
                <w:rFonts w:cstheme="minorHAnsi"/>
                <w:i/>
                <w:sz w:val="18"/>
                <w:szCs w:val="18"/>
              </w:rPr>
              <w:t xml:space="preserve">Vendió 2 semovientes dada la urgencia manifiesta para pagar los pastajes de los meses de enero a abril de 2007, tiene </w:t>
            </w:r>
          </w:p>
          <w:p w:rsidR="002816E6" w:rsidRPr="003C1155" w:rsidRDefault="002816E6" w:rsidP="00CE048F">
            <w:pPr>
              <w:jc w:val="both"/>
              <w:rPr>
                <w:rFonts w:cstheme="minorHAnsi"/>
                <w:i/>
                <w:sz w:val="18"/>
                <w:szCs w:val="18"/>
              </w:rPr>
            </w:pPr>
            <w:r w:rsidRPr="003C1155">
              <w:rPr>
                <w:rFonts w:cstheme="minorHAnsi"/>
                <w:i/>
                <w:sz w:val="18"/>
                <w:szCs w:val="18"/>
              </w:rPr>
              <w:t>14 vacas</w:t>
            </w:r>
          </w:p>
          <w:p w:rsidR="002816E6" w:rsidRPr="003C1155" w:rsidRDefault="002816E6" w:rsidP="00CE048F">
            <w:pPr>
              <w:jc w:val="both"/>
              <w:rPr>
                <w:rFonts w:cstheme="minorHAnsi"/>
                <w:i/>
                <w:sz w:val="18"/>
                <w:szCs w:val="18"/>
              </w:rPr>
            </w:pPr>
            <w:r w:rsidRPr="003C1155">
              <w:rPr>
                <w:rFonts w:cstheme="minorHAnsi"/>
                <w:i/>
                <w:sz w:val="18"/>
                <w:szCs w:val="18"/>
              </w:rPr>
              <w:t>2  terneras</w:t>
            </w:r>
          </w:p>
          <w:p w:rsidR="002816E6" w:rsidRPr="003C1155" w:rsidRDefault="002816E6" w:rsidP="00CE048F">
            <w:pPr>
              <w:jc w:val="both"/>
              <w:rPr>
                <w:rFonts w:cstheme="minorHAnsi"/>
                <w:i/>
                <w:sz w:val="18"/>
                <w:szCs w:val="18"/>
              </w:rPr>
            </w:pPr>
            <w:r w:rsidRPr="003C1155">
              <w:rPr>
                <w:rFonts w:cstheme="minorHAnsi"/>
                <w:i/>
                <w:sz w:val="18"/>
                <w:szCs w:val="18"/>
              </w:rPr>
              <w:t>Que debe pastaje</w:t>
            </w:r>
          </w:p>
          <w:p w:rsidR="002816E6" w:rsidRPr="003C1155" w:rsidRDefault="002816E6" w:rsidP="00CE048F">
            <w:pPr>
              <w:jc w:val="both"/>
              <w:rPr>
                <w:rFonts w:cstheme="minorHAnsi"/>
                <w:i/>
                <w:sz w:val="18"/>
                <w:szCs w:val="18"/>
              </w:rPr>
            </w:pPr>
            <w:r w:rsidRPr="003C1155">
              <w:rPr>
                <w:rFonts w:cstheme="minorHAnsi"/>
                <w:i/>
                <w:sz w:val="18"/>
                <w:szCs w:val="18"/>
              </w:rPr>
              <w:t>Que una persona dijo estar interesada en el remate de los semovientes e intento verlos y retirarlos sin mostrar ninguna identificación del juzgado.</w:t>
            </w:r>
          </w:p>
        </w:tc>
      </w:tr>
      <w:tr w:rsidR="002816E6" w:rsidRPr="003C1155" w:rsidTr="003C1155">
        <w:tc>
          <w:tcPr>
            <w:tcW w:w="1701" w:type="dxa"/>
          </w:tcPr>
          <w:p w:rsidR="002816E6" w:rsidRPr="003C1155" w:rsidRDefault="002816E6" w:rsidP="00CE048F">
            <w:pPr>
              <w:rPr>
                <w:rFonts w:cstheme="minorHAnsi"/>
                <w:i/>
                <w:sz w:val="18"/>
                <w:szCs w:val="18"/>
              </w:rPr>
            </w:pP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El apoderado de la pate ejecutante objeto el informe rendido por el perito</w:t>
            </w:r>
            <w:r w:rsidRPr="003C1155">
              <w:rPr>
                <w:rStyle w:val="Refdenotaalpie"/>
                <w:rFonts w:cstheme="minorHAnsi"/>
                <w:i/>
                <w:sz w:val="18"/>
                <w:szCs w:val="18"/>
              </w:rPr>
              <w:footnoteReference w:id="23"/>
            </w:r>
          </w:p>
        </w:tc>
      </w:tr>
      <w:tr w:rsidR="007D54D3" w:rsidRPr="003C1155" w:rsidTr="003C1155">
        <w:tc>
          <w:tcPr>
            <w:tcW w:w="1701" w:type="dxa"/>
          </w:tcPr>
          <w:p w:rsidR="007D54D3" w:rsidRPr="003C1155" w:rsidRDefault="007D54D3" w:rsidP="00CE048F">
            <w:pPr>
              <w:rPr>
                <w:rFonts w:cstheme="minorHAnsi"/>
                <w:i/>
                <w:sz w:val="18"/>
                <w:szCs w:val="18"/>
              </w:rPr>
            </w:pPr>
            <w:r w:rsidRPr="003C1155">
              <w:rPr>
                <w:rFonts w:cstheme="minorHAnsi"/>
                <w:i/>
                <w:sz w:val="18"/>
                <w:szCs w:val="18"/>
              </w:rPr>
              <w:t>El 27 de junio de 2007</w:t>
            </w:r>
            <w:r w:rsidR="00131435" w:rsidRPr="003C1155">
              <w:rPr>
                <w:rStyle w:val="Refdenotaalpie"/>
                <w:rFonts w:cstheme="minorHAnsi"/>
                <w:i/>
                <w:sz w:val="18"/>
                <w:szCs w:val="18"/>
              </w:rPr>
              <w:footnoteReference w:id="24"/>
            </w:r>
          </w:p>
        </w:tc>
        <w:tc>
          <w:tcPr>
            <w:tcW w:w="7088" w:type="dxa"/>
          </w:tcPr>
          <w:p w:rsidR="007D54D3" w:rsidRPr="003C1155" w:rsidRDefault="007D54D3" w:rsidP="007D54D3">
            <w:pPr>
              <w:jc w:val="both"/>
              <w:rPr>
                <w:rFonts w:cstheme="minorHAnsi"/>
                <w:i/>
                <w:sz w:val="18"/>
                <w:szCs w:val="18"/>
              </w:rPr>
            </w:pPr>
            <w:r w:rsidRPr="003C1155">
              <w:rPr>
                <w:rFonts w:cstheme="minorHAnsi"/>
                <w:i/>
                <w:sz w:val="18"/>
                <w:szCs w:val="18"/>
              </w:rPr>
              <w:t xml:space="preserve"> El juzgado declaro la nulidad de la diligencia de remante llevada a cabo el 25 de abril de 2007  pues el avaluó presentado por el auxiliar de la justicia presentaba 26 reses descritos en el aviso de remate y en la cuentas allegadas por el auxiliar de la justicia  informa de la muerte de algunas reses por lo cual los bienes objeto del avaluó cambian sustancialmente.</w:t>
            </w:r>
          </w:p>
        </w:tc>
      </w:tr>
      <w:tr w:rsidR="00FD6277" w:rsidRPr="003C1155" w:rsidTr="003C1155">
        <w:trPr>
          <w:trHeight w:val="1670"/>
        </w:trPr>
        <w:tc>
          <w:tcPr>
            <w:tcW w:w="1701" w:type="dxa"/>
          </w:tcPr>
          <w:p w:rsidR="00FD6277" w:rsidRPr="003C1155" w:rsidRDefault="00FD6277" w:rsidP="00CE048F">
            <w:pPr>
              <w:rPr>
                <w:rFonts w:cstheme="minorHAnsi"/>
                <w:i/>
                <w:sz w:val="18"/>
                <w:szCs w:val="18"/>
              </w:rPr>
            </w:pPr>
            <w:r w:rsidRPr="003C1155">
              <w:rPr>
                <w:rFonts w:cstheme="minorHAnsi"/>
                <w:i/>
                <w:sz w:val="18"/>
                <w:szCs w:val="18"/>
              </w:rPr>
              <w:t>20 de noviembre de 2007</w:t>
            </w:r>
            <w:r w:rsidRPr="003C1155">
              <w:rPr>
                <w:rStyle w:val="Refdenotaalpie"/>
                <w:rFonts w:cstheme="minorHAnsi"/>
                <w:i/>
                <w:sz w:val="18"/>
                <w:szCs w:val="18"/>
              </w:rPr>
              <w:footnoteReference w:id="25"/>
            </w:r>
          </w:p>
        </w:tc>
        <w:tc>
          <w:tcPr>
            <w:tcW w:w="7088" w:type="dxa"/>
          </w:tcPr>
          <w:p w:rsidR="00FD6277" w:rsidRPr="003C1155" w:rsidRDefault="00FD6277" w:rsidP="00CE048F">
            <w:pPr>
              <w:jc w:val="both"/>
              <w:rPr>
                <w:rFonts w:cstheme="minorHAnsi"/>
                <w:i/>
                <w:sz w:val="18"/>
                <w:szCs w:val="18"/>
              </w:rPr>
            </w:pPr>
            <w:r w:rsidRPr="003C1155">
              <w:rPr>
                <w:rFonts w:cstheme="minorHAnsi"/>
                <w:i/>
                <w:sz w:val="18"/>
                <w:szCs w:val="18"/>
              </w:rPr>
              <w:t>Fue aprobado el informe de rendición de cuentas aclarado ante el silencio de las partes</w:t>
            </w:r>
          </w:p>
          <w:p w:rsidR="00FD6277" w:rsidRPr="003C1155" w:rsidRDefault="00FD6277" w:rsidP="00CE048F">
            <w:pPr>
              <w:jc w:val="both"/>
              <w:rPr>
                <w:rFonts w:cstheme="minorHAnsi"/>
                <w:i/>
                <w:sz w:val="18"/>
                <w:szCs w:val="18"/>
              </w:rPr>
            </w:pPr>
          </w:p>
          <w:p w:rsidR="00FD6277" w:rsidRPr="003C1155" w:rsidRDefault="00FD6277" w:rsidP="00CE048F">
            <w:pPr>
              <w:jc w:val="both"/>
              <w:rPr>
                <w:rFonts w:cstheme="minorHAnsi"/>
                <w:i/>
                <w:sz w:val="18"/>
                <w:szCs w:val="18"/>
              </w:rPr>
            </w:pPr>
            <w:r w:rsidRPr="003C1155">
              <w:rPr>
                <w:rFonts w:cstheme="minorHAnsi"/>
                <w:i/>
                <w:sz w:val="18"/>
                <w:szCs w:val="18"/>
              </w:rPr>
              <w:t xml:space="preserve">Solicitó de manera insistente y repetida a la juez A-quo decretar la RENDICIÓN DE CUENTAS DEL SECUESTRE EN PROCESO SEPARADO, le ordenara al auxiliar la apertura de cuenta bancaria para que depositara los dineros producto de la venta de leche y semovientes y rindiera cuentas comprobadas de su gestión mensualmente. </w:t>
            </w:r>
          </w:p>
          <w:p w:rsidR="00FD6277" w:rsidRPr="003C1155" w:rsidRDefault="00FD6277" w:rsidP="00CE048F">
            <w:pPr>
              <w:jc w:val="both"/>
              <w:rPr>
                <w:rFonts w:cstheme="minorHAnsi"/>
                <w:i/>
                <w:sz w:val="18"/>
                <w:szCs w:val="18"/>
              </w:rPr>
            </w:pPr>
            <w:r w:rsidRPr="003C1155">
              <w:rPr>
                <w:rFonts w:cstheme="minorHAnsi"/>
                <w:i/>
                <w:sz w:val="18"/>
                <w:szCs w:val="18"/>
              </w:rPr>
              <w:t>Como el Juzgado mantuviera su pasividad y permisividad frente a los abusos del auxiliar, solicitó la REMOCION DEL SECUESTRE,</w:t>
            </w:r>
          </w:p>
          <w:p w:rsidR="00FD6277" w:rsidRPr="003C1155" w:rsidRDefault="00FD6277" w:rsidP="00CE048F">
            <w:pPr>
              <w:jc w:val="both"/>
              <w:rPr>
                <w:rFonts w:cstheme="minorHAnsi"/>
                <w:i/>
                <w:sz w:val="18"/>
                <w:szCs w:val="18"/>
              </w:rPr>
            </w:pPr>
            <w:r w:rsidRPr="003C1155">
              <w:rPr>
                <w:rFonts w:cstheme="minorHAnsi"/>
                <w:i/>
                <w:sz w:val="18"/>
                <w:szCs w:val="18"/>
              </w:rPr>
              <w:t>propuso incidente de exclusión del auxiliar, sin lograr respuesta positiva y eficaz por parte de la Juez</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 xml:space="preserve">12 de mayo de 2008 </w:t>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El Juzgado 16 Civil Municipal de Bogotá  ordenó admitió el trámite del INCIDENTE DE EXCLUSIÓN DE LA LISTA DE AUXILIARES DE LA JUSTICIA.</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31 de junio de 2008</w:t>
            </w:r>
            <w:r w:rsidRPr="003C1155">
              <w:rPr>
                <w:rStyle w:val="Refdenotaalpie"/>
                <w:rFonts w:cstheme="minorHAnsi"/>
                <w:i/>
                <w:sz w:val="18"/>
                <w:szCs w:val="18"/>
              </w:rPr>
              <w:footnoteReference w:id="26"/>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El secuestre GIOVANY ALDANA MARROQUIN  presento informe detallado de la gestión comprendida del 16 de abril de 2007 - 31 de julio de 2008</w:t>
            </w:r>
          </w:p>
          <w:p w:rsidR="002816E6" w:rsidRPr="003C1155" w:rsidRDefault="002816E6" w:rsidP="00CE048F">
            <w:pPr>
              <w:jc w:val="both"/>
              <w:rPr>
                <w:rFonts w:cstheme="minorHAnsi"/>
                <w:i/>
                <w:sz w:val="18"/>
                <w:szCs w:val="18"/>
              </w:rPr>
            </w:pPr>
          </w:p>
          <w:p w:rsidR="002816E6" w:rsidRPr="003C1155" w:rsidRDefault="002816E6" w:rsidP="00CE048F">
            <w:pPr>
              <w:jc w:val="both"/>
              <w:rPr>
                <w:rFonts w:cstheme="minorHAnsi"/>
                <w:i/>
                <w:sz w:val="18"/>
                <w:szCs w:val="18"/>
              </w:rPr>
            </w:pPr>
            <w:r w:rsidRPr="003C1155">
              <w:rPr>
                <w:rFonts w:cstheme="minorHAnsi"/>
                <w:i/>
                <w:sz w:val="18"/>
                <w:szCs w:val="18"/>
              </w:rPr>
              <w:t>Aclaro que recibió unos semovientes no el predio en donde se encontraban, inicialmente pago $20.000 por el pastaje de cada animal al  ejecutado  ALVARO CORONADO BLANCO y luego los traslado a otra finca. Que se le murieron 2 vacas y 2 terneras y que nacieron 5 terneras en la actualidad cuenta con 5 semovientes y que el sostenimiento de los animales genera costos.</w:t>
            </w:r>
          </w:p>
        </w:tc>
      </w:tr>
      <w:tr w:rsidR="002816E6" w:rsidRPr="003C1155" w:rsidTr="003C1155">
        <w:tc>
          <w:tcPr>
            <w:tcW w:w="1701" w:type="dxa"/>
          </w:tcPr>
          <w:p w:rsidR="002816E6" w:rsidRPr="003C1155" w:rsidRDefault="002816E6" w:rsidP="00CE048F">
            <w:pPr>
              <w:rPr>
                <w:rFonts w:cstheme="minorHAnsi"/>
                <w:i/>
                <w:sz w:val="18"/>
                <w:szCs w:val="18"/>
              </w:rPr>
            </w:pP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Fue objetado por el apoderado de la parte actora</w:t>
            </w:r>
            <w:r w:rsidRPr="003C1155">
              <w:rPr>
                <w:rStyle w:val="Refdenotaalpie"/>
                <w:rFonts w:cstheme="minorHAnsi"/>
                <w:i/>
                <w:sz w:val="18"/>
                <w:szCs w:val="18"/>
              </w:rPr>
              <w:footnoteReference w:id="27"/>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El 16 de julio de 2008</w:t>
            </w:r>
            <w:r w:rsidRPr="003C1155">
              <w:rPr>
                <w:rStyle w:val="Refdenotaalpie"/>
                <w:rFonts w:cstheme="minorHAnsi"/>
                <w:i/>
                <w:sz w:val="18"/>
                <w:szCs w:val="18"/>
              </w:rPr>
              <w:footnoteReference w:id="28"/>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 xml:space="preserve">El secuestre GIOVANY ALDANA MARROQUIN  presento informe sobre los dineros consignados, informando que tuvo que pagar el pastaje de los mimos, la manutención de los animales a </w:t>
            </w:r>
            <w:r w:rsidRPr="003C1155">
              <w:rPr>
                <w:rFonts w:cstheme="minorHAnsi"/>
                <w:i/>
                <w:sz w:val="18"/>
                <w:szCs w:val="18"/>
              </w:rPr>
              <w:lastRenderedPageBreak/>
              <w:t>cargo de personal especializado de tal manera que la actividad económica no genero excedentes</w:t>
            </w:r>
          </w:p>
        </w:tc>
      </w:tr>
      <w:tr w:rsidR="00FD6277" w:rsidRPr="003C1155" w:rsidTr="003C1155">
        <w:tc>
          <w:tcPr>
            <w:tcW w:w="1701" w:type="dxa"/>
          </w:tcPr>
          <w:p w:rsidR="00FD6277" w:rsidRPr="003C1155" w:rsidRDefault="00FD6277" w:rsidP="00CE048F">
            <w:pPr>
              <w:rPr>
                <w:rFonts w:cstheme="minorHAnsi"/>
                <w:i/>
                <w:sz w:val="18"/>
                <w:szCs w:val="18"/>
              </w:rPr>
            </w:pPr>
          </w:p>
        </w:tc>
        <w:tc>
          <w:tcPr>
            <w:tcW w:w="7088" w:type="dxa"/>
          </w:tcPr>
          <w:p w:rsidR="00FD6277" w:rsidRPr="003C1155" w:rsidRDefault="00FD6277" w:rsidP="00CE048F">
            <w:pPr>
              <w:jc w:val="both"/>
              <w:rPr>
                <w:rFonts w:cstheme="minorHAnsi"/>
                <w:i/>
                <w:sz w:val="18"/>
                <w:szCs w:val="18"/>
              </w:rPr>
            </w:pPr>
            <w:r w:rsidRPr="003C1155">
              <w:rPr>
                <w:rFonts w:cstheme="minorHAnsi"/>
                <w:i/>
                <w:sz w:val="18"/>
                <w:szCs w:val="18"/>
              </w:rPr>
              <w:t xml:space="preserve">Tuvo conocimiento de la situación reportada el 10 de Diciembre de 2008 </w:t>
            </w:r>
            <w:r w:rsidRPr="003C1155">
              <w:rPr>
                <w:rFonts w:cstheme="minorHAnsi"/>
                <w:i/>
                <w:color w:val="FF0000"/>
                <w:sz w:val="18"/>
                <w:szCs w:val="18"/>
              </w:rPr>
              <w:t>CARMEN LÓPEZ DE RODRÍGUEZ</w:t>
            </w:r>
            <w:r w:rsidRPr="003C1155">
              <w:rPr>
                <w:rFonts w:cstheme="minorHAnsi"/>
                <w:i/>
                <w:sz w:val="18"/>
                <w:szCs w:val="18"/>
              </w:rPr>
              <w:t>, identificada con cédula 20.351.318, así: "El señor GIOVANNY ALDANA MARROQUÍN quien tiene a su cargo diez y ocho (sic) (18) cabezas de ganado por diligencia de secuestro del comisorio 234, proveniente del juzgado 16 civil Municipal de Bogotá ejecutivo 020623 (...) le dejó dicho ganado desde el 12 de enero de 2007 a cargo de ella, con el compromiso de alimentarlo por un costo de $25.000 pesos diarios por animal adulto y $20.000 por animal pequeño. Al iniciar este compromiso entregó dieciocho (18) animales, ya que el señor Aldana vendió dos (2) quedaban dieciséis (16), debido a su reproducción llegaron a ser veintisiete (27) pero en el transcurso del tiempo se han muerto cinco (5) animales, en la actualidad hay veintidós (22) animales vivos. El señor Aldana canceló hasta el quince (15) de Abril de 2007 el valor del compromiso, de ahí en adelante el señor no se ha reportado ya no tengo como alimentar estos animales y me están exigiendo entregar la finca donde se encuentran. La queja que presento es por la no presencia del señor Aldana (...) Además la deuda que él tiene conmigo es de aproximadamente diez millones de pesos ($10.000.000.oo). También solicito por su intermedio se cite a comparecer a este señor para solucionar este problema".</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20 de febrero de 2009</w:t>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 xml:space="preserve">Dentro del </w:t>
            </w:r>
            <w:r w:rsidRPr="003C1155">
              <w:rPr>
                <w:rFonts w:cstheme="minorHAnsi"/>
                <w:i/>
                <w:color w:val="FF0000"/>
                <w:sz w:val="18"/>
                <w:szCs w:val="18"/>
              </w:rPr>
              <w:t xml:space="preserve">proceso 11001400301620020062300 </w:t>
            </w:r>
            <w:r w:rsidRPr="003C1155">
              <w:rPr>
                <w:rFonts w:cstheme="minorHAnsi"/>
                <w:i/>
                <w:sz w:val="18"/>
                <w:szCs w:val="18"/>
              </w:rPr>
              <w:t xml:space="preserve">el Juzgado 16 Civil Municipal de Bogotá  ordenó que "Por Secretaría y mediante comunicación telegráfica, "REQUIERASE al señor SECUESTRE Giovanny Aldana Marroquín, a fin de que dentro del término señalado y conmutado (sic) al recibo de la correspondiente comunicación, proceda a dar cumplimiento a lo dispuesto por el Juzgado mediante proveído de fecha 12 de mayo de 2008 (énfasis fuera de texto) por medio del cual se admitió el trámite del INCIDENTE DE EXCLUSIÓN DE LA LISTA DE AUXILIARES DE LA JUSTICIA. Efectúese las prevenciones de ley. NOTIFIQUESE LIGIA DEL CARMEN HERNÁNDEZ PEREZ Juez". </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3 de marzo de 2009</w:t>
            </w:r>
          </w:p>
        </w:tc>
        <w:tc>
          <w:tcPr>
            <w:tcW w:w="7088" w:type="dxa"/>
          </w:tcPr>
          <w:p w:rsidR="002816E6" w:rsidRPr="003C1155" w:rsidRDefault="002816E6" w:rsidP="00CE048F">
            <w:pPr>
              <w:rPr>
                <w:rFonts w:cstheme="minorHAnsi"/>
                <w:i/>
                <w:sz w:val="18"/>
                <w:szCs w:val="18"/>
              </w:rPr>
            </w:pPr>
            <w:r w:rsidRPr="003C1155">
              <w:rPr>
                <w:rFonts w:cstheme="minorHAnsi"/>
                <w:i/>
                <w:sz w:val="18"/>
                <w:szCs w:val="18"/>
              </w:rPr>
              <w:t xml:space="preserve">La personería ante la denuncia de la parte actora requirió al  Juzgado 16 Civil Municipal de Bogotá " por la falta de diligencia frente a la rendición de cuentas del señor secuestre, falta de diligencia en el relevo del mismo, hasta el punto de morirse el ganado que </w:t>
            </w:r>
            <w:proofErr w:type="spellStart"/>
            <w:r w:rsidRPr="003C1155">
              <w:rPr>
                <w:rFonts w:cstheme="minorHAnsi"/>
                <w:i/>
                <w:sz w:val="18"/>
                <w:szCs w:val="18"/>
              </w:rPr>
              <w:t>esta</w:t>
            </w:r>
            <w:proofErr w:type="spellEnd"/>
            <w:r w:rsidRPr="003C1155">
              <w:rPr>
                <w:rFonts w:cstheme="minorHAnsi"/>
                <w:i/>
                <w:sz w:val="18"/>
                <w:szCs w:val="18"/>
              </w:rPr>
              <w:t xml:space="preserve"> bajo el cuidado del auxiliar   (...) generándose así la dilación de la justicia, recordándole los deberes del juez"; le señaló varias fallas en el procedimiento y le advirtió y exigió control frente al secuestre para que los bienes secuestrados no se perdieran. </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26 de marzo de 2009</w:t>
            </w:r>
            <w:r w:rsidRPr="003C1155">
              <w:rPr>
                <w:rStyle w:val="Refdenotaalpie"/>
                <w:rFonts w:cstheme="minorHAnsi"/>
                <w:i/>
                <w:sz w:val="18"/>
                <w:szCs w:val="18"/>
              </w:rPr>
              <w:footnoteReference w:id="29"/>
            </w:r>
          </w:p>
        </w:tc>
        <w:tc>
          <w:tcPr>
            <w:tcW w:w="7088" w:type="dxa"/>
          </w:tcPr>
          <w:p w:rsidR="002816E6" w:rsidRPr="003C1155" w:rsidRDefault="002816E6" w:rsidP="00CE048F">
            <w:pPr>
              <w:rPr>
                <w:rFonts w:cstheme="minorHAnsi"/>
                <w:i/>
                <w:sz w:val="18"/>
                <w:szCs w:val="18"/>
              </w:rPr>
            </w:pPr>
            <w:r w:rsidRPr="003C1155">
              <w:rPr>
                <w:rFonts w:cstheme="minorHAnsi"/>
                <w:i/>
                <w:sz w:val="18"/>
                <w:szCs w:val="18"/>
              </w:rPr>
              <w:t>El Juzgado procedió a corregir las fallas procesales señaladas por el Ministerio Público pero nada hizo en relación con el secuestre y removió del cargo al secuestre GIOVANNI ALDANA MARROQUIN</w:t>
            </w:r>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2 de abril de 2009</w:t>
            </w:r>
          </w:p>
        </w:tc>
        <w:tc>
          <w:tcPr>
            <w:tcW w:w="7088" w:type="dxa"/>
          </w:tcPr>
          <w:p w:rsidR="002816E6" w:rsidRPr="003C1155" w:rsidRDefault="002816E6" w:rsidP="00CE048F">
            <w:pPr>
              <w:jc w:val="both"/>
              <w:rPr>
                <w:rFonts w:cstheme="minorHAnsi"/>
                <w:i/>
                <w:sz w:val="18"/>
                <w:szCs w:val="18"/>
              </w:rPr>
            </w:pPr>
            <w:r w:rsidRPr="003C1155">
              <w:rPr>
                <w:rFonts w:cstheme="minorHAnsi"/>
                <w:i/>
                <w:sz w:val="18"/>
                <w:szCs w:val="18"/>
              </w:rPr>
              <w:t>Remitió al JUZGADO PROMISCUO MUNICIPAL DE SASAIMA despacho comisorio "a fin de que se sirva designar secuestre idóneo para el cuidado de los semovientes cautelados, y se requiera al secuestre actual señor GIOVANNY ALDANA MARROQUIN, con dirección de notificación en la CARRERA 3 No. 4-39 (SASAIMA - CUNDINAMARCA), para que haga entrega de esos bienes el nuevo (sic). Igualmente se le comisiona para que notifique personalmente al auxiliar de la justicia GIOVANNY ALDANA MARROQUIN, del incidente de exclusión de la lista de auxiliares de la justicia que cursa en el Despacho".</w:t>
            </w:r>
          </w:p>
        </w:tc>
      </w:tr>
      <w:tr w:rsidR="002816E6" w:rsidRPr="003C1155" w:rsidTr="003C1155">
        <w:tc>
          <w:tcPr>
            <w:tcW w:w="1701" w:type="dxa"/>
          </w:tcPr>
          <w:p w:rsidR="002816E6" w:rsidRPr="003C1155" w:rsidRDefault="002816E6" w:rsidP="00CE048F">
            <w:pPr>
              <w:rPr>
                <w:rFonts w:cstheme="minorHAnsi"/>
                <w:i/>
                <w:sz w:val="18"/>
                <w:szCs w:val="18"/>
              </w:rPr>
            </w:pPr>
          </w:p>
        </w:tc>
        <w:tc>
          <w:tcPr>
            <w:tcW w:w="7088" w:type="dxa"/>
          </w:tcPr>
          <w:p w:rsidR="002816E6" w:rsidRPr="003C1155" w:rsidRDefault="002816E6" w:rsidP="002816E6">
            <w:pPr>
              <w:jc w:val="both"/>
              <w:rPr>
                <w:rFonts w:cstheme="minorHAnsi"/>
                <w:i/>
                <w:sz w:val="18"/>
                <w:szCs w:val="18"/>
              </w:rPr>
            </w:pPr>
            <w:r w:rsidRPr="003C1155">
              <w:rPr>
                <w:rFonts w:cstheme="minorHAnsi"/>
                <w:i/>
                <w:sz w:val="18"/>
                <w:szCs w:val="18"/>
              </w:rPr>
              <w:t xml:space="preserve">El Juzgado Promiscuo Municipal de </w:t>
            </w:r>
            <w:proofErr w:type="spellStart"/>
            <w:r w:rsidRPr="003C1155">
              <w:rPr>
                <w:rFonts w:cstheme="minorHAnsi"/>
                <w:i/>
                <w:sz w:val="18"/>
                <w:szCs w:val="18"/>
              </w:rPr>
              <w:t>Sasaima</w:t>
            </w:r>
            <w:proofErr w:type="spellEnd"/>
            <w:r w:rsidRPr="003C1155">
              <w:rPr>
                <w:rFonts w:cstheme="minorHAnsi"/>
                <w:i/>
                <w:sz w:val="18"/>
                <w:szCs w:val="18"/>
              </w:rPr>
              <w:t xml:space="preserve"> el </w:t>
            </w:r>
            <w:r w:rsidRPr="003C1155">
              <w:rPr>
                <w:rFonts w:cstheme="minorHAnsi"/>
                <w:b/>
                <w:i/>
                <w:color w:val="FF0000"/>
                <w:sz w:val="18"/>
                <w:szCs w:val="18"/>
              </w:rPr>
              <w:t>despacho comisorio No.234</w:t>
            </w:r>
            <w:r w:rsidRPr="003C1155">
              <w:rPr>
                <w:rFonts w:cstheme="minorHAnsi"/>
                <w:i/>
                <w:color w:val="FF0000"/>
                <w:sz w:val="18"/>
                <w:szCs w:val="18"/>
              </w:rPr>
              <w:t xml:space="preserve"> </w:t>
            </w:r>
            <w:r w:rsidRPr="003C1155">
              <w:rPr>
                <w:rFonts w:cstheme="minorHAnsi"/>
                <w:i/>
                <w:sz w:val="18"/>
                <w:szCs w:val="18"/>
              </w:rPr>
              <w:t>proveniente del Juzgado Dieciséis Municipal de Bogotá para los fines anotado.</w:t>
            </w:r>
          </w:p>
          <w:p w:rsidR="002816E6" w:rsidRPr="003C1155" w:rsidRDefault="002816E6" w:rsidP="00CE048F">
            <w:pPr>
              <w:rPr>
                <w:rFonts w:cstheme="minorHAnsi"/>
                <w:i/>
                <w:sz w:val="18"/>
                <w:szCs w:val="18"/>
              </w:rPr>
            </w:pPr>
          </w:p>
          <w:p w:rsidR="002816E6" w:rsidRPr="003C1155" w:rsidRDefault="002816E6" w:rsidP="002816E6">
            <w:pPr>
              <w:jc w:val="both"/>
              <w:rPr>
                <w:rFonts w:cstheme="minorHAnsi"/>
                <w:i/>
                <w:sz w:val="18"/>
                <w:szCs w:val="18"/>
              </w:rPr>
            </w:pPr>
            <w:r w:rsidRPr="003C1155">
              <w:rPr>
                <w:rFonts w:cstheme="minorHAnsi"/>
                <w:i/>
                <w:sz w:val="18"/>
                <w:szCs w:val="18"/>
              </w:rPr>
              <w:t xml:space="preserve">El juzgado nombra como secuestre  al señor JOSE IGNACIO BARRERA VALDERRAMA, identificado con la cédula 80.276.293, pero obviamente le fue imposible notificar al fugitivo secuestre GIOVANNY ALDANA MARROQUÍN para que hiciera entrega de los semovientes a su cargo. </w:t>
            </w:r>
          </w:p>
        </w:tc>
      </w:tr>
      <w:tr w:rsidR="00661B08" w:rsidRPr="003C1155" w:rsidTr="003C1155">
        <w:tc>
          <w:tcPr>
            <w:tcW w:w="1701" w:type="dxa"/>
          </w:tcPr>
          <w:p w:rsidR="00661B08" w:rsidRPr="003C1155" w:rsidRDefault="00661B08" w:rsidP="00CE048F">
            <w:pPr>
              <w:rPr>
                <w:rFonts w:cstheme="minorHAnsi"/>
                <w:i/>
                <w:sz w:val="18"/>
                <w:szCs w:val="18"/>
              </w:rPr>
            </w:pPr>
            <w:r w:rsidRPr="003C1155">
              <w:rPr>
                <w:rFonts w:cstheme="minorHAnsi"/>
                <w:i/>
                <w:sz w:val="18"/>
                <w:szCs w:val="18"/>
              </w:rPr>
              <w:t>8 de octubre de 2010</w:t>
            </w:r>
          </w:p>
        </w:tc>
        <w:tc>
          <w:tcPr>
            <w:tcW w:w="7088" w:type="dxa"/>
          </w:tcPr>
          <w:p w:rsidR="00661B08" w:rsidRPr="003C1155" w:rsidRDefault="00661B08" w:rsidP="00661B08">
            <w:pPr>
              <w:jc w:val="both"/>
              <w:rPr>
                <w:rFonts w:cstheme="minorHAnsi"/>
                <w:i/>
                <w:sz w:val="18"/>
                <w:szCs w:val="18"/>
              </w:rPr>
            </w:pPr>
            <w:r w:rsidRPr="003C1155">
              <w:rPr>
                <w:rFonts w:cstheme="minorHAnsi"/>
                <w:i/>
                <w:sz w:val="18"/>
                <w:szCs w:val="18"/>
              </w:rPr>
              <w:t xml:space="preserve">El despacho requirió al nuevo secuestre a fin de que indicara las condiciones en las cuales se encontraban los semovientes recibidos y "responda si indagó la causa por la cual hay ausencia de equinos en comparación con los que fueron incluidos en la diligencia de embargo y secuestro" para el efecto se le concedió 10 días, y además se designó perito evaluador a fin de que dictaminara el rubro que ascendía al importe de las multicitadas </w:t>
            </w:r>
            <w:r w:rsidR="00CE048F" w:rsidRPr="003C1155">
              <w:rPr>
                <w:rFonts w:cstheme="minorHAnsi"/>
                <w:i/>
                <w:sz w:val="18"/>
                <w:szCs w:val="18"/>
              </w:rPr>
              <w:t xml:space="preserve">reses. </w:t>
            </w:r>
            <w:r w:rsidRPr="003C1155">
              <w:rPr>
                <w:rFonts w:cstheme="minorHAnsi"/>
                <w:i/>
                <w:sz w:val="18"/>
                <w:szCs w:val="18"/>
              </w:rPr>
              <w:t>Asimismo, en auto de la misma calenda se ordenó oficiar a</w:t>
            </w:r>
            <w:r w:rsidR="00CE048F" w:rsidRPr="003C1155">
              <w:rPr>
                <w:rFonts w:cstheme="minorHAnsi"/>
                <w:i/>
                <w:sz w:val="18"/>
                <w:szCs w:val="18"/>
              </w:rPr>
              <w:t xml:space="preserve"> la señora </w:t>
            </w:r>
            <w:proofErr w:type="spellStart"/>
            <w:r w:rsidR="00CE048F" w:rsidRPr="003C1155">
              <w:rPr>
                <w:rFonts w:cstheme="minorHAnsi"/>
                <w:i/>
                <w:sz w:val="18"/>
                <w:szCs w:val="18"/>
              </w:rPr>
              <w:t>Hercilia</w:t>
            </w:r>
            <w:proofErr w:type="spellEnd"/>
            <w:r w:rsidR="00CE048F" w:rsidRPr="003C1155">
              <w:rPr>
                <w:rFonts w:cstheme="minorHAnsi"/>
                <w:i/>
                <w:sz w:val="18"/>
                <w:szCs w:val="18"/>
              </w:rPr>
              <w:t xml:space="preserve"> </w:t>
            </w:r>
            <w:proofErr w:type="spellStart"/>
            <w:r w:rsidR="00CE048F" w:rsidRPr="003C1155">
              <w:rPr>
                <w:rFonts w:cstheme="minorHAnsi"/>
                <w:i/>
                <w:sz w:val="18"/>
                <w:szCs w:val="18"/>
              </w:rPr>
              <w:t>Marroquin</w:t>
            </w:r>
            <w:proofErr w:type="spellEnd"/>
            <w:r w:rsidR="00CE048F" w:rsidRPr="003C1155">
              <w:rPr>
                <w:rFonts w:cstheme="minorHAnsi"/>
                <w:i/>
                <w:sz w:val="18"/>
                <w:szCs w:val="18"/>
              </w:rPr>
              <w:t xml:space="preserve"> Al</w:t>
            </w:r>
            <w:r w:rsidRPr="003C1155">
              <w:rPr>
                <w:rFonts w:cstheme="minorHAnsi"/>
                <w:i/>
                <w:sz w:val="18"/>
                <w:szCs w:val="18"/>
              </w:rPr>
              <w:t xml:space="preserve">dana a fin de que suministrara la dirección o ubicación donde fuera posible ubicar al </w:t>
            </w:r>
            <w:proofErr w:type="spellStart"/>
            <w:r w:rsidRPr="003C1155">
              <w:rPr>
                <w:rFonts w:cstheme="minorHAnsi"/>
                <w:i/>
                <w:sz w:val="18"/>
                <w:szCs w:val="18"/>
              </w:rPr>
              <w:t>incidentado</w:t>
            </w:r>
            <w:proofErr w:type="spellEnd"/>
            <w:r w:rsidRPr="003C1155">
              <w:rPr>
                <w:rFonts w:cstheme="minorHAnsi"/>
                <w:i/>
                <w:sz w:val="18"/>
                <w:szCs w:val="18"/>
              </w:rPr>
              <w:t xml:space="preserve"> [Giovanny Aldana </w:t>
            </w:r>
            <w:proofErr w:type="spellStart"/>
            <w:r w:rsidRPr="003C1155">
              <w:rPr>
                <w:rFonts w:cstheme="minorHAnsi"/>
                <w:i/>
                <w:sz w:val="18"/>
                <w:szCs w:val="18"/>
              </w:rPr>
              <w:t>Marroquin</w:t>
            </w:r>
            <w:proofErr w:type="spellEnd"/>
            <w:r w:rsidRPr="003C1155">
              <w:rPr>
                <w:rFonts w:cstheme="minorHAnsi"/>
                <w:i/>
                <w:sz w:val="18"/>
                <w:szCs w:val="18"/>
              </w:rPr>
              <w:t>]'1</w:t>
            </w:r>
            <w:proofErr w:type="gramStart"/>
            <w:r w:rsidRPr="003C1155">
              <w:rPr>
                <w:rFonts w:cstheme="minorHAnsi"/>
                <w:i/>
                <w:sz w:val="18"/>
                <w:szCs w:val="18"/>
              </w:rPr>
              <w:t>?.</w:t>
            </w:r>
            <w:proofErr w:type="gramEnd"/>
          </w:p>
        </w:tc>
      </w:tr>
      <w:tr w:rsidR="002816E6" w:rsidRPr="003C1155" w:rsidTr="003C1155">
        <w:tc>
          <w:tcPr>
            <w:tcW w:w="1701" w:type="dxa"/>
          </w:tcPr>
          <w:p w:rsidR="002816E6" w:rsidRPr="003C1155" w:rsidRDefault="002816E6" w:rsidP="00CE048F">
            <w:pPr>
              <w:rPr>
                <w:rFonts w:cstheme="minorHAnsi"/>
                <w:i/>
                <w:sz w:val="18"/>
                <w:szCs w:val="18"/>
              </w:rPr>
            </w:pPr>
            <w:r w:rsidRPr="003C1155">
              <w:rPr>
                <w:rFonts w:cstheme="minorHAnsi"/>
                <w:i/>
                <w:sz w:val="18"/>
                <w:szCs w:val="18"/>
              </w:rPr>
              <w:t>15 de diciembre de 2010</w:t>
            </w:r>
          </w:p>
        </w:tc>
        <w:tc>
          <w:tcPr>
            <w:tcW w:w="7088" w:type="dxa"/>
          </w:tcPr>
          <w:p w:rsidR="002816E6" w:rsidRPr="003C1155" w:rsidRDefault="002816E6" w:rsidP="002816E6">
            <w:pPr>
              <w:jc w:val="both"/>
              <w:rPr>
                <w:rFonts w:cstheme="minorHAnsi"/>
                <w:i/>
                <w:sz w:val="18"/>
                <w:szCs w:val="18"/>
              </w:rPr>
            </w:pPr>
            <w:r w:rsidRPr="003C1155">
              <w:rPr>
                <w:rFonts w:cstheme="minorHAnsi"/>
                <w:i/>
                <w:sz w:val="18"/>
                <w:szCs w:val="18"/>
              </w:rPr>
              <w:t xml:space="preserve">el nuevo "secuestre JOSE IGNACIO BARRERA " y CARMEN LOPEZ DE RODRÍGUEZ, en el que el primero afirma que " recibí de la señora CARMEN LÓPEZ DE RODRÍGUEZ identificada con la cédula de ciudadanía No. 20.351.318 de </w:t>
            </w:r>
            <w:proofErr w:type="spellStart"/>
            <w:r w:rsidRPr="003C1155">
              <w:rPr>
                <w:rFonts w:cstheme="minorHAnsi"/>
                <w:i/>
                <w:sz w:val="18"/>
                <w:szCs w:val="18"/>
              </w:rPr>
              <w:t>Alban</w:t>
            </w:r>
            <w:proofErr w:type="spellEnd"/>
            <w:r w:rsidRPr="003C1155">
              <w:rPr>
                <w:rFonts w:cstheme="minorHAnsi"/>
                <w:i/>
                <w:sz w:val="18"/>
                <w:szCs w:val="18"/>
              </w:rPr>
              <w:t xml:space="preserve"> Cundinamarca, el 15 de septiembre de 2009 en la finca San Jorge vereda Sinaí del municipio de </w:t>
            </w:r>
            <w:proofErr w:type="spellStart"/>
            <w:r w:rsidRPr="003C1155">
              <w:rPr>
                <w:rFonts w:cstheme="minorHAnsi"/>
                <w:i/>
                <w:sz w:val="18"/>
                <w:szCs w:val="18"/>
              </w:rPr>
              <w:t>Sasaima</w:t>
            </w:r>
            <w:proofErr w:type="spellEnd"/>
            <w:r w:rsidRPr="003C1155">
              <w:rPr>
                <w:rFonts w:cstheme="minorHAnsi"/>
                <w:i/>
                <w:sz w:val="18"/>
                <w:szCs w:val="18"/>
              </w:rPr>
              <w:t>, las 15 reses que estaban a cargo del señor GIOVANNY ALDANA como secuestre y que luego pasaron a mi cargo en calidad de secuestre; estas reses siguieron en pastaje hasta Noviembre 15 del 2010 en la misma finca, de estas 15 reses se murió una vaca el día 09 de junio del año en curso. Fueron cancelados en su totalidad de pastaje la suma de $5.985.000(cinco millones novecientos ochenta y cinco mil pesos m/</w:t>
            </w:r>
            <w:proofErr w:type="spellStart"/>
            <w:r w:rsidRPr="003C1155">
              <w:rPr>
                <w:rFonts w:cstheme="minorHAnsi"/>
                <w:i/>
                <w:sz w:val="18"/>
                <w:szCs w:val="18"/>
              </w:rPr>
              <w:t>cte</w:t>
            </w:r>
            <w:proofErr w:type="spellEnd"/>
            <w:r w:rsidRPr="003C1155">
              <w:rPr>
                <w:rFonts w:cstheme="minorHAnsi"/>
                <w:i/>
                <w:sz w:val="18"/>
                <w:szCs w:val="18"/>
              </w:rPr>
              <w:t>) a la señora CARMEN LÓPEZ DE RODRÍGUEZ".</w:t>
            </w:r>
          </w:p>
        </w:tc>
      </w:tr>
      <w:tr w:rsidR="00661B08" w:rsidRPr="003C1155" w:rsidTr="003C1155">
        <w:tc>
          <w:tcPr>
            <w:tcW w:w="1701" w:type="dxa"/>
          </w:tcPr>
          <w:p w:rsidR="00661B08" w:rsidRPr="003C1155" w:rsidRDefault="00661B08" w:rsidP="00CE048F">
            <w:pPr>
              <w:rPr>
                <w:rFonts w:cstheme="minorHAnsi"/>
                <w:i/>
                <w:sz w:val="18"/>
                <w:szCs w:val="18"/>
              </w:rPr>
            </w:pPr>
            <w:r w:rsidRPr="003C1155">
              <w:rPr>
                <w:rFonts w:cstheme="minorHAnsi"/>
                <w:i/>
                <w:sz w:val="18"/>
                <w:szCs w:val="18"/>
              </w:rPr>
              <w:t>30 de marzo de 2011</w:t>
            </w:r>
          </w:p>
        </w:tc>
        <w:tc>
          <w:tcPr>
            <w:tcW w:w="7088" w:type="dxa"/>
          </w:tcPr>
          <w:p w:rsidR="00661B08" w:rsidRPr="003C1155" w:rsidRDefault="00661B08" w:rsidP="00661B08">
            <w:pPr>
              <w:jc w:val="both"/>
              <w:rPr>
                <w:rFonts w:cstheme="minorHAnsi"/>
                <w:i/>
                <w:sz w:val="18"/>
                <w:szCs w:val="18"/>
              </w:rPr>
            </w:pPr>
            <w:r w:rsidRPr="003C1155">
              <w:rPr>
                <w:rFonts w:cstheme="minorHAnsi"/>
                <w:i/>
                <w:sz w:val="18"/>
                <w:szCs w:val="18"/>
              </w:rPr>
              <w:t>El despacho precisa que una vez practicado y aprobado el avalúo se fijará fecha y hora para el remate45.</w:t>
            </w:r>
          </w:p>
        </w:tc>
      </w:tr>
      <w:tr w:rsidR="00661B08" w:rsidRPr="003C1155" w:rsidTr="003C1155">
        <w:tc>
          <w:tcPr>
            <w:tcW w:w="1701" w:type="dxa"/>
          </w:tcPr>
          <w:p w:rsidR="00661B08" w:rsidRPr="003C1155" w:rsidRDefault="00661B08" w:rsidP="00CE048F">
            <w:pPr>
              <w:rPr>
                <w:rFonts w:cstheme="minorHAnsi"/>
                <w:i/>
                <w:sz w:val="18"/>
                <w:szCs w:val="18"/>
              </w:rPr>
            </w:pPr>
            <w:r w:rsidRPr="003C1155">
              <w:rPr>
                <w:rFonts w:cstheme="minorHAnsi"/>
                <w:i/>
                <w:sz w:val="18"/>
                <w:szCs w:val="18"/>
              </w:rPr>
              <w:t>27 de julio de 2011</w:t>
            </w:r>
          </w:p>
        </w:tc>
        <w:tc>
          <w:tcPr>
            <w:tcW w:w="7088" w:type="dxa"/>
          </w:tcPr>
          <w:p w:rsidR="00661B08" w:rsidRPr="003C1155" w:rsidRDefault="00661B08" w:rsidP="00661B08">
            <w:pPr>
              <w:jc w:val="both"/>
              <w:rPr>
                <w:rFonts w:cstheme="minorHAnsi"/>
                <w:i/>
                <w:sz w:val="18"/>
                <w:szCs w:val="18"/>
              </w:rPr>
            </w:pPr>
            <w:r w:rsidRPr="003C1155">
              <w:rPr>
                <w:rFonts w:cstheme="minorHAnsi"/>
                <w:i/>
                <w:sz w:val="18"/>
                <w:szCs w:val="18"/>
              </w:rPr>
              <w:t>El despacho, releva del cargo al perito designado y en su lugar nombra a KENNEDYJOSÉ GÁMEZ RODRÍGUEZ, otorgándole 10 días para que emita el concepto encomendado. 3</w:t>
            </w:r>
          </w:p>
        </w:tc>
      </w:tr>
      <w:tr w:rsidR="00661B08" w:rsidRPr="003C1155" w:rsidTr="003C1155">
        <w:tc>
          <w:tcPr>
            <w:tcW w:w="1701" w:type="dxa"/>
          </w:tcPr>
          <w:p w:rsidR="00661B08" w:rsidRPr="003C1155" w:rsidRDefault="00661B08" w:rsidP="00CE048F">
            <w:pPr>
              <w:rPr>
                <w:rFonts w:cstheme="minorHAnsi"/>
                <w:i/>
                <w:sz w:val="18"/>
                <w:szCs w:val="18"/>
              </w:rPr>
            </w:pPr>
            <w:r w:rsidRPr="003C1155">
              <w:rPr>
                <w:rFonts w:cstheme="minorHAnsi"/>
                <w:i/>
                <w:sz w:val="18"/>
                <w:szCs w:val="18"/>
              </w:rPr>
              <w:lastRenderedPageBreak/>
              <w:t>11 de julio de 2012</w:t>
            </w:r>
          </w:p>
        </w:tc>
        <w:tc>
          <w:tcPr>
            <w:tcW w:w="7088" w:type="dxa"/>
          </w:tcPr>
          <w:p w:rsidR="00661B08" w:rsidRPr="003C1155" w:rsidRDefault="00661B08" w:rsidP="00661B08">
            <w:pPr>
              <w:jc w:val="both"/>
              <w:rPr>
                <w:rFonts w:cstheme="minorHAnsi"/>
                <w:i/>
                <w:sz w:val="18"/>
                <w:szCs w:val="18"/>
              </w:rPr>
            </w:pPr>
            <w:r w:rsidRPr="003C1155">
              <w:rPr>
                <w:rFonts w:cstheme="minorHAnsi"/>
                <w:i/>
                <w:sz w:val="18"/>
                <w:szCs w:val="18"/>
              </w:rPr>
              <w:t xml:space="preserve">El </w:t>
            </w:r>
            <w:r w:rsidR="00587F00" w:rsidRPr="003C1155">
              <w:rPr>
                <w:rFonts w:cstheme="minorHAnsi"/>
                <w:i/>
                <w:sz w:val="18"/>
                <w:szCs w:val="18"/>
              </w:rPr>
              <w:t>despacho</w:t>
            </w:r>
            <w:r w:rsidRPr="003C1155">
              <w:rPr>
                <w:rFonts w:cstheme="minorHAnsi"/>
                <w:i/>
                <w:sz w:val="18"/>
                <w:szCs w:val="18"/>
              </w:rPr>
              <w:t xml:space="preserve"> aclara que no es dable nombrar un secuestre desde la ciudad de Bogotá D.C. para desarrollar una labor fuera de éste territorio capital, además, se instó al demandante a fin de que indicara la cantidad de semovientes existentes, y por último recalcó que el auxiliar de la justicia tiene la plena facultad de enajenar los bienes si éste deduce la pérdida o mortalidad de los animales dejados bajo su custodia y cuidado.</w:t>
            </w:r>
          </w:p>
        </w:tc>
      </w:tr>
      <w:tr w:rsidR="00661B08" w:rsidRPr="003C1155" w:rsidTr="003C1155">
        <w:tc>
          <w:tcPr>
            <w:tcW w:w="1701" w:type="dxa"/>
          </w:tcPr>
          <w:p w:rsidR="00661B08" w:rsidRPr="003C1155" w:rsidRDefault="00661B08" w:rsidP="00CE048F">
            <w:pPr>
              <w:rPr>
                <w:rFonts w:cstheme="minorHAnsi"/>
                <w:i/>
                <w:sz w:val="18"/>
                <w:szCs w:val="18"/>
              </w:rPr>
            </w:pPr>
            <w:r w:rsidRPr="003C1155">
              <w:rPr>
                <w:rFonts w:cstheme="minorHAnsi"/>
                <w:i/>
                <w:sz w:val="18"/>
                <w:szCs w:val="18"/>
              </w:rPr>
              <w:t>16 de enero de 2013</w:t>
            </w:r>
          </w:p>
        </w:tc>
        <w:tc>
          <w:tcPr>
            <w:tcW w:w="7088" w:type="dxa"/>
          </w:tcPr>
          <w:p w:rsidR="00661B08" w:rsidRPr="003C1155" w:rsidRDefault="00661B08" w:rsidP="00661B08">
            <w:pPr>
              <w:jc w:val="both"/>
              <w:rPr>
                <w:rFonts w:cstheme="minorHAnsi"/>
                <w:i/>
                <w:sz w:val="18"/>
                <w:szCs w:val="18"/>
              </w:rPr>
            </w:pPr>
            <w:r w:rsidRPr="003C1155">
              <w:rPr>
                <w:rFonts w:cstheme="minorHAnsi"/>
                <w:i/>
                <w:sz w:val="18"/>
                <w:szCs w:val="18"/>
              </w:rPr>
              <w:t xml:space="preserve">El despacho dispone que como quiera que el perito designado no se ha hecho presente y los semovientes se encuentran fuera de la ciudad y para no hacer más gravosa la </w:t>
            </w:r>
            <w:r w:rsidR="00587F00" w:rsidRPr="003C1155">
              <w:rPr>
                <w:rFonts w:cstheme="minorHAnsi"/>
                <w:i/>
                <w:sz w:val="18"/>
                <w:szCs w:val="18"/>
              </w:rPr>
              <w:t>situación</w:t>
            </w:r>
            <w:r w:rsidRPr="003C1155">
              <w:rPr>
                <w:rFonts w:cstheme="minorHAnsi"/>
                <w:i/>
                <w:sz w:val="18"/>
                <w:szCs w:val="18"/>
              </w:rPr>
              <w:t xml:space="preserve"> al demandante y demandado en este asunto, se comisiona al señor Juez civil Municipal de </w:t>
            </w:r>
            <w:proofErr w:type="spellStart"/>
            <w:r w:rsidRPr="003C1155">
              <w:rPr>
                <w:rFonts w:cstheme="minorHAnsi"/>
                <w:i/>
                <w:sz w:val="18"/>
                <w:szCs w:val="18"/>
              </w:rPr>
              <w:t>Sasaima</w:t>
            </w:r>
            <w:proofErr w:type="spellEnd"/>
            <w:r w:rsidRPr="003C1155">
              <w:rPr>
                <w:rFonts w:cstheme="minorHAnsi"/>
                <w:i/>
                <w:sz w:val="18"/>
                <w:szCs w:val="18"/>
              </w:rPr>
              <w:t xml:space="preserve"> Cundinamarca, para que designe un perito avaluador de la lista de auxiliares de esa localidad y rinda el expertico solicitado en este asunto con relación a los bienes a rematar y una vez se tenga el experticia se remita a este Despacho, para continuar con el trámite del proceso.</w:t>
            </w:r>
          </w:p>
        </w:tc>
      </w:tr>
    </w:tbl>
    <w:p w:rsidR="002816E6" w:rsidRPr="003C1155" w:rsidRDefault="002816E6" w:rsidP="00825110">
      <w:pPr>
        <w:spacing w:after="0" w:line="240" w:lineRule="auto"/>
        <w:rPr>
          <w:rFonts w:cstheme="minorHAnsi"/>
          <w:i/>
          <w:sz w:val="18"/>
          <w:szCs w:val="18"/>
        </w:rPr>
      </w:pPr>
    </w:p>
    <w:tbl>
      <w:tblPr>
        <w:tblStyle w:val="Tablaconcuadrcula"/>
        <w:tblW w:w="0" w:type="auto"/>
        <w:tblLook w:val="04A0" w:firstRow="1" w:lastRow="0" w:firstColumn="1" w:lastColumn="0" w:noHBand="0" w:noVBand="1"/>
      </w:tblPr>
      <w:tblGrid>
        <w:gridCol w:w="1526"/>
        <w:gridCol w:w="7454"/>
      </w:tblGrid>
      <w:tr w:rsidR="00FD6277" w:rsidRPr="003C1155" w:rsidTr="00CE048F">
        <w:tc>
          <w:tcPr>
            <w:tcW w:w="1526" w:type="dxa"/>
          </w:tcPr>
          <w:p w:rsidR="00FD6277" w:rsidRPr="003C1155" w:rsidRDefault="00FD6277" w:rsidP="00CE048F">
            <w:pPr>
              <w:rPr>
                <w:rFonts w:cstheme="minorHAnsi"/>
                <w:i/>
                <w:sz w:val="18"/>
                <w:szCs w:val="18"/>
              </w:rPr>
            </w:pPr>
            <w:r w:rsidRPr="003C1155">
              <w:rPr>
                <w:rFonts w:cstheme="minorHAnsi"/>
                <w:i/>
                <w:sz w:val="18"/>
                <w:szCs w:val="18"/>
              </w:rPr>
              <w:t>El 30 de abril de 2010</w:t>
            </w:r>
            <w:r w:rsidRPr="003C1155">
              <w:rPr>
                <w:rStyle w:val="Refdenotaalpie"/>
                <w:rFonts w:cstheme="minorHAnsi"/>
                <w:i/>
                <w:sz w:val="18"/>
                <w:szCs w:val="18"/>
              </w:rPr>
              <w:footnoteReference w:id="30"/>
            </w:r>
          </w:p>
        </w:tc>
        <w:tc>
          <w:tcPr>
            <w:tcW w:w="7454" w:type="dxa"/>
          </w:tcPr>
          <w:p w:rsidR="00FD6277" w:rsidRPr="003C1155" w:rsidRDefault="00FD6277" w:rsidP="00CE048F">
            <w:pPr>
              <w:rPr>
                <w:rFonts w:cstheme="minorHAnsi"/>
                <w:i/>
                <w:sz w:val="18"/>
                <w:szCs w:val="18"/>
              </w:rPr>
            </w:pPr>
            <w:r w:rsidRPr="003C1155">
              <w:rPr>
                <w:rFonts w:cstheme="minorHAnsi"/>
                <w:i/>
                <w:sz w:val="18"/>
                <w:szCs w:val="18"/>
              </w:rPr>
              <w:t xml:space="preserve">El apoderado de la demandante procedió a instaurar ante la </w:t>
            </w:r>
            <w:r w:rsidRPr="003C1155">
              <w:rPr>
                <w:rFonts w:cstheme="minorHAnsi"/>
                <w:b/>
                <w:i/>
                <w:color w:val="FF0000"/>
                <w:sz w:val="18"/>
                <w:szCs w:val="18"/>
              </w:rPr>
              <w:t>Fiscalía General de la Nació</w:t>
            </w:r>
            <w:r w:rsidRPr="003C1155">
              <w:rPr>
                <w:rFonts w:cstheme="minorHAnsi"/>
                <w:i/>
                <w:sz w:val="18"/>
                <w:szCs w:val="18"/>
              </w:rPr>
              <w:t>n sendos denuncios penales en contra de la juez LIGIA DEL CARMEN HERNÁNDEZ PEREZ y el fugitivo secuestre GIOVANNY ALDANA MARROQUIN, sin que hasta ahora el ente investigador comunique resultado alguno.</w:t>
            </w:r>
          </w:p>
        </w:tc>
      </w:tr>
    </w:tbl>
    <w:p w:rsidR="00FD6277" w:rsidRPr="003C1155" w:rsidRDefault="00FD6277" w:rsidP="00825110">
      <w:pPr>
        <w:spacing w:after="0" w:line="240" w:lineRule="auto"/>
        <w:rPr>
          <w:rFonts w:cstheme="minorHAnsi"/>
          <w:i/>
          <w:sz w:val="18"/>
          <w:szCs w:val="18"/>
        </w:rPr>
      </w:pPr>
    </w:p>
    <w:tbl>
      <w:tblPr>
        <w:tblStyle w:val="Tablaconcuadrcula"/>
        <w:tblW w:w="0" w:type="auto"/>
        <w:tblLook w:val="04A0" w:firstRow="1" w:lastRow="0" w:firstColumn="1" w:lastColumn="0" w:noHBand="0" w:noVBand="1"/>
      </w:tblPr>
      <w:tblGrid>
        <w:gridCol w:w="1526"/>
        <w:gridCol w:w="7454"/>
      </w:tblGrid>
      <w:tr w:rsidR="00FD6277" w:rsidRPr="003C1155" w:rsidTr="000E3193">
        <w:tc>
          <w:tcPr>
            <w:tcW w:w="1526" w:type="dxa"/>
          </w:tcPr>
          <w:p w:rsidR="00FD6277" w:rsidRPr="003C1155" w:rsidRDefault="00FD6277" w:rsidP="00CE048F">
            <w:pPr>
              <w:rPr>
                <w:rFonts w:cstheme="minorHAnsi"/>
                <w:i/>
                <w:sz w:val="18"/>
                <w:szCs w:val="18"/>
              </w:rPr>
            </w:pPr>
            <w:r w:rsidRPr="003C1155">
              <w:rPr>
                <w:rFonts w:cstheme="minorHAnsi"/>
                <w:i/>
                <w:sz w:val="18"/>
                <w:szCs w:val="18"/>
              </w:rPr>
              <w:t>10 de junio de 2014</w:t>
            </w:r>
            <w:r w:rsidRPr="003C1155">
              <w:rPr>
                <w:rStyle w:val="Refdenotaalpie"/>
                <w:rFonts w:cstheme="minorHAnsi"/>
                <w:i/>
                <w:sz w:val="18"/>
                <w:szCs w:val="18"/>
              </w:rPr>
              <w:footnoteReference w:id="31"/>
            </w:r>
          </w:p>
        </w:tc>
        <w:tc>
          <w:tcPr>
            <w:tcW w:w="7454" w:type="dxa"/>
          </w:tcPr>
          <w:p w:rsidR="00FD6277" w:rsidRPr="003C1155" w:rsidRDefault="00FD6277" w:rsidP="00FD6277">
            <w:pPr>
              <w:jc w:val="both"/>
              <w:rPr>
                <w:rFonts w:cstheme="minorHAnsi"/>
                <w:i/>
                <w:sz w:val="18"/>
                <w:szCs w:val="18"/>
              </w:rPr>
            </w:pPr>
            <w:r w:rsidRPr="003C1155">
              <w:rPr>
                <w:rFonts w:cstheme="minorHAnsi"/>
                <w:i/>
                <w:sz w:val="18"/>
                <w:szCs w:val="18"/>
              </w:rPr>
              <w:t xml:space="preserve">El apoderado de la parte ejecutante presento solicitud de vigilancia judicial ante el </w:t>
            </w:r>
            <w:r w:rsidRPr="003C1155">
              <w:rPr>
                <w:rFonts w:cstheme="minorHAnsi"/>
                <w:i/>
                <w:color w:val="FF0000"/>
                <w:sz w:val="18"/>
                <w:szCs w:val="18"/>
              </w:rPr>
              <w:t>Consejo Superior de la Judicatura</w:t>
            </w:r>
            <w:r w:rsidRPr="003C1155">
              <w:rPr>
                <w:rFonts w:cstheme="minorHAnsi"/>
                <w:i/>
                <w:sz w:val="18"/>
                <w:szCs w:val="18"/>
              </w:rPr>
              <w:t xml:space="preserve"> en el proceso ejecutivo pues el juzgado no ejerció ningún control sobre las actividades desplegadas por el secuestre GIOVANY auxiliar de la justicia que dejo los semovientes embargados y secuestrados tirados además de no entregar resultado de su gestión y corporación que con decisión del 7 de julio de 2014 decidió archivarla por considerar que el actuar del despacho estuvo acorde y que respecto del perito había que promover otros procesos que estaban en curso</w:t>
            </w:r>
          </w:p>
        </w:tc>
      </w:tr>
      <w:tr w:rsidR="00FD6277" w:rsidRPr="003C1155" w:rsidTr="000E3193">
        <w:tc>
          <w:tcPr>
            <w:tcW w:w="1526" w:type="dxa"/>
          </w:tcPr>
          <w:p w:rsidR="00FD6277" w:rsidRPr="003C1155" w:rsidRDefault="00FD6277" w:rsidP="00825110">
            <w:pPr>
              <w:rPr>
                <w:rFonts w:cstheme="minorHAnsi"/>
                <w:i/>
                <w:sz w:val="18"/>
                <w:szCs w:val="18"/>
              </w:rPr>
            </w:pPr>
            <w:r w:rsidRPr="003C1155">
              <w:rPr>
                <w:rFonts w:cstheme="minorHAnsi"/>
                <w:i/>
                <w:sz w:val="18"/>
                <w:szCs w:val="18"/>
              </w:rPr>
              <w:t>El 20 de abril de 2015</w:t>
            </w:r>
          </w:p>
        </w:tc>
        <w:tc>
          <w:tcPr>
            <w:tcW w:w="7454" w:type="dxa"/>
          </w:tcPr>
          <w:p w:rsidR="00FD6277" w:rsidRPr="003C1155" w:rsidRDefault="00FD6277" w:rsidP="00825110">
            <w:pPr>
              <w:jc w:val="both"/>
              <w:rPr>
                <w:rFonts w:cstheme="minorHAnsi"/>
                <w:i/>
                <w:sz w:val="18"/>
                <w:szCs w:val="18"/>
              </w:rPr>
            </w:pPr>
            <w:r w:rsidRPr="003C1155">
              <w:rPr>
                <w:rFonts w:cstheme="minorHAnsi"/>
                <w:i/>
                <w:sz w:val="18"/>
                <w:szCs w:val="18"/>
              </w:rPr>
              <w:t xml:space="preserve">CONSEJO SECCIONAL DE LA JUDICATURA DE BOGOTÁ Sala Jurisdiccional Disciplinaría Magistrado Ponente: ALBERTO VERGARA MOLANO Radicación No 2013.03366.00 Cumplido lo ordenado en la investigación disciplinaria contra ANGÉLICA BIBIANA PALOMINO ARIZA y DIANA PATRICIA VELOZA JIMÉNEZ, en su condición de Jueces 16 Civil Municipal de Bogotá D.C, debe la Sala proceder a la evaluación de las pruebas recaudadas, bien sea mediante formulación de cargos contra las investigadas o el archivo de la actuación, al tenor del artículo 161 de la Ley 734 de 2002 abstenerse de formular cargos </w:t>
            </w:r>
            <w:r w:rsidRPr="003C1155">
              <w:rPr>
                <w:rStyle w:val="Refdenotaalfinal"/>
                <w:rFonts w:cstheme="minorHAnsi"/>
                <w:i/>
                <w:sz w:val="18"/>
                <w:szCs w:val="18"/>
              </w:rPr>
              <w:endnoteReference w:id="1"/>
            </w:r>
          </w:p>
        </w:tc>
      </w:tr>
    </w:tbl>
    <w:p w:rsidR="00BF60F1" w:rsidRPr="0007085C" w:rsidRDefault="00BF60F1" w:rsidP="00825110">
      <w:pPr>
        <w:spacing w:after="0" w:line="240" w:lineRule="auto"/>
        <w:rPr>
          <w:rFonts w:ascii="Tahoma" w:hAnsi="Tahoma" w:cs="Tahoma"/>
          <w:sz w:val="18"/>
          <w:szCs w:val="18"/>
        </w:rPr>
      </w:pPr>
    </w:p>
    <w:p w:rsidR="007F54AA" w:rsidRPr="0007085C" w:rsidRDefault="007F54AA" w:rsidP="00825110">
      <w:pPr>
        <w:numPr>
          <w:ilvl w:val="2"/>
          <w:numId w:val="9"/>
        </w:numPr>
        <w:tabs>
          <w:tab w:val="left" w:pos="426"/>
        </w:tabs>
        <w:spacing w:after="0" w:line="240" w:lineRule="auto"/>
        <w:ind w:left="0" w:firstLine="0"/>
        <w:contextualSpacing/>
        <w:jc w:val="both"/>
        <w:rPr>
          <w:rFonts w:ascii="Tahoma" w:eastAsia="Times New Roman" w:hAnsi="Tahoma" w:cs="Tahoma"/>
          <w:b/>
          <w:i/>
          <w:color w:val="000000"/>
          <w:sz w:val="18"/>
          <w:szCs w:val="18"/>
          <w:lang w:val="es-MX" w:eastAsia="es-ES"/>
        </w:rPr>
      </w:pPr>
      <w:r w:rsidRPr="0007085C">
        <w:rPr>
          <w:rFonts w:ascii="Tahoma" w:hAnsi="Tahoma" w:cs="Tahoma"/>
          <w:color w:val="000000"/>
          <w:sz w:val="18"/>
          <w:szCs w:val="18"/>
          <w:lang w:val="es-ES" w:eastAsia="es-ES"/>
        </w:rPr>
        <w:t xml:space="preserve">Así las cosas, frente al interrogante </w:t>
      </w:r>
      <w:r w:rsidR="008438D3" w:rsidRPr="0007085C">
        <w:rPr>
          <w:rFonts w:ascii="Tahoma" w:eastAsia="Times New Roman" w:hAnsi="Tahoma" w:cs="Tahoma"/>
          <w:b/>
          <w:i/>
          <w:color w:val="000000"/>
          <w:sz w:val="18"/>
          <w:szCs w:val="18"/>
          <w:lang w:val="es-MX" w:eastAsia="es-ES"/>
        </w:rPr>
        <w:t>¿Debe responder la demandada</w:t>
      </w:r>
      <w:r w:rsidR="008438D3" w:rsidRPr="0007085C">
        <w:rPr>
          <w:rFonts w:ascii="Tahoma" w:hAnsi="Tahoma" w:cs="Tahoma"/>
          <w:b/>
          <w:i/>
          <w:sz w:val="18"/>
          <w:szCs w:val="18"/>
        </w:rPr>
        <w:t xml:space="preserve"> RAMA JUDICIAL</w:t>
      </w:r>
      <w:r w:rsidR="008438D3" w:rsidRPr="0007085C">
        <w:rPr>
          <w:rFonts w:ascii="Tahoma" w:eastAsia="Times New Roman" w:hAnsi="Tahoma" w:cs="Tahoma"/>
          <w:b/>
          <w:i/>
          <w:color w:val="000000"/>
          <w:sz w:val="18"/>
          <w:szCs w:val="18"/>
          <w:lang w:val="es-MX" w:eastAsia="es-ES"/>
        </w:rPr>
        <w:t xml:space="preserve"> por los perjuicios causados a la señora </w:t>
      </w:r>
      <w:r w:rsidR="008438D3" w:rsidRPr="0007085C">
        <w:rPr>
          <w:rFonts w:ascii="Tahoma" w:hAnsi="Tahoma" w:cs="Tahoma"/>
          <w:b/>
          <w:i/>
          <w:sz w:val="18"/>
          <w:szCs w:val="18"/>
          <w:lang w:val="es-ES"/>
        </w:rPr>
        <w:t xml:space="preserve">CARMEN OLIMPIA CASTELLANOS </w:t>
      </w:r>
      <w:r w:rsidR="008438D3" w:rsidRPr="0007085C">
        <w:rPr>
          <w:rFonts w:ascii="Tahoma" w:hAnsi="Tahoma" w:cs="Tahoma"/>
          <w:b/>
          <w:sz w:val="18"/>
          <w:szCs w:val="18"/>
          <w:lang w:val="es-ES"/>
        </w:rPr>
        <w:t>por la presunta falla que cometió el Juzgado Dieciséis Civil Municipal de Bogotá en concurso con el Juzgado Promiscuo Municipal De SASAIMA dentro del proceso radicación 11001400301620020062300 iniciado por CARMEN OLIMPIA CASTELLANOS en contra del señor ALVARO CORONADO BLANCO?</w:t>
      </w:r>
      <w:r w:rsidR="008926B0" w:rsidRPr="0007085C">
        <w:rPr>
          <w:rFonts w:ascii="Tahoma" w:hAnsi="Tahoma" w:cs="Tahoma"/>
          <w:b/>
          <w:sz w:val="18"/>
          <w:szCs w:val="18"/>
          <w:lang w:val="es-ES"/>
        </w:rPr>
        <w:t xml:space="preserve"> </w:t>
      </w:r>
    </w:p>
    <w:p w:rsidR="007F54AA" w:rsidRPr="0007085C" w:rsidRDefault="007F54AA" w:rsidP="00825110">
      <w:pPr>
        <w:spacing w:after="0" w:line="240" w:lineRule="auto"/>
        <w:jc w:val="both"/>
        <w:rPr>
          <w:rFonts w:ascii="Tahoma" w:eastAsia="Times New Roman" w:hAnsi="Tahoma" w:cs="Tahoma"/>
          <w:b/>
          <w:i/>
          <w:color w:val="000000"/>
          <w:sz w:val="18"/>
          <w:szCs w:val="18"/>
          <w:highlight w:val="yellow"/>
          <w:lang w:val="es-MX" w:eastAsia="es-ES"/>
        </w:rPr>
      </w:pPr>
    </w:p>
    <w:p w:rsidR="00672D0E" w:rsidRPr="0007085C" w:rsidRDefault="00A94040" w:rsidP="009415F8">
      <w:pPr>
        <w:spacing w:after="0" w:line="240" w:lineRule="auto"/>
        <w:jc w:val="both"/>
        <w:rPr>
          <w:rFonts w:ascii="Tahoma" w:hAnsi="Tahoma" w:cs="Tahoma"/>
          <w:sz w:val="18"/>
          <w:szCs w:val="18"/>
        </w:rPr>
      </w:pPr>
      <w:r w:rsidRPr="0007085C">
        <w:rPr>
          <w:rFonts w:ascii="Tahoma" w:eastAsia="Times New Roman" w:hAnsi="Tahoma" w:cs="Tahoma"/>
          <w:color w:val="000000"/>
          <w:sz w:val="18"/>
          <w:szCs w:val="18"/>
          <w:lang w:val="es-MX" w:eastAsia="es-ES"/>
        </w:rPr>
        <w:t>Dentro del proceso ejecutivo 1001400301620020062300 l</w:t>
      </w:r>
      <w:r w:rsidR="008926B0" w:rsidRPr="0007085C">
        <w:rPr>
          <w:rFonts w:ascii="Tahoma" w:eastAsia="Times New Roman" w:hAnsi="Tahoma" w:cs="Tahoma"/>
          <w:color w:val="000000"/>
          <w:sz w:val="18"/>
          <w:szCs w:val="18"/>
          <w:lang w:val="es-MX" w:eastAsia="es-ES"/>
        </w:rPr>
        <w:t>a señora CARMEN OLIM</w:t>
      </w:r>
      <w:r w:rsidR="003C1155">
        <w:rPr>
          <w:rFonts w:ascii="Tahoma" w:eastAsia="Times New Roman" w:hAnsi="Tahoma" w:cs="Tahoma"/>
          <w:color w:val="000000"/>
          <w:sz w:val="18"/>
          <w:szCs w:val="18"/>
          <w:lang w:val="es-MX" w:eastAsia="es-ES"/>
        </w:rPr>
        <w:t>PIA CASTELLANOS ejecutante logró</w:t>
      </w:r>
      <w:r w:rsidR="009415F8" w:rsidRPr="0007085C">
        <w:rPr>
          <w:rFonts w:ascii="Tahoma" w:eastAsia="Times New Roman" w:hAnsi="Tahoma" w:cs="Tahoma"/>
          <w:color w:val="000000"/>
          <w:sz w:val="18"/>
          <w:szCs w:val="18"/>
          <w:lang w:val="es-MX" w:eastAsia="es-ES"/>
        </w:rPr>
        <w:t xml:space="preserve"> el </w:t>
      </w:r>
      <w:r w:rsidR="009415F8" w:rsidRPr="0007085C">
        <w:rPr>
          <w:rFonts w:ascii="Tahoma" w:hAnsi="Tahoma" w:cs="Tahoma"/>
          <w:sz w:val="18"/>
          <w:szCs w:val="18"/>
        </w:rPr>
        <w:t>23 de noviembre de 2004</w:t>
      </w:r>
      <w:r w:rsidR="008926B0" w:rsidRPr="0007085C">
        <w:rPr>
          <w:rFonts w:ascii="Tahoma" w:eastAsia="Times New Roman" w:hAnsi="Tahoma" w:cs="Tahoma"/>
          <w:color w:val="000000"/>
          <w:sz w:val="18"/>
          <w:szCs w:val="18"/>
          <w:lang w:val="es-MX" w:eastAsia="es-ES"/>
        </w:rPr>
        <w:t xml:space="preserve"> el embargo y secuestro de unos semovientes </w:t>
      </w:r>
      <w:r w:rsidRPr="0007085C">
        <w:rPr>
          <w:rFonts w:ascii="Tahoma" w:eastAsia="Times New Roman" w:hAnsi="Tahoma" w:cs="Tahoma"/>
          <w:color w:val="000000"/>
          <w:sz w:val="18"/>
          <w:szCs w:val="18"/>
          <w:lang w:val="es-MX" w:eastAsia="es-ES"/>
        </w:rPr>
        <w:t xml:space="preserve">(12 vacas y 12 terneras) </w:t>
      </w:r>
      <w:r w:rsidR="008926B0" w:rsidRPr="0007085C">
        <w:rPr>
          <w:rFonts w:ascii="Tahoma" w:eastAsia="Times New Roman" w:hAnsi="Tahoma" w:cs="Tahoma"/>
          <w:color w:val="000000"/>
          <w:sz w:val="18"/>
          <w:szCs w:val="18"/>
          <w:lang w:val="es-MX" w:eastAsia="es-ES"/>
        </w:rPr>
        <w:t>del ejecutado avaluados en</w:t>
      </w:r>
      <w:r w:rsidR="008926B0" w:rsidRPr="0007085C">
        <w:rPr>
          <w:rFonts w:ascii="Tahoma" w:eastAsia="Times New Roman" w:hAnsi="Tahoma" w:cs="Tahoma"/>
          <w:sz w:val="18"/>
          <w:szCs w:val="18"/>
          <w:lang w:val="es-MX" w:eastAsia="es-ES"/>
        </w:rPr>
        <w:t xml:space="preserve"> </w:t>
      </w:r>
      <w:r w:rsidR="008926B0" w:rsidRPr="0007085C">
        <w:rPr>
          <w:rFonts w:ascii="Tahoma" w:hAnsi="Tahoma" w:cs="Tahoma"/>
          <w:sz w:val="18"/>
          <w:szCs w:val="18"/>
        </w:rPr>
        <w:t>$24´000.000</w:t>
      </w:r>
      <w:r w:rsidR="008926B0" w:rsidRPr="0007085C">
        <w:rPr>
          <w:rFonts w:ascii="Tahoma" w:eastAsia="Times New Roman" w:hAnsi="Tahoma" w:cs="Tahoma"/>
          <w:sz w:val="18"/>
          <w:szCs w:val="18"/>
          <w:lang w:val="es-MX" w:eastAsia="es-ES"/>
        </w:rPr>
        <w:t xml:space="preserve"> </w:t>
      </w:r>
      <w:r w:rsidR="008926B0" w:rsidRPr="0007085C">
        <w:rPr>
          <w:rFonts w:ascii="Tahoma" w:eastAsia="Times New Roman" w:hAnsi="Tahoma" w:cs="Tahoma"/>
          <w:color w:val="000000"/>
          <w:sz w:val="18"/>
          <w:szCs w:val="18"/>
          <w:lang w:val="es-MX" w:eastAsia="es-ES"/>
        </w:rPr>
        <w:t xml:space="preserve">para satisfacer su derecho de crédito correspondiente a la suma de </w:t>
      </w:r>
      <w:r w:rsidR="008926B0" w:rsidRPr="0007085C">
        <w:rPr>
          <w:rFonts w:ascii="Tahoma" w:hAnsi="Tahoma" w:cs="Tahoma"/>
          <w:sz w:val="18"/>
          <w:szCs w:val="18"/>
        </w:rPr>
        <w:t>$13´644.000 más los intereses</w:t>
      </w:r>
      <w:r w:rsidR="003C1155">
        <w:rPr>
          <w:rFonts w:ascii="Tahoma" w:hAnsi="Tahoma" w:cs="Tahoma"/>
          <w:sz w:val="18"/>
          <w:szCs w:val="18"/>
        </w:rPr>
        <w:t>.  S</w:t>
      </w:r>
      <w:r w:rsidR="008926B0" w:rsidRPr="0007085C">
        <w:rPr>
          <w:rFonts w:ascii="Tahoma" w:hAnsi="Tahoma" w:cs="Tahoma"/>
          <w:sz w:val="18"/>
          <w:szCs w:val="18"/>
        </w:rPr>
        <w:t>in embargo</w:t>
      </w:r>
      <w:r w:rsidR="003C1155">
        <w:rPr>
          <w:rFonts w:ascii="Tahoma" w:hAnsi="Tahoma" w:cs="Tahoma"/>
          <w:sz w:val="18"/>
          <w:szCs w:val="18"/>
        </w:rPr>
        <w:t>,</w:t>
      </w:r>
      <w:r w:rsidR="008926B0" w:rsidRPr="0007085C">
        <w:rPr>
          <w:rFonts w:ascii="Tahoma" w:hAnsi="Tahoma" w:cs="Tahoma"/>
          <w:sz w:val="18"/>
          <w:szCs w:val="18"/>
        </w:rPr>
        <w:t xml:space="preserve"> </w:t>
      </w:r>
      <w:r w:rsidRPr="0007085C">
        <w:rPr>
          <w:rFonts w:ascii="Tahoma" w:hAnsi="Tahoma" w:cs="Tahoma"/>
          <w:sz w:val="18"/>
          <w:szCs w:val="18"/>
        </w:rPr>
        <w:t xml:space="preserve">no fue posible que </w:t>
      </w:r>
      <w:r w:rsidR="008926B0" w:rsidRPr="0007085C">
        <w:rPr>
          <w:rFonts w:ascii="Tahoma" w:hAnsi="Tahoma" w:cs="Tahoma"/>
          <w:sz w:val="18"/>
          <w:szCs w:val="18"/>
        </w:rPr>
        <w:t>el objetivo de la medida cautelar termina</w:t>
      </w:r>
      <w:r w:rsidR="003C1155">
        <w:rPr>
          <w:rFonts w:ascii="Tahoma" w:hAnsi="Tahoma" w:cs="Tahoma"/>
          <w:sz w:val="18"/>
          <w:szCs w:val="18"/>
        </w:rPr>
        <w:t>ra</w:t>
      </w:r>
      <w:r w:rsidR="008926B0" w:rsidRPr="0007085C">
        <w:rPr>
          <w:rFonts w:ascii="Tahoma" w:hAnsi="Tahoma" w:cs="Tahoma"/>
          <w:sz w:val="18"/>
          <w:szCs w:val="18"/>
        </w:rPr>
        <w:t xml:space="preserve"> en debida forma</w:t>
      </w:r>
      <w:r w:rsidRPr="0007085C">
        <w:rPr>
          <w:rFonts w:ascii="Tahoma" w:hAnsi="Tahoma" w:cs="Tahoma"/>
          <w:sz w:val="18"/>
          <w:szCs w:val="18"/>
        </w:rPr>
        <w:t xml:space="preserve"> debido a los irregulares manejos de los animales por parte del secuestre GIOVANY ALDANA MARROQUIN</w:t>
      </w:r>
      <w:r w:rsidR="008926B0" w:rsidRPr="0007085C">
        <w:rPr>
          <w:rFonts w:ascii="Tahoma" w:hAnsi="Tahoma" w:cs="Tahoma"/>
          <w:sz w:val="18"/>
          <w:szCs w:val="18"/>
        </w:rPr>
        <w:t xml:space="preserve">, a tal punto de que </w:t>
      </w:r>
      <w:r w:rsidR="009415F8" w:rsidRPr="0007085C">
        <w:rPr>
          <w:rFonts w:ascii="Tahoma" w:hAnsi="Tahoma" w:cs="Tahoma"/>
          <w:sz w:val="18"/>
          <w:szCs w:val="18"/>
        </w:rPr>
        <w:t xml:space="preserve">para el año 2010 </w:t>
      </w:r>
      <w:r w:rsidRPr="0007085C">
        <w:rPr>
          <w:rFonts w:ascii="Tahoma" w:hAnsi="Tahoma" w:cs="Tahoma"/>
          <w:sz w:val="18"/>
          <w:szCs w:val="18"/>
        </w:rPr>
        <w:t xml:space="preserve">después de su relevo , </w:t>
      </w:r>
      <w:r w:rsidR="009415F8" w:rsidRPr="0007085C">
        <w:rPr>
          <w:rFonts w:ascii="Tahoma" w:hAnsi="Tahoma" w:cs="Tahoma"/>
          <w:sz w:val="18"/>
          <w:szCs w:val="18"/>
        </w:rPr>
        <w:t xml:space="preserve">al nuevo secuestre </w:t>
      </w:r>
      <w:r w:rsidRPr="0007085C">
        <w:rPr>
          <w:rFonts w:ascii="Gill Sans MT" w:hAnsi="Gill Sans MT" w:cs="Tahoma"/>
          <w:sz w:val="18"/>
          <w:szCs w:val="18"/>
        </w:rPr>
        <w:t xml:space="preserve">JOSE IGNACIO BARRERA </w:t>
      </w:r>
      <w:r w:rsidR="009415F8" w:rsidRPr="0007085C">
        <w:rPr>
          <w:rFonts w:ascii="Tahoma" w:hAnsi="Tahoma" w:cs="Tahoma"/>
          <w:sz w:val="18"/>
          <w:szCs w:val="18"/>
        </w:rPr>
        <w:t xml:space="preserve">le fueran entregadas </w:t>
      </w:r>
      <w:r w:rsidRPr="0007085C">
        <w:rPr>
          <w:rFonts w:ascii="Tahoma" w:hAnsi="Tahoma" w:cs="Tahoma"/>
          <w:sz w:val="18"/>
          <w:szCs w:val="18"/>
        </w:rPr>
        <w:t xml:space="preserve">solo </w:t>
      </w:r>
      <w:r w:rsidR="009415F8" w:rsidRPr="0007085C">
        <w:rPr>
          <w:rFonts w:ascii="Tahoma" w:hAnsi="Tahoma" w:cs="Tahoma"/>
          <w:sz w:val="18"/>
          <w:szCs w:val="18"/>
        </w:rPr>
        <w:t>15 reses y que tuviera que cancelar la suma de $5.985.000</w:t>
      </w:r>
      <w:r w:rsidRPr="0007085C">
        <w:rPr>
          <w:rFonts w:ascii="Tahoma" w:hAnsi="Tahoma" w:cs="Tahoma"/>
          <w:sz w:val="18"/>
          <w:szCs w:val="18"/>
        </w:rPr>
        <w:t xml:space="preserve"> </w:t>
      </w:r>
      <w:r w:rsidR="009415F8" w:rsidRPr="0007085C">
        <w:rPr>
          <w:rFonts w:ascii="Tahoma" w:hAnsi="Tahoma" w:cs="Tahoma"/>
          <w:sz w:val="18"/>
          <w:szCs w:val="18"/>
        </w:rPr>
        <w:t xml:space="preserve">a la señora CARMEN LÓPEZ </w:t>
      </w:r>
      <w:r w:rsidR="003C1155">
        <w:rPr>
          <w:rFonts w:ascii="Tahoma" w:hAnsi="Tahoma" w:cs="Tahoma"/>
          <w:sz w:val="18"/>
          <w:szCs w:val="18"/>
        </w:rPr>
        <w:t>DE RODRÍGUEZ persona que resultó</w:t>
      </w:r>
      <w:r w:rsidR="009415F8" w:rsidRPr="0007085C">
        <w:rPr>
          <w:rFonts w:ascii="Tahoma" w:hAnsi="Tahoma" w:cs="Tahoma"/>
          <w:sz w:val="18"/>
          <w:szCs w:val="18"/>
        </w:rPr>
        <w:t xml:space="preserve"> a cargo de los animales por acuerdo con el primer auxiliar de la justicia designado GIOVANY ALDANA MARROQUIN y aunque el proceso ejecutivo sigue activo</w:t>
      </w:r>
      <w:r w:rsidR="003C1155">
        <w:rPr>
          <w:rFonts w:ascii="Tahoma" w:hAnsi="Tahoma" w:cs="Tahoma"/>
          <w:sz w:val="18"/>
          <w:szCs w:val="18"/>
        </w:rPr>
        <w:t>,</w:t>
      </w:r>
      <w:r w:rsidR="009415F8" w:rsidRPr="0007085C">
        <w:rPr>
          <w:rFonts w:ascii="Tahoma" w:hAnsi="Tahoma" w:cs="Tahoma"/>
          <w:sz w:val="18"/>
          <w:szCs w:val="18"/>
        </w:rPr>
        <w:t xml:space="preserve"> no se evidenci</w:t>
      </w:r>
      <w:r w:rsidRPr="0007085C">
        <w:rPr>
          <w:rFonts w:ascii="Tahoma" w:hAnsi="Tahoma" w:cs="Tahoma"/>
          <w:sz w:val="18"/>
          <w:szCs w:val="18"/>
        </w:rPr>
        <w:t>a</w:t>
      </w:r>
      <w:r w:rsidR="009415F8" w:rsidRPr="0007085C">
        <w:rPr>
          <w:rFonts w:ascii="Tahoma" w:hAnsi="Tahoma" w:cs="Tahoma"/>
          <w:sz w:val="18"/>
          <w:szCs w:val="18"/>
        </w:rPr>
        <w:t xml:space="preserve"> que a la ejecutante se le haya cancelado suma alguna</w:t>
      </w:r>
      <w:r w:rsidR="003C1155">
        <w:rPr>
          <w:rFonts w:ascii="Tahoma" w:hAnsi="Tahoma" w:cs="Tahoma"/>
          <w:sz w:val="18"/>
          <w:szCs w:val="18"/>
        </w:rPr>
        <w:t>, más sí</w:t>
      </w:r>
      <w:r w:rsidRPr="0007085C">
        <w:rPr>
          <w:rFonts w:ascii="Tahoma" w:hAnsi="Tahoma" w:cs="Tahoma"/>
          <w:sz w:val="18"/>
          <w:szCs w:val="18"/>
        </w:rPr>
        <w:t xml:space="preserve"> se evidencia que la posibilidad de pago a su crédito se ha visto mermada</w:t>
      </w:r>
      <w:r w:rsidR="009415F8" w:rsidRPr="0007085C">
        <w:rPr>
          <w:rFonts w:ascii="Tahoma" w:hAnsi="Tahoma" w:cs="Tahoma"/>
          <w:sz w:val="18"/>
          <w:szCs w:val="18"/>
        </w:rPr>
        <w:t xml:space="preserve"> </w:t>
      </w:r>
      <w:r w:rsidRPr="0007085C">
        <w:rPr>
          <w:rFonts w:ascii="Tahoma" w:hAnsi="Tahoma" w:cs="Tahoma"/>
          <w:sz w:val="18"/>
          <w:szCs w:val="18"/>
        </w:rPr>
        <w:t xml:space="preserve">pese a las peticiones del apoderado de la parte ejecutante, la queja ante la personería, el </w:t>
      </w:r>
      <w:r w:rsidR="003C1155" w:rsidRPr="0007085C">
        <w:rPr>
          <w:rFonts w:ascii="Tahoma" w:hAnsi="Tahoma" w:cs="Tahoma"/>
          <w:sz w:val="18"/>
          <w:szCs w:val="18"/>
        </w:rPr>
        <w:t xml:space="preserve">Consejo Superior de la Judicatura </w:t>
      </w:r>
      <w:r w:rsidRPr="0007085C">
        <w:rPr>
          <w:rFonts w:ascii="Tahoma" w:hAnsi="Tahoma" w:cs="Tahoma"/>
          <w:sz w:val="18"/>
          <w:szCs w:val="18"/>
        </w:rPr>
        <w:t>y la denuncia penal.</w:t>
      </w:r>
    </w:p>
    <w:p w:rsidR="00A94040" w:rsidRPr="0007085C" w:rsidRDefault="00A94040" w:rsidP="009415F8">
      <w:pPr>
        <w:spacing w:after="0" w:line="240" w:lineRule="auto"/>
        <w:jc w:val="both"/>
        <w:rPr>
          <w:rFonts w:ascii="Tahoma" w:hAnsi="Tahoma" w:cs="Tahoma"/>
          <w:sz w:val="18"/>
          <w:szCs w:val="18"/>
        </w:rPr>
      </w:pPr>
    </w:p>
    <w:p w:rsidR="00A21EF5" w:rsidRPr="0007085C" w:rsidRDefault="00A94040" w:rsidP="009415F8">
      <w:pPr>
        <w:spacing w:after="0" w:line="240" w:lineRule="auto"/>
        <w:jc w:val="both"/>
        <w:rPr>
          <w:rFonts w:ascii="Tahoma" w:hAnsi="Tahoma" w:cs="Tahoma"/>
          <w:color w:val="000000"/>
          <w:sz w:val="18"/>
          <w:szCs w:val="18"/>
          <w:lang w:val="es-ES" w:eastAsia="es-ES"/>
        </w:rPr>
      </w:pPr>
      <w:r w:rsidRPr="0007085C">
        <w:rPr>
          <w:rFonts w:ascii="Tahoma" w:hAnsi="Tahoma" w:cs="Tahoma"/>
          <w:color w:val="000000"/>
          <w:sz w:val="18"/>
          <w:szCs w:val="18"/>
          <w:lang w:val="es-ES" w:eastAsia="es-ES"/>
        </w:rPr>
        <w:t>Se lo primero indicar que al secuestre se le entreg</w:t>
      </w:r>
      <w:r w:rsidR="003C1155">
        <w:rPr>
          <w:rFonts w:ascii="Tahoma" w:hAnsi="Tahoma" w:cs="Tahoma"/>
          <w:color w:val="000000"/>
          <w:sz w:val="18"/>
          <w:szCs w:val="18"/>
          <w:lang w:val="es-ES" w:eastAsia="es-ES"/>
        </w:rPr>
        <w:t>ó</w:t>
      </w:r>
      <w:r w:rsidR="00A21EF5" w:rsidRPr="0007085C">
        <w:rPr>
          <w:rFonts w:ascii="Tahoma" w:hAnsi="Tahoma" w:cs="Tahoma"/>
          <w:color w:val="000000"/>
          <w:sz w:val="18"/>
          <w:szCs w:val="18"/>
          <w:lang w:val="es-ES" w:eastAsia="es-ES"/>
        </w:rPr>
        <w:t xml:space="preserve"> un patrimonio consistente en unos semovientes </w:t>
      </w:r>
      <w:r w:rsidRPr="0007085C">
        <w:rPr>
          <w:rFonts w:ascii="Tahoma" w:hAnsi="Tahoma" w:cs="Tahoma"/>
          <w:color w:val="000000"/>
          <w:sz w:val="18"/>
          <w:szCs w:val="18"/>
          <w:lang w:val="es-ES" w:eastAsia="es-ES"/>
        </w:rPr>
        <w:t xml:space="preserve">mas no como lo dice la parte actora una empresa pecuaria constituida, organizada y en plena producción, </w:t>
      </w:r>
      <w:r w:rsidR="00A21EF5" w:rsidRPr="0007085C">
        <w:rPr>
          <w:rFonts w:ascii="Tahoma" w:hAnsi="Tahoma" w:cs="Tahoma"/>
          <w:color w:val="000000"/>
          <w:sz w:val="18"/>
          <w:szCs w:val="18"/>
          <w:lang w:val="es-ES" w:eastAsia="es-ES"/>
        </w:rPr>
        <w:t>que</w:t>
      </w:r>
      <w:r w:rsidRPr="0007085C">
        <w:rPr>
          <w:rFonts w:ascii="Tahoma" w:hAnsi="Tahoma" w:cs="Tahoma"/>
          <w:color w:val="000000"/>
          <w:sz w:val="18"/>
          <w:szCs w:val="18"/>
          <w:lang w:val="es-ES" w:eastAsia="es-ES"/>
        </w:rPr>
        <w:t xml:space="preserve"> funcionaba en la finca de propiedad del ejecutado, destinada a la reproducción de semovientes y a la venta de leche</w:t>
      </w:r>
      <w:r w:rsidR="00A21EF5" w:rsidRPr="0007085C">
        <w:rPr>
          <w:rFonts w:ascii="Tahoma" w:hAnsi="Tahoma" w:cs="Tahoma"/>
          <w:color w:val="000000"/>
          <w:sz w:val="18"/>
          <w:szCs w:val="18"/>
          <w:lang w:val="es-ES" w:eastAsia="es-ES"/>
        </w:rPr>
        <w:t>, administración de semovientes</w:t>
      </w:r>
      <w:r w:rsidR="003C1155">
        <w:rPr>
          <w:rFonts w:ascii="Tahoma" w:hAnsi="Tahoma" w:cs="Tahoma"/>
          <w:color w:val="000000"/>
          <w:sz w:val="18"/>
          <w:szCs w:val="18"/>
          <w:lang w:val="es-ES" w:eastAsia="es-ES"/>
        </w:rPr>
        <w:t xml:space="preserve">.  Su administración </w:t>
      </w:r>
      <w:r w:rsidR="00A21EF5" w:rsidRPr="0007085C">
        <w:rPr>
          <w:rFonts w:ascii="Tahoma" w:hAnsi="Tahoma" w:cs="Tahoma"/>
          <w:color w:val="000000"/>
          <w:sz w:val="18"/>
          <w:szCs w:val="18"/>
          <w:lang w:val="es-ES" w:eastAsia="es-ES"/>
        </w:rPr>
        <w:t xml:space="preserve">lógicamente </w:t>
      </w:r>
      <w:r w:rsidR="003C1155">
        <w:rPr>
          <w:rFonts w:ascii="Tahoma" w:hAnsi="Tahoma" w:cs="Tahoma"/>
          <w:color w:val="000000"/>
          <w:sz w:val="18"/>
          <w:szCs w:val="18"/>
          <w:lang w:val="es-ES" w:eastAsia="es-ES"/>
        </w:rPr>
        <w:t>implican</w:t>
      </w:r>
      <w:r w:rsidR="00A21EF5" w:rsidRPr="0007085C">
        <w:rPr>
          <w:rFonts w:ascii="Tahoma" w:hAnsi="Tahoma" w:cs="Tahoma"/>
          <w:color w:val="000000"/>
          <w:sz w:val="18"/>
          <w:szCs w:val="18"/>
          <w:lang w:val="es-ES" w:eastAsia="es-ES"/>
        </w:rPr>
        <w:t xml:space="preserve"> una </w:t>
      </w:r>
      <w:r w:rsidR="00A21EF5" w:rsidRPr="0007085C">
        <w:rPr>
          <w:rFonts w:ascii="Tahoma" w:hAnsi="Tahoma" w:cs="Tahoma"/>
          <w:color w:val="000000"/>
          <w:sz w:val="18"/>
          <w:szCs w:val="18"/>
          <w:u w:val="single"/>
          <w:lang w:val="es-ES" w:eastAsia="es-ES"/>
        </w:rPr>
        <w:t>serie de gastos</w:t>
      </w:r>
      <w:r w:rsidR="00A21EF5" w:rsidRPr="0007085C">
        <w:rPr>
          <w:rFonts w:ascii="Tahoma" w:hAnsi="Tahoma" w:cs="Tahoma"/>
          <w:color w:val="000000"/>
          <w:sz w:val="18"/>
          <w:szCs w:val="18"/>
          <w:lang w:val="es-ES" w:eastAsia="es-ES"/>
        </w:rPr>
        <w:t xml:space="preserve"> propios del sostenimiento de dichos animales y que con el trascurrir del tiempo y las diferentes situaciones generan aumento o disminución de dicho patrimonio.</w:t>
      </w:r>
    </w:p>
    <w:p w:rsidR="00A21EF5" w:rsidRPr="0007085C" w:rsidRDefault="00A21EF5" w:rsidP="009415F8">
      <w:pPr>
        <w:spacing w:after="0" w:line="240" w:lineRule="auto"/>
        <w:jc w:val="both"/>
        <w:rPr>
          <w:rFonts w:ascii="Tahoma" w:hAnsi="Tahoma" w:cs="Tahoma"/>
          <w:color w:val="000000"/>
          <w:sz w:val="18"/>
          <w:szCs w:val="18"/>
          <w:lang w:val="es-ES" w:eastAsia="es-ES"/>
        </w:rPr>
      </w:pPr>
    </w:p>
    <w:p w:rsidR="00A21EF5" w:rsidRPr="0007085C" w:rsidRDefault="003C1155" w:rsidP="00C36480">
      <w:pPr>
        <w:pStyle w:val="Textonotaalfinal"/>
        <w:jc w:val="both"/>
        <w:rPr>
          <w:rFonts w:ascii="Tahoma" w:hAnsi="Tahoma" w:cs="Tahoma"/>
          <w:color w:val="000000"/>
          <w:sz w:val="18"/>
          <w:szCs w:val="18"/>
          <w:lang w:val="es-ES" w:eastAsia="es-ES"/>
        </w:rPr>
      </w:pPr>
      <w:r>
        <w:rPr>
          <w:rFonts w:ascii="Tahoma" w:hAnsi="Tahoma" w:cs="Tahoma"/>
          <w:color w:val="000000"/>
          <w:sz w:val="18"/>
          <w:szCs w:val="18"/>
          <w:lang w:val="es-ES" w:eastAsia="es-ES"/>
        </w:rPr>
        <w:t>Lo reprochable en el asun</w:t>
      </w:r>
      <w:r w:rsidR="00A21EF5" w:rsidRPr="0007085C">
        <w:rPr>
          <w:rFonts w:ascii="Tahoma" w:hAnsi="Tahoma" w:cs="Tahoma"/>
          <w:color w:val="000000"/>
          <w:sz w:val="18"/>
          <w:szCs w:val="18"/>
          <w:lang w:val="es-ES" w:eastAsia="es-ES"/>
        </w:rPr>
        <w:t xml:space="preserve">to bajo estudio es el actuar de la demandada en cabeza del  </w:t>
      </w:r>
      <w:r w:rsidR="00A21EF5" w:rsidRPr="0007085C">
        <w:rPr>
          <w:rFonts w:ascii="Tahoma" w:hAnsi="Tahoma" w:cs="Tahoma"/>
          <w:b/>
          <w:sz w:val="18"/>
          <w:szCs w:val="18"/>
          <w:lang w:val="es-ES"/>
        </w:rPr>
        <w:t xml:space="preserve">Juzgado Dieciséis Civil Municipal de Bogotá en concurso con el Juzgado Promiscuo Municipal De </w:t>
      </w:r>
      <w:proofErr w:type="spellStart"/>
      <w:r w:rsidR="00A21EF5" w:rsidRPr="0007085C">
        <w:rPr>
          <w:rFonts w:ascii="Tahoma" w:hAnsi="Tahoma" w:cs="Tahoma"/>
          <w:b/>
          <w:sz w:val="18"/>
          <w:szCs w:val="18"/>
          <w:lang w:val="es-ES"/>
        </w:rPr>
        <w:t>SASAIMA</w:t>
      </w:r>
      <w:proofErr w:type="spellEnd"/>
      <w:r w:rsidR="00A21EF5" w:rsidRPr="0007085C">
        <w:rPr>
          <w:rFonts w:ascii="Tahoma" w:hAnsi="Tahoma" w:cs="Tahoma"/>
          <w:color w:val="000000"/>
          <w:sz w:val="18"/>
          <w:szCs w:val="18"/>
          <w:lang w:val="es-ES" w:eastAsia="es-ES"/>
        </w:rPr>
        <w:t xml:space="preserve"> frente al proceso ejecutivo</w:t>
      </w:r>
      <w:r>
        <w:rPr>
          <w:rFonts w:ascii="Tahoma" w:hAnsi="Tahoma" w:cs="Tahoma"/>
          <w:color w:val="000000"/>
          <w:sz w:val="18"/>
          <w:szCs w:val="18"/>
          <w:lang w:val="es-ES" w:eastAsia="es-ES"/>
        </w:rPr>
        <w:t xml:space="preserve">-  En </w:t>
      </w:r>
      <w:r w:rsidR="00A21EF5" w:rsidRPr="0007085C">
        <w:rPr>
          <w:rFonts w:ascii="Tahoma" w:hAnsi="Tahoma" w:cs="Tahoma"/>
          <w:color w:val="000000"/>
          <w:sz w:val="18"/>
          <w:szCs w:val="18"/>
          <w:lang w:val="es-ES" w:eastAsia="es-ES"/>
        </w:rPr>
        <w:t>efecto</w:t>
      </w:r>
      <w:r>
        <w:rPr>
          <w:rFonts w:ascii="Tahoma" w:hAnsi="Tahoma" w:cs="Tahoma"/>
          <w:color w:val="000000"/>
          <w:sz w:val="18"/>
          <w:szCs w:val="18"/>
          <w:lang w:val="es-ES" w:eastAsia="es-ES"/>
        </w:rPr>
        <w:t>,</w:t>
      </w:r>
      <w:r w:rsidR="00A21EF5" w:rsidRPr="0007085C">
        <w:rPr>
          <w:rFonts w:ascii="Tahoma" w:hAnsi="Tahoma" w:cs="Tahoma"/>
          <w:color w:val="000000"/>
          <w:sz w:val="18"/>
          <w:szCs w:val="18"/>
          <w:lang w:val="es-ES" w:eastAsia="es-ES"/>
        </w:rPr>
        <w:t xml:space="preserve"> pese a las situaciones que puso en conocimiento el apoderado de la parte actora</w:t>
      </w:r>
      <w:r>
        <w:rPr>
          <w:rFonts w:ascii="Tahoma" w:hAnsi="Tahoma" w:cs="Tahoma"/>
          <w:color w:val="000000"/>
          <w:sz w:val="18"/>
          <w:szCs w:val="18"/>
          <w:lang w:val="es-ES" w:eastAsia="es-ES"/>
        </w:rPr>
        <w:t>,</w:t>
      </w:r>
      <w:r w:rsidR="00A21EF5" w:rsidRPr="0007085C">
        <w:rPr>
          <w:rFonts w:ascii="Tahoma" w:hAnsi="Tahoma" w:cs="Tahoma"/>
          <w:color w:val="000000"/>
          <w:sz w:val="18"/>
          <w:szCs w:val="18"/>
          <w:lang w:val="es-ES" w:eastAsia="es-ES"/>
        </w:rPr>
        <w:t xml:space="preserve"> el juzgado incumplió el deber de vigilancia y control que correspondía ejercer sobre el secuestre como auxiliar de la justicia, al no exigirle </w:t>
      </w:r>
      <w:r w:rsidR="001D155F" w:rsidRPr="0007085C">
        <w:rPr>
          <w:rFonts w:ascii="Tahoma" w:hAnsi="Tahoma" w:cs="Tahoma"/>
          <w:color w:val="000000"/>
          <w:sz w:val="18"/>
          <w:szCs w:val="18"/>
          <w:lang w:val="es-ES" w:eastAsia="es-ES"/>
        </w:rPr>
        <w:t xml:space="preserve">la apertura de una cuenta </w:t>
      </w:r>
      <w:r w:rsidR="00FD6277" w:rsidRPr="0007085C">
        <w:rPr>
          <w:rFonts w:ascii="Tahoma" w:hAnsi="Tahoma" w:cs="Tahoma"/>
          <w:color w:val="000000"/>
          <w:sz w:val="18"/>
          <w:szCs w:val="18"/>
          <w:lang w:val="es-ES" w:eastAsia="es-ES"/>
        </w:rPr>
        <w:t xml:space="preserve">bancaria </w:t>
      </w:r>
      <w:r w:rsidR="001D155F" w:rsidRPr="0007085C">
        <w:rPr>
          <w:rFonts w:ascii="Tahoma" w:hAnsi="Tahoma" w:cs="Tahoma"/>
          <w:color w:val="000000"/>
          <w:sz w:val="18"/>
          <w:szCs w:val="18"/>
          <w:lang w:val="es-ES" w:eastAsia="es-ES"/>
        </w:rPr>
        <w:t xml:space="preserve">y efectiva consignación de los dineros recibidos por venta de los </w:t>
      </w:r>
      <w:r w:rsidR="00FD6277" w:rsidRPr="0007085C">
        <w:rPr>
          <w:rFonts w:ascii="Tahoma" w:hAnsi="Tahoma" w:cs="Tahoma"/>
          <w:color w:val="000000"/>
          <w:sz w:val="18"/>
          <w:szCs w:val="18"/>
          <w:lang w:val="es-ES" w:eastAsia="es-ES"/>
        </w:rPr>
        <w:t>animales</w:t>
      </w:r>
      <w:r w:rsidR="001D155F" w:rsidRPr="0007085C">
        <w:rPr>
          <w:rFonts w:ascii="Tahoma" w:hAnsi="Tahoma" w:cs="Tahoma"/>
          <w:color w:val="000000"/>
          <w:sz w:val="18"/>
          <w:szCs w:val="18"/>
          <w:lang w:val="es-ES" w:eastAsia="es-ES"/>
        </w:rPr>
        <w:t xml:space="preserve"> o el producid</w:t>
      </w:r>
      <w:r w:rsidR="00986E1A" w:rsidRPr="0007085C">
        <w:rPr>
          <w:rFonts w:ascii="Tahoma" w:hAnsi="Tahoma" w:cs="Tahoma"/>
          <w:color w:val="000000"/>
          <w:sz w:val="18"/>
          <w:szCs w:val="18"/>
          <w:lang w:val="es-ES" w:eastAsia="es-ES"/>
        </w:rPr>
        <w:t>o</w:t>
      </w:r>
      <w:r w:rsidR="001D155F" w:rsidRPr="0007085C">
        <w:rPr>
          <w:rFonts w:ascii="Tahoma" w:hAnsi="Tahoma" w:cs="Tahoma"/>
          <w:color w:val="000000"/>
          <w:sz w:val="18"/>
          <w:szCs w:val="18"/>
          <w:lang w:val="es-ES" w:eastAsia="es-ES"/>
        </w:rPr>
        <w:t xml:space="preserve"> de estos, </w:t>
      </w:r>
      <w:r>
        <w:rPr>
          <w:rFonts w:ascii="Tahoma" w:hAnsi="Tahoma" w:cs="Tahoma"/>
          <w:color w:val="000000"/>
          <w:sz w:val="18"/>
          <w:szCs w:val="18"/>
          <w:lang w:val="es-ES" w:eastAsia="es-ES"/>
        </w:rPr>
        <w:t>permitir</w:t>
      </w:r>
      <w:r w:rsidR="00986E1A" w:rsidRPr="0007085C">
        <w:rPr>
          <w:rFonts w:ascii="Tahoma" w:hAnsi="Tahoma" w:cs="Tahoma"/>
          <w:color w:val="000000"/>
          <w:sz w:val="18"/>
          <w:szCs w:val="18"/>
          <w:lang w:val="es-ES" w:eastAsia="es-ES"/>
        </w:rPr>
        <w:t xml:space="preserve"> la toma de decisiones trascendentales sin la consulta y aceptación previa del despacho, </w:t>
      </w:r>
      <w:r w:rsidR="001D155F" w:rsidRPr="0007085C">
        <w:rPr>
          <w:rFonts w:ascii="Tahoma" w:hAnsi="Tahoma" w:cs="Tahoma"/>
          <w:color w:val="000000"/>
          <w:sz w:val="18"/>
          <w:szCs w:val="18"/>
          <w:lang w:val="es-ES" w:eastAsia="es-ES"/>
        </w:rPr>
        <w:t xml:space="preserve">no exigirle cuentas comprobadas de su administración en los tiempos </w:t>
      </w:r>
      <w:r w:rsidR="00C36480" w:rsidRPr="0007085C">
        <w:rPr>
          <w:rFonts w:ascii="Tahoma" w:hAnsi="Tahoma" w:cs="Tahoma"/>
          <w:color w:val="000000"/>
          <w:sz w:val="18"/>
          <w:szCs w:val="18"/>
          <w:lang w:val="es-ES" w:eastAsia="es-ES"/>
        </w:rPr>
        <w:t xml:space="preserve">como lo señala la ley </w:t>
      </w:r>
      <w:r w:rsidR="001D155F" w:rsidRPr="0007085C">
        <w:rPr>
          <w:rFonts w:ascii="Tahoma" w:hAnsi="Tahoma" w:cs="Tahoma"/>
          <w:color w:val="000000"/>
          <w:sz w:val="18"/>
          <w:szCs w:val="18"/>
          <w:lang w:val="es-ES" w:eastAsia="es-ES"/>
        </w:rPr>
        <w:t>y</w:t>
      </w:r>
      <w:r w:rsidR="00C36480" w:rsidRPr="0007085C">
        <w:rPr>
          <w:rFonts w:ascii="Tahoma" w:hAnsi="Tahoma" w:cs="Tahoma"/>
          <w:color w:val="000000"/>
          <w:sz w:val="18"/>
          <w:szCs w:val="18"/>
          <w:lang w:val="es-ES" w:eastAsia="es-ES"/>
        </w:rPr>
        <w:t xml:space="preserve"> de</w:t>
      </w:r>
      <w:r w:rsidR="001D155F" w:rsidRPr="0007085C">
        <w:rPr>
          <w:rFonts w:ascii="Tahoma" w:hAnsi="Tahoma" w:cs="Tahoma"/>
          <w:color w:val="000000"/>
          <w:sz w:val="18"/>
          <w:szCs w:val="18"/>
          <w:lang w:val="es-ES" w:eastAsia="es-ES"/>
        </w:rPr>
        <w:t xml:space="preserve"> forma congruente</w:t>
      </w:r>
      <w:r w:rsidR="00C36480" w:rsidRPr="0007085C">
        <w:rPr>
          <w:rFonts w:ascii="Tahoma" w:hAnsi="Tahoma" w:cs="Tahoma"/>
          <w:color w:val="000000"/>
          <w:sz w:val="18"/>
          <w:szCs w:val="18"/>
          <w:lang w:val="es-ES" w:eastAsia="es-ES"/>
        </w:rPr>
        <w:t xml:space="preserve"> dada la actividad (teniendo en cuenta el </w:t>
      </w:r>
      <w:r w:rsidR="00C36480" w:rsidRPr="0007085C">
        <w:rPr>
          <w:rFonts w:ascii="Tahoma" w:hAnsi="Tahoma" w:cs="Tahoma"/>
          <w:sz w:val="18"/>
          <w:szCs w:val="18"/>
        </w:rPr>
        <w:t>número de semovientes existentes, señalando su género, raza, edad, periodo de gestación si era del caso, producción lechera diaria</w:t>
      </w:r>
      <w:r w:rsidR="00C36480" w:rsidRPr="0007085C">
        <w:rPr>
          <w:rFonts w:ascii="Tahoma" w:hAnsi="Tahoma" w:cs="Tahoma"/>
          <w:color w:val="000000"/>
          <w:sz w:val="18"/>
          <w:szCs w:val="18"/>
          <w:lang w:val="es-ES" w:eastAsia="es-ES"/>
        </w:rPr>
        <w:t>)</w:t>
      </w:r>
      <w:r>
        <w:rPr>
          <w:rFonts w:ascii="Tahoma" w:hAnsi="Tahoma" w:cs="Tahoma"/>
          <w:color w:val="000000"/>
          <w:sz w:val="18"/>
          <w:szCs w:val="18"/>
          <w:lang w:val="es-ES" w:eastAsia="es-ES"/>
        </w:rPr>
        <w:t>,</w:t>
      </w:r>
      <w:r w:rsidR="001D155F" w:rsidRPr="0007085C">
        <w:rPr>
          <w:rFonts w:ascii="Tahoma" w:hAnsi="Tahoma" w:cs="Tahoma"/>
          <w:color w:val="000000"/>
          <w:sz w:val="18"/>
          <w:szCs w:val="18"/>
          <w:lang w:val="es-ES" w:eastAsia="es-ES"/>
        </w:rPr>
        <w:t xml:space="preserve"> </w:t>
      </w:r>
      <w:r w:rsidR="00986E1A" w:rsidRPr="0007085C">
        <w:rPr>
          <w:rFonts w:ascii="Tahoma" w:hAnsi="Tahoma" w:cs="Tahoma"/>
          <w:color w:val="000000"/>
          <w:sz w:val="18"/>
          <w:szCs w:val="18"/>
          <w:lang w:val="es-ES" w:eastAsia="es-ES"/>
        </w:rPr>
        <w:t xml:space="preserve">además de no </w:t>
      </w:r>
      <w:r w:rsidR="00FD6277" w:rsidRPr="0007085C">
        <w:rPr>
          <w:rFonts w:ascii="Tahoma" w:hAnsi="Tahoma" w:cs="Tahoma"/>
          <w:color w:val="000000"/>
          <w:sz w:val="18"/>
          <w:szCs w:val="18"/>
          <w:lang w:val="es-ES" w:eastAsia="es-ES"/>
        </w:rPr>
        <w:t xml:space="preserve">hacer efectivos </w:t>
      </w:r>
      <w:r w:rsidR="00986E1A" w:rsidRPr="0007085C">
        <w:rPr>
          <w:rFonts w:ascii="Tahoma" w:hAnsi="Tahoma" w:cs="Tahoma"/>
          <w:color w:val="000000"/>
          <w:sz w:val="18"/>
          <w:szCs w:val="18"/>
          <w:lang w:val="es-ES" w:eastAsia="es-ES"/>
        </w:rPr>
        <w:t xml:space="preserve">correctivos </w:t>
      </w:r>
      <w:r w:rsidR="00FD6277" w:rsidRPr="0007085C">
        <w:rPr>
          <w:rFonts w:ascii="Tahoma" w:hAnsi="Tahoma" w:cs="Tahoma"/>
          <w:color w:val="000000"/>
          <w:sz w:val="18"/>
          <w:szCs w:val="18"/>
          <w:lang w:val="es-ES" w:eastAsia="es-ES"/>
        </w:rPr>
        <w:t>advertidos en sus providencia</w:t>
      </w:r>
      <w:r>
        <w:rPr>
          <w:rFonts w:ascii="Tahoma" w:hAnsi="Tahoma" w:cs="Tahoma"/>
          <w:color w:val="000000"/>
          <w:sz w:val="18"/>
          <w:szCs w:val="18"/>
          <w:lang w:val="es-ES" w:eastAsia="es-ES"/>
        </w:rPr>
        <w:t>s</w:t>
      </w:r>
      <w:r w:rsidR="00FD6277" w:rsidRPr="0007085C">
        <w:rPr>
          <w:rFonts w:ascii="Tahoma" w:hAnsi="Tahoma" w:cs="Tahoma"/>
          <w:color w:val="000000"/>
          <w:sz w:val="18"/>
          <w:szCs w:val="18"/>
          <w:lang w:val="es-ES" w:eastAsia="es-ES"/>
        </w:rPr>
        <w:t xml:space="preserve"> p</w:t>
      </w:r>
      <w:r w:rsidR="00986E1A" w:rsidRPr="0007085C">
        <w:rPr>
          <w:rFonts w:ascii="Tahoma" w:hAnsi="Tahoma" w:cs="Tahoma"/>
          <w:color w:val="000000"/>
          <w:sz w:val="18"/>
          <w:szCs w:val="18"/>
          <w:lang w:val="es-ES" w:eastAsia="es-ES"/>
        </w:rPr>
        <w:t xml:space="preserve">ara encaminar la dirección de la medida cautelar como la imposición de multas al secuestre o hacer efectiva la caución muy </w:t>
      </w:r>
      <w:r w:rsidR="001D155F" w:rsidRPr="0007085C">
        <w:rPr>
          <w:rFonts w:ascii="Tahoma" w:hAnsi="Tahoma" w:cs="Tahoma"/>
          <w:color w:val="000000"/>
          <w:sz w:val="18"/>
          <w:szCs w:val="18"/>
          <w:lang w:val="es-ES" w:eastAsia="es-ES"/>
        </w:rPr>
        <w:t>a</w:t>
      </w:r>
      <w:r w:rsidR="00986E1A" w:rsidRPr="0007085C">
        <w:rPr>
          <w:rFonts w:ascii="Tahoma" w:hAnsi="Tahoma" w:cs="Tahoma"/>
          <w:color w:val="000000"/>
          <w:sz w:val="18"/>
          <w:szCs w:val="18"/>
          <w:lang w:val="es-ES" w:eastAsia="es-ES"/>
        </w:rPr>
        <w:t xml:space="preserve"> </w:t>
      </w:r>
      <w:r w:rsidR="00986E1A" w:rsidRPr="0007085C">
        <w:rPr>
          <w:rFonts w:ascii="Tahoma" w:hAnsi="Tahoma" w:cs="Tahoma"/>
          <w:color w:val="000000"/>
          <w:sz w:val="18"/>
          <w:szCs w:val="18"/>
          <w:lang w:val="es-ES" w:eastAsia="es-ES"/>
        </w:rPr>
        <w:lastRenderedPageBreak/>
        <w:t>pesar de lo</w:t>
      </w:r>
      <w:r w:rsidR="001D155F" w:rsidRPr="0007085C">
        <w:rPr>
          <w:rFonts w:ascii="Tahoma" w:hAnsi="Tahoma" w:cs="Tahoma"/>
          <w:color w:val="000000"/>
          <w:sz w:val="18"/>
          <w:szCs w:val="18"/>
          <w:lang w:val="es-ES" w:eastAsia="es-ES"/>
        </w:rPr>
        <w:t xml:space="preserve">s </w:t>
      </w:r>
      <w:r w:rsidR="00986E1A" w:rsidRPr="0007085C">
        <w:rPr>
          <w:rFonts w:ascii="Tahoma" w:hAnsi="Tahoma" w:cs="Tahoma"/>
          <w:color w:val="000000"/>
          <w:sz w:val="18"/>
          <w:szCs w:val="18"/>
          <w:lang w:val="es-ES" w:eastAsia="es-ES"/>
        </w:rPr>
        <w:t xml:space="preserve">recursos y objeciones </w:t>
      </w:r>
      <w:r>
        <w:rPr>
          <w:rFonts w:ascii="Tahoma" w:hAnsi="Tahoma" w:cs="Tahoma"/>
          <w:color w:val="000000"/>
          <w:sz w:val="18"/>
          <w:szCs w:val="18"/>
          <w:lang w:val="es-ES" w:eastAsia="es-ES"/>
        </w:rPr>
        <w:t>que presentó</w:t>
      </w:r>
      <w:r w:rsidR="001D155F" w:rsidRPr="0007085C">
        <w:rPr>
          <w:rFonts w:ascii="Tahoma" w:hAnsi="Tahoma" w:cs="Tahoma"/>
          <w:color w:val="000000"/>
          <w:sz w:val="18"/>
          <w:szCs w:val="18"/>
          <w:lang w:val="es-ES" w:eastAsia="es-ES"/>
        </w:rPr>
        <w:t xml:space="preserve"> el apoderado de la parte ejecutante</w:t>
      </w:r>
      <w:r w:rsidR="00986E1A" w:rsidRPr="0007085C">
        <w:rPr>
          <w:rFonts w:ascii="Tahoma" w:hAnsi="Tahoma" w:cs="Tahoma"/>
          <w:color w:val="000000"/>
          <w:sz w:val="18"/>
          <w:szCs w:val="18"/>
          <w:lang w:val="es-ES" w:eastAsia="es-ES"/>
        </w:rPr>
        <w:t xml:space="preserve"> y observaciones por parte del </w:t>
      </w:r>
      <w:r w:rsidRPr="0007085C">
        <w:rPr>
          <w:rFonts w:ascii="Tahoma" w:hAnsi="Tahoma" w:cs="Tahoma"/>
          <w:color w:val="000000"/>
          <w:sz w:val="18"/>
          <w:szCs w:val="18"/>
          <w:lang w:val="es-ES" w:eastAsia="es-ES"/>
        </w:rPr>
        <w:t>Ministerio Público.</w:t>
      </w:r>
    </w:p>
    <w:p w:rsidR="00FD6277" w:rsidRPr="0007085C" w:rsidRDefault="00FD6277" w:rsidP="00C36480">
      <w:pPr>
        <w:pStyle w:val="Textonotaalfinal"/>
        <w:jc w:val="both"/>
        <w:rPr>
          <w:rFonts w:ascii="Tahoma" w:hAnsi="Tahoma" w:cs="Tahoma"/>
          <w:color w:val="000000"/>
          <w:sz w:val="18"/>
          <w:szCs w:val="18"/>
          <w:lang w:val="es-ES" w:eastAsia="es-ES"/>
        </w:rPr>
      </w:pPr>
    </w:p>
    <w:p w:rsidR="00FD6277" w:rsidRPr="0007085C" w:rsidRDefault="00FD6277" w:rsidP="00C36480">
      <w:pPr>
        <w:pStyle w:val="Textonotaalfinal"/>
        <w:jc w:val="both"/>
        <w:rPr>
          <w:rFonts w:ascii="Times New Roman" w:hAnsi="Times New Roman" w:cs="Times New Roman"/>
          <w:sz w:val="18"/>
          <w:szCs w:val="18"/>
        </w:rPr>
      </w:pPr>
      <w:r w:rsidRPr="0007085C">
        <w:rPr>
          <w:rFonts w:ascii="Tahoma" w:hAnsi="Tahoma" w:cs="Tahoma"/>
          <w:color w:val="000000"/>
          <w:sz w:val="18"/>
          <w:szCs w:val="18"/>
          <w:lang w:val="es-ES" w:eastAsia="es-ES"/>
        </w:rPr>
        <w:t>En palabras del Consejo Superior de la Judicatura</w:t>
      </w:r>
      <w:r w:rsidR="003C1155">
        <w:rPr>
          <w:rFonts w:ascii="Tahoma" w:hAnsi="Tahoma" w:cs="Tahoma"/>
          <w:color w:val="000000"/>
          <w:sz w:val="18"/>
          <w:szCs w:val="18"/>
          <w:lang w:val="es-ES" w:eastAsia="es-ES"/>
        </w:rPr>
        <w:t>,</w:t>
      </w:r>
      <w:r w:rsidRPr="0007085C">
        <w:rPr>
          <w:rFonts w:ascii="Tahoma" w:hAnsi="Tahoma" w:cs="Tahoma"/>
          <w:color w:val="000000"/>
          <w:sz w:val="18"/>
          <w:szCs w:val="18"/>
          <w:lang w:val="es-ES" w:eastAsia="es-ES"/>
        </w:rPr>
        <w:t xml:space="preserve"> el despacho fue muy laxo y pasivo frente a la situación irregular que se estaba presentando por parte del secuestre al punto </w:t>
      </w:r>
      <w:r w:rsidR="003C1155">
        <w:rPr>
          <w:rFonts w:ascii="Tahoma" w:hAnsi="Tahoma" w:cs="Tahoma"/>
          <w:color w:val="000000"/>
          <w:sz w:val="18"/>
          <w:szCs w:val="18"/>
          <w:lang w:val="es-ES" w:eastAsia="es-ES"/>
        </w:rPr>
        <w:t>que abandonó</w:t>
      </w:r>
      <w:r w:rsidRPr="0007085C">
        <w:rPr>
          <w:rFonts w:ascii="Tahoma" w:hAnsi="Tahoma" w:cs="Tahoma"/>
          <w:color w:val="000000"/>
          <w:sz w:val="18"/>
          <w:szCs w:val="18"/>
          <w:lang w:val="es-ES" w:eastAsia="es-ES"/>
        </w:rPr>
        <w:t xml:space="preserve"> el objeto de la medida cautelar y no rindió cuentas de su gestión.</w:t>
      </w:r>
    </w:p>
    <w:p w:rsidR="00A21EF5" w:rsidRPr="0007085C" w:rsidRDefault="00A21EF5" w:rsidP="00825110">
      <w:pPr>
        <w:spacing w:after="0" w:line="240" w:lineRule="auto"/>
        <w:jc w:val="both"/>
        <w:rPr>
          <w:rFonts w:ascii="Tahoma" w:hAnsi="Tahoma" w:cs="Tahoma"/>
          <w:color w:val="000000"/>
          <w:sz w:val="18"/>
          <w:szCs w:val="18"/>
          <w:highlight w:val="yellow"/>
          <w:lang w:val="es-ES" w:eastAsia="es-ES"/>
        </w:rPr>
      </w:pPr>
    </w:p>
    <w:p w:rsidR="007F54AA" w:rsidRPr="0007085C" w:rsidRDefault="009E4ED9" w:rsidP="009E4ED9">
      <w:pPr>
        <w:pStyle w:val="Prrafodelista"/>
        <w:tabs>
          <w:tab w:val="num" w:pos="426"/>
        </w:tabs>
        <w:ind w:left="0"/>
        <w:jc w:val="both"/>
        <w:rPr>
          <w:rFonts w:ascii="Tahoma" w:hAnsi="Tahoma" w:cs="Tahoma"/>
          <w:sz w:val="18"/>
          <w:szCs w:val="18"/>
        </w:rPr>
      </w:pPr>
      <w:r w:rsidRPr="0007085C">
        <w:rPr>
          <w:rFonts w:ascii="Tahoma" w:hAnsi="Tahoma" w:cs="Tahoma"/>
          <w:sz w:val="18"/>
          <w:szCs w:val="18"/>
        </w:rPr>
        <w:t>Ahora bien</w:t>
      </w:r>
      <w:r w:rsidR="003C1155">
        <w:rPr>
          <w:rFonts w:ascii="Tahoma" w:hAnsi="Tahoma" w:cs="Tahoma"/>
          <w:sz w:val="18"/>
          <w:szCs w:val="18"/>
        </w:rPr>
        <w:t>,</w:t>
      </w:r>
      <w:r w:rsidRPr="0007085C">
        <w:rPr>
          <w:rFonts w:ascii="Tahoma" w:hAnsi="Tahoma" w:cs="Tahoma"/>
          <w:sz w:val="18"/>
          <w:szCs w:val="18"/>
        </w:rPr>
        <w:t xml:space="preserve"> en cuanto al eximente de responsabilidad de culpa exclusiva de la víctima</w:t>
      </w:r>
      <w:r w:rsidR="003C1155">
        <w:rPr>
          <w:rFonts w:ascii="Tahoma" w:hAnsi="Tahoma" w:cs="Tahoma"/>
          <w:sz w:val="18"/>
          <w:szCs w:val="18"/>
        </w:rPr>
        <w:t>,</w:t>
      </w:r>
      <w:r w:rsidRPr="0007085C">
        <w:rPr>
          <w:rFonts w:ascii="Tahoma" w:hAnsi="Tahoma" w:cs="Tahoma"/>
          <w:sz w:val="18"/>
          <w:szCs w:val="18"/>
        </w:rPr>
        <w:t xml:space="preserve"> el despacho encuentra que no está demostrado toda vez que la parte actora</w:t>
      </w:r>
      <w:r w:rsidR="003C1155">
        <w:rPr>
          <w:rFonts w:ascii="Tahoma" w:hAnsi="Tahoma" w:cs="Tahoma"/>
          <w:sz w:val="18"/>
          <w:szCs w:val="18"/>
        </w:rPr>
        <w:t xml:space="preserve"> ha</w:t>
      </w:r>
      <w:r w:rsidRPr="0007085C">
        <w:rPr>
          <w:rFonts w:ascii="Tahoma" w:hAnsi="Tahoma" w:cs="Tahoma"/>
          <w:sz w:val="18"/>
          <w:szCs w:val="18"/>
        </w:rPr>
        <w:t xml:space="preserve"> realizado a través de su apoderado todas las gestiones probables tendientes a evitar el desenlace adverso a los intereses económicos de la señora </w:t>
      </w:r>
      <w:r w:rsidRPr="0007085C">
        <w:rPr>
          <w:rFonts w:ascii="Tahoma" w:hAnsi="Tahoma" w:cs="Tahoma"/>
          <w:sz w:val="18"/>
          <w:szCs w:val="18"/>
          <w:lang w:val="es-MX"/>
        </w:rPr>
        <w:t>CARMEN OLIMPIA CASTELLANOS y encaminar el resultado de la medida cautelar y aun así no fue posible.</w:t>
      </w:r>
    </w:p>
    <w:p w:rsidR="009E4ED9" w:rsidRPr="0007085C" w:rsidRDefault="009E4ED9" w:rsidP="00825110">
      <w:pPr>
        <w:pStyle w:val="Prrafodelista"/>
        <w:tabs>
          <w:tab w:val="num" w:pos="426"/>
        </w:tabs>
        <w:ind w:left="0"/>
        <w:rPr>
          <w:rFonts w:ascii="Tahoma" w:hAnsi="Tahoma" w:cs="Tahoma"/>
          <w:b/>
          <w:sz w:val="18"/>
          <w:szCs w:val="18"/>
          <w:highlight w:val="yellow"/>
        </w:rPr>
      </w:pPr>
    </w:p>
    <w:p w:rsidR="00A80A3A" w:rsidRDefault="007D792C" w:rsidP="00CE048F">
      <w:pPr>
        <w:pStyle w:val="Prrafodelista"/>
        <w:tabs>
          <w:tab w:val="num" w:pos="426"/>
        </w:tabs>
        <w:ind w:left="0"/>
        <w:jc w:val="both"/>
        <w:rPr>
          <w:rFonts w:ascii="Tahoma" w:hAnsi="Tahoma" w:cs="Tahoma"/>
          <w:sz w:val="18"/>
          <w:szCs w:val="18"/>
        </w:rPr>
      </w:pPr>
      <w:r w:rsidRPr="0007085C">
        <w:rPr>
          <w:rFonts w:ascii="Tahoma" w:hAnsi="Tahoma" w:cs="Tahoma"/>
          <w:sz w:val="18"/>
          <w:szCs w:val="18"/>
        </w:rPr>
        <w:t>No sobre dejar claro que e</w:t>
      </w:r>
      <w:r w:rsidR="00CE048F" w:rsidRPr="0007085C">
        <w:rPr>
          <w:rFonts w:ascii="Tahoma" w:hAnsi="Tahoma" w:cs="Tahoma"/>
          <w:sz w:val="18"/>
          <w:szCs w:val="18"/>
        </w:rPr>
        <w:t xml:space="preserve">n este momento tenemos que la liquidación del crédito </w:t>
      </w:r>
      <w:r w:rsidR="00CE048F" w:rsidRPr="0007085C">
        <w:rPr>
          <w:rFonts w:ascii="Tahoma" w:hAnsi="Tahoma" w:cs="Tahoma"/>
          <w:sz w:val="18"/>
          <w:szCs w:val="18"/>
          <w:u w:val="single"/>
        </w:rPr>
        <w:t>aprobada por el juzgado</w:t>
      </w:r>
      <w:r w:rsidR="00CE048F" w:rsidRPr="0007085C">
        <w:rPr>
          <w:rFonts w:ascii="Tahoma" w:hAnsi="Tahoma" w:cs="Tahoma"/>
          <w:sz w:val="18"/>
          <w:szCs w:val="18"/>
        </w:rPr>
        <w:t xml:space="preserve"> que tramita el proceso ejecutivo data del 2 de julio de 2004 por la suma de $21´546.135</w:t>
      </w:r>
      <w:r w:rsidR="00A80A3A">
        <w:rPr>
          <w:rFonts w:ascii="Tahoma" w:hAnsi="Tahoma" w:cs="Tahoma"/>
          <w:sz w:val="18"/>
          <w:szCs w:val="18"/>
        </w:rPr>
        <w:t xml:space="preserve"> y e</w:t>
      </w:r>
      <w:r w:rsidR="00CE048F" w:rsidRPr="0007085C">
        <w:rPr>
          <w:rFonts w:ascii="Tahoma" w:hAnsi="Tahoma" w:cs="Tahoma"/>
          <w:sz w:val="18"/>
          <w:szCs w:val="18"/>
        </w:rPr>
        <w:t>l aval</w:t>
      </w:r>
      <w:r w:rsidR="003C1155">
        <w:rPr>
          <w:rFonts w:ascii="Tahoma" w:hAnsi="Tahoma" w:cs="Tahoma"/>
          <w:sz w:val="18"/>
          <w:szCs w:val="18"/>
        </w:rPr>
        <w:t>úo</w:t>
      </w:r>
      <w:r w:rsidR="00CE048F" w:rsidRPr="0007085C">
        <w:rPr>
          <w:rFonts w:ascii="Tahoma" w:hAnsi="Tahoma" w:cs="Tahoma"/>
          <w:sz w:val="18"/>
          <w:szCs w:val="18"/>
        </w:rPr>
        <w:t xml:space="preserve"> de los bienes embargados  secuestrados </w:t>
      </w:r>
      <w:r w:rsidR="00CE048F" w:rsidRPr="0007085C">
        <w:rPr>
          <w:rFonts w:ascii="Tahoma" w:hAnsi="Tahoma" w:cs="Tahoma"/>
          <w:sz w:val="18"/>
          <w:szCs w:val="18"/>
          <w:u w:val="single"/>
        </w:rPr>
        <w:t>aprobado</w:t>
      </w:r>
      <w:r w:rsidR="00CE048F" w:rsidRPr="0007085C">
        <w:rPr>
          <w:rFonts w:ascii="Tahoma" w:hAnsi="Tahoma" w:cs="Tahoma"/>
          <w:sz w:val="18"/>
          <w:szCs w:val="18"/>
        </w:rPr>
        <w:t xml:space="preserve"> correspondió a la suma de $24´000.000 por las 12 vacas y 12 terneras, es decir que </w:t>
      </w:r>
      <w:r w:rsidRPr="0007085C">
        <w:rPr>
          <w:rFonts w:ascii="Tahoma" w:hAnsi="Tahoma" w:cs="Tahoma"/>
          <w:sz w:val="18"/>
          <w:szCs w:val="18"/>
        </w:rPr>
        <w:t xml:space="preserve">en principio </w:t>
      </w:r>
      <w:r w:rsidR="00CE048F" w:rsidRPr="0007085C">
        <w:rPr>
          <w:rFonts w:ascii="Tahoma" w:hAnsi="Tahoma" w:cs="Tahoma"/>
          <w:sz w:val="18"/>
          <w:szCs w:val="18"/>
        </w:rPr>
        <w:t xml:space="preserve">el derecho de crédito de la señora </w:t>
      </w:r>
      <w:r w:rsidRPr="0007085C">
        <w:rPr>
          <w:rFonts w:ascii="Tahoma" w:hAnsi="Tahoma" w:cs="Tahoma"/>
          <w:sz w:val="18"/>
          <w:szCs w:val="18"/>
          <w:lang w:val="es-MX"/>
        </w:rPr>
        <w:t xml:space="preserve">CARMEN OLIMPIA CASTELLANOS </w:t>
      </w:r>
      <w:r w:rsidR="00CE048F" w:rsidRPr="0007085C">
        <w:rPr>
          <w:rFonts w:ascii="Tahoma" w:hAnsi="Tahoma" w:cs="Tahoma"/>
          <w:sz w:val="18"/>
          <w:szCs w:val="18"/>
        </w:rPr>
        <w:t>se podía satisfacer</w:t>
      </w:r>
      <w:r w:rsidR="00A80A3A">
        <w:rPr>
          <w:rFonts w:ascii="Tahoma" w:hAnsi="Tahoma" w:cs="Tahoma"/>
          <w:sz w:val="18"/>
          <w:szCs w:val="18"/>
        </w:rPr>
        <w:t>.  Sin</w:t>
      </w:r>
      <w:r w:rsidR="00CE048F" w:rsidRPr="0007085C">
        <w:rPr>
          <w:rFonts w:ascii="Tahoma" w:hAnsi="Tahoma" w:cs="Tahoma"/>
          <w:sz w:val="18"/>
          <w:szCs w:val="18"/>
        </w:rPr>
        <w:t xml:space="preserve"> embargo</w:t>
      </w:r>
      <w:r w:rsidR="00A80A3A">
        <w:rPr>
          <w:rFonts w:ascii="Tahoma" w:hAnsi="Tahoma" w:cs="Tahoma"/>
          <w:sz w:val="18"/>
          <w:szCs w:val="18"/>
        </w:rPr>
        <w:t>,</w:t>
      </w:r>
      <w:r w:rsidR="00CE048F" w:rsidRPr="0007085C">
        <w:rPr>
          <w:rFonts w:ascii="Tahoma" w:hAnsi="Tahoma" w:cs="Tahoma"/>
          <w:sz w:val="18"/>
          <w:szCs w:val="18"/>
        </w:rPr>
        <w:t xml:space="preserve"> se presentaron las irregularidades</w:t>
      </w:r>
      <w:r w:rsidRPr="0007085C">
        <w:rPr>
          <w:rFonts w:ascii="Tahoma" w:hAnsi="Tahoma" w:cs="Tahoma"/>
          <w:sz w:val="18"/>
          <w:szCs w:val="18"/>
        </w:rPr>
        <w:t xml:space="preserve"> por parte del secuestre</w:t>
      </w:r>
      <w:r w:rsidR="00CE048F" w:rsidRPr="0007085C">
        <w:rPr>
          <w:rFonts w:ascii="Tahoma" w:hAnsi="Tahoma" w:cs="Tahoma"/>
          <w:sz w:val="18"/>
          <w:szCs w:val="18"/>
        </w:rPr>
        <w:t xml:space="preserve"> y </w:t>
      </w:r>
      <w:r w:rsidRPr="0007085C">
        <w:rPr>
          <w:rFonts w:ascii="Tahoma" w:hAnsi="Tahoma" w:cs="Tahoma"/>
          <w:sz w:val="18"/>
          <w:szCs w:val="18"/>
        </w:rPr>
        <w:t xml:space="preserve">en </w:t>
      </w:r>
      <w:r w:rsidR="00CE048F" w:rsidRPr="0007085C">
        <w:rPr>
          <w:rFonts w:ascii="Tahoma" w:hAnsi="Tahoma" w:cs="Tahoma"/>
          <w:sz w:val="18"/>
          <w:szCs w:val="18"/>
        </w:rPr>
        <w:t xml:space="preserve">2010 el nuevo secuestre manifestó que </w:t>
      </w:r>
      <w:r w:rsidR="00A80A3A">
        <w:rPr>
          <w:rFonts w:ascii="Tahoma" w:hAnsi="Tahoma" w:cs="Tahoma"/>
          <w:sz w:val="18"/>
          <w:szCs w:val="18"/>
        </w:rPr>
        <w:t>tenía</w:t>
      </w:r>
      <w:r w:rsidR="00CE048F" w:rsidRPr="0007085C">
        <w:rPr>
          <w:rFonts w:ascii="Tahoma" w:hAnsi="Tahoma" w:cs="Tahoma"/>
          <w:sz w:val="18"/>
          <w:szCs w:val="18"/>
        </w:rPr>
        <w:t xml:space="preserve"> bajo su administración 14 vacas y desde entonces no se ha efectuado un nuevo aval</w:t>
      </w:r>
      <w:r w:rsidR="00A80A3A">
        <w:rPr>
          <w:rFonts w:ascii="Tahoma" w:hAnsi="Tahoma" w:cs="Tahoma"/>
          <w:sz w:val="18"/>
          <w:szCs w:val="18"/>
        </w:rPr>
        <w:t xml:space="preserve">úo.  </w:t>
      </w:r>
    </w:p>
    <w:p w:rsidR="00A80A3A" w:rsidRDefault="00A80A3A" w:rsidP="00CE048F">
      <w:pPr>
        <w:pStyle w:val="Prrafodelista"/>
        <w:tabs>
          <w:tab w:val="num" w:pos="426"/>
        </w:tabs>
        <w:ind w:left="0"/>
        <w:jc w:val="both"/>
        <w:rPr>
          <w:rFonts w:ascii="Tahoma" w:hAnsi="Tahoma" w:cs="Tahoma"/>
          <w:sz w:val="18"/>
          <w:szCs w:val="18"/>
        </w:rPr>
      </w:pPr>
    </w:p>
    <w:p w:rsidR="009E4ED9" w:rsidRPr="0007085C" w:rsidRDefault="009E4ED9" w:rsidP="009E4ED9">
      <w:pPr>
        <w:tabs>
          <w:tab w:val="num" w:pos="426"/>
        </w:tabs>
        <w:spacing w:after="0" w:line="240" w:lineRule="auto"/>
        <w:contextualSpacing/>
        <w:jc w:val="both"/>
        <w:rPr>
          <w:rFonts w:ascii="Tahoma" w:eastAsia="Times New Roman" w:hAnsi="Tahoma" w:cs="Tahoma"/>
          <w:b/>
          <w:sz w:val="18"/>
          <w:szCs w:val="18"/>
          <w:lang w:eastAsia="es-ES"/>
        </w:rPr>
      </w:pPr>
      <w:r w:rsidRPr="0007085C">
        <w:rPr>
          <w:rFonts w:ascii="Tahoma" w:eastAsia="Times New Roman" w:hAnsi="Tahoma" w:cs="Tahoma"/>
          <w:sz w:val="18"/>
          <w:szCs w:val="18"/>
          <w:lang w:eastAsia="es-ES"/>
        </w:rPr>
        <w:t>En consecuencia, demostrada la responsabilidad de la demandada, procederá el despacho a tasar la correspondiente indemnización.</w:t>
      </w:r>
    </w:p>
    <w:p w:rsidR="009E4ED9" w:rsidRPr="0007085C" w:rsidRDefault="009E4ED9" w:rsidP="009E4ED9">
      <w:pPr>
        <w:spacing w:after="0" w:line="240" w:lineRule="auto"/>
        <w:jc w:val="both"/>
        <w:rPr>
          <w:rFonts w:ascii="Tahoma" w:eastAsia="Times New Roman" w:hAnsi="Tahoma" w:cs="Tahoma"/>
          <w:sz w:val="18"/>
          <w:szCs w:val="18"/>
          <w:lang w:eastAsia="es-ES"/>
        </w:rPr>
      </w:pPr>
    </w:p>
    <w:p w:rsidR="009E4ED9" w:rsidRPr="0007085C" w:rsidRDefault="009E4ED9" w:rsidP="009E4ED9">
      <w:pPr>
        <w:pStyle w:val="Prrafodelista"/>
        <w:numPr>
          <w:ilvl w:val="1"/>
          <w:numId w:val="22"/>
        </w:numPr>
        <w:tabs>
          <w:tab w:val="left" w:pos="567"/>
          <w:tab w:val="num" w:pos="1004"/>
        </w:tabs>
        <w:jc w:val="both"/>
        <w:rPr>
          <w:rFonts w:ascii="Tahoma" w:hAnsi="Tahoma" w:cs="Tahoma"/>
          <w:b/>
          <w:sz w:val="18"/>
          <w:szCs w:val="18"/>
        </w:rPr>
      </w:pPr>
      <w:r w:rsidRPr="0007085C">
        <w:rPr>
          <w:rFonts w:ascii="Tahoma" w:hAnsi="Tahoma" w:cs="Tahoma"/>
          <w:b/>
          <w:sz w:val="18"/>
          <w:szCs w:val="18"/>
        </w:rPr>
        <w:t xml:space="preserve">DAÑOS E INDEMNIZACIÓN DE PERJUICIOS </w:t>
      </w:r>
    </w:p>
    <w:p w:rsidR="009E4ED9" w:rsidRPr="0007085C" w:rsidRDefault="009E4ED9" w:rsidP="009E4ED9">
      <w:pPr>
        <w:pStyle w:val="Sinespaciado"/>
        <w:rPr>
          <w:rFonts w:ascii="Tahoma" w:hAnsi="Tahoma" w:cs="Tahoma"/>
          <w:b/>
          <w:sz w:val="18"/>
          <w:szCs w:val="18"/>
        </w:rPr>
      </w:pPr>
    </w:p>
    <w:p w:rsidR="009E4ED9" w:rsidRPr="0007085C" w:rsidRDefault="009E4ED9" w:rsidP="009E4ED9">
      <w:pPr>
        <w:spacing w:after="0" w:line="240" w:lineRule="auto"/>
        <w:jc w:val="both"/>
        <w:rPr>
          <w:rFonts w:ascii="Tahoma" w:hAnsi="Tahoma" w:cs="Tahoma"/>
          <w:sz w:val="18"/>
          <w:szCs w:val="18"/>
        </w:rPr>
      </w:pPr>
      <w:r w:rsidRPr="0007085C">
        <w:rPr>
          <w:rFonts w:ascii="Tahoma" w:hAnsi="Tahoma" w:cs="Tahoma"/>
          <w:sz w:val="18"/>
          <w:szCs w:val="18"/>
        </w:rPr>
        <w:t>Demostrada como está la responsabilidad de la Administración procede el Despacho a estudiar las pretensiones de la demanda:</w:t>
      </w:r>
    </w:p>
    <w:p w:rsidR="009E4ED9" w:rsidRPr="0007085C" w:rsidRDefault="009E4ED9" w:rsidP="00825110">
      <w:pPr>
        <w:pStyle w:val="Prrafodelista"/>
        <w:tabs>
          <w:tab w:val="num" w:pos="426"/>
        </w:tabs>
        <w:ind w:left="0"/>
        <w:rPr>
          <w:rFonts w:ascii="Tahoma" w:hAnsi="Tahoma" w:cs="Tahoma"/>
          <w:b/>
          <w:sz w:val="18"/>
          <w:szCs w:val="18"/>
          <w:highlight w:val="yellow"/>
        </w:rPr>
      </w:pPr>
    </w:p>
    <w:p w:rsidR="009E4ED9" w:rsidRPr="0007085C" w:rsidRDefault="009E4ED9" w:rsidP="009E4ED9">
      <w:pPr>
        <w:pStyle w:val="Prrafodelista"/>
        <w:numPr>
          <w:ilvl w:val="2"/>
          <w:numId w:val="22"/>
        </w:numPr>
        <w:tabs>
          <w:tab w:val="left" w:pos="567"/>
        </w:tabs>
        <w:jc w:val="both"/>
        <w:rPr>
          <w:rFonts w:ascii="Tahoma" w:hAnsi="Tahoma" w:cs="Tahoma"/>
          <w:b/>
          <w:sz w:val="18"/>
          <w:szCs w:val="18"/>
        </w:rPr>
      </w:pPr>
      <w:r w:rsidRPr="0007085C">
        <w:rPr>
          <w:rFonts w:ascii="Tahoma" w:hAnsi="Tahoma" w:cs="Tahoma"/>
          <w:b/>
          <w:sz w:val="18"/>
          <w:szCs w:val="18"/>
        </w:rPr>
        <w:t>PERJUICIOS INMATERIALES:</w:t>
      </w:r>
    </w:p>
    <w:p w:rsidR="005A236D" w:rsidRPr="0007085C" w:rsidRDefault="005A236D" w:rsidP="005A236D">
      <w:pPr>
        <w:pStyle w:val="Prrafodelista"/>
        <w:tabs>
          <w:tab w:val="left" w:pos="567"/>
        </w:tabs>
        <w:jc w:val="both"/>
        <w:rPr>
          <w:rFonts w:ascii="Tahoma" w:hAnsi="Tahoma" w:cs="Tahoma"/>
          <w:b/>
          <w:sz w:val="18"/>
          <w:szCs w:val="18"/>
        </w:rPr>
      </w:pPr>
    </w:p>
    <w:p w:rsidR="00362DE9" w:rsidRPr="0007085C" w:rsidRDefault="005A236D" w:rsidP="00362DE9">
      <w:pPr>
        <w:pStyle w:val="Prrafodelista"/>
        <w:numPr>
          <w:ilvl w:val="3"/>
          <w:numId w:val="22"/>
        </w:numPr>
        <w:tabs>
          <w:tab w:val="left" w:pos="567"/>
        </w:tabs>
        <w:jc w:val="both"/>
        <w:rPr>
          <w:rFonts w:ascii="Tahoma" w:hAnsi="Tahoma" w:cs="Tahoma"/>
          <w:b/>
          <w:sz w:val="18"/>
          <w:szCs w:val="18"/>
        </w:rPr>
      </w:pPr>
      <w:r w:rsidRPr="0007085C">
        <w:rPr>
          <w:rFonts w:ascii="Tahoma" w:hAnsi="Tahoma" w:cs="Tahoma"/>
          <w:b/>
          <w:sz w:val="18"/>
          <w:szCs w:val="18"/>
        </w:rPr>
        <w:t>DAÑO MORAL</w:t>
      </w:r>
      <w:r w:rsidR="00362DE9" w:rsidRPr="0007085C">
        <w:rPr>
          <w:rStyle w:val="Refdenotaalpie"/>
          <w:rFonts w:ascii="Tahoma" w:hAnsi="Tahoma"/>
          <w:b/>
          <w:sz w:val="18"/>
          <w:szCs w:val="18"/>
        </w:rPr>
        <w:footnoteReference w:id="32"/>
      </w:r>
    </w:p>
    <w:p w:rsidR="009E4ED9" w:rsidRPr="0007085C" w:rsidRDefault="009E4ED9" w:rsidP="00825110">
      <w:pPr>
        <w:pStyle w:val="Prrafodelista"/>
        <w:tabs>
          <w:tab w:val="num" w:pos="426"/>
        </w:tabs>
        <w:ind w:left="0"/>
        <w:rPr>
          <w:rFonts w:ascii="Tahoma" w:hAnsi="Tahoma" w:cs="Tahoma"/>
          <w:b/>
          <w:sz w:val="18"/>
          <w:szCs w:val="18"/>
          <w:highlight w:val="yellow"/>
        </w:rPr>
      </w:pPr>
    </w:p>
    <w:p w:rsidR="009E4ED9" w:rsidRPr="0007085C" w:rsidRDefault="009E4ED9" w:rsidP="009E4ED9">
      <w:pPr>
        <w:spacing w:after="0" w:line="240" w:lineRule="auto"/>
        <w:jc w:val="both"/>
        <w:rPr>
          <w:rFonts w:ascii="Tahoma" w:hAnsi="Tahoma" w:cs="Tahoma"/>
          <w:sz w:val="18"/>
          <w:szCs w:val="18"/>
        </w:rPr>
      </w:pPr>
      <w:r w:rsidRPr="0007085C">
        <w:rPr>
          <w:rFonts w:ascii="Tahoma" w:hAnsi="Tahoma" w:cs="Tahoma"/>
          <w:sz w:val="18"/>
          <w:szCs w:val="18"/>
        </w:rPr>
        <w:t>A propósito de los daños morales, la doctrina ha considerado que son “</w:t>
      </w:r>
      <w:r w:rsidRPr="0007085C">
        <w:rPr>
          <w:rFonts w:ascii="Times New Roman" w:hAnsi="Times New Roman"/>
          <w:i/>
          <w:sz w:val="18"/>
          <w:szCs w:val="18"/>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07085C">
        <w:rPr>
          <w:rFonts w:ascii="Times New Roman" w:hAnsi="Times New Roman"/>
          <w:sz w:val="18"/>
          <w:szCs w:val="18"/>
        </w:rPr>
        <w:t>”</w:t>
      </w:r>
      <w:r w:rsidRPr="0007085C">
        <w:rPr>
          <w:rFonts w:ascii="Tahoma" w:hAnsi="Tahoma" w:cs="Tahoma"/>
          <w:sz w:val="18"/>
          <w:szCs w:val="18"/>
        </w:rPr>
        <w:t xml:space="preserve">. </w:t>
      </w:r>
    </w:p>
    <w:p w:rsidR="009E4ED9" w:rsidRPr="0007085C" w:rsidRDefault="009E4ED9" w:rsidP="009E4ED9">
      <w:pPr>
        <w:spacing w:after="0" w:line="240" w:lineRule="auto"/>
        <w:jc w:val="both"/>
        <w:rPr>
          <w:rFonts w:ascii="Tahoma" w:hAnsi="Tahoma" w:cs="Tahoma"/>
          <w:sz w:val="18"/>
          <w:szCs w:val="18"/>
        </w:rPr>
      </w:pPr>
    </w:p>
    <w:p w:rsidR="009E4ED9" w:rsidRPr="0007085C" w:rsidRDefault="009E4ED9" w:rsidP="009E4ED9">
      <w:pPr>
        <w:spacing w:after="0" w:line="240" w:lineRule="auto"/>
        <w:jc w:val="both"/>
        <w:rPr>
          <w:rFonts w:ascii="Tahoma" w:hAnsi="Tahoma" w:cs="Tahoma"/>
          <w:sz w:val="18"/>
          <w:szCs w:val="18"/>
        </w:rPr>
      </w:pPr>
      <w:r w:rsidRPr="0007085C">
        <w:rPr>
          <w:rFonts w:ascii="Tahoma" w:hAnsi="Tahoma" w:cs="Tahoma"/>
          <w:sz w:val="18"/>
          <w:szCs w:val="18"/>
        </w:rPr>
        <w:t xml:space="preserve">La indemnización que se reconoce a quienes sufran un daño antijurídico tiene una función básicamente satisfactoria y no </w:t>
      </w:r>
      <w:proofErr w:type="spellStart"/>
      <w:r w:rsidRPr="0007085C">
        <w:rPr>
          <w:rFonts w:ascii="Tahoma" w:hAnsi="Tahoma" w:cs="Tahoma"/>
          <w:sz w:val="18"/>
          <w:szCs w:val="18"/>
        </w:rPr>
        <w:t>reparatoria</w:t>
      </w:r>
      <w:proofErr w:type="spellEnd"/>
      <w:r w:rsidRPr="0007085C">
        <w:rPr>
          <w:rFonts w:ascii="Tahoma" w:hAnsi="Tahoma" w:cs="Tahoma"/>
          <w:sz w:val="18"/>
          <w:szCs w:val="18"/>
        </w:rPr>
        <w:t xml:space="preserve"> del daño causado.</w:t>
      </w:r>
    </w:p>
    <w:p w:rsidR="005A236D" w:rsidRPr="0007085C" w:rsidRDefault="005A236D" w:rsidP="009E4ED9">
      <w:pPr>
        <w:spacing w:after="0" w:line="240" w:lineRule="auto"/>
        <w:jc w:val="both"/>
        <w:rPr>
          <w:rFonts w:ascii="Tahoma" w:hAnsi="Tahoma" w:cs="Tahoma"/>
          <w:sz w:val="18"/>
          <w:szCs w:val="18"/>
        </w:rPr>
      </w:pPr>
    </w:p>
    <w:p w:rsidR="005A236D" w:rsidRPr="0007085C" w:rsidRDefault="005A236D" w:rsidP="005A236D">
      <w:pPr>
        <w:pStyle w:val="Sinespaciado"/>
        <w:jc w:val="both"/>
        <w:rPr>
          <w:rFonts w:ascii="Tahoma" w:hAnsi="Tahoma" w:cs="Tahoma"/>
          <w:sz w:val="18"/>
          <w:szCs w:val="18"/>
        </w:rPr>
      </w:pPr>
      <w:r w:rsidRPr="0007085C">
        <w:rPr>
          <w:rFonts w:ascii="Tahoma" w:hAnsi="Tahoma" w:cs="Tahoma"/>
          <w:sz w:val="18"/>
          <w:szCs w:val="18"/>
        </w:rPr>
        <w:t>No habrá reconocimiento por este daño pues no está demostrado el sufrimiento padecido y del tema no hay presunción alguna.</w:t>
      </w:r>
    </w:p>
    <w:p w:rsidR="005A236D" w:rsidRPr="0007085C" w:rsidRDefault="005A236D" w:rsidP="009E4ED9">
      <w:pPr>
        <w:spacing w:after="0" w:line="240" w:lineRule="auto"/>
        <w:jc w:val="both"/>
        <w:rPr>
          <w:rFonts w:ascii="Tahoma" w:hAnsi="Tahoma" w:cs="Tahoma"/>
          <w:sz w:val="18"/>
          <w:szCs w:val="18"/>
        </w:rPr>
      </w:pPr>
    </w:p>
    <w:p w:rsidR="009E4ED9" w:rsidRPr="0007085C" w:rsidRDefault="009E4ED9" w:rsidP="009E4ED9">
      <w:pPr>
        <w:pStyle w:val="Prrafodelista"/>
        <w:numPr>
          <w:ilvl w:val="2"/>
          <w:numId w:val="22"/>
        </w:numPr>
        <w:tabs>
          <w:tab w:val="left" w:pos="567"/>
        </w:tabs>
        <w:jc w:val="both"/>
        <w:rPr>
          <w:rFonts w:ascii="Tahoma" w:hAnsi="Tahoma" w:cs="Tahoma"/>
          <w:b/>
          <w:sz w:val="18"/>
          <w:szCs w:val="18"/>
        </w:rPr>
      </w:pPr>
      <w:r w:rsidRPr="0007085C">
        <w:rPr>
          <w:rFonts w:ascii="Tahoma" w:hAnsi="Tahoma" w:cs="Tahoma"/>
          <w:b/>
          <w:sz w:val="18"/>
          <w:szCs w:val="18"/>
        </w:rPr>
        <w:t>PERJUICIOS MATERIALES:</w:t>
      </w:r>
      <w:r w:rsidR="00362DE9" w:rsidRPr="0007085C">
        <w:rPr>
          <w:rStyle w:val="Refdenotaalpie"/>
          <w:rFonts w:ascii="Tahoma" w:hAnsi="Tahoma"/>
          <w:b/>
          <w:sz w:val="18"/>
          <w:szCs w:val="18"/>
        </w:rPr>
        <w:footnoteReference w:id="33"/>
      </w:r>
    </w:p>
    <w:p w:rsidR="009E4ED9" w:rsidRPr="0007085C" w:rsidRDefault="009E4ED9" w:rsidP="00825110">
      <w:pPr>
        <w:pStyle w:val="Prrafodelista"/>
        <w:tabs>
          <w:tab w:val="num" w:pos="426"/>
        </w:tabs>
        <w:ind w:left="0"/>
        <w:rPr>
          <w:rFonts w:ascii="Tahoma" w:hAnsi="Tahoma" w:cs="Tahoma"/>
          <w:b/>
          <w:sz w:val="18"/>
          <w:szCs w:val="18"/>
          <w:highlight w:val="yellow"/>
        </w:rPr>
      </w:pPr>
    </w:p>
    <w:p w:rsidR="009E4ED9" w:rsidRPr="0007085C" w:rsidRDefault="009E4ED9" w:rsidP="009E4ED9">
      <w:pPr>
        <w:pStyle w:val="Sinespaciado"/>
        <w:jc w:val="both"/>
        <w:rPr>
          <w:rFonts w:ascii="Times New Roman" w:hAnsi="Times New Roman"/>
          <w:sz w:val="18"/>
          <w:szCs w:val="18"/>
        </w:rPr>
      </w:pPr>
      <w:r w:rsidRPr="0007085C">
        <w:rPr>
          <w:rFonts w:ascii="Tahoma" w:hAnsi="Tahoma" w:cs="Tahoma"/>
          <w:sz w:val="18"/>
          <w:szCs w:val="18"/>
        </w:rPr>
        <w:t xml:space="preserve">El artículo 1614 del Código Civil define el daño emergente como </w:t>
      </w:r>
      <w:r w:rsidRPr="0007085C">
        <w:rPr>
          <w:rFonts w:ascii="Times New Roman" w:hAnsi="Times New Roman"/>
          <w:sz w:val="18"/>
          <w:szCs w:val="18"/>
        </w:rPr>
        <w:t>“</w:t>
      </w:r>
      <w:r w:rsidRPr="0007085C">
        <w:rPr>
          <w:rFonts w:ascii="Times New Roman" w:hAnsi="Times New Roman"/>
          <w:i/>
          <w:sz w:val="18"/>
          <w:szCs w:val="18"/>
        </w:rPr>
        <w:t>el perjuicio o la pérdida que proviene de no haberse cumplido la obligación o de haberse cumplido imperfectamente, o de haberse retardado su cumplimiento”.</w:t>
      </w:r>
      <w:r w:rsidRPr="0007085C">
        <w:rPr>
          <w:rFonts w:ascii="Times New Roman" w:hAnsi="Times New Roman"/>
          <w:sz w:val="18"/>
          <w:szCs w:val="18"/>
        </w:rPr>
        <w:t xml:space="preserve"> </w:t>
      </w:r>
    </w:p>
    <w:p w:rsidR="009E4ED9" w:rsidRPr="0007085C" w:rsidRDefault="009E4ED9" w:rsidP="009E4ED9">
      <w:pPr>
        <w:pStyle w:val="Sinespaciado"/>
        <w:jc w:val="both"/>
        <w:rPr>
          <w:rFonts w:ascii="Times New Roman" w:hAnsi="Times New Roman"/>
          <w:sz w:val="18"/>
          <w:szCs w:val="18"/>
        </w:rPr>
      </w:pPr>
    </w:p>
    <w:p w:rsidR="005A236D" w:rsidRPr="0007085C" w:rsidRDefault="009E4ED9" w:rsidP="009E4ED9">
      <w:pPr>
        <w:spacing w:after="0" w:line="240" w:lineRule="auto"/>
        <w:jc w:val="both"/>
        <w:rPr>
          <w:rFonts w:ascii="Tahoma" w:hAnsi="Tahoma" w:cs="Tahoma"/>
          <w:sz w:val="18"/>
          <w:szCs w:val="18"/>
        </w:rPr>
      </w:pPr>
      <w:r w:rsidRPr="0007085C">
        <w:rPr>
          <w:rFonts w:ascii="Tahoma" w:hAnsi="Tahoma" w:cs="Tahoma"/>
          <w:sz w:val="18"/>
          <w:szCs w:val="18"/>
        </w:rPr>
        <w:t xml:space="preserve">En tal virtud, el daño emergente es la pérdida económica que se causa con ocasión de un hecho, acción, omisión u operación administrativa imputable a la entidad demandada que origina el derecho a la reparación. </w:t>
      </w:r>
    </w:p>
    <w:p w:rsidR="005A236D" w:rsidRPr="0007085C" w:rsidRDefault="005A236D" w:rsidP="009E4ED9">
      <w:pPr>
        <w:spacing w:after="0" w:line="240" w:lineRule="auto"/>
        <w:jc w:val="both"/>
        <w:rPr>
          <w:rFonts w:ascii="Tahoma" w:hAnsi="Tahoma" w:cs="Tahoma"/>
          <w:sz w:val="18"/>
          <w:szCs w:val="18"/>
        </w:rPr>
      </w:pPr>
    </w:p>
    <w:p w:rsidR="009E4ED9" w:rsidRPr="0007085C" w:rsidRDefault="009E4ED9" w:rsidP="009E4ED9">
      <w:pPr>
        <w:spacing w:after="0" w:line="240" w:lineRule="auto"/>
        <w:jc w:val="both"/>
        <w:rPr>
          <w:rFonts w:ascii="Tahoma" w:hAnsi="Tahoma" w:cs="Tahoma"/>
          <w:sz w:val="18"/>
          <w:szCs w:val="18"/>
        </w:rPr>
      </w:pPr>
      <w:r w:rsidRPr="0007085C">
        <w:rPr>
          <w:rFonts w:ascii="Tahoma" w:hAnsi="Tahoma" w:cs="Tahoma"/>
          <w:sz w:val="18"/>
          <w:szCs w:val="18"/>
        </w:rPr>
        <w:t xml:space="preserve">En otras palabras, solamente puede indemnizarse a título de daño emergente los valores que empobrecieron a la víctima o que debieron sufragarse como consecuencia de la ocurrencia del hecho generador del daño. </w:t>
      </w:r>
    </w:p>
    <w:p w:rsidR="009E4ED9" w:rsidRPr="0007085C" w:rsidRDefault="009E4ED9" w:rsidP="009E4ED9">
      <w:pPr>
        <w:spacing w:after="0" w:line="240" w:lineRule="auto"/>
        <w:jc w:val="both"/>
        <w:rPr>
          <w:rFonts w:ascii="Tahoma" w:hAnsi="Tahoma" w:cs="Tahoma"/>
          <w:sz w:val="18"/>
          <w:szCs w:val="18"/>
        </w:rPr>
      </w:pPr>
    </w:p>
    <w:p w:rsidR="009E4ED9" w:rsidRPr="0007085C" w:rsidRDefault="009E4ED9" w:rsidP="009E4ED9">
      <w:pPr>
        <w:pStyle w:val="Sinespaciado"/>
        <w:jc w:val="both"/>
        <w:rPr>
          <w:rFonts w:ascii="Tahoma" w:hAnsi="Tahoma" w:cs="Tahoma"/>
          <w:sz w:val="18"/>
          <w:szCs w:val="18"/>
        </w:rPr>
      </w:pPr>
      <w:r w:rsidRPr="0007085C">
        <w:rPr>
          <w:rFonts w:ascii="Tahoma" w:hAnsi="Tahoma" w:cs="Tahoma"/>
          <w:sz w:val="18"/>
          <w:szCs w:val="18"/>
        </w:rPr>
        <w:t xml:space="preserve">El perjuicio material, en la modalidad de lucro cesante es la ganancia o provecho que el actor dejó de percibir como consecuencia del evento dañoso. </w:t>
      </w:r>
    </w:p>
    <w:p w:rsidR="009E4ED9" w:rsidRPr="0007085C" w:rsidRDefault="009E4ED9" w:rsidP="009E4ED9">
      <w:pPr>
        <w:pStyle w:val="Sinespaciado"/>
        <w:jc w:val="both"/>
        <w:rPr>
          <w:rFonts w:ascii="Tahoma" w:hAnsi="Tahoma" w:cs="Tahoma"/>
          <w:sz w:val="18"/>
          <w:szCs w:val="18"/>
        </w:rPr>
      </w:pPr>
    </w:p>
    <w:p w:rsidR="009E4ED9" w:rsidRPr="0007085C" w:rsidRDefault="009E4ED9" w:rsidP="009E4ED9">
      <w:pPr>
        <w:pStyle w:val="Sinespaciado"/>
        <w:jc w:val="both"/>
        <w:rPr>
          <w:rFonts w:ascii="Tahoma" w:hAnsi="Tahoma" w:cs="Tahoma"/>
          <w:sz w:val="18"/>
          <w:szCs w:val="18"/>
        </w:rPr>
      </w:pPr>
      <w:r w:rsidRPr="0007085C">
        <w:rPr>
          <w:rFonts w:ascii="Tahoma" w:hAnsi="Tahoma" w:cs="Tahoma"/>
          <w:sz w:val="18"/>
          <w:szCs w:val="18"/>
        </w:rPr>
        <w:t xml:space="preserve">Según el Código Civil es la ganancia o el provecho que deja de reportarse (art. 1614).  Este daño como cualquiera otro debe indemnizarse, </w:t>
      </w:r>
      <w:r w:rsidRPr="0007085C">
        <w:rPr>
          <w:rFonts w:ascii="Tahoma" w:hAnsi="Tahoma" w:cs="Tahoma"/>
          <w:sz w:val="18"/>
          <w:szCs w:val="18"/>
          <w:u w:val="single"/>
        </w:rPr>
        <w:t>si se prueba</w:t>
      </w:r>
      <w:r w:rsidRPr="0007085C">
        <w:rPr>
          <w:rFonts w:ascii="Tahoma" w:hAnsi="Tahoma" w:cs="Tahoma"/>
          <w:sz w:val="18"/>
          <w:szCs w:val="18"/>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9E4ED9" w:rsidRPr="0007085C" w:rsidRDefault="009E4ED9" w:rsidP="009E4ED9">
      <w:pPr>
        <w:pStyle w:val="Sinespaciado"/>
        <w:jc w:val="both"/>
        <w:rPr>
          <w:rFonts w:ascii="Tahoma" w:hAnsi="Tahoma" w:cs="Tahoma"/>
          <w:sz w:val="18"/>
          <w:szCs w:val="18"/>
          <w:lang w:eastAsia="es-MX"/>
        </w:rPr>
      </w:pPr>
    </w:p>
    <w:p w:rsidR="009E4ED9" w:rsidRPr="0007085C" w:rsidRDefault="009E4ED9" w:rsidP="009E4ED9">
      <w:pPr>
        <w:pStyle w:val="Sinespaciado"/>
        <w:jc w:val="both"/>
        <w:rPr>
          <w:rFonts w:ascii="Tahoma" w:hAnsi="Tahoma" w:cs="Tahoma"/>
          <w:sz w:val="18"/>
          <w:szCs w:val="18"/>
        </w:rPr>
      </w:pPr>
      <w:r w:rsidRPr="0007085C">
        <w:rPr>
          <w:rFonts w:ascii="Tahoma" w:hAnsi="Tahoma" w:cs="Tahoma"/>
          <w:sz w:val="18"/>
          <w:szCs w:val="18"/>
        </w:rPr>
        <w:t xml:space="preserve">Para que haya lugar a la reparación de un perjuicio es necesario que la existencia del mismo se encuentre debidamente probada en el proceso y que el mismo sea cierto, es decir, que no sea meramente eventual o </w:t>
      </w:r>
      <w:r w:rsidRPr="0007085C">
        <w:rPr>
          <w:rFonts w:ascii="Tahoma" w:hAnsi="Tahoma" w:cs="Tahoma"/>
          <w:sz w:val="18"/>
          <w:szCs w:val="18"/>
        </w:rPr>
        <w:lastRenderedPageBreak/>
        <w:t>hipotético</w:t>
      </w:r>
      <w:r w:rsidRPr="0007085C">
        <w:rPr>
          <w:rFonts w:ascii="Tahoma" w:hAnsi="Tahoma" w:cs="Tahoma"/>
          <w:sz w:val="18"/>
          <w:szCs w:val="18"/>
          <w:vertAlign w:val="superscript"/>
        </w:rPr>
        <w:footnoteReference w:id="34"/>
      </w:r>
      <w:r w:rsidRPr="0007085C">
        <w:rPr>
          <w:rFonts w:ascii="Tahoma" w:hAnsi="Tahoma" w:cs="Tahoma"/>
          <w:sz w:val="18"/>
          <w:szCs w:val="18"/>
        </w:rPr>
        <w:t>. Cuando el perjuicio aún no se ha consolidado puede realizarse un cálculo de probabilidad de su existencia a partir de las condiciones que se presentan en el momento en que se causó el daño</w:t>
      </w:r>
      <w:r w:rsidRPr="0007085C">
        <w:rPr>
          <w:rFonts w:ascii="Tahoma" w:hAnsi="Tahoma" w:cs="Tahoma"/>
          <w:sz w:val="18"/>
          <w:szCs w:val="18"/>
          <w:vertAlign w:val="superscript"/>
        </w:rPr>
        <w:footnoteReference w:id="35"/>
      </w:r>
      <w:r w:rsidRPr="0007085C">
        <w:rPr>
          <w:rFonts w:ascii="Tahoma" w:hAnsi="Tahoma" w:cs="Tahoma"/>
          <w:sz w:val="18"/>
          <w:szCs w:val="18"/>
          <w:vertAlign w:val="superscript"/>
        </w:rPr>
        <w:t>.</w:t>
      </w:r>
    </w:p>
    <w:p w:rsidR="009E4ED9" w:rsidRPr="0007085C" w:rsidRDefault="009E4ED9" w:rsidP="009E4ED9">
      <w:pPr>
        <w:pStyle w:val="Sinespaciado"/>
        <w:jc w:val="both"/>
        <w:rPr>
          <w:rFonts w:ascii="Tahoma" w:hAnsi="Tahoma" w:cs="Tahoma"/>
          <w:sz w:val="18"/>
          <w:szCs w:val="18"/>
        </w:rPr>
      </w:pPr>
    </w:p>
    <w:p w:rsidR="009E4ED9" w:rsidRDefault="009E4ED9" w:rsidP="009E4ED9">
      <w:pPr>
        <w:spacing w:after="0" w:line="240" w:lineRule="auto"/>
        <w:jc w:val="both"/>
        <w:rPr>
          <w:rFonts w:ascii="Tahoma" w:hAnsi="Tahoma" w:cs="Tahoma"/>
          <w:sz w:val="18"/>
          <w:szCs w:val="18"/>
        </w:rPr>
      </w:pPr>
      <w:r w:rsidRPr="0007085C">
        <w:rPr>
          <w:rFonts w:ascii="Tahoma" w:hAnsi="Tahoma" w:cs="Tahoma"/>
          <w:sz w:val="18"/>
          <w:szCs w:val="18"/>
        </w:rPr>
        <w:t>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w:t>
      </w:r>
    </w:p>
    <w:p w:rsidR="00A80A3A" w:rsidRPr="0007085C" w:rsidRDefault="00A80A3A" w:rsidP="009E4ED9">
      <w:pPr>
        <w:spacing w:after="0" w:line="240" w:lineRule="auto"/>
        <w:jc w:val="both"/>
        <w:rPr>
          <w:rFonts w:ascii="Tahoma" w:hAnsi="Tahoma" w:cs="Tahoma"/>
          <w:sz w:val="18"/>
          <w:szCs w:val="18"/>
        </w:rPr>
      </w:pPr>
      <w:bookmarkStart w:id="0" w:name="_GoBack"/>
      <w:bookmarkEnd w:id="0"/>
    </w:p>
    <w:p w:rsidR="009E4ED9" w:rsidRPr="0007085C" w:rsidRDefault="00A80A3A" w:rsidP="00C45557">
      <w:pPr>
        <w:pStyle w:val="Prrafodelista"/>
        <w:tabs>
          <w:tab w:val="num" w:pos="426"/>
        </w:tabs>
        <w:ind w:left="0"/>
        <w:jc w:val="both"/>
        <w:rPr>
          <w:rFonts w:ascii="Tahoma" w:hAnsi="Tahoma" w:cs="Tahoma"/>
          <w:sz w:val="18"/>
          <w:szCs w:val="18"/>
        </w:rPr>
      </w:pPr>
      <w:r w:rsidRPr="0007085C">
        <w:rPr>
          <w:rFonts w:ascii="Tahoma" w:hAnsi="Tahoma" w:cs="Tahoma"/>
          <w:sz w:val="18"/>
          <w:szCs w:val="18"/>
        </w:rPr>
        <w:t xml:space="preserve">Teniendo en cuenta </w:t>
      </w:r>
      <w:r>
        <w:rPr>
          <w:rFonts w:ascii="Tahoma" w:hAnsi="Tahoma" w:cs="Tahoma"/>
          <w:sz w:val="18"/>
          <w:szCs w:val="18"/>
        </w:rPr>
        <w:t>que</w:t>
      </w:r>
      <w:r>
        <w:rPr>
          <w:rFonts w:ascii="Tahoma" w:hAnsi="Tahoma" w:cs="Tahoma"/>
          <w:sz w:val="18"/>
          <w:szCs w:val="18"/>
        </w:rPr>
        <w:t xml:space="preserve"> </w:t>
      </w:r>
      <w:r w:rsidRPr="0007085C">
        <w:rPr>
          <w:rFonts w:ascii="Tahoma" w:hAnsi="Tahoma" w:cs="Tahoma"/>
          <w:sz w:val="18"/>
          <w:szCs w:val="18"/>
        </w:rPr>
        <w:t>el proceso ejecutivo con</w:t>
      </w:r>
      <w:r>
        <w:rPr>
          <w:rFonts w:ascii="Tahoma" w:hAnsi="Tahoma" w:cs="Tahoma"/>
          <w:sz w:val="18"/>
          <w:szCs w:val="18"/>
        </w:rPr>
        <w:t>tinú</w:t>
      </w:r>
      <w:r w:rsidRPr="0007085C">
        <w:rPr>
          <w:rFonts w:ascii="Tahoma" w:hAnsi="Tahoma" w:cs="Tahoma"/>
          <w:sz w:val="18"/>
          <w:szCs w:val="18"/>
        </w:rPr>
        <w:t>a vigente sin actuación alguna por parte de la ejecutante para satisfacer su derecho de crédito, conductas que ya no son imputables a la administración</w:t>
      </w:r>
      <w:r>
        <w:rPr>
          <w:rFonts w:ascii="Tahoma" w:hAnsi="Tahoma" w:cs="Tahoma"/>
          <w:sz w:val="18"/>
          <w:szCs w:val="18"/>
        </w:rPr>
        <w:t xml:space="preserve">, </w:t>
      </w:r>
      <w:r w:rsidR="007D792C" w:rsidRPr="0007085C">
        <w:rPr>
          <w:rFonts w:ascii="Tahoma" w:hAnsi="Tahoma" w:cs="Tahoma"/>
          <w:sz w:val="18"/>
          <w:szCs w:val="18"/>
        </w:rPr>
        <w:t xml:space="preserve">el despacho reconocerá $21´546.135 debidamente indexados desde el </w:t>
      </w:r>
      <w:r w:rsidR="007D792C" w:rsidRPr="0007085C">
        <w:rPr>
          <w:rFonts w:ascii="Gill Sans MT" w:hAnsi="Gill Sans MT" w:cs="Tahoma"/>
          <w:sz w:val="18"/>
          <w:szCs w:val="18"/>
        </w:rPr>
        <w:t xml:space="preserve">15 de diciembre de 2010 </w:t>
      </w:r>
      <w:r w:rsidR="007D792C" w:rsidRPr="0007085C">
        <w:rPr>
          <w:rFonts w:ascii="Tahoma" w:hAnsi="Tahoma" w:cs="Tahoma"/>
          <w:sz w:val="18"/>
          <w:szCs w:val="18"/>
        </w:rPr>
        <w:t>hasta la fecha.</w:t>
      </w:r>
    </w:p>
    <w:p w:rsidR="007D792C" w:rsidRPr="0007085C" w:rsidRDefault="007D792C" w:rsidP="00C45557">
      <w:pPr>
        <w:pStyle w:val="Prrafodelista"/>
        <w:tabs>
          <w:tab w:val="num" w:pos="426"/>
        </w:tabs>
        <w:ind w:left="0"/>
        <w:jc w:val="both"/>
        <w:rPr>
          <w:rFonts w:ascii="Tahoma" w:hAnsi="Tahoma" w:cs="Tahoma"/>
          <w:sz w:val="18"/>
          <w:szCs w:val="18"/>
        </w:rPr>
      </w:pPr>
    </w:p>
    <w:tbl>
      <w:tblPr>
        <w:tblW w:w="7300" w:type="dxa"/>
        <w:tblInd w:w="55" w:type="dxa"/>
        <w:tblCellMar>
          <w:left w:w="70" w:type="dxa"/>
          <w:right w:w="70" w:type="dxa"/>
        </w:tblCellMar>
        <w:tblLook w:val="04A0" w:firstRow="1" w:lastRow="0" w:firstColumn="1" w:lastColumn="0" w:noHBand="0" w:noVBand="1"/>
      </w:tblPr>
      <w:tblGrid>
        <w:gridCol w:w="1200"/>
        <w:gridCol w:w="1200"/>
        <w:gridCol w:w="2360"/>
        <w:gridCol w:w="2540"/>
      </w:tblGrid>
      <w:tr w:rsidR="007D792C" w:rsidRPr="0007085C" w:rsidTr="007D792C">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7D792C" w:rsidRPr="0007085C" w:rsidRDefault="007D792C" w:rsidP="007D792C">
            <w:pPr>
              <w:spacing w:after="0" w:line="240" w:lineRule="auto"/>
              <w:jc w:val="center"/>
              <w:rPr>
                <w:rFonts w:ascii="Arial" w:eastAsia="Times New Roman" w:hAnsi="Arial" w:cs="Arial"/>
                <w:sz w:val="18"/>
                <w:szCs w:val="18"/>
                <w:lang w:eastAsia="es-CO"/>
              </w:rPr>
            </w:pPr>
            <w:r w:rsidRPr="0007085C">
              <w:rPr>
                <w:rFonts w:ascii="Arial" w:eastAsia="Times New Roman" w:hAnsi="Arial" w:cs="Arial"/>
                <w:sz w:val="18"/>
                <w:szCs w:val="18"/>
                <w:lang w:eastAsia="es-CO"/>
              </w:rPr>
              <w:t>Ra =</w:t>
            </w:r>
          </w:p>
        </w:tc>
        <w:tc>
          <w:tcPr>
            <w:tcW w:w="1200" w:type="dxa"/>
            <w:vMerge w:val="restart"/>
            <w:tcBorders>
              <w:top w:val="single" w:sz="4" w:space="0" w:color="auto"/>
              <w:left w:val="nil"/>
              <w:bottom w:val="nil"/>
              <w:right w:val="nil"/>
            </w:tcBorders>
            <w:shd w:val="clear" w:color="auto" w:fill="auto"/>
            <w:noWrap/>
            <w:vAlign w:val="center"/>
            <w:hideMark/>
          </w:tcPr>
          <w:p w:rsidR="007D792C" w:rsidRPr="0007085C" w:rsidRDefault="007D792C" w:rsidP="007D792C">
            <w:pPr>
              <w:spacing w:after="0" w:line="240" w:lineRule="auto"/>
              <w:jc w:val="center"/>
              <w:rPr>
                <w:rFonts w:ascii="Arial" w:eastAsia="Times New Roman" w:hAnsi="Arial" w:cs="Arial"/>
                <w:sz w:val="18"/>
                <w:szCs w:val="18"/>
                <w:lang w:eastAsia="es-CO"/>
              </w:rPr>
            </w:pPr>
            <w:r w:rsidRPr="0007085C">
              <w:rPr>
                <w:rFonts w:ascii="Arial" w:eastAsia="Times New Roman" w:hAnsi="Arial" w:cs="Arial"/>
                <w:sz w:val="18"/>
                <w:szCs w:val="18"/>
                <w:lang w:eastAsia="es-CO"/>
              </w:rPr>
              <w:t xml:space="preserve">R </w:t>
            </w:r>
          </w:p>
        </w:tc>
        <w:tc>
          <w:tcPr>
            <w:tcW w:w="2360" w:type="dxa"/>
            <w:tcBorders>
              <w:top w:val="single" w:sz="4" w:space="0" w:color="auto"/>
              <w:left w:val="nil"/>
              <w:bottom w:val="single" w:sz="8" w:space="0" w:color="auto"/>
              <w:right w:val="nil"/>
            </w:tcBorders>
            <w:shd w:val="clear" w:color="auto" w:fill="auto"/>
            <w:noWrap/>
            <w:vAlign w:val="bottom"/>
            <w:hideMark/>
          </w:tcPr>
          <w:p w:rsidR="007D792C" w:rsidRPr="0007085C" w:rsidRDefault="00A80A3A"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Índice</w:t>
            </w:r>
            <w:r w:rsidR="007D792C" w:rsidRPr="0007085C">
              <w:rPr>
                <w:rFonts w:ascii="Arial" w:eastAsia="Times New Roman" w:hAnsi="Arial" w:cs="Arial"/>
                <w:sz w:val="18"/>
                <w:szCs w:val="18"/>
                <w:lang w:eastAsia="es-CO"/>
              </w:rPr>
              <w:t xml:space="preserve"> final</w:t>
            </w:r>
          </w:p>
        </w:tc>
        <w:tc>
          <w:tcPr>
            <w:tcW w:w="2540" w:type="dxa"/>
            <w:tcBorders>
              <w:top w:val="single" w:sz="4" w:space="0" w:color="auto"/>
              <w:left w:val="nil"/>
              <w:bottom w:val="nil"/>
              <w:right w:val="single" w:sz="4" w:space="0" w:color="auto"/>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 </w:t>
            </w:r>
          </w:p>
        </w:tc>
      </w:tr>
      <w:tr w:rsidR="007D792C" w:rsidRPr="0007085C" w:rsidTr="007D792C">
        <w:trPr>
          <w:trHeight w:val="255"/>
        </w:trPr>
        <w:tc>
          <w:tcPr>
            <w:tcW w:w="1200" w:type="dxa"/>
            <w:vMerge/>
            <w:tcBorders>
              <w:top w:val="single" w:sz="4" w:space="0" w:color="auto"/>
              <w:left w:val="single" w:sz="4" w:space="0" w:color="auto"/>
              <w:bottom w:val="nil"/>
              <w:right w:val="nil"/>
            </w:tcBorders>
            <w:vAlign w:val="center"/>
            <w:hideMark/>
          </w:tcPr>
          <w:p w:rsidR="007D792C" w:rsidRPr="0007085C" w:rsidRDefault="007D792C" w:rsidP="007D792C">
            <w:pPr>
              <w:spacing w:after="0" w:line="240" w:lineRule="auto"/>
              <w:rPr>
                <w:rFonts w:ascii="Arial" w:eastAsia="Times New Roman" w:hAnsi="Arial" w:cs="Arial"/>
                <w:sz w:val="18"/>
                <w:szCs w:val="18"/>
                <w:lang w:eastAsia="es-CO"/>
              </w:rPr>
            </w:pPr>
          </w:p>
        </w:tc>
        <w:tc>
          <w:tcPr>
            <w:tcW w:w="1200" w:type="dxa"/>
            <w:vMerge/>
            <w:tcBorders>
              <w:top w:val="single" w:sz="4" w:space="0" w:color="auto"/>
              <w:left w:val="nil"/>
              <w:bottom w:val="nil"/>
              <w:right w:val="nil"/>
            </w:tcBorders>
            <w:vAlign w:val="center"/>
            <w:hideMark/>
          </w:tcPr>
          <w:p w:rsidR="007D792C" w:rsidRPr="0007085C" w:rsidRDefault="007D792C" w:rsidP="007D792C">
            <w:pPr>
              <w:spacing w:after="0" w:line="240" w:lineRule="auto"/>
              <w:rPr>
                <w:rFonts w:ascii="Arial" w:eastAsia="Times New Roman" w:hAnsi="Arial" w:cs="Arial"/>
                <w:sz w:val="18"/>
                <w:szCs w:val="18"/>
                <w:lang w:eastAsia="es-CO"/>
              </w:rPr>
            </w:pPr>
          </w:p>
        </w:tc>
        <w:tc>
          <w:tcPr>
            <w:tcW w:w="2360" w:type="dxa"/>
            <w:tcBorders>
              <w:top w:val="nil"/>
              <w:left w:val="nil"/>
              <w:bottom w:val="nil"/>
              <w:right w:val="nil"/>
            </w:tcBorders>
            <w:shd w:val="clear" w:color="auto" w:fill="auto"/>
            <w:noWrap/>
            <w:vAlign w:val="bottom"/>
            <w:hideMark/>
          </w:tcPr>
          <w:p w:rsidR="007D792C" w:rsidRPr="0007085C" w:rsidRDefault="00A80A3A"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Índice</w:t>
            </w:r>
            <w:r w:rsidR="007D792C" w:rsidRPr="0007085C">
              <w:rPr>
                <w:rFonts w:ascii="Arial" w:eastAsia="Times New Roman" w:hAnsi="Arial" w:cs="Arial"/>
                <w:sz w:val="18"/>
                <w:szCs w:val="18"/>
                <w:lang w:eastAsia="es-CO"/>
              </w:rPr>
              <w:t xml:space="preserve"> </w:t>
            </w:r>
            <w:r w:rsidRPr="0007085C">
              <w:rPr>
                <w:rFonts w:ascii="Arial" w:eastAsia="Times New Roman" w:hAnsi="Arial" w:cs="Arial"/>
                <w:sz w:val="18"/>
                <w:szCs w:val="18"/>
                <w:lang w:eastAsia="es-CO"/>
              </w:rPr>
              <w:t>inicial</w:t>
            </w:r>
          </w:p>
        </w:tc>
        <w:tc>
          <w:tcPr>
            <w:tcW w:w="2540" w:type="dxa"/>
            <w:tcBorders>
              <w:top w:val="nil"/>
              <w:left w:val="nil"/>
              <w:bottom w:val="nil"/>
              <w:right w:val="single" w:sz="4" w:space="0" w:color="auto"/>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p>
        </w:tc>
      </w:tr>
      <w:tr w:rsidR="007D792C" w:rsidRPr="0007085C" w:rsidTr="007D792C">
        <w:trPr>
          <w:trHeight w:val="255"/>
        </w:trPr>
        <w:tc>
          <w:tcPr>
            <w:tcW w:w="1200" w:type="dxa"/>
            <w:tcBorders>
              <w:top w:val="nil"/>
              <w:left w:val="single" w:sz="4" w:space="0" w:color="auto"/>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p>
        </w:tc>
        <w:tc>
          <w:tcPr>
            <w:tcW w:w="2360" w:type="dxa"/>
            <w:tcBorders>
              <w:top w:val="nil"/>
              <w:left w:val="nil"/>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p>
        </w:tc>
        <w:tc>
          <w:tcPr>
            <w:tcW w:w="2540" w:type="dxa"/>
            <w:tcBorders>
              <w:top w:val="nil"/>
              <w:left w:val="nil"/>
              <w:bottom w:val="nil"/>
              <w:right w:val="single" w:sz="4" w:space="0" w:color="auto"/>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p>
        </w:tc>
      </w:tr>
      <w:tr w:rsidR="007D792C" w:rsidRPr="0007085C" w:rsidTr="007D792C">
        <w:trPr>
          <w:trHeight w:val="510"/>
        </w:trPr>
        <w:tc>
          <w:tcPr>
            <w:tcW w:w="2400" w:type="dxa"/>
            <w:gridSpan w:val="2"/>
            <w:tcBorders>
              <w:top w:val="nil"/>
              <w:left w:val="single" w:sz="4" w:space="0" w:color="auto"/>
              <w:bottom w:val="nil"/>
              <w:right w:val="nil"/>
            </w:tcBorders>
            <w:shd w:val="clear" w:color="auto" w:fill="auto"/>
            <w:noWrap/>
            <w:vAlign w:val="center"/>
            <w:hideMark/>
          </w:tcPr>
          <w:p w:rsidR="007D792C" w:rsidRPr="0007085C" w:rsidRDefault="007D792C" w:rsidP="007D792C">
            <w:pPr>
              <w:spacing w:after="0" w:line="240" w:lineRule="auto"/>
              <w:jc w:val="right"/>
              <w:rPr>
                <w:rFonts w:ascii="Arial" w:eastAsia="Times New Roman" w:hAnsi="Arial" w:cs="Arial"/>
                <w:sz w:val="18"/>
                <w:szCs w:val="18"/>
                <w:lang w:eastAsia="es-CO"/>
              </w:rPr>
            </w:pPr>
            <w:r w:rsidRPr="0007085C">
              <w:rPr>
                <w:rFonts w:ascii="Arial" w:eastAsia="Times New Roman" w:hAnsi="Arial" w:cs="Arial"/>
                <w:sz w:val="18"/>
                <w:szCs w:val="18"/>
                <w:lang w:eastAsia="es-CO"/>
              </w:rPr>
              <w:t>R =</w:t>
            </w:r>
          </w:p>
        </w:tc>
        <w:tc>
          <w:tcPr>
            <w:tcW w:w="2360" w:type="dxa"/>
            <w:tcBorders>
              <w:top w:val="nil"/>
              <w:left w:val="nil"/>
              <w:bottom w:val="nil"/>
              <w:right w:val="nil"/>
            </w:tcBorders>
            <w:shd w:val="clear" w:color="auto" w:fill="auto"/>
            <w:vAlign w:val="center"/>
            <w:hideMark/>
          </w:tcPr>
          <w:p w:rsidR="007D792C" w:rsidRPr="0007085C" w:rsidRDefault="007D792C" w:rsidP="007D792C">
            <w:pPr>
              <w:spacing w:after="0" w:line="240" w:lineRule="auto"/>
              <w:jc w:val="center"/>
              <w:rPr>
                <w:rFonts w:ascii="Arial" w:eastAsia="Times New Roman" w:hAnsi="Arial" w:cs="Arial"/>
                <w:sz w:val="18"/>
                <w:szCs w:val="18"/>
                <w:lang w:eastAsia="es-CO"/>
              </w:rPr>
            </w:pPr>
            <w:r w:rsidRPr="0007085C">
              <w:rPr>
                <w:rFonts w:ascii="Arial" w:eastAsia="Times New Roman" w:hAnsi="Arial" w:cs="Arial"/>
                <w:sz w:val="18"/>
                <w:szCs w:val="18"/>
                <w:lang w:eastAsia="es-CO"/>
              </w:rPr>
              <w:t>Suma a actualizar</w:t>
            </w:r>
          </w:p>
        </w:tc>
        <w:tc>
          <w:tcPr>
            <w:tcW w:w="2540" w:type="dxa"/>
            <w:tcBorders>
              <w:top w:val="nil"/>
              <w:left w:val="nil"/>
              <w:bottom w:val="nil"/>
              <w:right w:val="single" w:sz="4" w:space="0" w:color="auto"/>
            </w:tcBorders>
            <w:shd w:val="clear" w:color="auto" w:fill="auto"/>
            <w:noWrap/>
            <w:vAlign w:val="bottom"/>
            <w:hideMark/>
          </w:tcPr>
          <w:p w:rsidR="007D792C" w:rsidRPr="0007085C" w:rsidRDefault="007D792C" w:rsidP="007D792C">
            <w:pPr>
              <w:spacing w:after="0" w:line="240" w:lineRule="auto"/>
              <w:jc w:val="right"/>
              <w:rPr>
                <w:rFonts w:ascii="Arial" w:eastAsia="Times New Roman" w:hAnsi="Arial" w:cs="Arial"/>
                <w:sz w:val="18"/>
                <w:szCs w:val="18"/>
                <w:lang w:eastAsia="es-CO"/>
              </w:rPr>
            </w:pPr>
            <w:r w:rsidRPr="0007085C">
              <w:rPr>
                <w:rFonts w:ascii="Arial" w:eastAsia="Times New Roman" w:hAnsi="Arial" w:cs="Arial"/>
                <w:sz w:val="18"/>
                <w:szCs w:val="18"/>
                <w:lang w:eastAsia="es-CO"/>
              </w:rPr>
              <w:t>$ 21.146.135</w:t>
            </w:r>
          </w:p>
        </w:tc>
      </w:tr>
      <w:tr w:rsidR="007D792C" w:rsidRPr="0007085C" w:rsidTr="007D792C">
        <w:trPr>
          <w:trHeight w:val="255"/>
        </w:trPr>
        <w:tc>
          <w:tcPr>
            <w:tcW w:w="2400" w:type="dxa"/>
            <w:gridSpan w:val="2"/>
            <w:tcBorders>
              <w:top w:val="nil"/>
              <w:left w:val="single" w:sz="4" w:space="0" w:color="auto"/>
              <w:bottom w:val="nil"/>
              <w:right w:val="nil"/>
            </w:tcBorders>
            <w:shd w:val="clear" w:color="auto" w:fill="auto"/>
            <w:noWrap/>
            <w:vAlign w:val="bottom"/>
            <w:hideMark/>
          </w:tcPr>
          <w:p w:rsidR="007D792C" w:rsidRPr="0007085C" w:rsidRDefault="00A80A3A" w:rsidP="007D792C">
            <w:pPr>
              <w:spacing w:after="0" w:line="240" w:lineRule="auto"/>
              <w:jc w:val="right"/>
              <w:rPr>
                <w:rFonts w:ascii="Arial" w:eastAsia="Times New Roman" w:hAnsi="Arial" w:cs="Arial"/>
                <w:sz w:val="18"/>
                <w:szCs w:val="18"/>
                <w:lang w:eastAsia="es-CO"/>
              </w:rPr>
            </w:pPr>
            <w:r w:rsidRPr="0007085C">
              <w:rPr>
                <w:rFonts w:ascii="Arial" w:eastAsia="Times New Roman" w:hAnsi="Arial" w:cs="Arial"/>
                <w:sz w:val="18"/>
                <w:szCs w:val="18"/>
                <w:lang w:eastAsia="es-CO"/>
              </w:rPr>
              <w:t>Índice</w:t>
            </w:r>
            <w:r w:rsidR="007D792C" w:rsidRPr="0007085C">
              <w:rPr>
                <w:rFonts w:ascii="Arial" w:eastAsia="Times New Roman" w:hAnsi="Arial" w:cs="Arial"/>
                <w:sz w:val="18"/>
                <w:szCs w:val="18"/>
                <w:lang w:eastAsia="es-CO"/>
              </w:rPr>
              <w:t xml:space="preserve"> final =</w:t>
            </w:r>
          </w:p>
        </w:tc>
        <w:tc>
          <w:tcPr>
            <w:tcW w:w="2360" w:type="dxa"/>
            <w:tcBorders>
              <w:top w:val="nil"/>
              <w:left w:val="nil"/>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septiembre 2018</w:t>
            </w:r>
          </w:p>
        </w:tc>
        <w:tc>
          <w:tcPr>
            <w:tcW w:w="2540" w:type="dxa"/>
            <w:tcBorders>
              <w:top w:val="nil"/>
              <w:left w:val="nil"/>
              <w:bottom w:val="nil"/>
              <w:right w:val="single" w:sz="4" w:space="0" w:color="auto"/>
            </w:tcBorders>
            <w:shd w:val="clear" w:color="auto" w:fill="auto"/>
            <w:noWrap/>
            <w:vAlign w:val="bottom"/>
            <w:hideMark/>
          </w:tcPr>
          <w:p w:rsidR="007D792C" w:rsidRPr="0007085C" w:rsidRDefault="007D792C" w:rsidP="007D792C">
            <w:pPr>
              <w:spacing w:after="0" w:line="240" w:lineRule="auto"/>
              <w:jc w:val="right"/>
              <w:rPr>
                <w:rFonts w:ascii="Arial" w:eastAsia="Times New Roman" w:hAnsi="Arial" w:cs="Arial"/>
                <w:sz w:val="18"/>
                <w:szCs w:val="18"/>
                <w:lang w:eastAsia="es-CO"/>
              </w:rPr>
            </w:pPr>
            <w:r w:rsidRPr="0007085C">
              <w:rPr>
                <w:rFonts w:ascii="Arial" w:eastAsia="Times New Roman" w:hAnsi="Arial" w:cs="Arial"/>
                <w:sz w:val="18"/>
                <w:szCs w:val="18"/>
                <w:lang w:eastAsia="es-CO"/>
              </w:rPr>
              <w:t>142,503316</w:t>
            </w:r>
          </w:p>
        </w:tc>
      </w:tr>
      <w:tr w:rsidR="007D792C" w:rsidRPr="0007085C" w:rsidTr="007D792C">
        <w:trPr>
          <w:trHeight w:val="255"/>
        </w:trPr>
        <w:tc>
          <w:tcPr>
            <w:tcW w:w="2400" w:type="dxa"/>
            <w:gridSpan w:val="2"/>
            <w:tcBorders>
              <w:top w:val="nil"/>
              <w:left w:val="single" w:sz="4" w:space="0" w:color="auto"/>
              <w:bottom w:val="nil"/>
              <w:right w:val="nil"/>
            </w:tcBorders>
            <w:shd w:val="clear" w:color="auto" w:fill="auto"/>
            <w:noWrap/>
            <w:vAlign w:val="bottom"/>
            <w:hideMark/>
          </w:tcPr>
          <w:p w:rsidR="007D792C" w:rsidRPr="0007085C" w:rsidRDefault="00A80A3A" w:rsidP="007D792C">
            <w:pPr>
              <w:spacing w:after="0" w:line="240" w:lineRule="auto"/>
              <w:jc w:val="right"/>
              <w:rPr>
                <w:rFonts w:ascii="Arial" w:eastAsia="Times New Roman" w:hAnsi="Arial" w:cs="Arial"/>
                <w:sz w:val="18"/>
                <w:szCs w:val="18"/>
                <w:lang w:eastAsia="es-CO"/>
              </w:rPr>
            </w:pPr>
            <w:r w:rsidRPr="0007085C">
              <w:rPr>
                <w:rFonts w:ascii="Arial" w:eastAsia="Times New Roman" w:hAnsi="Arial" w:cs="Arial"/>
                <w:sz w:val="18"/>
                <w:szCs w:val="18"/>
                <w:lang w:eastAsia="es-CO"/>
              </w:rPr>
              <w:t>Índice</w:t>
            </w:r>
            <w:r w:rsidR="007D792C" w:rsidRPr="0007085C">
              <w:rPr>
                <w:rFonts w:ascii="Arial" w:eastAsia="Times New Roman" w:hAnsi="Arial" w:cs="Arial"/>
                <w:sz w:val="18"/>
                <w:szCs w:val="18"/>
                <w:lang w:eastAsia="es-CO"/>
              </w:rPr>
              <w:t xml:space="preserve"> inicial =</w:t>
            </w:r>
          </w:p>
        </w:tc>
        <w:tc>
          <w:tcPr>
            <w:tcW w:w="2360" w:type="dxa"/>
            <w:tcBorders>
              <w:top w:val="nil"/>
              <w:left w:val="nil"/>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diciembre de 2010</w:t>
            </w:r>
          </w:p>
        </w:tc>
        <w:tc>
          <w:tcPr>
            <w:tcW w:w="2540" w:type="dxa"/>
            <w:tcBorders>
              <w:top w:val="nil"/>
              <w:left w:val="nil"/>
              <w:bottom w:val="nil"/>
              <w:right w:val="single" w:sz="4" w:space="0" w:color="auto"/>
            </w:tcBorders>
            <w:shd w:val="clear" w:color="auto" w:fill="auto"/>
            <w:noWrap/>
            <w:vAlign w:val="bottom"/>
            <w:hideMark/>
          </w:tcPr>
          <w:p w:rsidR="007D792C" w:rsidRPr="0007085C" w:rsidRDefault="007D792C" w:rsidP="007D792C">
            <w:pPr>
              <w:spacing w:after="0" w:line="240" w:lineRule="auto"/>
              <w:jc w:val="right"/>
              <w:rPr>
                <w:rFonts w:ascii="Arial" w:eastAsia="Times New Roman" w:hAnsi="Arial" w:cs="Arial"/>
                <w:sz w:val="18"/>
                <w:szCs w:val="18"/>
                <w:lang w:eastAsia="es-CO"/>
              </w:rPr>
            </w:pPr>
            <w:r w:rsidRPr="0007085C">
              <w:rPr>
                <w:rFonts w:ascii="Arial" w:eastAsia="Times New Roman" w:hAnsi="Arial" w:cs="Arial"/>
                <w:sz w:val="18"/>
                <w:szCs w:val="18"/>
                <w:lang w:eastAsia="es-CO"/>
              </w:rPr>
              <w:t>105,240000</w:t>
            </w:r>
          </w:p>
        </w:tc>
      </w:tr>
      <w:tr w:rsidR="007D792C" w:rsidRPr="0007085C" w:rsidTr="007D792C">
        <w:trPr>
          <w:trHeight w:val="255"/>
        </w:trPr>
        <w:tc>
          <w:tcPr>
            <w:tcW w:w="1200" w:type="dxa"/>
            <w:tcBorders>
              <w:top w:val="nil"/>
              <w:left w:val="single" w:sz="4" w:space="0" w:color="auto"/>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p>
        </w:tc>
        <w:tc>
          <w:tcPr>
            <w:tcW w:w="2360" w:type="dxa"/>
            <w:tcBorders>
              <w:top w:val="nil"/>
              <w:left w:val="nil"/>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p>
        </w:tc>
        <w:tc>
          <w:tcPr>
            <w:tcW w:w="2540" w:type="dxa"/>
            <w:tcBorders>
              <w:top w:val="nil"/>
              <w:left w:val="nil"/>
              <w:bottom w:val="nil"/>
              <w:right w:val="single" w:sz="4" w:space="0" w:color="auto"/>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p>
        </w:tc>
      </w:tr>
      <w:tr w:rsidR="007D792C" w:rsidRPr="0007085C" w:rsidTr="007D792C">
        <w:trPr>
          <w:trHeight w:val="255"/>
        </w:trPr>
        <w:tc>
          <w:tcPr>
            <w:tcW w:w="1200" w:type="dxa"/>
            <w:tcBorders>
              <w:top w:val="nil"/>
              <w:left w:val="single" w:sz="4" w:space="0" w:color="auto"/>
              <w:bottom w:val="nil"/>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 </w:t>
            </w:r>
          </w:p>
        </w:tc>
        <w:tc>
          <w:tcPr>
            <w:tcW w:w="1200" w:type="dxa"/>
            <w:vMerge w:val="restart"/>
            <w:tcBorders>
              <w:top w:val="nil"/>
              <w:left w:val="nil"/>
              <w:bottom w:val="single" w:sz="8" w:space="0" w:color="000000"/>
              <w:right w:val="nil"/>
            </w:tcBorders>
            <w:shd w:val="clear" w:color="auto" w:fill="auto"/>
            <w:noWrap/>
            <w:vAlign w:val="center"/>
            <w:hideMark/>
          </w:tcPr>
          <w:p w:rsidR="007D792C" w:rsidRPr="0007085C" w:rsidRDefault="007D792C" w:rsidP="007D792C">
            <w:pPr>
              <w:spacing w:after="0" w:line="240" w:lineRule="auto"/>
              <w:jc w:val="center"/>
              <w:rPr>
                <w:rFonts w:ascii="Arial" w:eastAsia="Times New Roman" w:hAnsi="Arial" w:cs="Arial"/>
                <w:sz w:val="18"/>
                <w:szCs w:val="18"/>
                <w:lang w:eastAsia="es-CO"/>
              </w:rPr>
            </w:pPr>
            <w:r w:rsidRPr="0007085C">
              <w:rPr>
                <w:rFonts w:ascii="Arial" w:eastAsia="Times New Roman" w:hAnsi="Arial" w:cs="Arial"/>
                <w:sz w:val="18"/>
                <w:szCs w:val="18"/>
                <w:lang w:eastAsia="es-CO"/>
              </w:rPr>
              <w:t>Ra =</w:t>
            </w:r>
          </w:p>
        </w:tc>
        <w:tc>
          <w:tcPr>
            <w:tcW w:w="4900" w:type="dxa"/>
            <w:gridSpan w:val="2"/>
            <w:vMerge w:val="restart"/>
            <w:tcBorders>
              <w:top w:val="nil"/>
              <w:left w:val="nil"/>
              <w:bottom w:val="single" w:sz="8" w:space="0" w:color="000000"/>
              <w:right w:val="single" w:sz="4" w:space="0" w:color="auto"/>
            </w:tcBorders>
            <w:shd w:val="clear" w:color="auto" w:fill="auto"/>
            <w:noWrap/>
            <w:vAlign w:val="center"/>
            <w:hideMark/>
          </w:tcPr>
          <w:p w:rsidR="007D792C" w:rsidRPr="0007085C" w:rsidRDefault="007D792C" w:rsidP="007D792C">
            <w:pPr>
              <w:spacing w:after="0" w:line="240" w:lineRule="auto"/>
              <w:jc w:val="center"/>
              <w:rPr>
                <w:rFonts w:ascii="Arial" w:eastAsia="Times New Roman" w:hAnsi="Arial" w:cs="Arial"/>
                <w:b/>
                <w:bCs/>
                <w:sz w:val="18"/>
                <w:szCs w:val="18"/>
                <w:lang w:eastAsia="es-CO"/>
              </w:rPr>
            </w:pPr>
            <w:r w:rsidRPr="0007085C">
              <w:rPr>
                <w:rFonts w:ascii="Arial" w:eastAsia="Times New Roman" w:hAnsi="Arial" w:cs="Arial"/>
                <w:b/>
                <w:bCs/>
                <w:sz w:val="18"/>
                <w:szCs w:val="18"/>
                <w:lang w:eastAsia="es-CO"/>
              </w:rPr>
              <w:t>$ 28.633.545,78</w:t>
            </w:r>
          </w:p>
        </w:tc>
      </w:tr>
      <w:tr w:rsidR="007D792C" w:rsidRPr="0007085C" w:rsidTr="007D792C">
        <w:trPr>
          <w:trHeight w:val="270"/>
        </w:trPr>
        <w:tc>
          <w:tcPr>
            <w:tcW w:w="1200" w:type="dxa"/>
            <w:tcBorders>
              <w:top w:val="nil"/>
              <w:left w:val="single" w:sz="4" w:space="0" w:color="auto"/>
              <w:bottom w:val="single" w:sz="8" w:space="0" w:color="auto"/>
              <w:right w:val="nil"/>
            </w:tcBorders>
            <w:shd w:val="clear" w:color="auto" w:fill="auto"/>
            <w:noWrap/>
            <w:vAlign w:val="bottom"/>
            <w:hideMark/>
          </w:tcPr>
          <w:p w:rsidR="007D792C" w:rsidRPr="0007085C" w:rsidRDefault="007D792C" w:rsidP="007D792C">
            <w:pPr>
              <w:spacing w:after="0" w:line="240" w:lineRule="auto"/>
              <w:rPr>
                <w:rFonts w:ascii="Arial" w:eastAsia="Times New Roman" w:hAnsi="Arial" w:cs="Arial"/>
                <w:sz w:val="18"/>
                <w:szCs w:val="18"/>
                <w:lang w:eastAsia="es-CO"/>
              </w:rPr>
            </w:pPr>
            <w:r w:rsidRPr="0007085C">
              <w:rPr>
                <w:rFonts w:ascii="Arial" w:eastAsia="Times New Roman" w:hAnsi="Arial" w:cs="Arial"/>
                <w:sz w:val="18"/>
                <w:szCs w:val="18"/>
                <w:lang w:eastAsia="es-CO"/>
              </w:rPr>
              <w:t> </w:t>
            </w:r>
          </w:p>
        </w:tc>
        <w:tc>
          <w:tcPr>
            <w:tcW w:w="1200" w:type="dxa"/>
            <w:vMerge/>
            <w:tcBorders>
              <w:top w:val="nil"/>
              <w:left w:val="nil"/>
              <w:bottom w:val="single" w:sz="8" w:space="0" w:color="000000"/>
              <w:right w:val="nil"/>
            </w:tcBorders>
            <w:vAlign w:val="center"/>
            <w:hideMark/>
          </w:tcPr>
          <w:p w:rsidR="007D792C" w:rsidRPr="0007085C" w:rsidRDefault="007D792C" w:rsidP="007D792C">
            <w:pPr>
              <w:spacing w:after="0" w:line="240" w:lineRule="auto"/>
              <w:rPr>
                <w:rFonts w:ascii="Arial" w:eastAsia="Times New Roman" w:hAnsi="Arial" w:cs="Arial"/>
                <w:sz w:val="18"/>
                <w:szCs w:val="18"/>
                <w:lang w:eastAsia="es-CO"/>
              </w:rPr>
            </w:pPr>
          </w:p>
        </w:tc>
        <w:tc>
          <w:tcPr>
            <w:tcW w:w="4900" w:type="dxa"/>
            <w:gridSpan w:val="2"/>
            <w:vMerge/>
            <w:tcBorders>
              <w:top w:val="nil"/>
              <w:left w:val="nil"/>
              <w:bottom w:val="single" w:sz="8" w:space="0" w:color="000000"/>
              <w:right w:val="single" w:sz="4" w:space="0" w:color="auto"/>
            </w:tcBorders>
            <w:vAlign w:val="center"/>
            <w:hideMark/>
          </w:tcPr>
          <w:p w:rsidR="007D792C" w:rsidRPr="0007085C" w:rsidRDefault="007D792C" w:rsidP="007D792C">
            <w:pPr>
              <w:spacing w:after="0" w:line="240" w:lineRule="auto"/>
              <w:rPr>
                <w:rFonts w:ascii="Arial" w:eastAsia="Times New Roman" w:hAnsi="Arial" w:cs="Arial"/>
                <w:b/>
                <w:bCs/>
                <w:sz w:val="18"/>
                <w:szCs w:val="18"/>
                <w:lang w:eastAsia="es-CO"/>
              </w:rPr>
            </w:pPr>
          </w:p>
        </w:tc>
      </w:tr>
    </w:tbl>
    <w:p w:rsidR="007D792C" w:rsidRPr="0007085C" w:rsidRDefault="007D792C" w:rsidP="00C45557">
      <w:pPr>
        <w:pStyle w:val="Prrafodelista"/>
        <w:tabs>
          <w:tab w:val="num" w:pos="426"/>
        </w:tabs>
        <w:ind w:left="0"/>
        <w:jc w:val="both"/>
        <w:rPr>
          <w:rFonts w:ascii="Tahoma" w:hAnsi="Tahoma" w:cs="Tahoma"/>
          <w:sz w:val="18"/>
          <w:szCs w:val="18"/>
        </w:rPr>
      </w:pPr>
    </w:p>
    <w:p w:rsidR="00C45557" w:rsidRPr="0007085C" w:rsidRDefault="00C45557" w:rsidP="00825110">
      <w:pPr>
        <w:pStyle w:val="Prrafodelista"/>
        <w:tabs>
          <w:tab w:val="num" w:pos="426"/>
        </w:tabs>
        <w:ind w:left="0"/>
        <w:rPr>
          <w:rFonts w:ascii="Tahoma" w:hAnsi="Tahoma" w:cs="Tahoma"/>
          <w:b/>
          <w:sz w:val="18"/>
          <w:szCs w:val="18"/>
        </w:rPr>
      </w:pPr>
    </w:p>
    <w:p w:rsidR="005C7A99" w:rsidRPr="0007085C" w:rsidRDefault="005C7A99" w:rsidP="005C7A99">
      <w:pPr>
        <w:numPr>
          <w:ilvl w:val="1"/>
          <w:numId w:val="18"/>
        </w:numPr>
        <w:spacing w:after="200" w:line="240" w:lineRule="auto"/>
        <w:ind w:left="0" w:firstLine="0"/>
        <w:contextualSpacing/>
        <w:jc w:val="both"/>
        <w:rPr>
          <w:rFonts w:ascii="Tahoma" w:hAnsi="Tahoma" w:cs="Tahoma"/>
          <w:i/>
          <w:sz w:val="18"/>
          <w:szCs w:val="18"/>
        </w:rPr>
      </w:pPr>
      <w:r w:rsidRPr="0007085C">
        <w:rPr>
          <w:rFonts w:ascii="Tahoma" w:hAnsi="Tahoma" w:cs="Tahoma"/>
          <w:sz w:val="18"/>
          <w:szCs w:val="18"/>
          <w:lang w:val="es-MX"/>
        </w:rPr>
        <w:t>Se</w:t>
      </w:r>
      <w:r w:rsidRPr="0007085C">
        <w:rPr>
          <w:rFonts w:ascii="Tahoma" w:hAnsi="Tahoma" w:cs="Tahoma"/>
          <w:b/>
          <w:sz w:val="18"/>
          <w:szCs w:val="18"/>
          <w:lang w:val="es-MX"/>
        </w:rPr>
        <w:t xml:space="preserve"> CONDENARÁ </w:t>
      </w:r>
      <w:r w:rsidRPr="0007085C">
        <w:rPr>
          <w:rFonts w:ascii="Tahoma" w:hAnsi="Tahoma" w:cs="Tahoma"/>
          <w:b/>
          <w:sz w:val="18"/>
          <w:szCs w:val="18"/>
        </w:rPr>
        <w:t>EN COSTAS</w:t>
      </w:r>
      <w:r w:rsidRPr="0007085C">
        <w:rPr>
          <w:rFonts w:ascii="Tahoma" w:hAnsi="Tahoma" w:cs="Tahoma"/>
          <w:sz w:val="18"/>
          <w:szCs w:val="18"/>
        </w:rPr>
        <w:t xml:space="preserve"> a la PARTE DEMANDADA </w:t>
      </w:r>
      <w:r w:rsidRPr="0007085C">
        <w:rPr>
          <w:rFonts w:ascii="Tahoma" w:hAnsi="Tahoma" w:cs="Tahoma"/>
          <w:b/>
          <w:sz w:val="18"/>
          <w:szCs w:val="18"/>
        </w:rPr>
        <w:t xml:space="preserve">NACION – </w:t>
      </w:r>
      <w:r w:rsidR="00C45557" w:rsidRPr="0007085C">
        <w:rPr>
          <w:rFonts w:ascii="Tahoma" w:hAnsi="Tahoma" w:cs="Tahoma"/>
          <w:b/>
          <w:sz w:val="18"/>
          <w:szCs w:val="18"/>
        </w:rPr>
        <w:t>RAM</w:t>
      </w:r>
      <w:r w:rsidRPr="0007085C">
        <w:rPr>
          <w:rFonts w:ascii="Tahoma" w:hAnsi="Tahoma" w:cs="Tahoma"/>
          <w:b/>
          <w:sz w:val="18"/>
          <w:szCs w:val="18"/>
        </w:rPr>
        <w:t>A JUDICIAL</w:t>
      </w:r>
      <w:r w:rsidRPr="0007085C">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07085C">
        <w:rPr>
          <w:rFonts w:ascii="Tahoma" w:hAnsi="Tahoma" w:cs="Tahoma"/>
          <w:sz w:val="18"/>
          <w:szCs w:val="18"/>
          <w:vertAlign w:val="superscript"/>
        </w:rPr>
        <w:footnoteReference w:id="36"/>
      </w:r>
    </w:p>
    <w:p w:rsidR="005C7A99" w:rsidRPr="0007085C" w:rsidRDefault="005C7A99" w:rsidP="005C7A99">
      <w:pPr>
        <w:spacing w:line="240" w:lineRule="auto"/>
        <w:contextualSpacing/>
        <w:jc w:val="both"/>
        <w:rPr>
          <w:rFonts w:ascii="Tahoma" w:hAnsi="Tahoma" w:cs="Tahoma"/>
          <w:i/>
          <w:sz w:val="18"/>
          <w:szCs w:val="18"/>
        </w:rPr>
      </w:pPr>
    </w:p>
    <w:p w:rsidR="005C7A99" w:rsidRPr="0007085C" w:rsidRDefault="005C7A99" w:rsidP="005C7A99">
      <w:pPr>
        <w:spacing w:line="240" w:lineRule="auto"/>
        <w:jc w:val="both"/>
        <w:rPr>
          <w:rFonts w:ascii="Tahoma" w:hAnsi="Tahoma" w:cs="Tahoma"/>
          <w:sz w:val="18"/>
          <w:szCs w:val="18"/>
        </w:rPr>
      </w:pPr>
      <w:r w:rsidRPr="0007085C">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5C7A99" w:rsidRPr="0007085C" w:rsidRDefault="005C7A99" w:rsidP="005C7A99">
      <w:pPr>
        <w:spacing w:line="240" w:lineRule="auto"/>
        <w:jc w:val="both"/>
        <w:rPr>
          <w:rFonts w:ascii="Tahoma" w:hAnsi="Tahoma" w:cs="Tahoma"/>
          <w:sz w:val="18"/>
          <w:szCs w:val="18"/>
        </w:rPr>
      </w:pPr>
      <w:r w:rsidRPr="0007085C">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5C7A99" w:rsidRPr="0007085C" w:rsidRDefault="005C7A99" w:rsidP="005C7A99">
      <w:pPr>
        <w:spacing w:line="240" w:lineRule="auto"/>
        <w:jc w:val="both"/>
        <w:rPr>
          <w:rFonts w:ascii="Tahoma" w:hAnsi="Tahoma" w:cs="Tahoma"/>
          <w:sz w:val="18"/>
          <w:szCs w:val="18"/>
        </w:rPr>
      </w:pPr>
      <w:r w:rsidRPr="0007085C">
        <w:rPr>
          <w:rFonts w:ascii="Tahoma" w:hAnsi="Tahoma" w:cs="Tahoma"/>
          <w:sz w:val="18"/>
          <w:szCs w:val="18"/>
        </w:rPr>
        <w:t xml:space="preserve">De conformidad con lo anterior, teniendo en cuenta la naturaleza, calidad y gestión realizada por el apoderado de la parte actora, se fijará como agencias en derecho un </w:t>
      </w:r>
      <w:r w:rsidR="001D155F" w:rsidRPr="0007085C">
        <w:rPr>
          <w:rFonts w:ascii="Tahoma" w:hAnsi="Tahoma" w:cs="Tahoma"/>
          <w:b/>
          <w:sz w:val="18"/>
          <w:szCs w:val="18"/>
        </w:rPr>
        <w:t>1</w:t>
      </w:r>
      <w:r w:rsidRPr="0007085C">
        <w:rPr>
          <w:rFonts w:ascii="Tahoma" w:hAnsi="Tahoma" w:cs="Tahoma"/>
          <w:b/>
          <w:sz w:val="18"/>
          <w:szCs w:val="18"/>
        </w:rPr>
        <w:t xml:space="preserve">% </w:t>
      </w:r>
      <w:r w:rsidRPr="0007085C">
        <w:rPr>
          <w:rFonts w:ascii="Tahoma" w:hAnsi="Tahoma" w:cs="Tahoma"/>
          <w:sz w:val="18"/>
          <w:szCs w:val="18"/>
        </w:rPr>
        <w:t>las pretensiones reconocidas en la presente sentencia.</w:t>
      </w:r>
    </w:p>
    <w:p w:rsidR="005C7A99" w:rsidRPr="0007085C" w:rsidRDefault="005C7A99" w:rsidP="005C7A99">
      <w:pPr>
        <w:spacing w:line="240" w:lineRule="auto"/>
        <w:jc w:val="both"/>
        <w:rPr>
          <w:rFonts w:ascii="Tahoma" w:hAnsi="Tahoma" w:cs="Tahoma"/>
          <w:b/>
          <w:sz w:val="18"/>
          <w:szCs w:val="18"/>
        </w:rPr>
      </w:pPr>
      <w:r w:rsidRPr="0007085C">
        <w:rPr>
          <w:rFonts w:ascii="Tahoma" w:hAnsi="Tahoma" w:cs="Tahoma"/>
          <w:sz w:val="18"/>
          <w:szCs w:val="18"/>
        </w:rPr>
        <w:t xml:space="preserve">En mérito de lo expuesto, el </w:t>
      </w:r>
      <w:r w:rsidRPr="0007085C">
        <w:rPr>
          <w:rFonts w:ascii="Tahoma" w:hAnsi="Tahoma" w:cs="Tahoma"/>
          <w:b/>
          <w:sz w:val="18"/>
          <w:szCs w:val="18"/>
        </w:rPr>
        <w:t xml:space="preserve">JUZGADO TREINTA Y CUATRO (34) ADMINISTRATIVO DEL CIRCUÍTO DE BOGOTÁ, administrando justicia en nombre de la República de Colombia y, por autoridad de la Ley, </w:t>
      </w:r>
    </w:p>
    <w:p w:rsidR="005C7A99" w:rsidRPr="0007085C" w:rsidRDefault="005C7A99" w:rsidP="005C7A99">
      <w:pPr>
        <w:spacing w:line="240" w:lineRule="auto"/>
        <w:jc w:val="center"/>
        <w:rPr>
          <w:rFonts w:ascii="Tahoma" w:hAnsi="Tahoma" w:cs="Tahoma"/>
          <w:b/>
          <w:sz w:val="18"/>
          <w:szCs w:val="18"/>
        </w:rPr>
      </w:pPr>
      <w:r w:rsidRPr="0007085C">
        <w:rPr>
          <w:rFonts w:ascii="Tahoma" w:hAnsi="Tahoma" w:cs="Tahoma"/>
          <w:b/>
          <w:sz w:val="18"/>
          <w:szCs w:val="18"/>
        </w:rPr>
        <w:t>FALLA:</w:t>
      </w:r>
    </w:p>
    <w:p w:rsidR="005C7A99" w:rsidRPr="0007085C" w:rsidRDefault="005C7A99" w:rsidP="005C7A99">
      <w:pPr>
        <w:spacing w:line="240" w:lineRule="auto"/>
        <w:jc w:val="both"/>
        <w:rPr>
          <w:rFonts w:ascii="Tahoma" w:hAnsi="Tahoma" w:cs="Tahoma"/>
          <w:sz w:val="18"/>
          <w:szCs w:val="18"/>
        </w:rPr>
      </w:pPr>
      <w:r w:rsidRPr="0007085C">
        <w:rPr>
          <w:rFonts w:ascii="Tahoma" w:hAnsi="Tahoma" w:cs="Tahoma"/>
          <w:b/>
          <w:sz w:val="18"/>
          <w:szCs w:val="18"/>
        </w:rPr>
        <w:t>PRIMERO</w:t>
      </w:r>
      <w:r w:rsidRPr="0007085C">
        <w:rPr>
          <w:rFonts w:ascii="Tahoma" w:hAnsi="Tahoma" w:cs="Tahoma"/>
          <w:sz w:val="18"/>
          <w:szCs w:val="18"/>
        </w:rPr>
        <w:t xml:space="preserve">: </w:t>
      </w:r>
      <w:r w:rsidR="009E4ED9" w:rsidRPr="0007085C">
        <w:rPr>
          <w:rFonts w:ascii="Tahoma" w:hAnsi="Tahoma" w:cs="Tahoma"/>
          <w:sz w:val="18"/>
          <w:szCs w:val="18"/>
        </w:rPr>
        <w:t>Declárense no probadas las excepciones propuesta por la parte demandada NACION – RAMA JUDICIAL por los motivos antes expuestos.</w:t>
      </w:r>
    </w:p>
    <w:p w:rsidR="009E4ED9" w:rsidRPr="0007085C" w:rsidRDefault="005C7A99" w:rsidP="009E4ED9">
      <w:pPr>
        <w:spacing w:after="0" w:line="240" w:lineRule="auto"/>
        <w:jc w:val="both"/>
        <w:rPr>
          <w:rFonts w:ascii="Tahoma" w:hAnsi="Tahoma" w:cs="Tahoma"/>
          <w:sz w:val="18"/>
          <w:szCs w:val="18"/>
        </w:rPr>
      </w:pPr>
      <w:r w:rsidRPr="0007085C">
        <w:rPr>
          <w:rFonts w:ascii="Tahoma" w:hAnsi="Tahoma" w:cs="Tahoma"/>
          <w:b/>
          <w:sz w:val="18"/>
          <w:szCs w:val="18"/>
        </w:rPr>
        <w:t xml:space="preserve">SEGUNDO: </w:t>
      </w:r>
      <w:r w:rsidR="009E4ED9" w:rsidRPr="0007085C">
        <w:rPr>
          <w:rFonts w:ascii="Tahoma" w:hAnsi="Tahoma" w:cs="Tahoma"/>
          <w:b/>
          <w:sz w:val="18"/>
          <w:szCs w:val="18"/>
        </w:rPr>
        <w:t>Declárese administrativamente responsable</w:t>
      </w:r>
      <w:r w:rsidR="009E4ED9" w:rsidRPr="0007085C">
        <w:rPr>
          <w:rFonts w:ascii="Tahoma" w:hAnsi="Tahoma" w:cs="Tahoma"/>
          <w:sz w:val="18"/>
          <w:szCs w:val="18"/>
        </w:rPr>
        <w:t xml:space="preserve"> a NACION – RAMA JUDICIAL </w:t>
      </w:r>
      <w:r w:rsidR="009E4ED9" w:rsidRPr="0007085C">
        <w:rPr>
          <w:rFonts w:ascii="Tahoma" w:eastAsia="Times New Roman" w:hAnsi="Tahoma" w:cs="Tahoma"/>
          <w:sz w:val="18"/>
          <w:szCs w:val="18"/>
          <w:lang w:eastAsia="es-ES"/>
        </w:rPr>
        <w:t>de los perjuicios causados a la parte actora por las razones expuestas en la parte motiva.</w:t>
      </w:r>
    </w:p>
    <w:p w:rsidR="005C7A99" w:rsidRPr="0007085C" w:rsidRDefault="005C7A99" w:rsidP="005C7A99">
      <w:pPr>
        <w:widowControl w:val="0"/>
        <w:autoSpaceDE w:val="0"/>
        <w:autoSpaceDN w:val="0"/>
        <w:adjustRightInd w:val="0"/>
        <w:spacing w:after="0" w:line="240" w:lineRule="auto"/>
        <w:contextualSpacing/>
        <w:jc w:val="both"/>
        <w:rPr>
          <w:rFonts w:ascii="Tahoma" w:eastAsiaTheme="minorEastAsia" w:hAnsi="Tahoma" w:cs="Tahoma"/>
          <w:iCs/>
          <w:sz w:val="18"/>
          <w:szCs w:val="18"/>
          <w:lang w:eastAsia="es-PE"/>
        </w:rPr>
      </w:pPr>
    </w:p>
    <w:p w:rsidR="005C7A99" w:rsidRPr="0007085C" w:rsidRDefault="009E4ED9" w:rsidP="005C7A99">
      <w:pPr>
        <w:spacing w:after="0" w:line="240" w:lineRule="auto"/>
        <w:jc w:val="both"/>
        <w:rPr>
          <w:rFonts w:ascii="Tahoma" w:eastAsia="Times New Roman" w:hAnsi="Tahoma" w:cs="Tahoma"/>
          <w:color w:val="000000"/>
          <w:sz w:val="18"/>
          <w:szCs w:val="18"/>
          <w:lang w:eastAsia="es-ES"/>
        </w:rPr>
      </w:pPr>
      <w:r w:rsidRPr="0007085C">
        <w:rPr>
          <w:rFonts w:ascii="Tahoma" w:hAnsi="Tahoma" w:cs="Tahoma"/>
          <w:b/>
          <w:sz w:val="18"/>
          <w:szCs w:val="18"/>
        </w:rPr>
        <w:t xml:space="preserve">TERCERO: Condénese </w:t>
      </w:r>
      <w:r w:rsidRPr="0007085C">
        <w:rPr>
          <w:rFonts w:ascii="Tahoma" w:hAnsi="Tahoma" w:cs="Tahoma"/>
          <w:sz w:val="18"/>
          <w:szCs w:val="18"/>
        </w:rPr>
        <w:t xml:space="preserve">a la NACION – RAMA JUDICIAL </w:t>
      </w:r>
      <w:r w:rsidRPr="0007085C">
        <w:rPr>
          <w:rFonts w:ascii="Tahoma" w:eastAsia="Tahoma" w:hAnsi="Tahoma" w:cs="Tahoma"/>
          <w:bCs/>
          <w:sz w:val="18"/>
          <w:szCs w:val="18"/>
        </w:rPr>
        <w:t>a</w:t>
      </w:r>
      <w:r w:rsidRPr="0007085C">
        <w:rPr>
          <w:rFonts w:ascii="Tahoma" w:eastAsia="Tahoma" w:hAnsi="Tahoma" w:cs="Tahoma"/>
          <w:b/>
          <w:bCs/>
          <w:sz w:val="18"/>
          <w:szCs w:val="18"/>
        </w:rPr>
        <w:t xml:space="preserve"> </w:t>
      </w:r>
      <w:r w:rsidRPr="0007085C">
        <w:rPr>
          <w:rFonts w:ascii="Tahoma" w:eastAsia="Tahoma" w:hAnsi="Tahoma" w:cs="Tahoma"/>
          <w:bCs/>
          <w:sz w:val="18"/>
          <w:szCs w:val="18"/>
        </w:rPr>
        <w:t xml:space="preserve">indemnizar los perjuicios causados </w:t>
      </w:r>
      <w:r w:rsidR="000A695D" w:rsidRPr="0007085C">
        <w:rPr>
          <w:rFonts w:ascii="Tahoma" w:eastAsia="Tahoma" w:hAnsi="Tahoma" w:cs="Tahoma"/>
          <w:bCs/>
          <w:sz w:val="18"/>
          <w:szCs w:val="18"/>
        </w:rPr>
        <w:t>a CARMEN OLIMPIA CASTELLANOS por la suma de VEINTIOCHO MILLONES SEISCIENTOS TREINTA Y TRES MIL QUINIENTOS CUARENTA Y CINCO PESOS CON SETENTA Y OCHO CENTAVOS (</w:t>
      </w:r>
      <w:r w:rsidR="000A695D" w:rsidRPr="0007085C">
        <w:rPr>
          <w:rFonts w:ascii="Tahoma" w:eastAsia="Times New Roman" w:hAnsi="Tahoma" w:cs="Tahoma"/>
          <w:b/>
          <w:bCs/>
          <w:sz w:val="18"/>
          <w:szCs w:val="18"/>
          <w:lang w:eastAsia="es-CO"/>
        </w:rPr>
        <w:t>$ 28.633.545,78)</w:t>
      </w:r>
    </w:p>
    <w:p w:rsidR="005C7A99" w:rsidRPr="0007085C" w:rsidRDefault="005C7A99" w:rsidP="005C7A99">
      <w:pPr>
        <w:spacing w:after="0" w:line="240" w:lineRule="auto"/>
        <w:jc w:val="both"/>
        <w:rPr>
          <w:rFonts w:ascii="Tahoma" w:eastAsia="Times New Roman" w:hAnsi="Tahoma" w:cs="Tahoma"/>
          <w:b/>
          <w:color w:val="000000"/>
          <w:sz w:val="18"/>
          <w:szCs w:val="18"/>
          <w:lang w:eastAsia="es-ES"/>
        </w:rPr>
      </w:pPr>
    </w:p>
    <w:p w:rsidR="005C7A99" w:rsidRPr="0007085C" w:rsidRDefault="009E4ED9" w:rsidP="005C7A99">
      <w:pPr>
        <w:spacing w:after="0" w:line="240" w:lineRule="auto"/>
        <w:jc w:val="both"/>
        <w:rPr>
          <w:rFonts w:ascii="Tahoma" w:eastAsia="Times New Roman" w:hAnsi="Tahoma" w:cs="Tahoma"/>
          <w:color w:val="000000"/>
          <w:sz w:val="18"/>
          <w:szCs w:val="18"/>
          <w:lang w:eastAsia="es-ES"/>
        </w:rPr>
      </w:pPr>
      <w:r w:rsidRPr="0007085C">
        <w:rPr>
          <w:rFonts w:ascii="Tahoma" w:eastAsia="Times New Roman" w:hAnsi="Tahoma" w:cs="Tahoma"/>
          <w:b/>
          <w:color w:val="000000"/>
          <w:sz w:val="18"/>
          <w:szCs w:val="18"/>
          <w:lang w:eastAsia="es-ES"/>
        </w:rPr>
        <w:t>CUARTO:</w:t>
      </w:r>
      <w:r w:rsidR="005C7A99" w:rsidRPr="0007085C">
        <w:rPr>
          <w:rFonts w:ascii="Tahoma" w:eastAsia="Times New Roman" w:hAnsi="Tahoma" w:cs="Tahoma"/>
          <w:b/>
          <w:color w:val="000000"/>
          <w:sz w:val="18"/>
          <w:szCs w:val="18"/>
          <w:lang w:eastAsia="es-ES"/>
        </w:rPr>
        <w:t xml:space="preserve"> Niéguense</w:t>
      </w:r>
      <w:r w:rsidR="005C7A99" w:rsidRPr="0007085C">
        <w:rPr>
          <w:rFonts w:ascii="Tahoma" w:eastAsia="Times New Roman" w:hAnsi="Tahoma" w:cs="Tahoma"/>
          <w:color w:val="000000"/>
          <w:sz w:val="18"/>
          <w:szCs w:val="18"/>
          <w:lang w:eastAsia="es-ES"/>
        </w:rPr>
        <w:t xml:space="preserve"> las demás pretensiones de la demanda.</w:t>
      </w:r>
    </w:p>
    <w:p w:rsidR="005C7A99" w:rsidRPr="0007085C" w:rsidRDefault="005C7A99" w:rsidP="005C7A99">
      <w:pPr>
        <w:spacing w:after="0" w:line="240" w:lineRule="auto"/>
        <w:jc w:val="both"/>
        <w:rPr>
          <w:rFonts w:ascii="Tahoma" w:eastAsia="Times New Roman" w:hAnsi="Tahoma" w:cs="Tahoma"/>
          <w:b/>
          <w:color w:val="000000"/>
          <w:sz w:val="18"/>
          <w:szCs w:val="18"/>
          <w:lang w:eastAsia="es-ES"/>
        </w:rPr>
      </w:pPr>
    </w:p>
    <w:p w:rsidR="005C7A99" w:rsidRPr="0007085C" w:rsidRDefault="009E4ED9" w:rsidP="005C7A99">
      <w:pPr>
        <w:spacing w:after="0" w:line="240" w:lineRule="auto"/>
        <w:jc w:val="both"/>
        <w:rPr>
          <w:rFonts w:ascii="Tahoma" w:eastAsia="Times New Roman" w:hAnsi="Tahoma" w:cs="Tahoma"/>
          <w:color w:val="000000"/>
          <w:sz w:val="18"/>
          <w:szCs w:val="18"/>
          <w:lang w:eastAsia="es-ES"/>
        </w:rPr>
      </w:pPr>
      <w:r w:rsidRPr="0007085C">
        <w:rPr>
          <w:rFonts w:ascii="Tahoma" w:eastAsia="Times New Roman" w:hAnsi="Tahoma" w:cs="Tahoma"/>
          <w:b/>
          <w:color w:val="000000"/>
          <w:sz w:val="18"/>
          <w:szCs w:val="18"/>
          <w:lang w:eastAsia="es-ES"/>
        </w:rPr>
        <w:t>QUINTO</w:t>
      </w:r>
      <w:r w:rsidRPr="0007085C">
        <w:rPr>
          <w:rFonts w:ascii="Tahoma" w:eastAsia="Times New Roman" w:hAnsi="Tahoma" w:cs="Tahoma"/>
          <w:color w:val="000000"/>
          <w:sz w:val="18"/>
          <w:szCs w:val="18"/>
          <w:lang w:eastAsia="es-ES"/>
        </w:rPr>
        <w:t xml:space="preserve"> </w:t>
      </w:r>
      <w:r w:rsidR="005C7A99" w:rsidRPr="0007085C">
        <w:rPr>
          <w:rFonts w:ascii="Tahoma" w:eastAsia="Times New Roman" w:hAnsi="Tahoma" w:cs="Tahoma"/>
          <w:color w:val="000000"/>
          <w:sz w:val="18"/>
          <w:szCs w:val="18"/>
          <w:lang w:eastAsia="es-ES"/>
        </w:rPr>
        <w:t xml:space="preserve">Se </w:t>
      </w:r>
      <w:r w:rsidR="005C7A99" w:rsidRPr="0007085C">
        <w:rPr>
          <w:rFonts w:ascii="Tahoma" w:eastAsia="Times New Roman" w:hAnsi="Tahoma" w:cs="Tahoma"/>
          <w:b/>
          <w:color w:val="000000"/>
          <w:sz w:val="18"/>
          <w:szCs w:val="18"/>
          <w:lang w:eastAsia="es-ES"/>
        </w:rPr>
        <w:t>condena en costas a la parte demandada</w:t>
      </w:r>
      <w:r w:rsidR="005C7A99" w:rsidRPr="0007085C">
        <w:rPr>
          <w:rFonts w:ascii="Tahoma" w:eastAsia="Times New Roman" w:hAnsi="Tahoma" w:cs="Tahoma"/>
          <w:color w:val="000000"/>
          <w:sz w:val="18"/>
          <w:szCs w:val="18"/>
          <w:lang w:eastAsia="es-ES"/>
        </w:rPr>
        <w:t>, liquídense por secretaría.</w:t>
      </w:r>
    </w:p>
    <w:p w:rsidR="005C7A99" w:rsidRPr="0007085C" w:rsidRDefault="005C7A99" w:rsidP="005C7A99">
      <w:pPr>
        <w:spacing w:after="0" w:line="240" w:lineRule="auto"/>
        <w:jc w:val="both"/>
        <w:rPr>
          <w:rFonts w:ascii="Tahoma" w:eastAsia="Times New Roman" w:hAnsi="Tahoma" w:cs="Tahoma"/>
          <w:b/>
          <w:color w:val="000000"/>
          <w:sz w:val="18"/>
          <w:szCs w:val="18"/>
          <w:lang w:eastAsia="es-ES"/>
        </w:rPr>
      </w:pPr>
    </w:p>
    <w:p w:rsidR="005C7A99" w:rsidRPr="0007085C" w:rsidRDefault="009E4ED9" w:rsidP="005C7A99">
      <w:pPr>
        <w:spacing w:after="0" w:line="240" w:lineRule="auto"/>
        <w:jc w:val="both"/>
        <w:rPr>
          <w:rFonts w:ascii="Tahoma" w:eastAsia="Times New Roman" w:hAnsi="Tahoma" w:cs="Tahoma"/>
          <w:b/>
          <w:color w:val="000000"/>
          <w:sz w:val="18"/>
          <w:szCs w:val="18"/>
          <w:lang w:eastAsia="es-ES"/>
        </w:rPr>
      </w:pPr>
      <w:r w:rsidRPr="0007085C">
        <w:rPr>
          <w:rFonts w:ascii="Tahoma" w:eastAsia="Times New Roman" w:hAnsi="Tahoma" w:cs="Tahoma"/>
          <w:b/>
          <w:color w:val="000000"/>
          <w:sz w:val="18"/>
          <w:szCs w:val="18"/>
          <w:lang w:eastAsia="es-ES"/>
        </w:rPr>
        <w:t xml:space="preserve">SEXTO: </w:t>
      </w:r>
      <w:r w:rsidR="005C7A99" w:rsidRPr="0007085C">
        <w:rPr>
          <w:rFonts w:ascii="Tahoma" w:eastAsia="Times New Roman" w:hAnsi="Tahoma" w:cs="Tahoma"/>
          <w:b/>
          <w:color w:val="000000"/>
          <w:sz w:val="18"/>
          <w:szCs w:val="18"/>
          <w:lang w:eastAsia="es-ES"/>
        </w:rPr>
        <w:t>Fíjense</w:t>
      </w:r>
      <w:r w:rsidR="005C7A99" w:rsidRPr="0007085C">
        <w:rPr>
          <w:rFonts w:ascii="Tahoma" w:eastAsia="Times New Roman" w:hAnsi="Tahoma" w:cs="Tahoma"/>
          <w:color w:val="000000"/>
          <w:sz w:val="18"/>
          <w:szCs w:val="18"/>
          <w:lang w:eastAsia="es-ES"/>
        </w:rPr>
        <w:t xml:space="preserve"> como agencias en derecho de la apoderada de la parte actora</w:t>
      </w:r>
      <w:r w:rsidR="000A695D" w:rsidRPr="0007085C">
        <w:rPr>
          <w:rFonts w:ascii="Tahoma" w:eastAsia="Times New Roman" w:hAnsi="Tahoma" w:cs="Tahoma"/>
          <w:color w:val="000000"/>
          <w:sz w:val="18"/>
          <w:szCs w:val="18"/>
          <w:lang w:eastAsia="es-ES"/>
        </w:rPr>
        <w:t xml:space="preserve"> </w:t>
      </w:r>
      <w:r w:rsidR="000A695D" w:rsidRPr="0007085C">
        <w:rPr>
          <w:rFonts w:ascii="Tahoma" w:hAnsi="Tahoma" w:cs="Tahoma"/>
          <w:sz w:val="18"/>
          <w:szCs w:val="18"/>
          <w:lang w:val="es-MX"/>
        </w:rPr>
        <w:t xml:space="preserve">por </w:t>
      </w:r>
      <w:r w:rsidR="005C7A99" w:rsidRPr="0007085C">
        <w:rPr>
          <w:rFonts w:ascii="Tahoma" w:eastAsia="Times New Roman" w:hAnsi="Tahoma" w:cs="Tahoma"/>
          <w:color w:val="000000"/>
          <w:sz w:val="18"/>
          <w:szCs w:val="18"/>
          <w:lang w:eastAsia="es-ES"/>
        </w:rPr>
        <w:t>la suma de $</w:t>
      </w:r>
      <w:r w:rsidR="000A695D" w:rsidRPr="0007085C">
        <w:rPr>
          <w:rFonts w:ascii="Tahoma" w:eastAsia="Times New Roman" w:hAnsi="Tahoma" w:cs="Tahoma"/>
          <w:b/>
          <w:color w:val="000000"/>
          <w:sz w:val="18"/>
          <w:szCs w:val="18"/>
          <w:lang w:eastAsia="es-ES"/>
        </w:rPr>
        <w:t>286´336</w:t>
      </w:r>
      <w:r w:rsidR="005C7A99" w:rsidRPr="0007085C">
        <w:rPr>
          <w:rFonts w:ascii="Tahoma" w:eastAsia="Times New Roman" w:hAnsi="Tahoma" w:cs="Tahoma"/>
          <w:color w:val="000000"/>
          <w:sz w:val="18"/>
          <w:szCs w:val="18"/>
          <w:vertAlign w:val="superscript"/>
          <w:lang w:eastAsia="es-ES"/>
        </w:rPr>
        <w:footnoteReference w:id="37"/>
      </w:r>
    </w:p>
    <w:p w:rsidR="005C7A99" w:rsidRPr="0007085C" w:rsidRDefault="005C7A99" w:rsidP="005C7A99">
      <w:pPr>
        <w:spacing w:after="0" w:line="240" w:lineRule="auto"/>
        <w:jc w:val="both"/>
        <w:rPr>
          <w:rFonts w:ascii="Tahoma" w:eastAsia="Times New Roman" w:hAnsi="Tahoma" w:cs="Tahoma"/>
          <w:color w:val="000000"/>
          <w:sz w:val="18"/>
          <w:szCs w:val="18"/>
          <w:lang w:eastAsia="es-ES"/>
        </w:rPr>
      </w:pPr>
    </w:p>
    <w:p w:rsidR="005C7A99" w:rsidRPr="0007085C" w:rsidRDefault="009E4ED9" w:rsidP="005C7A99">
      <w:pPr>
        <w:spacing w:after="0" w:line="240" w:lineRule="auto"/>
        <w:jc w:val="both"/>
        <w:rPr>
          <w:rFonts w:ascii="Tahoma" w:eastAsia="Times New Roman" w:hAnsi="Tahoma" w:cs="Tahoma"/>
          <w:color w:val="000000"/>
          <w:sz w:val="18"/>
          <w:szCs w:val="18"/>
          <w:lang w:eastAsia="es-ES"/>
        </w:rPr>
      </w:pPr>
      <w:r w:rsidRPr="0007085C">
        <w:rPr>
          <w:rFonts w:ascii="Tahoma" w:eastAsia="Times New Roman" w:hAnsi="Tahoma" w:cs="Tahoma"/>
          <w:b/>
          <w:color w:val="000000"/>
          <w:sz w:val="18"/>
          <w:szCs w:val="18"/>
          <w:lang w:eastAsia="es-ES"/>
        </w:rPr>
        <w:t xml:space="preserve">SEPTIMO: </w:t>
      </w:r>
      <w:r w:rsidR="005C7A99" w:rsidRPr="0007085C">
        <w:rPr>
          <w:rFonts w:ascii="Tahoma" w:eastAsia="Times New Roman" w:hAnsi="Tahoma" w:cs="Tahoma"/>
          <w:b/>
          <w:color w:val="000000"/>
          <w:sz w:val="18"/>
          <w:szCs w:val="18"/>
          <w:lang w:eastAsia="es-ES"/>
        </w:rPr>
        <w:t xml:space="preserve">Expídanse </w:t>
      </w:r>
      <w:r w:rsidR="005C7A99" w:rsidRPr="0007085C">
        <w:rPr>
          <w:rFonts w:ascii="Tahoma" w:eastAsia="Times New Roman" w:hAnsi="Tahoma" w:cs="Tahoma"/>
          <w:color w:val="000000"/>
          <w:sz w:val="18"/>
          <w:szCs w:val="18"/>
          <w:lang w:eastAsia="es-ES"/>
        </w:rPr>
        <w:t>por la Secretaría copias con destino a las partes, con las precisiones del artículo 114 del Código General del Proceso.</w:t>
      </w:r>
    </w:p>
    <w:p w:rsidR="005C7A99" w:rsidRPr="0007085C" w:rsidRDefault="005C7A99" w:rsidP="005C7A99">
      <w:pPr>
        <w:spacing w:after="0" w:line="240" w:lineRule="auto"/>
        <w:jc w:val="both"/>
        <w:rPr>
          <w:rFonts w:ascii="Tahoma" w:eastAsia="Times New Roman" w:hAnsi="Tahoma" w:cs="Tahoma"/>
          <w:color w:val="000000"/>
          <w:sz w:val="18"/>
          <w:szCs w:val="18"/>
          <w:highlight w:val="yellow"/>
          <w:lang w:eastAsia="es-ES"/>
        </w:rPr>
      </w:pPr>
    </w:p>
    <w:p w:rsidR="005C7A99" w:rsidRPr="0007085C" w:rsidRDefault="009E4ED9" w:rsidP="005C7A99">
      <w:pPr>
        <w:spacing w:after="0" w:line="240" w:lineRule="auto"/>
        <w:jc w:val="both"/>
        <w:rPr>
          <w:rFonts w:ascii="Tahoma" w:eastAsia="Times New Roman" w:hAnsi="Tahoma" w:cs="Tahoma"/>
          <w:color w:val="000000"/>
          <w:sz w:val="18"/>
          <w:szCs w:val="18"/>
          <w:lang w:eastAsia="es-ES"/>
        </w:rPr>
      </w:pPr>
      <w:r w:rsidRPr="0007085C">
        <w:rPr>
          <w:rFonts w:ascii="Tahoma" w:eastAsia="Times New Roman" w:hAnsi="Tahoma" w:cs="Tahoma"/>
          <w:b/>
          <w:color w:val="000000"/>
          <w:sz w:val="18"/>
          <w:szCs w:val="18"/>
          <w:lang w:eastAsia="es-ES"/>
        </w:rPr>
        <w:t xml:space="preserve">OCTAVO: </w:t>
      </w:r>
      <w:r w:rsidR="005C7A99" w:rsidRPr="0007085C">
        <w:rPr>
          <w:rFonts w:ascii="Tahoma" w:eastAsia="Times New Roman" w:hAnsi="Tahoma" w:cs="Tahoma"/>
          <w:color w:val="000000"/>
          <w:sz w:val="18"/>
          <w:szCs w:val="18"/>
          <w:lang w:eastAsia="es-ES"/>
        </w:rPr>
        <w:t>Por secretaria líbrense las comunicaciones necesarias para el cumplimiento de este fallo, de acuerdo con lo previsto en los artículos 203 del C.P.A.C.A y 329 del C.G.P.</w:t>
      </w:r>
    </w:p>
    <w:p w:rsidR="009E4ED9" w:rsidRPr="0007085C" w:rsidRDefault="009E4ED9" w:rsidP="005C7A99">
      <w:pPr>
        <w:spacing w:after="0" w:line="240" w:lineRule="auto"/>
        <w:jc w:val="both"/>
        <w:rPr>
          <w:rFonts w:ascii="Tahoma" w:eastAsia="Times New Roman" w:hAnsi="Tahoma" w:cs="Tahoma"/>
          <w:color w:val="000000"/>
          <w:sz w:val="18"/>
          <w:szCs w:val="18"/>
          <w:lang w:eastAsia="es-ES"/>
        </w:rPr>
      </w:pPr>
    </w:p>
    <w:p w:rsidR="009E4ED9" w:rsidRPr="0007085C" w:rsidRDefault="009E4ED9" w:rsidP="005C7A99">
      <w:pPr>
        <w:spacing w:after="0" w:line="240" w:lineRule="auto"/>
        <w:jc w:val="both"/>
        <w:rPr>
          <w:rFonts w:ascii="Tahoma" w:eastAsia="Times New Roman" w:hAnsi="Tahoma" w:cs="Tahoma"/>
          <w:color w:val="000000"/>
          <w:sz w:val="18"/>
          <w:szCs w:val="18"/>
          <w:lang w:eastAsia="es-ES"/>
        </w:rPr>
      </w:pPr>
      <w:r w:rsidRPr="0007085C">
        <w:rPr>
          <w:rFonts w:ascii="Tahoma" w:eastAsia="Times New Roman" w:hAnsi="Tahoma" w:cs="Tahoma"/>
          <w:b/>
          <w:color w:val="000000"/>
          <w:sz w:val="18"/>
          <w:szCs w:val="18"/>
          <w:lang w:eastAsia="es-ES"/>
        </w:rPr>
        <w:t>NOVENO:</w:t>
      </w:r>
      <w:r w:rsidRPr="0007085C">
        <w:rPr>
          <w:rFonts w:ascii="Tahoma" w:eastAsia="Times New Roman" w:hAnsi="Tahoma" w:cs="Tahoma"/>
          <w:color w:val="000000"/>
          <w:sz w:val="18"/>
          <w:szCs w:val="18"/>
          <w:lang w:eastAsia="es-ES"/>
        </w:rPr>
        <w:t xml:space="preserve"> Notifíquese a las partes del contenido de esta decisión en los términos del artículo 203 del CPACA.</w:t>
      </w:r>
    </w:p>
    <w:p w:rsidR="005C7A99" w:rsidRPr="0007085C" w:rsidRDefault="005C7A99" w:rsidP="005C7A99">
      <w:pPr>
        <w:spacing w:after="0" w:line="240" w:lineRule="auto"/>
        <w:jc w:val="both"/>
        <w:rPr>
          <w:rFonts w:ascii="Tahoma" w:eastAsia="Times New Roman" w:hAnsi="Tahoma" w:cs="Tahoma"/>
          <w:color w:val="000000"/>
          <w:sz w:val="18"/>
          <w:szCs w:val="18"/>
          <w:lang w:eastAsia="es-ES"/>
        </w:rPr>
      </w:pPr>
    </w:p>
    <w:p w:rsidR="005C7A99" w:rsidRPr="0007085C" w:rsidRDefault="005C7A99" w:rsidP="005C7A99">
      <w:pPr>
        <w:spacing w:after="0" w:line="240" w:lineRule="auto"/>
        <w:jc w:val="both"/>
        <w:rPr>
          <w:rFonts w:ascii="Tahoma" w:hAnsi="Tahoma" w:cs="Tahoma"/>
          <w:b/>
          <w:sz w:val="18"/>
          <w:szCs w:val="18"/>
          <w:lang w:val="es-MX"/>
        </w:rPr>
      </w:pPr>
      <w:r w:rsidRPr="0007085C">
        <w:rPr>
          <w:rFonts w:ascii="Tahoma" w:hAnsi="Tahoma" w:cs="Tahoma"/>
          <w:b/>
          <w:sz w:val="18"/>
          <w:szCs w:val="18"/>
          <w:lang w:val="es-MX"/>
        </w:rPr>
        <w:t>CÓPIESE, NOTIFÍQUESE Y CÚMPLASE</w:t>
      </w:r>
    </w:p>
    <w:p w:rsidR="005C7A99" w:rsidRPr="0007085C" w:rsidRDefault="005C7A99" w:rsidP="005C7A99">
      <w:pPr>
        <w:spacing w:after="0" w:line="240" w:lineRule="auto"/>
        <w:jc w:val="both"/>
        <w:rPr>
          <w:rFonts w:ascii="Tahoma" w:hAnsi="Tahoma" w:cs="Tahoma"/>
          <w:b/>
          <w:sz w:val="18"/>
          <w:szCs w:val="18"/>
          <w:lang w:val="es-MX"/>
        </w:rPr>
      </w:pPr>
    </w:p>
    <w:p w:rsidR="005C7A99" w:rsidRPr="0007085C" w:rsidRDefault="005C7A99" w:rsidP="005C7A99">
      <w:pPr>
        <w:spacing w:after="0" w:line="240" w:lineRule="auto"/>
        <w:jc w:val="both"/>
        <w:rPr>
          <w:rFonts w:ascii="Tahoma" w:hAnsi="Tahoma" w:cs="Tahoma"/>
          <w:b/>
          <w:sz w:val="18"/>
          <w:szCs w:val="18"/>
          <w:lang w:val="es-MX"/>
        </w:rPr>
      </w:pPr>
    </w:p>
    <w:p w:rsidR="005C7A99" w:rsidRPr="0007085C" w:rsidRDefault="005C7A99" w:rsidP="005C7A99">
      <w:pPr>
        <w:spacing w:after="0" w:line="240" w:lineRule="auto"/>
        <w:jc w:val="center"/>
        <w:rPr>
          <w:rFonts w:ascii="Tahoma" w:hAnsi="Tahoma" w:cs="Tahoma"/>
          <w:b/>
          <w:sz w:val="18"/>
          <w:szCs w:val="18"/>
          <w:lang w:val="es-MX"/>
        </w:rPr>
      </w:pPr>
    </w:p>
    <w:p w:rsidR="005C7A99" w:rsidRPr="0007085C" w:rsidRDefault="005C7A99" w:rsidP="005C7A99">
      <w:pPr>
        <w:spacing w:after="0" w:line="240" w:lineRule="auto"/>
        <w:jc w:val="center"/>
        <w:rPr>
          <w:rFonts w:ascii="Tahoma" w:hAnsi="Tahoma" w:cs="Tahoma"/>
          <w:b/>
          <w:sz w:val="18"/>
          <w:szCs w:val="18"/>
          <w:lang w:val="es-MX"/>
        </w:rPr>
      </w:pPr>
      <w:r w:rsidRPr="0007085C">
        <w:rPr>
          <w:rFonts w:ascii="Tahoma" w:hAnsi="Tahoma" w:cs="Tahoma"/>
          <w:b/>
          <w:sz w:val="18"/>
          <w:szCs w:val="18"/>
          <w:lang w:val="es-MX"/>
        </w:rPr>
        <w:t>OLGA CECILIA HENAO MARIN</w:t>
      </w:r>
    </w:p>
    <w:p w:rsidR="005C7A99" w:rsidRPr="0007085C" w:rsidRDefault="005C7A99" w:rsidP="005C7A99">
      <w:pPr>
        <w:spacing w:after="0" w:line="240" w:lineRule="auto"/>
        <w:jc w:val="center"/>
        <w:rPr>
          <w:rFonts w:ascii="Tahoma" w:hAnsi="Tahoma" w:cs="Tahoma"/>
          <w:sz w:val="18"/>
          <w:szCs w:val="18"/>
          <w:lang w:val="es-MX"/>
        </w:rPr>
      </w:pPr>
      <w:r w:rsidRPr="0007085C">
        <w:rPr>
          <w:rFonts w:ascii="Tahoma" w:hAnsi="Tahoma" w:cs="Tahoma"/>
          <w:sz w:val="18"/>
          <w:szCs w:val="18"/>
          <w:lang w:val="es-MX"/>
        </w:rPr>
        <w:t>Juez</w:t>
      </w:r>
    </w:p>
    <w:p w:rsidR="005C7A99" w:rsidRPr="00A80A3A" w:rsidRDefault="005C7A99" w:rsidP="005C7A99">
      <w:pPr>
        <w:tabs>
          <w:tab w:val="left" w:pos="709"/>
        </w:tabs>
        <w:spacing w:line="240" w:lineRule="auto"/>
        <w:jc w:val="both"/>
        <w:rPr>
          <w:rFonts w:ascii="Tahoma" w:hAnsi="Tahoma" w:cs="Tahoma"/>
          <w:sz w:val="12"/>
          <w:szCs w:val="12"/>
        </w:rPr>
      </w:pPr>
      <w:r w:rsidRPr="00A80A3A">
        <w:rPr>
          <w:rFonts w:ascii="Tahoma" w:hAnsi="Tahoma" w:cs="Tahoma"/>
          <w:sz w:val="12"/>
          <w:szCs w:val="12"/>
        </w:rPr>
        <w:t>NNC</w:t>
      </w:r>
    </w:p>
    <w:p w:rsidR="005C7A99" w:rsidRPr="0007085C" w:rsidRDefault="005C7A99" w:rsidP="005C7A99">
      <w:pPr>
        <w:spacing w:line="240" w:lineRule="auto"/>
        <w:jc w:val="both"/>
        <w:rPr>
          <w:rFonts w:ascii="Tahoma" w:eastAsia="Tahoma" w:hAnsi="Tahoma" w:cs="Tahoma"/>
          <w:bCs/>
          <w:sz w:val="18"/>
          <w:szCs w:val="18"/>
        </w:rPr>
      </w:pPr>
    </w:p>
    <w:p w:rsidR="00AD7E9A" w:rsidRPr="0007085C" w:rsidRDefault="00AD7E9A" w:rsidP="00825110">
      <w:pPr>
        <w:spacing w:after="0" w:line="240" w:lineRule="auto"/>
        <w:rPr>
          <w:rFonts w:ascii="Tahoma" w:hAnsi="Tahoma" w:cs="Tahoma"/>
          <w:sz w:val="18"/>
          <w:szCs w:val="18"/>
        </w:rPr>
      </w:pPr>
    </w:p>
    <w:sectPr w:rsidR="00AD7E9A" w:rsidRPr="0007085C" w:rsidSect="0052709E">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35" w:rsidRDefault="00802435" w:rsidP="0052709E">
      <w:pPr>
        <w:spacing w:after="0" w:line="240" w:lineRule="auto"/>
      </w:pPr>
      <w:r>
        <w:separator/>
      </w:r>
    </w:p>
  </w:endnote>
  <w:endnote w:type="continuationSeparator" w:id="0">
    <w:p w:rsidR="00802435" w:rsidRDefault="00802435" w:rsidP="0052709E">
      <w:pPr>
        <w:spacing w:after="0" w:line="240" w:lineRule="auto"/>
      </w:pPr>
      <w:r>
        <w:continuationSeparator/>
      </w:r>
    </w:p>
  </w:endnote>
  <w:endnote w:id="1">
    <w:p w:rsidR="0007085C" w:rsidRPr="00E103EA" w:rsidRDefault="0007085C" w:rsidP="00773517">
      <w:pPr>
        <w:pStyle w:val="Textonotaalfinal"/>
        <w:jc w:val="both"/>
        <w:rPr>
          <w:rFonts w:ascii="Times New Roman" w:hAnsi="Times New Roman" w:cs="Times New Roman"/>
          <w:sz w:val="10"/>
          <w:szCs w:val="10"/>
        </w:rPr>
      </w:pPr>
      <w:r w:rsidRPr="00E103EA">
        <w:rPr>
          <w:rStyle w:val="Refdenotaalfinal"/>
          <w:rFonts w:ascii="Times New Roman" w:hAnsi="Times New Roman" w:cs="Times New Roman"/>
          <w:sz w:val="10"/>
          <w:szCs w:val="10"/>
        </w:rPr>
        <w:endnoteRef/>
      </w:r>
      <w:r w:rsidRPr="00E103EA">
        <w:rPr>
          <w:rFonts w:ascii="Times New Roman" w:hAnsi="Times New Roman" w:cs="Times New Roman"/>
          <w:sz w:val="10"/>
          <w:szCs w:val="10"/>
        </w:rPr>
        <w:t xml:space="preserve"> ANÁLISIS DE LOS HECHOS DENUNCIADOS</w:t>
      </w:r>
      <w:r>
        <w:rPr>
          <w:rFonts w:ascii="Times New Roman" w:hAnsi="Times New Roman" w:cs="Times New Roman"/>
          <w:sz w:val="10"/>
          <w:szCs w:val="10"/>
        </w:rPr>
        <w:t xml:space="preserve">. </w:t>
      </w:r>
      <w:r w:rsidRPr="00E103EA">
        <w:rPr>
          <w:rFonts w:ascii="Times New Roman" w:hAnsi="Times New Roman" w:cs="Times New Roman"/>
          <w:sz w:val="10"/>
          <w:szCs w:val="10"/>
        </w:rPr>
        <w:t>Tiene como génesis de la presente actuación, la queja formulada por la señora CARMEN OLIMPIA CASTELLANOS, a través de la cual solicitó investigar a la funcionaría LIGIA DE CARMEN HERNANDEZ y demás funcionarios que en calidad de Juez 16 Civil Municipal han conocido del proceso 2002.00623.00, toda vez que se han sustraído del deber de adoptar las medidas necesarias para contrarrestar las actuaciones irregulares cometidas por los secuestres GIOVANNY LEYVA 0RD0ÑEZ y JOSÉ IGNACIO BARRERA en relación con la administración y cuidado de los semovientes cautelados al interior de dicho proceso.</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ANTECEDENTES PROCESALES</w:t>
      </w:r>
      <w:r>
        <w:rPr>
          <w:rFonts w:ascii="Times New Roman" w:hAnsi="Times New Roman" w:cs="Times New Roman"/>
          <w:sz w:val="10"/>
          <w:szCs w:val="10"/>
        </w:rPr>
        <w:t xml:space="preserve">. </w:t>
      </w:r>
      <w:r w:rsidRPr="00E103EA">
        <w:rPr>
          <w:rFonts w:ascii="Times New Roman" w:hAnsi="Times New Roman" w:cs="Times New Roman"/>
          <w:sz w:val="10"/>
          <w:szCs w:val="10"/>
        </w:rPr>
        <w:t>En aras de determinar la ocurrencia de los hechos y el posible responsable de los mismos, esta Colegiatura mediante providencia adiada 27 de septiembre de</w:t>
      </w:r>
      <w:r>
        <w:rPr>
          <w:rFonts w:ascii="Times New Roman" w:hAnsi="Times New Roman" w:cs="Times New Roman"/>
          <w:sz w:val="10"/>
          <w:szCs w:val="10"/>
        </w:rPr>
        <w:t xml:space="preserve"> </w:t>
      </w:r>
      <w:r w:rsidRPr="00E103EA">
        <w:rPr>
          <w:rFonts w:ascii="Times New Roman" w:hAnsi="Times New Roman" w:cs="Times New Roman"/>
          <w:sz w:val="10"/>
          <w:szCs w:val="10"/>
        </w:rPr>
        <w:t>2013</w:t>
      </w:r>
      <w:r w:rsidRPr="00E103EA">
        <w:rPr>
          <w:rFonts w:ascii="Times New Roman" w:hAnsi="Times New Roman" w:cs="Times New Roman"/>
          <w:sz w:val="10"/>
          <w:szCs w:val="10"/>
        </w:rPr>
        <w:tab/>
        <w:t xml:space="preserve">dispuso el archivo de las presentes diligencias a favor de la doctora LIGIA DEL CARMEN HERNANDEZ </w:t>
      </w:r>
      <w:proofErr w:type="spellStart"/>
      <w:r w:rsidRPr="00E103EA">
        <w:rPr>
          <w:rFonts w:ascii="Times New Roman" w:hAnsi="Times New Roman" w:cs="Times New Roman"/>
          <w:sz w:val="10"/>
          <w:szCs w:val="10"/>
        </w:rPr>
        <w:t>PEREZ</w:t>
      </w:r>
      <w:proofErr w:type="spellEnd"/>
      <w:r w:rsidRPr="00E103EA">
        <w:rPr>
          <w:rFonts w:ascii="Times New Roman" w:hAnsi="Times New Roman" w:cs="Times New Roman"/>
          <w:sz w:val="10"/>
          <w:szCs w:val="10"/>
        </w:rPr>
        <w:t xml:space="preserve"> y contrario </w:t>
      </w:r>
      <w:proofErr w:type="spellStart"/>
      <w:r w:rsidRPr="00E103EA">
        <w:rPr>
          <w:rFonts w:ascii="Times New Roman" w:hAnsi="Times New Roman" w:cs="Times New Roman"/>
          <w:sz w:val="10"/>
          <w:szCs w:val="10"/>
        </w:rPr>
        <w:t>sen</w:t>
      </w:r>
      <w:proofErr w:type="spellEnd"/>
      <w:r w:rsidRPr="00E103EA">
        <w:rPr>
          <w:rFonts w:ascii="Times New Roman" w:hAnsi="Times New Roman" w:cs="Times New Roman"/>
          <w:sz w:val="10"/>
          <w:szCs w:val="10"/>
        </w:rPr>
        <w:t xml:space="preserve"> su, se dispuso la indagación preliminar en contra de ANGELICA BIBIANA PALOMINO ARIZA, SONIA PATRICIA CARRILLO CORREA Y DIANA PATRICIA VELOZA JIMENEZ quienes han ostentado la titularidad en el Juzgado 16 Civil Municipal de esta ciudad (</w:t>
      </w:r>
      <w:proofErr w:type="spellStart"/>
      <w:r w:rsidRPr="00E103EA">
        <w:rPr>
          <w:rFonts w:ascii="Times New Roman" w:hAnsi="Times New Roman" w:cs="Times New Roman"/>
          <w:sz w:val="10"/>
          <w:szCs w:val="10"/>
        </w:rPr>
        <w:t>FL</w:t>
      </w:r>
      <w:proofErr w:type="spellEnd"/>
      <w:r w:rsidRPr="00E103EA">
        <w:rPr>
          <w:rFonts w:ascii="Times New Roman" w:hAnsi="Times New Roman" w:cs="Times New Roman"/>
          <w:sz w:val="10"/>
          <w:szCs w:val="10"/>
        </w:rPr>
        <w:t xml:space="preserve"> 77 - </w:t>
      </w:r>
      <w:proofErr w:type="spellStart"/>
      <w:r w:rsidRPr="00E103EA">
        <w:rPr>
          <w:rFonts w:ascii="Times New Roman" w:hAnsi="Times New Roman" w:cs="Times New Roman"/>
          <w:sz w:val="10"/>
          <w:szCs w:val="10"/>
        </w:rPr>
        <w:t>c.o</w:t>
      </w:r>
      <w:proofErr w:type="spellEnd"/>
      <w:r w:rsidRPr="00E103EA">
        <w:rPr>
          <w:rFonts w:ascii="Times New Roman" w:hAnsi="Times New Roman" w:cs="Times New Roman"/>
          <w:sz w:val="10"/>
          <w:szCs w:val="10"/>
        </w:rPr>
        <w:t>.)</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Posteriormente, mediante providencias dictadas el 21 de enero y 5 de marzo de</w:t>
      </w:r>
      <w:r>
        <w:rPr>
          <w:rFonts w:ascii="Times New Roman" w:hAnsi="Times New Roman" w:cs="Times New Roman"/>
          <w:sz w:val="10"/>
          <w:szCs w:val="10"/>
        </w:rPr>
        <w:t xml:space="preserve"> </w:t>
      </w:r>
      <w:r w:rsidRPr="00E103EA">
        <w:rPr>
          <w:rFonts w:ascii="Times New Roman" w:hAnsi="Times New Roman" w:cs="Times New Roman"/>
          <w:sz w:val="10"/>
          <w:szCs w:val="10"/>
        </w:rPr>
        <w:t>2014</w:t>
      </w:r>
      <w:r w:rsidRPr="00E103EA">
        <w:rPr>
          <w:rFonts w:ascii="Times New Roman" w:hAnsi="Times New Roman" w:cs="Times New Roman"/>
          <w:sz w:val="10"/>
          <w:szCs w:val="10"/>
        </w:rPr>
        <w:tab/>
        <w:t>se dispuso la investigación disciplinaria en contra de las precitadas quienes durante el término de traslado replicaron a la actuación (</w:t>
      </w:r>
      <w:proofErr w:type="spellStart"/>
      <w:r w:rsidRPr="00E103EA">
        <w:rPr>
          <w:rFonts w:ascii="Times New Roman" w:hAnsi="Times New Roman" w:cs="Times New Roman"/>
          <w:sz w:val="10"/>
          <w:szCs w:val="10"/>
        </w:rPr>
        <w:t>fls</w:t>
      </w:r>
      <w:proofErr w:type="spellEnd"/>
      <w:r w:rsidRPr="00E103EA">
        <w:rPr>
          <w:rFonts w:ascii="Times New Roman" w:hAnsi="Times New Roman" w:cs="Times New Roman"/>
          <w:sz w:val="10"/>
          <w:szCs w:val="10"/>
        </w:rPr>
        <w:t xml:space="preserve">. 91,130 y 142 - </w:t>
      </w:r>
      <w:proofErr w:type="spellStart"/>
      <w:r w:rsidRPr="00E103EA">
        <w:rPr>
          <w:rFonts w:ascii="Times New Roman" w:hAnsi="Times New Roman" w:cs="Times New Roman"/>
          <w:sz w:val="10"/>
          <w:szCs w:val="10"/>
        </w:rPr>
        <w:t>c.o</w:t>
      </w:r>
      <w:proofErr w:type="spellEnd"/>
      <w:r w:rsidRPr="00E103EA">
        <w:rPr>
          <w:rFonts w:ascii="Times New Roman" w:hAnsi="Times New Roman" w:cs="Times New Roman"/>
          <w:sz w:val="10"/>
          <w:szCs w:val="10"/>
        </w:rPr>
        <w:t>.)</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La doctora ANGELICA BIBIANA PALOMINO ARIZA en escrito presentado el 15 de octubre de 2013, señaló que fungió como juez desde el 16 de febrero de 2010 hasta el 23 de febrero de 2011 tiempo durante el cual dio impulso al incidente de exclusión adelantado en contra de GIOVANNI ALDANA MARROQUÍN y en concreto lo concerniente a la notificación de dicho servidor.</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Que además de lo anterior, atendió las solicitudes elevadas por la parte actora y se requirió al nuevo secuestre JOSE IGNACIO BARRERA VALDERRAMA para que rindiera cuentas detalladas y pormenorizadas de su gestión, razón por la cual considera necesario el archivo de las diligencias en su favor, sumado a ello que lo que ocurra con los bienes secuestrados es responsabilidad exclusiva del secuestre.</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Por su parte, SONIA PATRICIA CARRILLO CORREA en escrito presentado e</w:t>
      </w:r>
      <w:r>
        <w:rPr>
          <w:rFonts w:ascii="Times New Roman" w:hAnsi="Times New Roman" w:cs="Times New Roman"/>
          <w:sz w:val="10"/>
          <w:szCs w:val="10"/>
        </w:rPr>
        <w:t>l</w:t>
      </w:r>
      <w:r w:rsidRPr="00E103EA">
        <w:rPr>
          <w:rFonts w:ascii="Times New Roman" w:hAnsi="Times New Roman" w:cs="Times New Roman"/>
          <w:sz w:val="10"/>
          <w:szCs w:val="10"/>
        </w:rPr>
        <w:t xml:space="preserve"> 12 de marzo de esta anualidad, resaltó que ostentó la calidad señalada, por tan solo cinco meses, es decir desde el día 6 de abril al 1o de septiembre de 2011 tiempo durante el cual le fue ingresado el expediente al despacho en una sola oportunidad en la cual procedió a relevar al</w:t>
      </w:r>
      <w:r>
        <w:rPr>
          <w:rFonts w:ascii="Times New Roman" w:hAnsi="Times New Roman" w:cs="Times New Roman"/>
          <w:sz w:val="10"/>
          <w:szCs w:val="10"/>
        </w:rPr>
        <w:t xml:space="preserve"> perito designado y a realizar l</w:t>
      </w:r>
      <w:r w:rsidRPr="00E103EA">
        <w:rPr>
          <w:rFonts w:ascii="Times New Roman" w:hAnsi="Times New Roman" w:cs="Times New Roman"/>
          <w:sz w:val="10"/>
          <w:szCs w:val="10"/>
        </w:rPr>
        <w:t>os requerimientos legales.</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A su tumo, la doctora ANGELICA BIBIANA PALOMINO ARIZA, el 25 de marzo de 2014 (f, 137), en ejercicio de su derecho a la defensa manifestó:</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Que ostentó la calidad de Jueza 16 Civil Municipal desde el 16 de febrero de 2010 al 23 de febrero de 2011, periodo en el cual tuvo en conocimiento del proceso en una sola oportunidad en la cual se profirieron dos autos con fecha 8 de octubre de 2010 tendientes a dar impulso al incidente de exclusión de la lista de auxiliares de la justicia teniendo en cuenta que hasta la fecha había sido infructuosa la notificación. Que, igualmente, atendió los requerimientos realizados por la parte actora y se requirió </w:t>
      </w:r>
      <w:proofErr w:type="spellStart"/>
      <w:r w:rsidRPr="00E103EA">
        <w:rPr>
          <w:rFonts w:ascii="Times New Roman" w:hAnsi="Times New Roman" w:cs="Times New Roman"/>
          <w:sz w:val="10"/>
          <w:szCs w:val="10"/>
        </w:rPr>
        <w:t>ai</w:t>
      </w:r>
      <w:proofErr w:type="spellEnd"/>
      <w:r w:rsidRPr="00E103EA">
        <w:rPr>
          <w:rFonts w:ascii="Times New Roman" w:hAnsi="Times New Roman" w:cs="Times New Roman"/>
          <w:sz w:val="10"/>
          <w:szCs w:val="10"/>
        </w:rPr>
        <w:t xml:space="preserve"> secuestre entrante para que cumpliera con el ejercicio de sus funciones,</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Como pruebas de sus dichos, anexaron copias de todas las actuaciones surtidas al interior del aludido proceso</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Se incorporó además las certificaciones expedidas por la Dirección Ejecutiva Seccional que da cuenta de </w:t>
      </w:r>
      <w:proofErr w:type="spellStart"/>
      <w:r w:rsidRPr="00E103EA">
        <w:rPr>
          <w:rFonts w:ascii="Times New Roman" w:hAnsi="Times New Roman" w:cs="Times New Roman"/>
          <w:sz w:val="10"/>
          <w:szCs w:val="10"/>
        </w:rPr>
        <w:t>ios</w:t>
      </w:r>
      <w:proofErr w:type="spellEnd"/>
      <w:r w:rsidRPr="00E103EA">
        <w:rPr>
          <w:rFonts w:ascii="Times New Roman" w:hAnsi="Times New Roman" w:cs="Times New Roman"/>
          <w:sz w:val="10"/>
          <w:szCs w:val="10"/>
        </w:rPr>
        <w:t xml:space="preserve"> extremos temporales en que fungieron las citadas Juezas (</w:t>
      </w:r>
      <w:proofErr w:type="spellStart"/>
      <w:r w:rsidRPr="00E103EA">
        <w:rPr>
          <w:rFonts w:ascii="Times New Roman" w:hAnsi="Times New Roman" w:cs="Times New Roman"/>
          <w:sz w:val="10"/>
          <w:szCs w:val="10"/>
        </w:rPr>
        <w:t>fl</w:t>
      </w:r>
      <w:proofErr w:type="spellEnd"/>
      <w:r w:rsidRPr="00E103EA">
        <w:rPr>
          <w:rFonts w:ascii="Times New Roman" w:hAnsi="Times New Roman" w:cs="Times New Roman"/>
          <w:sz w:val="10"/>
          <w:szCs w:val="10"/>
        </w:rPr>
        <w:t>. 72,86 a 90 y 113 a 1.14)</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Por otra parte, se adosó igualmente el registro de gestión judicial del proceso ejecutivo tomado de la página WEB de la Rama Judicial.</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Mediante providencia dictada el 30 de abril de 2014, se dispuso ordenar la terminación de estas diligencias en favor de SONIA PATRICIA CARRILLO CORREA, en su condición de Juez 16 Civil Municipal de Bogotá D.C, y la consecuente apertura de investigación en contra de ANGÉLICA BIBIANA PALOMINO ARIZA y DIANA PATRICIA VELOZA JIMÉNEZ.</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El Juzgado 16 Civil Municipal de esta ciudad allegó copia del proceso ejecutivo singular número 2002.00623.00 iniciado por CARMEN OLIMPIA CASTALLENOS GONZÁLEZ en contra de ALVARO CORONADO BLANCO.</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Se recibió el testimonio de GUILLERMO LEÓN RONCANCIO CANDELA, quien fungió como gestor judicial de la aquí quejosa CARMEN OLIMPIA CASTELLANOS GONZÁLEZ.</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PARA RESOLVER SE CONSIDERA</w:t>
      </w:r>
      <w:r>
        <w:rPr>
          <w:rFonts w:ascii="Times New Roman" w:hAnsi="Times New Roman" w:cs="Times New Roman"/>
          <w:sz w:val="10"/>
          <w:szCs w:val="10"/>
        </w:rPr>
        <w:t xml:space="preserve">. </w:t>
      </w:r>
      <w:r w:rsidRPr="00E103EA">
        <w:rPr>
          <w:rFonts w:ascii="Times New Roman" w:hAnsi="Times New Roman" w:cs="Times New Roman"/>
          <w:sz w:val="10"/>
          <w:szCs w:val="10"/>
        </w:rPr>
        <w:t>De conformidad con las facultades conferidas por los artículos 256 numeral 3 de la Constitución Política de Colombia, 114 numeral 2 de la Ley 2</w:t>
      </w:r>
      <w:r>
        <w:rPr>
          <w:rFonts w:ascii="Times New Roman" w:hAnsi="Times New Roman" w:cs="Times New Roman"/>
          <w:sz w:val="10"/>
          <w:szCs w:val="10"/>
        </w:rPr>
        <w:t>70 de 1996, corresponde a la Sal</w:t>
      </w:r>
      <w:r w:rsidRPr="00E103EA">
        <w:rPr>
          <w:rFonts w:ascii="Times New Roman" w:hAnsi="Times New Roman" w:cs="Times New Roman"/>
          <w:sz w:val="10"/>
          <w:szCs w:val="10"/>
        </w:rPr>
        <w:t>a Jurisdiccional Disciplinaria del Consejo Seccional de la Judicatura de Bogotá conocer en primera instancia de los procesos disciplinarios que se adelanten contra fu</w:t>
      </w:r>
      <w:r>
        <w:rPr>
          <w:rFonts w:ascii="Times New Roman" w:hAnsi="Times New Roman" w:cs="Times New Roman"/>
          <w:sz w:val="10"/>
          <w:szCs w:val="10"/>
        </w:rPr>
        <w:t>ncionarios de la rama judicial.</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Esta Sala Dual, en aras de efectuar un mejor análisis a la actuación, procederá a realizar un recuento del devenir procesal al interior del proceso ejecutivo número 2002.00623.00, y con relación a la supuesta falta de dirección del mismo por parte de fas disciplinadas, en lo que concierne a las actuaciones irregulares cometidas por los secuestres GIOVANNY LEYVA </w:t>
      </w:r>
      <w:r>
        <w:rPr>
          <w:rFonts w:ascii="Times New Roman" w:hAnsi="Times New Roman" w:cs="Times New Roman"/>
          <w:sz w:val="10"/>
          <w:szCs w:val="10"/>
        </w:rPr>
        <w:t>ORDÓÑEZ y JOSÉ IGNACIO BARRERA.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Mediante memorial presentado el 27 de mayo de 2004, el gestor judicial de la hoy accionante solicitó decretar el embargo y secuestro de los bienes muebles y enseres y/o semovientes, que se encontrasen en la Finca Santa Cecilia, vereda la Victoria del municipio de </w:t>
      </w:r>
      <w:proofErr w:type="spellStart"/>
      <w:r w:rsidRPr="00E103EA">
        <w:rPr>
          <w:rFonts w:ascii="Times New Roman" w:hAnsi="Times New Roman" w:cs="Times New Roman"/>
          <w:sz w:val="10"/>
          <w:szCs w:val="10"/>
        </w:rPr>
        <w:t>Sasaima</w:t>
      </w:r>
      <w:proofErr w:type="spellEnd"/>
      <w:r w:rsidRPr="00E103EA">
        <w:rPr>
          <w:rFonts w:ascii="Times New Roman" w:hAnsi="Times New Roman" w:cs="Times New Roman"/>
          <w:sz w:val="10"/>
          <w:szCs w:val="10"/>
        </w:rPr>
        <w:t xml:space="preserve"> de propiedad del señor ALVARO CORONADO BLANCO , por lo que mediante decisión de fecha 31 de mayo de esa anualidad, la funcionaria LIGIA DEL CARMEN HERNÁNDEZ PÉREZ decretó la cautela suplicada en los términos solicitados, comisionándose para el efecto al Juez Promiscuo Municipal de </w:t>
      </w:r>
      <w:proofErr w:type="spellStart"/>
      <w:r w:rsidRPr="00E103EA">
        <w:rPr>
          <w:rFonts w:ascii="Times New Roman" w:hAnsi="Times New Roman" w:cs="Times New Roman"/>
          <w:sz w:val="10"/>
          <w:szCs w:val="10"/>
        </w:rPr>
        <w:t>Sasaima</w:t>
      </w:r>
      <w:proofErr w:type="spellEnd"/>
      <w:r w:rsidRPr="00E103EA">
        <w:rPr>
          <w:rFonts w:ascii="Times New Roman" w:hAnsi="Times New Roman" w:cs="Times New Roman"/>
          <w:sz w:val="10"/>
          <w:szCs w:val="10"/>
        </w:rPr>
        <w:t>, limitándose la medida a la suma de$33.720.00Q,oo .</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Mediante despacho comisorio número 234 de 18 de junio de 2004, el Secretario del aludido despacho judicial ejecutó la decisión anterior, realizándose efectivamente la diligencia el 23 de noviembre de esa anualidad ante el Juez Promiscuo Municipal de </w:t>
      </w:r>
      <w:proofErr w:type="spellStart"/>
      <w:r w:rsidRPr="00E103EA">
        <w:rPr>
          <w:rFonts w:ascii="Times New Roman" w:hAnsi="Times New Roman" w:cs="Times New Roman"/>
          <w:sz w:val="10"/>
          <w:szCs w:val="10"/>
        </w:rPr>
        <w:t>Sasaima</w:t>
      </w:r>
      <w:proofErr w:type="spellEnd"/>
      <w:r w:rsidRPr="00E103EA">
        <w:rPr>
          <w:rFonts w:ascii="Times New Roman" w:hAnsi="Times New Roman" w:cs="Times New Roman"/>
          <w:sz w:val="10"/>
          <w:szCs w:val="10"/>
        </w:rPr>
        <w:t>, actuación en la que se nombró al señor GIOVANY ALDANA MARROQUÍN, y quien en la finca Santa Cecilia de la vereda La Victoria le fueron entregados los semovientes, a lo cual manifiesta el auxiliar de la justicia que "recibe real y materialmente los semovientes embargados y secuestrados y en los actos de mi administración precederle] a retirarlos y hablar con</w:t>
      </w:r>
      <w:r>
        <w:rPr>
          <w:rFonts w:ascii="Times New Roman" w:hAnsi="Times New Roman" w:cs="Times New Roman"/>
          <w:sz w:val="10"/>
          <w:szCs w:val="10"/>
        </w:rPr>
        <w:t xml:space="preserve"> </w:t>
      </w:r>
      <w:r w:rsidRPr="00E103EA">
        <w:rPr>
          <w:rFonts w:ascii="Times New Roman" w:hAnsi="Times New Roman" w:cs="Times New Roman"/>
          <w:sz w:val="10"/>
          <w:szCs w:val="10"/>
        </w:rPr>
        <w:t>su propietario para así poder entregar cuentas al Juzgado Comitente sobre mi administración" .</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En auto de fecha </w:t>
      </w:r>
      <w:r w:rsidRPr="001D155F">
        <w:rPr>
          <w:rFonts w:ascii="Times New Roman" w:hAnsi="Times New Roman" w:cs="Times New Roman"/>
          <w:b/>
          <w:sz w:val="10"/>
          <w:szCs w:val="10"/>
        </w:rPr>
        <w:t>14 de enero de 2005</w:t>
      </w:r>
      <w:r w:rsidRPr="00E103EA">
        <w:rPr>
          <w:rFonts w:ascii="Times New Roman" w:hAnsi="Times New Roman" w:cs="Times New Roman"/>
          <w:sz w:val="10"/>
          <w:szCs w:val="10"/>
        </w:rPr>
        <w:t xml:space="preserve">, la funcionaria Ligia del Carmen Hernández Pérez, en su condición de Juez 16 Civil Municipal de Bogotá D.C, requirió al secuestre a fin de que prestara caución, orden que fue cumplida por el auxiliar de la justicia el 15 de marzo de 2005 mediante póliza judicial número 0130985-07 de </w:t>
      </w:r>
      <w:proofErr w:type="spellStart"/>
      <w:r w:rsidRPr="00E103EA">
        <w:rPr>
          <w:rFonts w:ascii="Times New Roman" w:hAnsi="Times New Roman" w:cs="Times New Roman"/>
          <w:sz w:val="10"/>
          <w:szCs w:val="10"/>
        </w:rPr>
        <w:t>Liberty</w:t>
      </w:r>
      <w:proofErr w:type="spellEnd"/>
      <w:r w:rsidRPr="00E103EA">
        <w:rPr>
          <w:rFonts w:ascii="Times New Roman" w:hAnsi="Times New Roman" w:cs="Times New Roman"/>
          <w:sz w:val="10"/>
          <w:szCs w:val="10"/>
        </w:rPr>
        <w:t xml:space="preserve"> Seguros S.A.*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El señor GIOVANY ALDANA MARROQUÍN, secuestre, solicitó al Juzgado autorización para la venta de 2 vacas debido a que adolecen de una enfermedad irreversible, siendo necesario el sacrificio de los animales, así, el apoderado judicial de! extremo ejecutante mediante memorial de fecha 10 de agosto de 2005 dio beneplácito para la venta del ganado, amén de que solicitó que el dinero fuese consignado a órdenes del Despacho, y enfatizó que debía efectuarse el avalúo de aquellos en razón de que para esa data el Juzgado no había dispuesto ninguna pericia que tasara el rubro que debía im</w:t>
      </w:r>
      <w:r>
        <w:rPr>
          <w:rFonts w:ascii="Times New Roman" w:hAnsi="Times New Roman" w:cs="Times New Roman"/>
          <w:sz w:val="10"/>
          <w:szCs w:val="10"/>
        </w:rPr>
        <w:t>portarse en favor del crédito^.</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En providencia de fecha 16 de noviembre de 2005, se dispuso el avalúo de los bienes, designándose como perito al señor Pedro Palacio6. El apoderado judicial de la parte actora inquirió al despacho en escrito calendado 20 de enero de 2006, implorando se requiriera al secuestre GIOVANY ALDANA MARROQUÍN, teniendo en cuenta que habían transcurrido 14 meses desde la práctica de la diligencia, sin que el servidor hubiese rendido </w:t>
      </w:r>
      <w:r w:rsidRPr="001D155F">
        <w:rPr>
          <w:rFonts w:ascii="Times New Roman" w:hAnsi="Times New Roman" w:cs="Times New Roman"/>
          <w:b/>
          <w:sz w:val="10"/>
          <w:szCs w:val="10"/>
        </w:rPr>
        <w:t>cuentas comprobadas de su administración7</w:t>
      </w:r>
      <w:r w:rsidRPr="00E103EA">
        <w:rPr>
          <w:rFonts w:ascii="Times New Roman" w:hAnsi="Times New Roman" w:cs="Times New Roman"/>
          <w:sz w:val="10"/>
          <w:szCs w:val="10"/>
        </w:rPr>
        <w:t>. Esta petición fue atendida positivamente por el despacho presidido por la funcionaria LIGIA DEL CARMEN HERNÁNDEZ PÉREZ, advirtiéndose al auxiliar de la justicia las sanciones de las que se haría acreedor en el evento de que sobre el requerimiento hubiese incumplimiento3, potestad que a la postre jamás invocó para imponer amonestación alguna.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El dictamen enunciado en párrafos anteriores fue rendido efectivamente el 22 de febrero de 2006, encontrándose 25 semovientes tasándolos en un total de $ 24.000.000.oo. El señor GIOVANY ALDANA MARROQUÍN, en escrito de fecha 4 de abril de ese año rinde un informe de gestión como auxiliar de la justicia dentro del </w:t>
      </w:r>
      <w:proofErr w:type="spellStart"/>
      <w:r w:rsidRPr="00E103EA">
        <w:rPr>
          <w:rFonts w:ascii="Times New Roman" w:hAnsi="Times New Roman" w:cs="Times New Roman"/>
          <w:sz w:val="10"/>
          <w:szCs w:val="10"/>
        </w:rPr>
        <w:t>muíticitado</w:t>
      </w:r>
      <w:proofErr w:type="spellEnd"/>
      <w:r w:rsidRPr="00E103EA">
        <w:rPr>
          <w:rFonts w:ascii="Times New Roman" w:hAnsi="Times New Roman" w:cs="Times New Roman"/>
          <w:sz w:val="10"/>
          <w:szCs w:val="10"/>
        </w:rPr>
        <w:t xml:space="preserve"> proceso, quien informó que los semovientes embargados y secuestrados se encontraban en la Finca Santa Cecilia, vereda la Victoria del municipio de </w:t>
      </w:r>
      <w:proofErr w:type="spellStart"/>
      <w:r w:rsidRPr="00E103EA">
        <w:rPr>
          <w:rFonts w:ascii="Times New Roman" w:hAnsi="Times New Roman" w:cs="Times New Roman"/>
          <w:sz w:val="10"/>
          <w:szCs w:val="10"/>
        </w:rPr>
        <w:t>Sasaima</w:t>
      </w:r>
      <w:proofErr w:type="spellEnd"/>
      <w:r w:rsidRPr="00E103EA">
        <w:rPr>
          <w:rFonts w:ascii="Times New Roman" w:hAnsi="Times New Roman" w:cs="Times New Roman"/>
          <w:sz w:val="10"/>
          <w:szCs w:val="10"/>
        </w:rPr>
        <w:t xml:space="preserve"> Cundinamarca, en razón de que no encontró una finca en que se pudiera cuidar y mantener a los animales, allegando además 11 comprobantes de egreso, 17 facturas de alimento y droga, 8 comprobantes de egreso de pago de transporte, 1 copia del concepto del médico veterinario Humberto </w:t>
      </w:r>
      <w:proofErr w:type="spellStart"/>
      <w:r w:rsidRPr="00E103EA">
        <w:rPr>
          <w:rFonts w:ascii="Times New Roman" w:hAnsi="Times New Roman" w:cs="Times New Roman"/>
          <w:sz w:val="10"/>
          <w:szCs w:val="10"/>
        </w:rPr>
        <w:t>Guaqueta</w:t>
      </w:r>
      <w:proofErr w:type="spellEnd"/>
      <w:r w:rsidRPr="00E103EA">
        <w:rPr>
          <w:rFonts w:ascii="Times New Roman" w:hAnsi="Times New Roman" w:cs="Times New Roman"/>
          <w:sz w:val="10"/>
          <w:szCs w:val="10"/>
        </w:rPr>
        <w:t xml:space="preserve"> </w:t>
      </w:r>
      <w:proofErr w:type="spellStart"/>
      <w:r w:rsidRPr="00E103EA">
        <w:rPr>
          <w:rFonts w:ascii="Times New Roman" w:hAnsi="Times New Roman" w:cs="Times New Roman"/>
          <w:sz w:val="10"/>
          <w:szCs w:val="10"/>
        </w:rPr>
        <w:t>Munar</w:t>
      </w:r>
      <w:proofErr w:type="spellEnd"/>
      <w:r w:rsidRPr="00E103EA">
        <w:rPr>
          <w:rFonts w:ascii="Times New Roman" w:hAnsi="Times New Roman" w:cs="Times New Roman"/>
          <w:sz w:val="10"/>
          <w:szCs w:val="10"/>
        </w:rPr>
        <w:t xml:space="preserve"> , rendición de cuentas de las cuales se corrió traslado a los extremos en litigio en decisión de fecha 25 de abril de 2006 , decisión contra la cual el apoderado judicial del extremo actor interpuso recurso de reposición, aduciendo que el despacho debía requerir a</w:t>
      </w:r>
      <w:r>
        <w:rPr>
          <w:rFonts w:ascii="Times New Roman" w:hAnsi="Times New Roman" w:cs="Times New Roman"/>
          <w:sz w:val="10"/>
          <w:szCs w:val="10"/>
        </w:rPr>
        <w:t>l</w:t>
      </w:r>
      <w:r w:rsidRPr="00E103EA">
        <w:rPr>
          <w:rFonts w:ascii="Times New Roman" w:hAnsi="Times New Roman" w:cs="Times New Roman"/>
          <w:sz w:val="10"/>
          <w:szCs w:val="10"/>
        </w:rPr>
        <w:t xml:space="preserve"> secuestre para que rindiera cuentas comprobadas de su gestión durante todo el término de su gestión, y que, cumplido ello, ahí sí se diera traslado a los sujetos procesales , por lo que la funcionaria titular del despacho, individualizada </w:t>
      </w:r>
      <w:proofErr w:type="spellStart"/>
      <w:r w:rsidRPr="00E103EA">
        <w:rPr>
          <w:rFonts w:ascii="Times New Roman" w:hAnsi="Times New Roman" w:cs="Times New Roman"/>
          <w:sz w:val="10"/>
          <w:szCs w:val="10"/>
        </w:rPr>
        <w:t>ui</w:t>
      </w:r>
      <w:proofErr w:type="spellEnd"/>
      <w:r w:rsidRPr="00E103EA">
        <w:rPr>
          <w:rFonts w:ascii="Times New Roman" w:hAnsi="Times New Roman" w:cs="Times New Roman"/>
          <w:sz w:val="10"/>
          <w:szCs w:val="10"/>
        </w:rPr>
        <w:t xml:space="preserve"> supra, mediante decisión de fecha 28 de julio de 2006 resuelve no reponer la providencia censurada amén de que requiere nuevamente al</w:t>
      </w:r>
      <w:r>
        <w:rPr>
          <w:rFonts w:ascii="Times New Roman" w:hAnsi="Times New Roman" w:cs="Times New Roman"/>
          <w:sz w:val="10"/>
          <w:szCs w:val="10"/>
        </w:rPr>
        <w:t xml:space="preserve"> secuestre para que proceda en l</w:t>
      </w:r>
      <w:r w:rsidRPr="00E103EA">
        <w:rPr>
          <w:rFonts w:ascii="Times New Roman" w:hAnsi="Times New Roman" w:cs="Times New Roman"/>
          <w:sz w:val="10"/>
          <w:szCs w:val="10"/>
        </w:rPr>
        <w:t>os términos que reproc</w:t>
      </w:r>
      <w:r>
        <w:rPr>
          <w:rFonts w:ascii="Times New Roman" w:hAnsi="Times New Roman" w:cs="Times New Roman"/>
          <w:sz w:val="10"/>
          <w:szCs w:val="10"/>
        </w:rPr>
        <w:t>ha el profesional del derecho .</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Pr>
          <w:rFonts w:ascii="Times New Roman" w:hAnsi="Times New Roman" w:cs="Times New Roman"/>
          <w:sz w:val="10"/>
          <w:szCs w:val="10"/>
        </w:rPr>
        <w:t>El</w:t>
      </w:r>
      <w:r w:rsidRPr="00E103EA">
        <w:rPr>
          <w:rFonts w:ascii="Times New Roman" w:hAnsi="Times New Roman" w:cs="Times New Roman"/>
          <w:sz w:val="10"/>
          <w:szCs w:val="10"/>
        </w:rPr>
        <w:t xml:space="preserve"> representante judicial de la ejecutante en escrito presentado el 8 de junio de 2006 objeta las cuentas rendidas por el secuestre, documento que engendró la decisión de fecha 28 de junio de esa anualidad, en la que si bien se rechaza la acaecida figura invocada por el aludido abogado, se dispone nuevamente requerir al auxiliar de la justicia para que rinda cuentas comprobadas de su gestión”. Así, en escrito presentado el 29 de agosto de la anualidad e</w:t>
      </w:r>
      <w:r>
        <w:rPr>
          <w:rFonts w:ascii="Times New Roman" w:hAnsi="Times New Roman" w:cs="Times New Roman"/>
          <w:sz w:val="10"/>
          <w:szCs w:val="10"/>
        </w:rPr>
        <w:t>n</w:t>
      </w:r>
      <w:r w:rsidRPr="00E103EA">
        <w:rPr>
          <w:rFonts w:ascii="Times New Roman" w:hAnsi="Times New Roman" w:cs="Times New Roman"/>
          <w:sz w:val="10"/>
          <w:szCs w:val="10"/>
        </w:rPr>
        <w:t xml:space="preserve"> recuento, el apoderado de la parte demandante solicitó se fijara fecha para la diligencia de remate, atendiendo que el dictamen rendido no fue objetado.</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Mediante decisión de fecha 25 de septiembre de 2006, el funcionario JHON JAIRO GARCÍA LÓPEZ, Juez 1 Civil Municipal de Bogotá D.C, decretó el remate de los semovientes embargados, secuestrados y avaluados, comisionándose para el efecto al Juez Civil Municipal de </w:t>
      </w:r>
      <w:proofErr w:type="spellStart"/>
      <w:r w:rsidRPr="00E103EA">
        <w:rPr>
          <w:rFonts w:ascii="Times New Roman" w:hAnsi="Times New Roman" w:cs="Times New Roman"/>
          <w:sz w:val="10"/>
          <w:szCs w:val="10"/>
        </w:rPr>
        <w:t>Sasaima</w:t>
      </w:r>
      <w:proofErr w:type="spellEnd"/>
      <w:r w:rsidRPr="00E103EA">
        <w:rPr>
          <w:rFonts w:ascii="Times New Roman" w:hAnsi="Times New Roman" w:cs="Times New Roman"/>
          <w:sz w:val="10"/>
          <w:szCs w:val="10"/>
        </w:rPr>
        <w:t xml:space="preserve"> -Cundinamarca15, decisión que se ejecutó con el despacho comisorio número 440 de 1</w:t>
      </w:r>
      <w:r>
        <w:rPr>
          <w:rFonts w:ascii="Times New Roman" w:hAnsi="Times New Roman" w:cs="Times New Roman"/>
          <w:sz w:val="10"/>
          <w:szCs w:val="10"/>
        </w:rPr>
        <w:t>0 de octubre de200617.</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En auto de fecha 5 de febrero de 2007, la funcionaria LIGIA DEL CARMEN HERNÁNDEZ PÉREZ, en su condición de Juez 16 Civil Municipal de Bogotá D.C, señala nueva fecha para la práctica del remate, efectuándose fas publicaciones correspondientes y allegándose prueba de ello mediante memorial de 18 de abri</w:t>
      </w:r>
      <w:r>
        <w:rPr>
          <w:rFonts w:ascii="Times New Roman" w:hAnsi="Times New Roman" w:cs="Times New Roman"/>
          <w:sz w:val="10"/>
          <w:szCs w:val="10"/>
        </w:rPr>
        <w:t>l</w:t>
      </w:r>
      <w:r w:rsidRPr="00E103EA">
        <w:rPr>
          <w:rFonts w:ascii="Times New Roman" w:hAnsi="Times New Roman" w:cs="Times New Roman"/>
          <w:sz w:val="10"/>
          <w:szCs w:val="10"/>
        </w:rPr>
        <w:t xml:space="preserve"> de 2</w:t>
      </w:r>
      <w:r>
        <w:rPr>
          <w:rFonts w:ascii="Times New Roman" w:hAnsi="Times New Roman" w:cs="Times New Roman"/>
          <w:sz w:val="10"/>
          <w:szCs w:val="10"/>
        </w:rPr>
        <w:t>013</w:t>
      </w:r>
      <w:r w:rsidRPr="00E103EA">
        <w:rPr>
          <w:rFonts w:ascii="Times New Roman" w:hAnsi="Times New Roman" w:cs="Times New Roman"/>
          <w:sz w:val="10"/>
          <w:szCs w:val="10"/>
        </w:rPr>
        <w:t>, diligencia que efectivamente se realiza el día 25 de ese mes y año, adjudicándose en pleno dominio y posesión los semovientes aludidos anteriormente a la señora GILMA PULID</w:t>
      </w:r>
      <w:r>
        <w:rPr>
          <w:rFonts w:ascii="Times New Roman" w:hAnsi="Times New Roman" w:cs="Times New Roman"/>
          <w:sz w:val="10"/>
          <w:szCs w:val="10"/>
        </w:rPr>
        <w:t>O19.</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En escrito presentado el 23 de abril de 2007, el auxiliar de la justicia informó su gestión señalando que no se han presentado muertes, no obstante, fue necesario la venta de 2 semovientes debido a que era menester pagar gastos de pastaje, acción que ejecutó sin consultarla con el despacho, y además afirmó que los 16 restantes están a disposición de quien haya sido beneficiado con la venta en pública subasta, por último anexó los comprobantes de gastos efectuados durante su administración hasta el 15 de abril de esa anualidad20, posteriormente el día 25 de ese mes y año el auxiliar de la justicia informó la muerte de 2 vacas y 2 terneras, según él, por causas naturales, y de manera contradictoria señaló que el total de reses restantes era de 20, clasificadas en 10 vacas y 10 terneras21.</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986E1A">
        <w:rPr>
          <w:rFonts w:ascii="Times New Roman" w:hAnsi="Times New Roman" w:cs="Times New Roman"/>
          <w:sz w:val="10"/>
          <w:szCs w:val="10"/>
          <w:highlight w:val="yellow"/>
        </w:rPr>
        <w:t xml:space="preserve">En memorial presentado el 14 de mayo de 2007, el auxiliar de la justicia pone en conocimiento del despacho que la persona que resultó beneficiada de la venta en pública subasta, de manera ilegal y sin autorización de él intentó retirar los semovientes de la finca en la cual se encontraban resguardados, lo que a la postre se evitó, y además que tiene que cancelar la suma de $ 9.200.000 en razón de gastos de pastaje22, informe del cual la Juez HERNÁNDEZ PÉREZ corrió traslado a las partes23, lapso durante el cual el apoderado judicial de </w:t>
      </w:r>
      <w:proofErr w:type="spellStart"/>
      <w:r w:rsidRPr="00986E1A">
        <w:rPr>
          <w:rFonts w:ascii="Times New Roman" w:hAnsi="Times New Roman" w:cs="Times New Roman"/>
          <w:sz w:val="10"/>
          <w:szCs w:val="10"/>
          <w:highlight w:val="yellow"/>
        </w:rPr>
        <w:t>ía</w:t>
      </w:r>
      <w:proofErr w:type="spellEnd"/>
      <w:r w:rsidRPr="00986E1A">
        <w:rPr>
          <w:rFonts w:ascii="Times New Roman" w:hAnsi="Times New Roman" w:cs="Times New Roman"/>
          <w:sz w:val="10"/>
          <w:szCs w:val="10"/>
          <w:highlight w:val="yellow"/>
        </w:rPr>
        <w:t xml:space="preserve"> parte demandante las objetó; a su turno, en auto de fecha 27 de junio de ese año calendario, se solicitó al auxiliar de la justicia adicionara o aclarara los términos en que había efectuado la rendición de cuentas24, así, el ejecutor de la orden da cumplimiento al requerimiento judicial, iterando lo ya puesto en conocimiento, por lo que el 22 de agosto de 2007 nuevamente se corre traslado de las cuentas por el término de 8 días.</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En decisión de fecha 27 de junio de 2007, la funcionaria Hernández Pérez, declara la nulidad de la diligencia de remate, en razón de que el número de semovientes relacionados en el avalúo no corresponde a la existencia real de ellos, por lo que se consumó un vicio en su práctica25,</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El 28 de agosto de esa anualidad, el secuestre tantas veces mencionado realiza un Informe de gestión amplio y pormenorizado, en el que de manera extensa relaciona las respuestas que ha brindado en otrora, adicionando otros aspectos, del cual se corre traslado nuevamente23, infolio totalmente ilegible, no obstante de la decisión subsiguiente se logra colegir que las partes guardaron sepulcral silencio en el interregno concedido, luego entonces, se dispuso la aprobación de la aclaración de las cuentas, decisión suscrita por la funcionaria CIELO MAR OBREGÓN SALAZAR, Juez 16 Civil Municipal de Bogotá D.C.27</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En escrito de fecha 3 de diciembre de 2007, presentado por el gestor judicial del extremo accionante, se solicitó nueva fecha para llevar a cabo la diligencia de remate, y el 15 de enero de 2008 se adosó poder por parte de la ejecutante al abogado GUILLERMO LEÓN RONCANCIO CANDELA; en decisión de fecha 28 de enero de esa anualidad se requirió al perito para que adecuara e</w:t>
      </w:r>
      <w:r>
        <w:rPr>
          <w:rFonts w:ascii="Times New Roman" w:hAnsi="Times New Roman" w:cs="Times New Roman"/>
          <w:sz w:val="10"/>
          <w:szCs w:val="10"/>
        </w:rPr>
        <w:t>l</w:t>
      </w:r>
      <w:r w:rsidRPr="00E103EA">
        <w:rPr>
          <w:rFonts w:ascii="Times New Roman" w:hAnsi="Times New Roman" w:cs="Times New Roman"/>
          <w:sz w:val="10"/>
          <w:szCs w:val="10"/>
        </w:rPr>
        <w:t xml:space="preserve"> dictamen conform</w:t>
      </w:r>
      <w:r>
        <w:rPr>
          <w:rFonts w:ascii="Times New Roman" w:hAnsi="Times New Roman" w:cs="Times New Roman"/>
          <w:sz w:val="10"/>
          <w:szCs w:val="10"/>
        </w:rPr>
        <w:t>e los semovientes existentes.</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Éste último profesional del derecho incoó varias solicitudes en el mes de abril de 2008, consistentes en la actualización de la liquidación del crédito, un incidente de remoción del secuestre, y efectuó un estricto llamado de atención a la</w:t>
      </w:r>
      <w:r>
        <w:rPr>
          <w:rFonts w:ascii="Times New Roman" w:hAnsi="Times New Roman" w:cs="Times New Roman"/>
          <w:sz w:val="10"/>
          <w:szCs w:val="10"/>
        </w:rPr>
        <w:t xml:space="preserve"> falta absoluta de dirección del</w:t>
      </w:r>
      <w:r w:rsidRPr="00E103EA">
        <w:rPr>
          <w:rFonts w:ascii="Times New Roman" w:hAnsi="Times New Roman" w:cs="Times New Roman"/>
          <w:sz w:val="10"/>
          <w:szCs w:val="10"/>
        </w:rPr>
        <w:t xml:space="preserve"> proceso, pues asegura que de las actuaciones surtidas por el auxiliar de la justicia se podía concluir la ausencia categórica de un manejo adecuado de su función, no obstante, la sede judicial resultó ser laxa en la vigía de aquel asunto. Por último solicitó le fuera ordenado al señor GIOVANY ALDANA MARROQUÍN, el depósito de los dineros ante el Banco Agrario de esta ciudad25.</w:t>
      </w: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2£ F</w:t>
      </w:r>
      <w:r>
        <w:rPr>
          <w:rFonts w:ascii="Times New Roman" w:hAnsi="Times New Roman" w:cs="Times New Roman"/>
          <w:sz w:val="10"/>
          <w:szCs w:val="10"/>
        </w:rPr>
        <w:t>olios 461,462.463 y 464 anexo 3</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En auto de fecha 12 de mayo de 2008, la funcionaría CIELO MAR OBREGÓN SALAZAR, resolvió estarse el memorialista a la última aprobación del crédito, y además requirió nuevamente al secuestre a fin de que consignara en el Banco Agrario los dineros objeto de la gestión encomendad, desde el 23 de noviembre de 2004 hasta esa fecha. En auto de fecha 16 de julio de 2008 la citada servidora, Juez 16 Civil Municipal de esta ciudad capital, insta al auxiliar de la justicia para que rinda un informe del </w:t>
      </w:r>
      <w:r w:rsidRPr="00C36480">
        <w:rPr>
          <w:rFonts w:ascii="Times New Roman" w:hAnsi="Times New Roman" w:cs="Times New Roman"/>
          <w:sz w:val="10"/>
          <w:szCs w:val="10"/>
          <w:highlight w:val="yellow"/>
        </w:rPr>
        <w:t>número de semovientes existentes, señalando su género, raza, edad, periodo de gestación si era del caso, producción lechera diaria, y reiteró lo concerniente a dineros.</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El 31 de julio de 2008 el multicitado secuestre da respuesta a los 2 requerimientos enunciados en párrafos anteriores, aseverando que el gestor de la demandante no tiene conocimiento alguno de producción pecuaria bovina, y mucho menos cómo es el manejo de la actividad económica, por lo que le resulta loable entrar a enunciar conjeturas sobre el manejo de su gestión, además señaló que si bien recibió las reses, el cuido y manutención de éstas requiere un sinnúmero de gastos que no se compadece con la retribución que ha tenido durante el transcurrir procesal, que lo único que ha engendrado el proceso son pérdidas a su patrimonio y que por lo mismo solicita se le dé autorización para que aquellos animales puedan ser entregados a la demandante .</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Pr>
          <w:rFonts w:ascii="Times New Roman" w:hAnsi="Times New Roman" w:cs="Times New Roman"/>
          <w:sz w:val="10"/>
          <w:szCs w:val="10"/>
        </w:rPr>
        <w:t xml:space="preserve">En </w:t>
      </w:r>
      <w:r w:rsidRPr="00E103EA">
        <w:rPr>
          <w:rFonts w:ascii="Times New Roman" w:hAnsi="Times New Roman" w:cs="Times New Roman"/>
          <w:sz w:val="10"/>
          <w:szCs w:val="10"/>
        </w:rPr>
        <w:t xml:space="preserve"> agosto del año en recuento, se corre traslado de las cuentas rendidas por el auxiliar de la justicia, lapso durante el cual el extremo actor de la relación jurídico procesal objetó y rechazó el balance de gestión elevado por el citado colaborador de la justicia.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Coetáneamente, y refiriéndonos a las actuaciones en el incidente de exclusión, se extraen que en providencia de fecha 12 de mayo de 2008 se admite el incidente de exclusión del auxiliar de la justicia GIOVANY ALDANA MARROQUÍN, al cual se le corre traslado. Aleatoriamente, en auto de fecha 22 de octubre de ese año calendario, previo a dar continuidad a la objeción efectuada por la parte demandante, se itera la notificación personal del auxiliar ; en auto de fecha 12 de febrero de 2009 se requiere al secuestre para que rinda cuentas comprobadas de su gestión .</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En providencias datadas 20 de febrero de 2009, se insta al secuestre para que dé cumplimiento a la admisión del trámite incidental  y concomitante se deniega la solicitud de remate de los renombrados semovientes, por cuanto las reses no corresponden a las avaluadas en </w:t>
      </w:r>
      <w:proofErr w:type="gramStart"/>
      <w:r w:rsidRPr="00E103EA">
        <w:rPr>
          <w:rFonts w:ascii="Times New Roman" w:hAnsi="Times New Roman" w:cs="Times New Roman"/>
          <w:sz w:val="10"/>
          <w:szCs w:val="10"/>
        </w:rPr>
        <w:t>otrora .</w:t>
      </w:r>
      <w:proofErr w:type="gramEnd"/>
      <w:r w:rsidRPr="00E103EA">
        <w:rPr>
          <w:rFonts w:ascii="Times New Roman" w:hAnsi="Times New Roman" w:cs="Times New Roman"/>
          <w:sz w:val="10"/>
          <w:szCs w:val="10"/>
        </w:rPr>
        <w:t xml:space="preserve"> Mediante providencia de fecha 26 de marzo de esa anualidad se dispuso remover del cargo de secuestre al señor GIOVANY ALDANA MARROQUÍN "teniendo en cuenta </w:t>
      </w:r>
      <w:r>
        <w:rPr>
          <w:rFonts w:ascii="Times New Roman" w:hAnsi="Times New Roman" w:cs="Times New Roman"/>
          <w:sz w:val="10"/>
          <w:szCs w:val="10"/>
        </w:rPr>
        <w:t>l</w:t>
      </w:r>
      <w:r w:rsidRPr="00E103EA">
        <w:rPr>
          <w:rFonts w:ascii="Times New Roman" w:hAnsi="Times New Roman" w:cs="Times New Roman"/>
          <w:sz w:val="10"/>
          <w:szCs w:val="10"/>
        </w:rPr>
        <w:t>a falta de diligencia (...) que no acude oportunamente a los llamados de este Despacho y se han present</w:t>
      </w:r>
      <w:r>
        <w:rPr>
          <w:rFonts w:ascii="Times New Roman" w:hAnsi="Times New Roman" w:cs="Times New Roman"/>
          <w:sz w:val="10"/>
          <w:szCs w:val="10"/>
        </w:rPr>
        <w:t>ado ya quejas de su gestión*35.</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En escrito incorporado el 3 de marzo de 2009, el Ministerio Público inquirió a la titular del cuestionado despacho judicial a fin de que adoptara medidas idóneas y pertinentes en aras de dar una adecuada dirección al proceso, por lo que en auto emanado en esa calenda, se ordena oficiar a la Procuraduría a fin de informarle</w:t>
      </w:r>
      <w:r>
        <w:rPr>
          <w:rFonts w:ascii="Times New Roman" w:hAnsi="Times New Roman" w:cs="Times New Roman"/>
          <w:sz w:val="10"/>
          <w:szCs w:val="10"/>
        </w:rPr>
        <w:t xml:space="preserve"> la ya ejecutoriada remoción del</w:t>
      </w:r>
      <w:r w:rsidRPr="00E103EA">
        <w:rPr>
          <w:rFonts w:ascii="Times New Roman" w:hAnsi="Times New Roman" w:cs="Times New Roman"/>
          <w:sz w:val="10"/>
          <w:szCs w:val="10"/>
        </w:rPr>
        <w:t xml:space="preserve"> cargo de secuestre, que se ha dispuesto un incidente de exclusión el cual se encuentra surtiéndose el trámite de notificación personal a través de comisión, además de la imposibilidad de adelantar un trámite de rendición de cuentas, en tanto éste debe surtirse de manera aleatoria conforme lo reglado en el artículo 599 y 689 del Estatuto Procesal Civil .</w:t>
      </w:r>
      <w:r>
        <w:rPr>
          <w:rFonts w:ascii="Times New Roman" w:hAnsi="Times New Roman" w:cs="Times New Roman"/>
          <w:sz w:val="10"/>
          <w:szCs w:val="10"/>
        </w:rPr>
        <w:t xml:space="preserve"> M Folio 517 anexo 3</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Mediante memorial presentado por el apoderado judicial de la parte demandante -sin fecha- se solicita la designación de un perito a fin de que dictamine el valor de los semovientes existentes en aras de efectuar el remate suplicado por ese extremo de la Litis , así, en auto de fecha 19 de mayo de ese año, la funcionaria HERNÁNDEZ PÉREZ, Juez 16 Civil Municipal señala que una vez concurra e</w:t>
      </w:r>
      <w:r>
        <w:rPr>
          <w:rFonts w:ascii="Times New Roman" w:hAnsi="Times New Roman" w:cs="Times New Roman"/>
          <w:sz w:val="10"/>
          <w:szCs w:val="10"/>
        </w:rPr>
        <w:t>l</w:t>
      </w:r>
      <w:r w:rsidRPr="00E103EA">
        <w:rPr>
          <w:rFonts w:ascii="Times New Roman" w:hAnsi="Times New Roman" w:cs="Times New Roman"/>
          <w:sz w:val="10"/>
          <w:szCs w:val="10"/>
        </w:rPr>
        <w:t xml:space="preserve"> Auxiliar de la Justicia El 13 de abril de 2009, el señor GIOVANY ALDANA MARROQUÍN, presenta cuentas de su gestión, arguyendo las circunstancias excepcionales que se han suscitado durante el trámite de su encargo, y de manera alterna manifiesta su renuncia "categórica""3; cuentas de las que se corrió traslado en providencia de 19 de mayo de ese año, y además se requirió para que se notificara personalmente del incidente de exclusión adelantado en su contra.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El nuevo auxiliar de la justicia, secuestre, señor JOSÉ IGNACIO BARRERA VALDERRAMA, informa que una vez en el sitio en donde se resguardaba los animales en custodia del señor ALDANA MARROQUÍN, se verificó que sólo quedaban 15 semovientes, y solicitó autorización para su venta, debido a que resulta más costosa la manutención de éstas, que la producción o usufructo que las mismas puedan emerger, por lo que mediante providencia de fecha 30 de octubre de 2009, se requirió al secuestre sobre las funciones que de suyo le correspondían, y con respecto a la facultad de enajenar en condiciones normales del mercado los bienes que se hallen expues</w:t>
      </w:r>
      <w:r>
        <w:rPr>
          <w:rFonts w:ascii="Times New Roman" w:hAnsi="Times New Roman" w:cs="Times New Roman"/>
          <w:sz w:val="10"/>
          <w:szCs w:val="10"/>
        </w:rPr>
        <w:t>tos a deteriorarse o perderse .</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En escrito presentado el 24 de agosto de 2010, el apoderado judicial de la parte demandante lamenta que pese a sus sistemáticas súplicas al interior del proceso, éstas resultaron siendo inútiles pues una vez se designa al nuevo auxiliar de la justicia, éste constata que se han desaparecido 7 semovientes, sin que el despacho judicial hubiese efectuado ningún acto tendiente a la dirección idónea de la medida cautelar.</w:t>
      </w:r>
      <w:r>
        <w:rPr>
          <w:rFonts w:ascii="Times New Roman" w:hAnsi="Times New Roman" w:cs="Times New Roman"/>
          <w:sz w:val="10"/>
          <w:szCs w:val="10"/>
        </w:rPr>
        <w:t xml:space="preserve"> 43 Folio 533 a 537 anexo 3</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Por lo anterior, la funcionaria ANGÉLICA BIBIANA PALOMINO ARIZA, en su condición de Juez 16 Civil Municipal de esta ciudad, mediante providencia de fecha </w:t>
      </w:r>
      <w:r w:rsidRPr="00C36480">
        <w:rPr>
          <w:rFonts w:ascii="Times New Roman" w:hAnsi="Times New Roman" w:cs="Times New Roman"/>
          <w:b/>
          <w:sz w:val="10"/>
          <w:szCs w:val="10"/>
        </w:rPr>
        <w:t>8 de octubre de 2010</w:t>
      </w:r>
      <w:r w:rsidRPr="00E103EA">
        <w:rPr>
          <w:rFonts w:ascii="Times New Roman" w:hAnsi="Times New Roman" w:cs="Times New Roman"/>
          <w:sz w:val="10"/>
          <w:szCs w:val="10"/>
        </w:rPr>
        <w:t>, requirió al nuevo secuestre a fin de que indicara las condiciones en las cuales se encontraban los semovientes recibidos y "r</w:t>
      </w:r>
      <w:r>
        <w:rPr>
          <w:rFonts w:ascii="Times New Roman" w:hAnsi="Times New Roman" w:cs="Times New Roman"/>
          <w:sz w:val="10"/>
          <w:szCs w:val="10"/>
        </w:rPr>
        <w:t>esponda si indagó la causa por l</w:t>
      </w:r>
      <w:r w:rsidRPr="00E103EA">
        <w:rPr>
          <w:rFonts w:ascii="Times New Roman" w:hAnsi="Times New Roman" w:cs="Times New Roman"/>
          <w:sz w:val="10"/>
          <w:szCs w:val="10"/>
        </w:rPr>
        <w:t>a cual hay ausencia</w:t>
      </w:r>
      <w:r>
        <w:rPr>
          <w:rFonts w:ascii="Times New Roman" w:hAnsi="Times New Roman" w:cs="Times New Roman"/>
          <w:sz w:val="10"/>
          <w:szCs w:val="10"/>
        </w:rPr>
        <w:t xml:space="preserve"> de equinos en comparación con l</w:t>
      </w:r>
      <w:r w:rsidRPr="00E103EA">
        <w:rPr>
          <w:rFonts w:ascii="Times New Roman" w:hAnsi="Times New Roman" w:cs="Times New Roman"/>
          <w:sz w:val="10"/>
          <w:szCs w:val="10"/>
        </w:rPr>
        <w:t>os que fueron incluidos en la diligencia de embargo y secuestro" para el efecto se le concedió 10 días, y además se designó perito evaluador a fin de que dic</w:t>
      </w:r>
      <w:r>
        <w:rPr>
          <w:rFonts w:ascii="Times New Roman" w:hAnsi="Times New Roman" w:cs="Times New Roman"/>
          <w:sz w:val="10"/>
          <w:szCs w:val="10"/>
        </w:rPr>
        <w:t>taminara el rubro que ascendía al</w:t>
      </w:r>
      <w:r w:rsidRPr="00E103EA">
        <w:rPr>
          <w:rFonts w:ascii="Times New Roman" w:hAnsi="Times New Roman" w:cs="Times New Roman"/>
          <w:sz w:val="10"/>
          <w:szCs w:val="10"/>
        </w:rPr>
        <w:t xml:space="preserve"> importe de las multicitadas reses . Asimismo, en auto de la misma calenda se ordenó oficiar a la señora </w:t>
      </w:r>
      <w:proofErr w:type="spellStart"/>
      <w:r w:rsidRPr="00E103EA">
        <w:rPr>
          <w:rFonts w:ascii="Times New Roman" w:hAnsi="Times New Roman" w:cs="Times New Roman"/>
          <w:sz w:val="10"/>
          <w:szCs w:val="10"/>
        </w:rPr>
        <w:t>Hercilia</w:t>
      </w:r>
      <w:proofErr w:type="spellEnd"/>
      <w:r w:rsidRPr="00E103EA">
        <w:rPr>
          <w:rFonts w:ascii="Times New Roman" w:hAnsi="Times New Roman" w:cs="Times New Roman"/>
          <w:sz w:val="10"/>
          <w:szCs w:val="10"/>
        </w:rPr>
        <w:t xml:space="preserve"> </w:t>
      </w:r>
      <w:proofErr w:type="spellStart"/>
      <w:r w:rsidRPr="00E103EA">
        <w:rPr>
          <w:rFonts w:ascii="Times New Roman" w:hAnsi="Times New Roman" w:cs="Times New Roman"/>
          <w:sz w:val="10"/>
          <w:szCs w:val="10"/>
        </w:rPr>
        <w:t>Marroquin</w:t>
      </w:r>
      <w:proofErr w:type="spellEnd"/>
      <w:r w:rsidRPr="00E103EA">
        <w:rPr>
          <w:rFonts w:ascii="Times New Roman" w:hAnsi="Times New Roman" w:cs="Times New Roman"/>
          <w:sz w:val="10"/>
          <w:szCs w:val="10"/>
        </w:rPr>
        <w:t xml:space="preserve"> </w:t>
      </w:r>
      <w:proofErr w:type="spellStart"/>
      <w:r w:rsidRPr="00E103EA">
        <w:rPr>
          <w:rFonts w:ascii="Times New Roman" w:hAnsi="Times New Roman" w:cs="Times New Roman"/>
          <w:sz w:val="10"/>
          <w:szCs w:val="10"/>
        </w:rPr>
        <w:t>Aidana</w:t>
      </w:r>
      <w:proofErr w:type="spellEnd"/>
      <w:r w:rsidRPr="00E103EA">
        <w:rPr>
          <w:rFonts w:ascii="Times New Roman" w:hAnsi="Times New Roman" w:cs="Times New Roman"/>
          <w:sz w:val="10"/>
          <w:szCs w:val="10"/>
        </w:rPr>
        <w:t xml:space="preserve"> a fin de que suministrara la dirección o ubicación donde fuera posible ubicar a! </w:t>
      </w:r>
      <w:proofErr w:type="spellStart"/>
      <w:r w:rsidRPr="00E103EA">
        <w:rPr>
          <w:rFonts w:ascii="Times New Roman" w:hAnsi="Times New Roman" w:cs="Times New Roman"/>
          <w:sz w:val="10"/>
          <w:szCs w:val="10"/>
        </w:rPr>
        <w:t>incidentado</w:t>
      </w:r>
      <w:proofErr w:type="spellEnd"/>
      <w:r w:rsidRPr="00E103EA">
        <w:rPr>
          <w:rFonts w:ascii="Times New Roman" w:hAnsi="Times New Roman" w:cs="Times New Roman"/>
          <w:sz w:val="10"/>
          <w:szCs w:val="10"/>
        </w:rPr>
        <w:t xml:space="preserve"> [Giovanny Aldana </w:t>
      </w:r>
      <w:proofErr w:type="spellStart"/>
      <w:r w:rsidRPr="00E103EA">
        <w:rPr>
          <w:rFonts w:ascii="Times New Roman" w:hAnsi="Times New Roman" w:cs="Times New Roman"/>
          <w:sz w:val="10"/>
          <w:szCs w:val="10"/>
        </w:rPr>
        <w:t>Marroquin</w:t>
      </w:r>
      <w:proofErr w:type="spellEnd"/>
      <w:r w:rsidRPr="00E103EA">
        <w:rPr>
          <w:rFonts w:ascii="Times New Roman" w:hAnsi="Times New Roman" w:cs="Times New Roman"/>
          <w:sz w:val="10"/>
          <w:szCs w:val="10"/>
        </w:rPr>
        <w:t>]'1</w:t>
      </w:r>
      <w:proofErr w:type="gramStart"/>
      <w:r w:rsidRPr="00E103EA">
        <w:rPr>
          <w:rFonts w:ascii="Times New Roman" w:hAnsi="Times New Roman" w:cs="Times New Roman"/>
          <w:sz w:val="10"/>
          <w:szCs w:val="10"/>
        </w:rPr>
        <w:t>?.</w:t>
      </w:r>
      <w:proofErr w:type="gramEnd"/>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En auto de fecha </w:t>
      </w:r>
      <w:r w:rsidRPr="00C36480">
        <w:rPr>
          <w:rFonts w:ascii="Times New Roman" w:hAnsi="Times New Roman" w:cs="Times New Roman"/>
          <w:b/>
          <w:sz w:val="10"/>
          <w:szCs w:val="10"/>
        </w:rPr>
        <w:t>30 de marzo de 2011</w:t>
      </w:r>
      <w:r w:rsidRPr="00E103EA">
        <w:rPr>
          <w:rFonts w:ascii="Times New Roman" w:hAnsi="Times New Roman" w:cs="Times New Roman"/>
          <w:sz w:val="10"/>
          <w:szCs w:val="10"/>
        </w:rPr>
        <w:t>, la funcionaria LIGIA DEL CARMEN HERNÁNDEZ PÉREZ, en su condición de Juez 16 Civil Municipal de esta ciudad, reitera el cumplimiento de la decisión enunciada en párrafo anterior, y además precisa que una vez practicado y aprobado el avalúo se fijará fecha y hora para el remate45</w:t>
      </w:r>
      <w:r>
        <w:rPr>
          <w:rFonts w:ascii="Times New Roman" w:hAnsi="Times New Roman" w:cs="Times New Roman"/>
          <w:sz w:val="10"/>
          <w:szCs w:val="10"/>
        </w:rPr>
        <w:t>.</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En auto de fecha 27 de julio de 2011, la funcionaria SONIA PATRICIA CARRILLO GÓMEZ, titular para esa calenda del Juzgado 16 Civil Municipal, releva del cargo </w:t>
      </w:r>
      <w:proofErr w:type="gramStart"/>
      <w:r w:rsidRPr="00E103EA">
        <w:rPr>
          <w:rFonts w:ascii="Times New Roman" w:hAnsi="Times New Roman" w:cs="Times New Roman"/>
          <w:sz w:val="10"/>
          <w:szCs w:val="10"/>
        </w:rPr>
        <w:t>a la perito designada</w:t>
      </w:r>
      <w:proofErr w:type="gramEnd"/>
      <w:r w:rsidRPr="00E103EA">
        <w:rPr>
          <w:rFonts w:ascii="Times New Roman" w:hAnsi="Times New Roman" w:cs="Times New Roman"/>
          <w:sz w:val="10"/>
          <w:szCs w:val="10"/>
        </w:rPr>
        <w:t xml:space="preserve"> y en su lugar nombra a KENNEDYJOSÉ GÁMEZ RODRÍGUEZ, otorgándole 10 días para que emita el concepto encomendado.</w:t>
      </w:r>
      <w:r>
        <w:rPr>
          <w:rFonts w:ascii="Times New Roman" w:hAnsi="Times New Roman" w:cs="Times New Roman"/>
          <w:sz w:val="10"/>
          <w:szCs w:val="10"/>
        </w:rPr>
        <w:t xml:space="preserve"> </w:t>
      </w:r>
      <w:r w:rsidRPr="00E103EA">
        <w:rPr>
          <w:rFonts w:ascii="Times New Roman" w:hAnsi="Times New Roman" w:cs="Times New Roman"/>
          <w:sz w:val="10"/>
          <w:szCs w:val="10"/>
        </w:rPr>
        <w:t>" Folio 89 anexo 4 f5 Folio 563 anexo 3</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Mediante providencia dictada el 11 de julio de 2012, la funcionaria DIANA PATRICIA VELOZA, Juez 16 Civil Municipal de esta ciudad, aclara que no es dable nombrar un secuestre desde la ciudad de Bogotá D.C. para desarrollar una labor fuera de éste territorio capital, además, se instó al demandante a fin de que indicara la cantidad de semovientes existentes, y por último recalcó que el auxiliar de la justicia tiene la plena facultad de enajenar los bienes si éste deduce la pérdida o mortalidad de los animales dejados bajo su custodia y cuidado ,</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Posteriormente, en decisión calendada 16 de enero de 2013, la citada servidora dispone "como quiera que el perito designado no se ha hecho presente y los semovientes se encuentran fuera de la ciudad y para no hacer más gravosa la citación [sic] al demandante y demandado</w:t>
      </w:r>
      <w:r>
        <w:rPr>
          <w:rFonts w:ascii="Times New Roman" w:hAnsi="Times New Roman" w:cs="Times New Roman"/>
          <w:sz w:val="10"/>
          <w:szCs w:val="10"/>
        </w:rPr>
        <w:t xml:space="preserve"> es este asunto, se comisiona al</w:t>
      </w:r>
      <w:r w:rsidRPr="00E103EA">
        <w:rPr>
          <w:rFonts w:ascii="Times New Roman" w:hAnsi="Times New Roman" w:cs="Times New Roman"/>
          <w:sz w:val="10"/>
          <w:szCs w:val="10"/>
        </w:rPr>
        <w:t xml:space="preserve"> señor Juez civil Municipal de </w:t>
      </w:r>
      <w:proofErr w:type="spellStart"/>
      <w:r w:rsidRPr="00E103EA">
        <w:rPr>
          <w:rFonts w:ascii="Times New Roman" w:hAnsi="Times New Roman" w:cs="Times New Roman"/>
          <w:sz w:val="10"/>
          <w:szCs w:val="10"/>
        </w:rPr>
        <w:t>Sasaima</w:t>
      </w:r>
      <w:proofErr w:type="spellEnd"/>
      <w:r w:rsidRPr="00E103EA">
        <w:rPr>
          <w:rFonts w:ascii="Times New Roman" w:hAnsi="Times New Roman" w:cs="Times New Roman"/>
          <w:sz w:val="10"/>
          <w:szCs w:val="10"/>
        </w:rPr>
        <w:t xml:space="preserve"> Cundinamarca, para que designe un perito avaluador de la lista de auxiliares de</w:t>
      </w:r>
      <w:r>
        <w:rPr>
          <w:rFonts w:ascii="Times New Roman" w:hAnsi="Times New Roman" w:cs="Times New Roman"/>
          <w:sz w:val="10"/>
          <w:szCs w:val="10"/>
        </w:rPr>
        <w:t xml:space="preserve"> </w:t>
      </w:r>
      <w:r w:rsidRPr="00E103EA">
        <w:rPr>
          <w:rFonts w:ascii="Times New Roman" w:hAnsi="Times New Roman" w:cs="Times New Roman"/>
          <w:sz w:val="10"/>
          <w:szCs w:val="10"/>
        </w:rPr>
        <w:t>esa localidad y rinda el expertico solicitado en este asunto con relación a los bienes a rematar y una vez se tenga el experticia se remita a este Despacho, para continuar con el trámite del proceso"5'1.</w:t>
      </w:r>
    </w:p>
    <w:p w:rsidR="0007085C" w:rsidRPr="00E103EA" w:rsidRDefault="0007085C" w:rsidP="00773517">
      <w:pPr>
        <w:pStyle w:val="Textonotaalfinal"/>
        <w:jc w:val="both"/>
        <w:rPr>
          <w:rFonts w:ascii="Times New Roman" w:hAnsi="Times New Roman" w:cs="Times New Roman"/>
          <w:sz w:val="10"/>
          <w:szCs w:val="10"/>
        </w:rPr>
      </w:pPr>
    </w:p>
    <w:p w:rsidR="0007085C" w:rsidRPr="00661B08" w:rsidRDefault="0007085C" w:rsidP="00773517">
      <w:pPr>
        <w:pStyle w:val="Textonotaalfinal"/>
        <w:jc w:val="both"/>
        <w:rPr>
          <w:rFonts w:ascii="Times New Roman" w:hAnsi="Times New Roman" w:cs="Times New Roman"/>
          <w:b/>
          <w:sz w:val="10"/>
          <w:szCs w:val="10"/>
        </w:rPr>
      </w:pPr>
      <w:r w:rsidRPr="00661B08">
        <w:rPr>
          <w:rFonts w:ascii="Times New Roman" w:hAnsi="Times New Roman" w:cs="Times New Roman"/>
          <w:b/>
          <w:sz w:val="10"/>
          <w:szCs w:val="10"/>
        </w:rPr>
        <w:t>Conforme el recuento procesal antes anotado puede deducirse sin asomo a equívocos que las actuaciones desplegadas por las funcionarías ANGÉLICA BIBIANA PALOMINO ARIZA y DIANA PATRICIA VELOZA JIMÉNEZ, en manera alguna engendraron la pasividad judicial que hoy es objeto de investigación, pues obsérvese que las irregularidades suscitadas al interior de la actuación tuvieron su génesi</w:t>
      </w:r>
      <w:r>
        <w:rPr>
          <w:rFonts w:ascii="Times New Roman" w:hAnsi="Times New Roman" w:cs="Times New Roman"/>
          <w:b/>
          <w:sz w:val="10"/>
          <w:szCs w:val="10"/>
        </w:rPr>
        <w:t>s desde el año 2004, e incluso l</w:t>
      </w:r>
      <w:r w:rsidRPr="00661B08">
        <w:rPr>
          <w:rFonts w:ascii="Times New Roman" w:hAnsi="Times New Roman" w:cs="Times New Roman"/>
          <w:b/>
          <w:sz w:val="10"/>
          <w:szCs w:val="10"/>
        </w:rPr>
        <w:t>a remoción del auxiliar de la justicia GIOVANNY ALDANA MARROQUÍN, tuvo lugar en el mes de marzo de 2009, calenda en la que fungía como Juez 16 Civil Municipal de esta ciudad, la funcionaria LIGIA DEL CARMEN HERNÁNDEZ PÉREZ. i1 Folio 578 anexo 3</w:t>
      </w:r>
    </w:p>
    <w:p w:rsidR="0007085C" w:rsidRPr="00661B08" w:rsidRDefault="0007085C" w:rsidP="00773517">
      <w:pPr>
        <w:pStyle w:val="Textonotaalfinal"/>
        <w:jc w:val="both"/>
        <w:rPr>
          <w:rFonts w:ascii="Times New Roman" w:hAnsi="Times New Roman" w:cs="Times New Roman"/>
          <w:b/>
          <w:sz w:val="10"/>
          <w:szCs w:val="10"/>
        </w:rPr>
      </w:pPr>
    </w:p>
    <w:p w:rsidR="0007085C" w:rsidRPr="00E103EA" w:rsidRDefault="0007085C" w:rsidP="00773517">
      <w:pPr>
        <w:pStyle w:val="Textonotaalfinal"/>
        <w:jc w:val="both"/>
        <w:rPr>
          <w:rFonts w:ascii="Times New Roman" w:hAnsi="Times New Roman" w:cs="Times New Roman"/>
          <w:sz w:val="10"/>
          <w:szCs w:val="10"/>
        </w:rPr>
      </w:pPr>
      <w:r>
        <w:rPr>
          <w:rFonts w:ascii="Times New Roman" w:hAnsi="Times New Roman" w:cs="Times New Roman"/>
          <w:sz w:val="10"/>
          <w:szCs w:val="10"/>
        </w:rPr>
        <w:t>Esta Sal</w:t>
      </w:r>
      <w:r w:rsidRPr="00E103EA">
        <w:rPr>
          <w:rFonts w:ascii="Times New Roman" w:hAnsi="Times New Roman" w:cs="Times New Roman"/>
          <w:sz w:val="10"/>
          <w:szCs w:val="10"/>
        </w:rPr>
        <w:t xml:space="preserve">a Dual no desconoce que la citada funcionaria tuvo una actuación silente e impávida con la manifiesta dejadez, desidia e irregular gestión del auxiliar de la justicia Aldana o </w:t>
      </w:r>
      <w:proofErr w:type="spellStart"/>
      <w:r w:rsidRPr="00E103EA">
        <w:rPr>
          <w:rFonts w:ascii="Times New Roman" w:hAnsi="Times New Roman" w:cs="Times New Roman"/>
          <w:sz w:val="10"/>
          <w:szCs w:val="10"/>
        </w:rPr>
        <w:t>Marroquin</w:t>
      </w:r>
      <w:proofErr w:type="spellEnd"/>
      <w:r w:rsidRPr="00E103EA">
        <w:rPr>
          <w:rFonts w:ascii="Times New Roman" w:hAnsi="Times New Roman" w:cs="Times New Roman"/>
          <w:sz w:val="10"/>
          <w:szCs w:val="10"/>
        </w:rPr>
        <w:t xml:space="preserve">, no obstante, es nulo e inútil emitir cualquier elucubración en su contra, como quiera que la honorable </w:t>
      </w:r>
      <w:proofErr w:type="spellStart"/>
      <w:r w:rsidRPr="00E103EA">
        <w:rPr>
          <w:rFonts w:ascii="Times New Roman" w:hAnsi="Times New Roman" w:cs="Times New Roman"/>
          <w:sz w:val="10"/>
          <w:szCs w:val="10"/>
        </w:rPr>
        <w:t>Maoistrada</w:t>
      </w:r>
      <w:proofErr w:type="spellEnd"/>
      <w:r w:rsidRPr="00E103EA">
        <w:rPr>
          <w:rFonts w:ascii="Times New Roman" w:hAnsi="Times New Roman" w:cs="Times New Roman"/>
          <w:sz w:val="10"/>
          <w:szCs w:val="10"/>
        </w:rPr>
        <w:t xml:space="preserve"> LUZ HELENA </w:t>
      </w:r>
      <w:proofErr w:type="spellStart"/>
      <w:r w:rsidRPr="00E103EA">
        <w:rPr>
          <w:rFonts w:ascii="Times New Roman" w:hAnsi="Times New Roman" w:cs="Times New Roman"/>
          <w:sz w:val="10"/>
          <w:szCs w:val="10"/>
        </w:rPr>
        <w:t>CRISTANCHO</w:t>
      </w:r>
      <w:proofErr w:type="spellEnd"/>
      <w:r w:rsidRPr="00E103EA">
        <w:rPr>
          <w:rFonts w:ascii="Times New Roman" w:hAnsi="Times New Roman" w:cs="Times New Roman"/>
          <w:sz w:val="10"/>
          <w:szCs w:val="10"/>
        </w:rPr>
        <w:t xml:space="preserve"> ACOSTA, en decisión de fecha 2 de julio de 2010 resolvió abstenerse de abrir investigación en su contra, por los mismos hechos que aquí fueron investigados, por lo que atendiendo el principio de non bis in ídem esta Colegiatura en sede Dual se sustrae de sojuzgar la aludida conducta omisiva.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Y es que obsérvese que una vez reciben las diligencias las funcionarías contra las que este imperio disciplinario adelanta persecución, éstas recibían un total caos y ausencia total de dirección del proceso, máxime cuando la desidia y falta de vigía de su antecesora propugnó un beneplácito tácito al auxiliar de la justicia, situación que por obvias razones no podría imputársele a aquellas.</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En una generosa discusión, debe destacarse que la actuación desplegada por el auxiliar de la justicia estuvo gobernada por exculpaciones que lindaban con la exageración de lamento de las que se caracterizó la confección de todos sus escritos, todo lo cual posiblemente conllevó a que las Juzgadoras de conocimiento dieran por ciertas muchas de las situaciones que se suscitaban ante el ente judicial. No obstante, esta Magistratura debe dejar sentado en cimento claro que en nada resulta plausible la dilación injustificada en un trámite cautelar, que ha conllevado la materialización de un poco más de una década, en detrimento de los intereses de la acreedora y de la administración de justicia.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No obstante lo anterior, y como ya se refirió en párrafos anteriores, el espectro táctico suscitado como punto angular de la denuncia tuvo su génesis en actuaciones gobernadas por la dirección de la funcionaria LIGIA DEL CARMEN HERNÁNDEZ PÉREZ, y, por lo mismo, éstas no resultan extensivas a sus sucesoras, dada la sujeción del reproche disciplinario, atendiendo al cumplimiento de las funciones en el extremo temporal en que se consumó la vicisitud cues</w:t>
      </w:r>
      <w:r>
        <w:rPr>
          <w:rFonts w:ascii="Times New Roman" w:hAnsi="Times New Roman" w:cs="Times New Roman"/>
          <w:sz w:val="10"/>
          <w:szCs w:val="10"/>
        </w:rPr>
        <w:t>tionada.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Así las cosas, lo que se evidencia en la presente actuación es una lucha descomunal del extremo demandante por hacer valer sus intereses, quien en su afán de materializar el importe del crédito, intentó por todos los medios que sus súplicas fuesen escuchadas, amén de que la funcionaria LIGIA DEL CARMEN HERNÁNDEZ PÉREZ, </w:t>
      </w:r>
      <w:proofErr w:type="spellStart"/>
      <w:r w:rsidRPr="00E103EA">
        <w:rPr>
          <w:rFonts w:ascii="Times New Roman" w:hAnsi="Times New Roman" w:cs="Times New Roman"/>
          <w:sz w:val="10"/>
          <w:szCs w:val="10"/>
        </w:rPr>
        <w:t>aún</w:t>
      </w:r>
      <w:proofErr w:type="spellEnd"/>
      <w:r w:rsidRPr="00E103EA">
        <w:rPr>
          <w:rFonts w:ascii="Times New Roman" w:hAnsi="Times New Roman" w:cs="Times New Roman"/>
          <w:sz w:val="10"/>
          <w:szCs w:val="10"/>
        </w:rPr>
        <w:t xml:space="preserve"> siendo de su conocimiento las irregularidades</w:t>
      </w:r>
      <w:r>
        <w:rPr>
          <w:rFonts w:ascii="Times New Roman" w:hAnsi="Times New Roman" w:cs="Times New Roman"/>
          <w:sz w:val="10"/>
          <w:szCs w:val="10"/>
        </w:rPr>
        <w:t xml:space="preserve"> </w:t>
      </w:r>
      <w:r w:rsidRPr="00E103EA">
        <w:rPr>
          <w:rFonts w:ascii="Times New Roman" w:hAnsi="Times New Roman" w:cs="Times New Roman"/>
          <w:sz w:val="10"/>
          <w:szCs w:val="10"/>
        </w:rPr>
        <w:t xml:space="preserve">bastante reseñadas en el cuerpo integral de esta providencia, se </w:t>
      </w:r>
      <w:proofErr w:type="spellStart"/>
      <w:r w:rsidRPr="00E103EA">
        <w:rPr>
          <w:rFonts w:ascii="Times New Roman" w:hAnsi="Times New Roman" w:cs="Times New Roman"/>
          <w:sz w:val="10"/>
          <w:szCs w:val="10"/>
        </w:rPr>
        <w:t>limitaba,de</w:t>
      </w:r>
      <w:proofErr w:type="spellEnd"/>
      <w:r w:rsidRPr="00E103EA">
        <w:rPr>
          <w:rFonts w:ascii="Times New Roman" w:hAnsi="Times New Roman" w:cs="Times New Roman"/>
          <w:sz w:val="10"/>
          <w:szCs w:val="10"/>
        </w:rPr>
        <w:t xml:space="preserve"> manera lacónica a correr traslado de los escritos, sin siquiera advertir las incidencias que a toda luces se proclamaban en los múltiples memoriales convirtiendo la actuación judicial en un espiral infinito de peticiones que a la postre resultaron inútiles, pese al intento fallido de las hoy investigadas en recomponer el orden procesal.</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Este Operador Disciplinario lamenta la defraudación de justicia acaecida y que hoy es objeto de conocimiento de esta Corporación, pues, itérese, compete únicamente en este asunto el adelantamiento en contra de las funcionarlas ANGÉLICA BIBIANA PALOMINO ARIZA y DIANA PATRICIA VELOZA JIMÉNEZ por haberse emitido decisión de fondo por los mismos hechos en favor de LIGIA DEL CARMEN HERNÁNDEZ PÉREZ, siendo infructuoso cualquier intento de esta </w:t>
      </w:r>
      <w:proofErr w:type="spellStart"/>
      <w:r w:rsidRPr="00E103EA">
        <w:rPr>
          <w:rFonts w:ascii="Times New Roman" w:hAnsi="Times New Roman" w:cs="Times New Roman"/>
          <w:sz w:val="10"/>
          <w:szCs w:val="10"/>
        </w:rPr>
        <w:t>Safa</w:t>
      </w:r>
      <w:proofErr w:type="spellEnd"/>
      <w:r w:rsidRPr="00E103EA">
        <w:rPr>
          <w:rFonts w:ascii="Times New Roman" w:hAnsi="Times New Roman" w:cs="Times New Roman"/>
          <w:sz w:val="10"/>
          <w:szCs w:val="10"/>
        </w:rPr>
        <w:t xml:space="preserve"> en hacer descender un reproche disci</w:t>
      </w:r>
      <w:r>
        <w:rPr>
          <w:rFonts w:ascii="Times New Roman" w:hAnsi="Times New Roman" w:cs="Times New Roman"/>
          <w:sz w:val="10"/>
          <w:szCs w:val="10"/>
        </w:rPr>
        <w:t>plinario en contra de aquellas.</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Por lo anterior, esta Sala Dual de decisión se abstendrá de formular cargos en contra de ANGÉLICA BIBIANA PALOMINO ARIZA y DIANA PATRICIA VELOZA JIMÉNEZ, en su condición de Jueces 16 Civil Municipal de Bogotá D.C, por cuanto no se demostró objetivamente la incursión en falta disciplinaria, aunado a que no advierte esta Corporación un comportamiento afectante de sus deberes o prohibiciones, o violatorio del régimen de inhabilidades, incompatibilidades, impedimentos y conflictos de intereses, al tenor de lo dispuesto en el artículo 1</w:t>
      </w:r>
      <w:r>
        <w:rPr>
          <w:rFonts w:ascii="Times New Roman" w:hAnsi="Times New Roman" w:cs="Times New Roman"/>
          <w:sz w:val="10"/>
          <w:szCs w:val="10"/>
        </w:rPr>
        <w:t>56 y 161 de la Ley 734 de 2002.</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Pr>
          <w:rFonts w:ascii="Times New Roman" w:hAnsi="Times New Roman" w:cs="Times New Roman"/>
          <w:sz w:val="10"/>
          <w:szCs w:val="10"/>
        </w:rPr>
        <w:t>OTRA DETERMINACIÓN</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COMÚPULSESE está providencia ante la Oficina de Asignaci</w:t>
      </w:r>
      <w:r>
        <w:rPr>
          <w:rFonts w:ascii="Times New Roman" w:hAnsi="Times New Roman" w:cs="Times New Roman"/>
          <w:sz w:val="10"/>
          <w:szCs w:val="10"/>
        </w:rPr>
        <w:t>ones de la Fiscalía General de l</w:t>
      </w:r>
      <w:r w:rsidRPr="00E103EA">
        <w:rPr>
          <w:rFonts w:ascii="Times New Roman" w:hAnsi="Times New Roman" w:cs="Times New Roman"/>
          <w:sz w:val="10"/>
          <w:szCs w:val="10"/>
        </w:rPr>
        <w:t>a Nación a fin de que se investigue al auxiliar de la justicia -secuestre GIOVANY ALDANA MARROQUÍN, y su posible incursión en el delito de fraude a resolución judicial, peculado por apropiación y uso, y demás que se tipifiquen, teniendo en cuenta lo acotado en Ja parte motiva de esta decisión.</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 xml:space="preserve">Atendiendo las manifestaciones desplegadas por el abogado GUILLERMO LEÓN RONCANCIO CANDELA, en lo relacionado con el presunto nombramiento irregular de auxiliares de la justicia por parte del titular del Juzgado Promiscuo Municipal de </w:t>
      </w:r>
      <w:proofErr w:type="spellStart"/>
      <w:r w:rsidRPr="00E103EA">
        <w:rPr>
          <w:rFonts w:ascii="Times New Roman" w:hAnsi="Times New Roman" w:cs="Times New Roman"/>
          <w:sz w:val="10"/>
          <w:szCs w:val="10"/>
        </w:rPr>
        <w:t>Sasaima</w:t>
      </w:r>
      <w:proofErr w:type="spellEnd"/>
      <w:r w:rsidRPr="00E103EA">
        <w:rPr>
          <w:rFonts w:ascii="Times New Roman" w:hAnsi="Times New Roman" w:cs="Times New Roman"/>
          <w:sz w:val="10"/>
          <w:szCs w:val="10"/>
        </w:rPr>
        <w:t xml:space="preserve"> Cundinamarca, se ordena COMPULSAR los folios 179 a 182 del cuaderno original de esta actuación disciplinaria, así como de esta providencia, ante la Presidencia de la Sala Jurisdiccional Disciplinaria del Consejo Seccional de </w:t>
      </w:r>
      <w:proofErr w:type="spellStart"/>
      <w:r w:rsidRPr="00E103EA">
        <w:rPr>
          <w:rFonts w:ascii="Times New Roman" w:hAnsi="Times New Roman" w:cs="Times New Roman"/>
          <w:sz w:val="10"/>
          <w:szCs w:val="10"/>
        </w:rPr>
        <w:t>ía</w:t>
      </w:r>
      <w:proofErr w:type="spellEnd"/>
      <w:r w:rsidRPr="00E103EA">
        <w:rPr>
          <w:rFonts w:ascii="Times New Roman" w:hAnsi="Times New Roman" w:cs="Times New Roman"/>
          <w:sz w:val="10"/>
          <w:szCs w:val="10"/>
        </w:rPr>
        <w:t xml:space="preserve"> Judicatura de Cundinamarca. para lo de su competen</w:t>
      </w:r>
      <w:r>
        <w:rPr>
          <w:rFonts w:ascii="Times New Roman" w:hAnsi="Times New Roman" w:cs="Times New Roman"/>
          <w:sz w:val="10"/>
          <w:szCs w:val="10"/>
        </w:rPr>
        <w:t>cia.</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SECRETARÍA JUDICIAL incorpore a las actuaciones disciplinarias los documentos anexos, rotulados, con carátula de identificación de su procedencia indicándose el radicado del expediente disciplinario, el número de consecutivo y debidamente foliados. Manténganse incólumes los consecutivos impuestos por el Despacho, los cuales fue necesario signarlos para e</w:t>
      </w:r>
      <w:r>
        <w:rPr>
          <w:rFonts w:ascii="Times New Roman" w:hAnsi="Times New Roman" w:cs="Times New Roman"/>
          <w:sz w:val="10"/>
          <w:szCs w:val="10"/>
        </w:rPr>
        <w:t>fectos de la presente decisión.</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Corríjase en carátulas, sistemas y registro el nombre de todas las disciplinadas. Además, dado el grado de vetustez de las carátulas, se ordena reimprimirlas mismas a efectos de darle un adecuado trámite al presente asunto.</w:t>
      </w:r>
    </w:p>
    <w:p w:rsidR="0007085C" w:rsidRPr="00E103EA" w:rsidRDefault="0007085C" w:rsidP="00773517">
      <w:pPr>
        <w:pStyle w:val="Textonotaalfinal"/>
        <w:jc w:val="both"/>
        <w:rPr>
          <w:rFonts w:ascii="Times New Roman" w:hAnsi="Times New Roman" w:cs="Times New Roman"/>
          <w:sz w:val="10"/>
          <w:szCs w:val="10"/>
        </w:rPr>
      </w:pPr>
    </w:p>
    <w:p w:rsidR="0007085C" w:rsidRPr="00E103EA" w:rsidRDefault="0007085C" w:rsidP="00773517">
      <w:pPr>
        <w:pStyle w:val="Textonotaalfinal"/>
        <w:jc w:val="both"/>
        <w:rPr>
          <w:rFonts w:ascii="Times New Roman" w:hAnsi="Times New Roman" w:cs="Times New Roman"/>
          <w:sz w:val="10"/>
          <w:szCs w:val="10"/>
        </w:rPr>
      </w:pPr>
      <w:r w:rsidRPr="00E103EA">
        <w:rPr>
          <w:rFonts w:ascii="Times New Roman" w:hAnsi="Times New Roman" w:cs="Times New Roman"/>
          <w:sz w:val="10"/>
          <w:szCs w:val="10"/>
        </w:rPr>
        <w:t>Por lo anteriormente expuesto, la Sala Dual Jurisdiccional Disciplinaría del Consejo Seccional de la Judicatura de Bogotá,</w:t>
      </w:r>
    </w:p>
    <w:p w:rsidR="0007085C" w:rsidRPr="00E103EA" w:rsidRDefault="0007085C" w:rsidP="00773517">
      <w:pPr>
        <w:pStyle w:val="Textonotaalfinal"/>
        <w:jc w:val="both"/>
        <w:rPr>
          <w:rFonts w:ascii="Times New Roman" w:hAnsi="Times New Roman" w:cs="Times New Roman"/>
          <w:sz w:val="10"/>
          <w:szCs w:val="1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35" w:rsidRDefault="00802435" w:rsidP="0052709E">
      <w:pPr>
        <w:spacing w:after="0" w:line="240" w:lineRule="auto"/>
      </w:pPr>
      <w:r>
        <w:separator/>
      </w:r>
    </w:p>
  </w:footnote>
  <w:footnote w:type="continuationSeparator" w:id="0">
    <w:p w:rsidR="00802435" w:rsidRDefault="00802435" w:rsidP="0052709E">
      <w:pPr>
        <w:spacing w:after="0" w:line="240" w:lineRule="auto"/>
      </w:pPr>
      <w:r>
        <w:continuationSeparator/>
      </w:r>
    </w:p>
  </w:footnote>
  <w:footnote w:id="1">
    <w:p w:rsidR="0007085C" w:rsidRPr="00362DE9"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el EMBARGO y secuestro de los bienes muebles y enseres y/o semovientes, que se encuentren en la Finca Santa Cecilia, Vereda La victoria del Municipio de </w:t>
      </w:r>
      <w:proofErr w:type="spellStart"/>
      <w:r w:rsidRPr="00362DE9">
        <w:rPr>
          <w:sz w:val="10"/>
          <w:szCs w:val="10"/>
        </w:rPr>
        <w:t>Sasaima</w:t>
      </w:r>
      <w:proofErr w:type="spellEnd"/>
      <w:r w:rsidRPr="00362DE9">
        <w:rPr>
          <w:sz w:val="10"/>
          <w:szCs w:val="10"/>
        </w:rPr>
        <w:t xml:space="preserve"> y/o en la dirección que se indique en el momento de la diligencia, propiedad del demandado". </w:t>
      </w:r>
    </w:p>
    <w:p w:rsidR="0007085C" w:rsidRPr="00362DE9" w:rsidRDefault="0007085C" w:rsidP="00362DE9">
      <w:pPr>
        <w:pStyle w:val="Textonotapie"/>
        <w:jc w:val="both"/>
        <w:rPr>
          <w:sz w:val="10"/>
          <w:szCs w:val="10"/>
          <w:lang w:val="es-CO"/>
        </w:rPr>
      </w:pPr>
      <w:r w:rsidRPr="00362DE9">
        <w:rPr>
          <w:sz w:val="10"/>
          <w:szCs w:val="10"/>
        </w:rPr>
        <w:t xml:space="preserve">La medida cautelar fue decretada por el Juzgado mediante providencia del 31 de mayo de 2004 (fl.21), comisionando para tal efecto al señor Juez Promiscuo Municipal de </w:t>
      </w:r>
      <w:proofErr w:type="spellStart"/>
      <w:r w:rsidRPr="00362DE9">
        <w:rPr>
          <w:sz w:val="10"/>
          <w:szCs w:val="10"/>
        </w:rPr>
        <w:t>Sasaima</w:t>
      </w:r>
      <w:proofErr w:type="spellEnd"/>
      <w:r w:rsidRPr="00362DE9">
        <w:rPr>
          <w:sz w:val="10"/>
          <w:szCs w:val="10"/>
        </w:rPr>
        <w:t>, con todas las facultades del caso, incluso la de designar secuestre</w:t>
      </w:r>
    </w:p>
  </w:footnote>
  <w:footnote w:id="2">
    <w:p w:rsidR="0007085C" w:rsidRPr="00362DE9"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"ARTICULO 70. CULPA EXCLUSIVA DE LA VICTIMA. El daño se entenderá como debido a culpa exclusiva de la víctima cuando ésta haya actuado con culpa grave o dolo, o no haya interpuesto los recursos de ley. En estos eventos se exonerará de responsabilidad al Estado."</w:t>
      </w:r>
    </w:p>
  </w:footnote>
  <w:footnote w:id="3">
    <w:p w:rsidR="0007085C" w:rsidRPr="00362DE9" w:rsidRDefault="0007085C" w:rsidP="00362DE9">
      <w:pPr>
        <w:pStyle w:val="Textonotapie"/>
        <w:jc w:val="both"/>
        <w:rPr>
          <w:sz w:val="10"/>
          <w:szCs w:val="10"/>
        </w:rPr>
      </w:pPr>
    </w:p>
    <w:p w:rsidR="0007085C" w:rsidRPr="00362DE9"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w:t>
      </w:r>
      <w:proofErr w:type="gramStart"/>
      <w:r w:rsidRPr="00362DE9">
        <w:rPr>
          <w:sz w:val="10"/>
          <w:szCs w:val="10"/>
        </w:rPr>
        <w:t>alguno</w:t>
      </w:r>
      <w:proofErr w:type="gramEnd"/>
      <w:r w:rsidRPr="00362DE9">
        <w:rPr>
          <w:sz w:val="10"/>
          <w:szCs w:val="10"/>
        </w:rPr>
        <w:t xml:space="preserve">, o bien permanecen inactivos ante la pasividad de los propios interesados. Por lo demás, la norma </w:t>
      </w:r>
      <w:proofErr w:type="spellStart"/>
      <w:r w:rsidRPr="00362DE9">
        <w:rPr>
          <w:sz w:val="10"/>
          <w:szCs w:val="10"/>
        </w:rPr>
        <w:t>baio</w:t>
      </w:r>
      <w:proofErr w:type="spellEnd"/>
      <w:r w:rsidRPr="00362DE9">
        <w:rPr>
          <w:sz w:val="10"/>
          <w:szCs w:val="10"/>
        </w:rPr>
        <w:t xml:space="preserve"> examen es un corolario del principio general del derecho, según el cual "nadie puede sacar provecho de su propia culpa".</w:t>
      </w:r>
    </w:p>
    <w:p w:rsidR="0007085C" w:rsidRPr="00362DE9" w:rsidRDefault="0007085C" w:rsidP="00362DE9">
      <w:pPr>
        <w:pStyle w:val="Textonotapie"/>
        <w:jc w:val="both"/>
        <w:rPr>
          <w:sz w:val="10"/>
          <w:szCs w:val="10"/>
        </w:rPr>
      </w:pPr>
      <w:r w:rsidRPr="00362DE9">
        <w:rPr>
          <w:sz w:val="10"/>
          <w:szCs w:val="10"/>
        </w:rPr>
        <w:t>La norma, bajo la condición de que es propio de la ley ordinaria definir el órgano competente para calificar los casos en que haya culpa exclusiva de la víctima, será declarada exequible." (Subrayado fuera del texto original.)</w:t>
      </w:r>
    </w:p>
    <w:p w:rsidR="0007085C" w:rsidRPr="00362DE9" w:rsidRDefault="0007085C" w:rsidP="00362DE9">
      <w:pPr>
        <w:pStyle w:val="Textonotapie"/>
        <w:jc w:val="both"/>
        <w:rPr>
          <w:sz w:val="10"/>
          <w:szCs w:val="10"/>
          <w:lang w:val="es-CO"/>
        </w:rPr>
      </w:pPr>
    </w:p>
  </w:footnote>
  <w:footnote w:id="4">
    <w:p w:rsidR="0007085C" w:rsidRPr="00362DE9"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"Asimismo, y con el propósito de ampliar el espectro al que se ha hecho alusión anteriormente, la Sala [sentencia de 20 de febrero de 2008, exp. 15.980] precisó que el daño también puede llegar a configurarse en aquellos eventos en </w:t>
      </w:r>
      <w:proofErr w:type="spellStart"/>
      <w:r w:rsidRPr="00362DE9">
        <w:rPr>
          <w:sz w:val="10"/>
          <w:szCs w:val="10"/>
        </w:rPr>
        <w:t>ios</w:t>
      </w:r>
      <w:proofErr w:type="spellEnd"/>
      <w:r w:rsidRPr="00362DE9">
        <w:rPr>
          <w:sz w:val="10"/>
          <w:szCs w:val="10"/>
        </w:rPr>
        <w:t xml:space="preserve"> cuales una persona privada de la libertad es absuelta por razones distintas a los supuestos consagrados por el artículo 414 del Código de Procedimiento Penal, En dicha oportunidad se declaró la responsabilidad del Estado, por la privación injusta de la libertad de una persona que fue absuelta porque se configuró la causal de justificación de estado de necesidad. Posteriormente, mediante sentencia de 26 de marzo de 2008 [exp. 16.902], la Sala sostuvo que las hipótesis previstas por el artículo 414 del Decreto 2700 de 1991 ya derogado, mantienen vigencia para decidir la responsabilidad del Estado derivada de la privación injusta de la libertad cuando quiera que se encuentre acreditada cualquiera de ellas. Puede concluirse, entonces, que en los eventos en los que se produce la exoneración de responsabilidad del sindicado a través de sentencia absolutoria o su equivalente, porque se demostró en el proceso que el hecho no existió, el sindicado no lo cometió o la conducta no constituía hecho punible, entre otros, la privación de la libertad se torna siempre injusta, pues no hay duda que la persona que permaneció privada de la libertad sufrió un daño el cual no estaba en la obligación de soportar, y que deberá ser indemnizado con fundamento en lo dispuesto por el artículo 90 de la Constitución Política. Lo anterior, sin perjuicio de que el daño haya sido causado por el obrar doloso o gravemente culposo de la propia víctima, o en el evento de </w:t>
      </w:r>
      <w:proofErr w:type="spellStart"/>
      <w:r w:rsidRPr="00362DE9">
        <w:rPr>
          <w:sz w:val="10"/>
          <w:szCs w:val="10"/>
        </w:rPr>
        <w:t>de</w:t>
      </w:r>
      <w:proofErr w:type="spellEnd"/>
      <w:r w:rsidRPr="00362DE9">
        <w:rPr>
          <w:sz w:val="10"/>
          <w:szCs w:val="10"/>
        </w:rPr>
        <w:t xml:space="preserve"> que ésta no haya interpuesto los recursos de lev, pues en esos casos el Estado quedará exonerado de responsabilidad."  [Subrayado fuera del texto original.)</w:t>
      </w:r>
    </w:p>
  </w:footnote>
  <w:footnote w:id="5">
    <w:p w:rsidR="0007085C" w:rsidRPr="00362DE9" w:rsidRDefault="0007085C" w:rsidP="00362DE9">
      <w:pPr>
        <w:pStyle w:val="Textonotapie"/>
        <w:jc w:val="both"/>
        <w:rPr>
          <w:sz w:val="10"/>
          <w:szCs w:val="10"/>
        </w:rPr>
      </w:pPr>
    </w:p>
    <w:p w:rsidR="0007085C" w:rsidRPr="00362DE9"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w:t>
      </w:r>
    </w:p>
    <w:p w:rsidR="0007085C" w:rsidRPr="00362DE9" w:rsidRDefault="0007085C" w:rsidP="00362DE9">
      <w:pPr>
        <w:pStyle w:val="Textonotapie"/>
        <w:jc w:val="both"/>
        <w:rPr>
          <w:sz w:val="10"/>
          <w:szCs w:val="10"/>
        </w:rPr>
      </w:pPr>
    </w:p>
    <w:p w:rsidR="0007085C" w:rsidRPr="00362DE9" w:rsidRDefault="0007085C" w:rsidP="00362DE9">
      <w:pPr>
        <w:pStyle w:val="Textonotapie"/>
        <w:jc w:val="both"/>
        <w:rPr>
          <w:sz w:val="10"/>
          <w:szCs w:val="10"/>
        </w:rPr>
      </w:pPr>
      <w:r w:rsidRPr="00362DE9">
        <w:rPr>
          <w:sz w:val="10"/>
          <w:szCs w:val="10"/>
        </w:rPr>
        <w:t xml:space="preserve">"...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w:t>
      </w:r>
      <w:proofErr w:type="spellStart"/>
      <w:r w:rsidRPr="00362DE9">
        <w:rPr>
          <w:sz w:val="10"/>
          <w:szCs w:val="10"/>
        </w:rPr>
        <w:t>gue</w:t>
      </w:r>
      <w:proofErr w:type="spellEnd"/>
      <w:r w:rsidRPr="00362DE9">
        <w:rPr>
          <w:sz w:val="10"/>
          <w:szCs w:val="10"/>
        </w:rPr>
        <w:t xml:space="preserve"> dicha conducta provino del actuar imprudente o culposo de ella, </w:t>
      </w:r>
      <w:proofErr w:type="spellStart"/>
      <w:r w:rsidRPr="00362DE9">
        <w:rPr>
          <w:sz w:val="10"/>
          <w:szCs w:val="10"/>
        </w:rPr>
        <w:t>gue</w:t>
      </w:r>
      <w:proofErr w:type="spellEnd"/>
      <w:r w:rsidRPr="00362DE9">
        <w:rPr>
          <w:sz w:val="10"/>
          <w:szCs w:val="10"/>
        </w:rPr>
        <w:t xml:space="preserve"> implicó la desatención a obligaciones o reglas a las </w:t>
      </w:r>
      <w:proofErr w:type="spellStart"/>
      <w:r w:rsidRPr="00362DE9">
        <w:rPr>
          <w:sz w:val="10"/>
          <w:szCs w:val="10"/>
        </w:rPr>
        <w:t>gue</w:t>
      </w:r>
      <w:proofErr w:type="spellEnd"/>
      <w:r w:rsidRPr="00362DE9">
        <w:rPr>
          <w:sz w:val="10"/>
          <w:szCs w:val="10"/>
        </w:rPr>
        <w:t xml:space="preserv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 (Sentencia del 25 de julio de 2002, Exp. 13744, Actor: Gloria </w:t>
      </w:r>
      <w:proofErr w:type="spellStart"/>
      <w:r w:rsidRPr="00362DE9">
        <w:rPr>
          <w:sz w:val="10"/>
          <w:szCs w:val="10"/>
        </w:rPr>
        <w:t>EstherNoreña</w:t>
      </w:r>
      <w:proofErr w:type="spellEnd"/>
      <w:r w:rsidRPr="00362DE9">
        <w:rPr>
          <w:sz w:val="10"/>
          <w:szCs w:val="10"/>
        </w:rPr>
        <w:t xml:space="preserve"> B).</w:t>
      </w:r>
    </w:p>
    <w:p w:rsidR="0007085C" w:rsidRPr="00362DE9" w:rsidRDefault="0007085C" w:rsidP="00362DE9">
      <w:pPr>
        <w:pStyle w:val="Textonotapie"/>
        <w:jc w:val="both"/>
        <w:rPr>
          <w:sz w:val="10"/>
          <w:szCs w:val="10"/>
          <w:lang w:val="es-CO"/>
        </w:rPr>
      </w:pPr>
    </w:p>
  </w:footnote>
  <w:footnote w:id="6">
    <w:p w:rsidR="0007085C" w:rsidRPr="00362DE9"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para que la culpa de la víctima releve de responsabilidad a la administración, aquella debe cumplir con los siguientes requisitos: -Una relación de causalidad entre el hecho de la víctima y el daño. Si el hecho del afectado es la causa única, exclusiva o determinante del daño, la exoneración es total. Por el contrario, si ese hecho no tuvo incidencia en la producción del daño, debe declararse la responsabilidad estatal. Ahora bien, si la actuación de la víctima concurre con otra causa para la producción del daño, se producirá una liberación parcial, por aplicación del principio de </w:t>
      </w:r>
      <w:proofErr w:type="spellStart"/>
      <w:r w:rsidRPr="00362DE9">
        <w:rPr>
          <w:sz w:val="10"/>
          <w:szCs w:val="10"/>
        </w:rPr>
        <w:t>concausalidad</w:t>
      </w:r>
      <w:proofErr w:type="spellEnd"/>
      <w:r w:rsidRPr="00362DE9">
        <w:rPr>
          <w:sz w:val="10"/>
          <w:szCs w:val="10"/>
        </w:rPr>
        <w:t xml:space="preserve"> y de reducción en la apreciación del daño, de acuerdo con lo previsto en el artículo 2357 del Código Civil." (Consejo de Estado, Sección Tercera, Sentencia del 20 de Abril de 2005, CP: Dr. Ramiro Saavedra Becerra, Radicación No. 1994-00103).</w:t>
      </w:r>
    </w:p>
  </w:footnote>
  <w:footnote w:id="7">
    <w:p w:rsidR="0007085C" w:rsidRPr="00362DE9" w:rsidRDefault="0007085C" w:rsidP="00362DE9">
      <w:pPr>
        <w:pStyle w:val="Textonotapie"/>
        <w:jc w:val="both"/>
        <w:rPr>
          <w:sz w:val="10"/>
          <w:szCs w:val="10"/>
        </w:rPr>
      </w:pPr>
    </w:p>
    <w:p w:rsidR="0007085C" w:rsidRPr="00362DE9"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"ARTÍCULO 689. Cuentas del secuestre. Al terminar el desempeño del cargo por cualquier causa, el secuestre deberá rendir cuentas comprobadas de su administración, dentro de los diez días siguientes, sin lo cual no se le señalarán honorarios definitivos. El juez, de oficio o a petición de parte, también podrá disponer que se rindan cuentas en cualquier tiempo, mientras el secuestro subsista". (Subrayado fuera del texto).</w:t>
      </w:r>
    </w:p>
  </w:footnote>
  <w:footnote w:id="8">
    <w:p w:rsidR="0007085C" w:rsidRPr="00362DE9"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"El señor GIOVANNY ALDANA MARROQUÍN quien tiene a su cargo diez y ocho (sic) (18) cabezas de ganado por diligencia de secuestro del comisorio 234, proveniente del juzgado 16 civil Municipal de Bogotá ejecutivo 020623 (...) le dejó dicho ganado desde el 12 de enero de 2007 a cargo de ella, con el  compromiso de alimentarlo por un costo de $25.000 pesos diarios por animal adulto y $20,000 por animal pequeño. Al iniciar este compromiso entregó dieciocho (18) animales, ya que el señor Aldana vendió dos (2) quedaban dieciséis (16), debido a su reproducción llegaron a ser veintisiete (27) pero en el transcurso del tiempo se han muerto cinco (5) animales, en la actualidad hay veintidós (22) animales vivos. El señor Aldana canceló hasta el quince (15) de Abril de 2007 el valor del compromiso, de ahí en adelante el señor no se ha reportado ya no tengo como alimentar estos animales y me están exigiendo entregar la finca donde se encuentran. La queja que presento es por la no presencia del señor </w:t>
      </w:r>
      <w:proofErr w:type="spellStart"/>
      <w:r w:rsidRPr="00362DE9">
        <w:rPr>
          <w:sz w:val="10"/>
          <w:szCs w:val="10"/>
        </w:rPr>
        <w:t>Aldanaf</w:t>
      </w:r>
      <w:proofErr w:type="spellEnd"/>
      <w:r w:rsidRPr="00362DE9">
        <w:rPr>
          <w:sz w:val="10"/>
          <w:szCs w:val="10"/>
        </w:rPr>
        <w:t xml:space="preserve">...) Además la deuda que </w:t>
      </w:r>
      <w:proofErr w:type="spellStart"/>
      <w:r w:rsidRPr="00362DE9">
        <w:rPr>
          <w:sz w:val="10"/>
          <w:szCs w:val="10"/>
        </w:rPr>
        <w:t>el</w:t>
      </w:r>
      <w:proofErr w:type="spellEnd"/>
      <w:r w:rsidRPr="00362DE9">
        <w:rPr>
          <w:sz w:val="10"/>
          <w:szCs w:val="10"/>
        </w:rPr>
        <w:t xml:space="preserve"> tiene conmigo es de aproximadamente diez millones de pesos ($10.000.000.oo). También solicito por su intermedio se cite a comparecer a este señor para solucionar este problema".</w:t>
      </w:r>
    </w:p>
  </w:footnote>
  <w:footnote w:id="9">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Folios 1-6 del c2</w:t>
      </w:r>
    </w:p>
    <w:p w:rsidR="00A80A3A" w:rsidRPr="00362DE9" w:rsidRDefault="00A80A3A" w:rsidP="00362DE9">
      <w:pPr>
        <w:pStyle w:val="Textonotapie"/>
        <w:jc w:val="both"/>
        <w:rPr>
          <w:sz w:val="10"/>
          <w:szCs w:val="10"/>
        </w:rPr>
      </w:pPr>
    </w:p>
  </w:footnote>
  <w:footnote w:id="10">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7 del c2</w:t>
      </w:r>
    </w:p>
    <w:p w:rsidR="00A80A3A" w:rsidRPr="00362DE9" w:rsidRDefault="00A80A3A" w:rsidP="00362DE9">
      <w:pPr>
        <w:pStyle w:val="Textonotapie"/>
        <w:jc w:val="both"/>
        <w:rPr>
          <w:sz w:val="10"/>
          <w:szCs w:val="10"/>
        </w:rPr>
      </w:pPr>
    </w:p>
  </w:footnote>
  <w:footnote w:id="11">
    <w:p w:rsidR="0007085C"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w:t>
      </w:r>
      <w:r w:rsidRPr="00362DE9">
        <w:rPr>
          <w:sz w:val="10"/>
          <w:szCs w:val="10"/>
          <w:lang w:val="es-CO"/>
        </w:rPr>
        <w:t>CUADERNOS 3-11 Y 12-20 Y 21-29</w:t>
      </w:r>
    </w:p>
    <w:p w:rsidR="00A80A3A" w:rsidRPr="00362DE9" w:rsidRDefault="00A80A3A" w:rsidP="00362DE9">
      <w:pPr>
        <w:pStyle w:val="Textonotapie"/>
        <w:jc w:val="both"/>
        <w:rPr>
          <w:sz w:val="10"/>
          <w:szCs w:val="10"/>
          <w:lang w:val="es-CO"/>
        </w:rPr>
      </w:pPr>
    </w:p>
  </w:footnote>
  <w:footnote w:id="12">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Folios 9-11 del c2</w:t>
      </w:r>
    </w:p>
    <w:p w:rsidR="00A80A3A" w:rsidRPr="00362DE9" w:rsidRDefault="00A80A3A" w:rsidP="00362DE9">
      <w:pPr>
        <w:pStyle w:val="Textonotapie"/>
        <w:jc w:val="both"/>
        <w:rPr>
          <w:sz w:val="10"/>
          <w:szCs w:val="10"/>
        </w:rPr>
      </w:pPr>
    </w:p>
  </w:footnote>
  <w:footnote w:id="13">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12 del c2</w:t>
      </w:r>
    </w:p>
    <w:p w:rsidR="00A80A3A" w:rsidRPr="00362DE9" w:rsidRDefault="00A80A3A" w:rsidP="00362DE9">
      <w:pPr>
        <w:pStyle w:val="Textonotapie"/>
        <w:jc w:val="both"/>
        <w:rPr>
          <w:sz w:val="10"/>
          <w:szCs w:val="10"/>
        </w:rPr>
      </w:pPr>
    </w:p>
  </w:footnote>
  <w:footnote w:id="14">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Folios 13 y 14 del c2</w:t>
      </w:r>
    </w:p>
    <w:p w:rsidR="00A80A3A" w:rsidRPr="00362DE9" w:rsidRDefault="00A80A3A" w:rsidP="00362DE9">
      <w:pPr>
        <w:pStyle w:val="Textonotapie"/>
        <w:jc w:val="both"/>
        <w:rPr>
          <w:sz w:val="10"/>
          <w:szCs w:val="10"/>
        </w:rPr>
      </w:pPr>
    </w:p>
  </w:footnote>
  <w:footnote w:id="15">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15 y 16 del c2</w:t>
      </w:r>
    </w:p>
    <w:p w:rsidR="00A80A3A" w:rsidRPr="00362DE9" w:rsidRDefault="00A80A3A" w:rsidP="00362DE9">
      <w:pPr>
        <w:pStyle w:val="Textonotapie"/>
        <w:jc w:val="both"/>
        <w:rPr>
          <w:sz w:val="10"/>
          <w:szCs w:val="10"/>
        </w:rPr>
      </w:pPr>
    </w:p>
  </w:footnote>
  <w:footnote w:id="16">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Folios 17-19 del c2</w:t>
      </w:r>
    </w:p>
    <w:p w:rsidR="00A80A3A" w:rsidRPr="00362DE9" w:rsidRDefault="00A80A3A" w:rsidP="00362DE9">
      <w:pPr>
        <w:pStyle w:val="Textonotapie"/>
        <w:jc w:val="both"/>
        <w:rPr>
          <w:sz w:val="10"/>
          <w:szCs w:val="10"/>
        </w:rPr>
      </w:pPr>
    </w:p>
  </w:footnote>
  <w:footnote w:id="17">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20 del c2</w:t>
      </w:r>
    </w:p>
    <w:p w:rsidR="00A80A3A" w:rsidRPr="00362DE9" w:rsidRDefault="00A80A3A" w:rsidP="00362DE9">
      <w:pPr>
        <w:pStyle w:val="Textonotapie"/>
        <w:jc w:val="both"/>
        <w:rPr>
          <w:sz w:val="10"/>
          <w:szCs w:val="10"/>
        </w:rPr>
      </w:pPr>
    </w:p>
  </w:footnote>
  <w:footnote w:id="18">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21 y 22 del c2</w:t>
      </w:r>
    </w:p>
    <w:p w:rsidR="00A80A3A" w:rsidRPr="00362DE9" w:rsidRDefault="00A80A3A" w:rsidP="00362DE9">
      <w:pPr>
        <w:pStyle w:val="Textonotapie"/>
        <w:jc w:val="both"/>
        <w:rPr>
          <w:sz w:val="10"/>
          <w:szCs w:val="10"/>
        </w:rPr>
      </w:pPr>
    </w:p>
  </w:footnote>
  <w:footnote w:id="19">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23 del c2</w:t>
      </w:r>
    </w:p>
    <w:p w:rsidR="00A80A3A" w:rsidRPr="00362DE9" w:rsidRDefault="00A80A3A" w:rsidP="00362DE9">
      <w:pPr>
        <w:pStyle w:val="Textonotapie"/>
        <w:jc w:val="both"/>
        <w:rPr>
          <w:sz w:val="10"/>
          <w:szCs w:val="10"/>
        </w:rPr>
      </w:pPr>
    </w:p>
  </w:footnote>
  <w:footnote w:id="20">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24 y 25 del c2</w:t>
      </w:r>
    </w:p>
    <w:p w:rsidR="00A80A3A" w:rsidRPr="00362DE9" w:rsidRDefault="00A80A3A" w:rsidP="00362DE9">
      <w:pPr>
        <w:pStyle w:val="Textonotapie"/>
        <w:jc w:val="both"/>
        <w:rPr>
          <w:sz w:val="10"/>
          <w:szCs w:val="10"/>
        </w:rPr>
      </w:pPr>
    </w:p>
  </w:footnote>
  <w:footnote w:id="21">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Folios 36-44 del c2</w:t>
      </w:r>
    </w:p>
    <w:p w:rsidR="00A80A3A" w:rsidRPr="00362DE9" w:rsidRDefault="00A80A3A" w:rsidP="00362DE9">
      <w:pPr>
        <w:pStyle w:val="Textonotapie"/>
        <w:jc w:val="both"/>
        <w:rPr>
          <w:sz w:val="10"/>
          <w:szCs w:val="10"/>
        </w:rPr>
      </w:pPr>
    </w:p>
  </w:footnote>
  <w:footnote w:id="22">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Folios 26-31 del c2</w:t>
      </w:r>
    </w:p>
    <w:p w:rsidR="00A80A3A" w:rsidRPr="00362DE9" w:rsidRDefault="00A80A3A" w:rsidP="00362DE9">
      <w:pPr>
        <w:pStyle w:val="Textonotapie"/>
        <w:jc w:val="both"/>
        <w:rPr>
          <w:sz w:val="10"/>
          <w:szCs w:val="10"/>
        </w:rPr>
      </w:pPr>
    </w:p>
  </w:footnote>
  <w:footnote w:id="23">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33-35 del c2</w:t>
      </w:r>
    </w:p>
    <w:p w:rsidR="00A80A3A" w:rsidRPr="00362DE9" w:rsidRDefault="00A80A3A" w:rsidP="00362DE9">
      <w:pPr>
        <w:pStyle w:val="Textonotapie"/>
        <w:jc w:val="both"/>
        <w:rPr>
          <w:sz w:val="10"/>
          <w:szCs w:val="10"/>
        </w:rPr>
      </w:pPr>
    </w:p>
  </w:footnote>
  <w:footnote w:id="24">
    <w:p w:rsidR="0007085C" w:rsidRDefault="0007085C" w:rsidP="00362DE9">
      <w:pPr>
        <w:pStyle w:val="Textonotapie"/>
        <w:rPr>
          <w:sz w:val="10"/>
          <w:szCs w:val="10"/>
          <w:lang w:val="es-CO"/>
        </w:rPr>
      </w:pPr>
      <w:r w:rsidRPr="00362DE9">
        <w:rPr>
          <w:rStyle w:val="Refdenotaalpie"/>
          <w:sz w:val="10"/>
          <w:szCs w:val="10"/>
        </w:rPr>
        <w:footnoteRef/>
      </w:r>
      <w:r w:rsidRPr="00362DE9">
        <w:rPr>
          <w:sz w:val="10"/>
          <w:szCs w:val="10"/>
        </w:rPr>
        <w:t xml:space="preserve"> </w:t>
      </w:r>
      <w:r w:rsidRPr="00362DE9">
        <w:rPr>
          <w:sz w:val="10"/>
          <w:szCs w:val="10"/>
          <w:lang w:val="es-CO"/>
        </w:rPr>
        <w:t>Cuaderno 8</w:t>
      </w:r>
    </w:p>
    <w:p w:rsidR="00A80A3A" w:rsidRPr="00362DE9" w:rsidRDefault="00A80A3A" w:rsidP="00362DE9">
      <w:pPr>
        <w:pStyle w:val="Textonotapie"/>
        <w:rPr>
          <w:sz w:val="10"/>
          <w:szCs w:val="10"/>
          <w:lang w:val="es-CO"/>
        </w:rPr>
      </w:pPr>
    </w:p>
  </w:footnote>
  <w:footnote w:id="25">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 40 del c2</w:t>
      </w:r>
    </w:p>
    <w:p w:rsidR="00A80A3A" w:rsidRPr="00362DE9" w:rsidRDefault="00A80A3A" w:rsidP="00362DE9">
      <w:pPr>
        <w:pStyle w:val="Textonotapie"/>
        <w:jc w:val="both"/>
        <w:rPr>
          <w:sz w:val="10"/>
          <w:szCs w:val="10"/>
        </w:rPr>
      </w:pPr>
    </w:p>
  </w:footnote>
  <w:footnote w:id="26">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Folios 46-49 del cuaderno 2</w:t>
      </w:r>
    </w:p>
    <w:p w:rsidR="00A80A3A" w:rsidRPr="00362DE9" w:rsidRDefault="00A80A3A" w:rsidP="00362DE9">
      <w:pPr>
        <w:pStyle w:val="Textonotapie"/>
        <w:jc w:val="both"/>
        <w:rPr>
          <w:sz w:val="10"/>
          <w:szCs w:val="10"/>
        </w:rPr>
      </w:pPr>
    </w:p>
  </w:footnote>
  <w:footnote w:id="27">
    <w:p w:rsidR="0007085C"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w:t>
      </w:r>
      <w:r w:rsidRPr="00362DE9">
        <w:rPr>
          <w:sz w:val="10"/>
          <w:szCs w:val="10"/>
          <w:lang w:val="es-CO"/>
        </w:rPr>
        <w:t>Folio 53-55 del c2</w:t>
      </w:r>
    </w:p>
    <w:p w:rsidR="00A80A3A" w:rsidRPr="00362DE9" w:rsidRDefault="00A80A3A" w:rsidP="00362DE9">
      <w:pPr>
        <w:pStyle w:val="Textonotapie"/>
        <w:jc w:val="both"/>
        <w:rPr>
          <w:sz w:val="10"/>
          <w:szCs w:val="10"/>
          <w:lang w:val="es-CO"/>
        </w:rPr>
      </w:pPr>
    </w:p>
  </w:footnote>
  <w:footnote w:id="28">
    <w:p w:rsidR="0007085C" w:rsidRDefault="0007085C" w:rsidP="00362DE9">
      <w:pPr>
        <w:pStyle w:val="Textonotapie"/>
        <w:jc w:val="both"/>
        <w:rPr>
          <w:sz w:val="10"/>
          <w:szCs w:val="10"/>
        </w:rPr>
      </w:pPr>
      <w:r w:rsidRPr="00362DE9">
        <w:rPr>
          <w:rStyle w:val="Refdenotaalpie"/>
          <w:sz w:val="10"/>
          <w:szCs w:val="10"/>
        </w:rPr>
        <w:footnoteRef/>
      </w:r>
      <w:r w:rsidRPr="00362DE9">
        <w:rPr>
          <w:sz w:val="10"/>
          <w:szCs w:val="10"/>
        </w:rPr>
        <w:t>Folios 50-52 del c2</w:t>
      </w:r>
    </w:p>
    <w:p w:rsidR="00A80A3A" w:rsidRPr="00362DE9" w:rsidRDefault="00A80A3A" w:rsidP="00362DE9">
      <w:pPr>
        <w:pStyle w:val="Textonotapie"/>
        <w:jc w:val="both"/>
        <w:rPr>
          <w:sz w:val="10"/>
          <w:szCs w:val="10"/>
        </w:rPr>
      </w:pPr>
    </w:p>
  </w:footnote>
  <w:footnote w:id="29">
    <w:p w:rsidR="0007085C" w:rsidRPr="00362DE9" w:rsidRDefault="0007085C" w:rsidP="00362DE9">
      <w:pPr>
        <w:pStyle w:val="Textonotapie"/>
        <w:rPr>
          <w:sz w:val="10"/>
          <w:szCs w:val="10"/>
          <w:lang w:val="es-CO"/>
        </w:rPr>
      </w:pPr>
      <w:r w:rsidRPr="00362DE9">
        <w:rPr>
          <w:rStyle w:val="Refdenotaalpie"/>
          <w:sz w:val="10"/>
          <w:szCs w:val="10"/>
        </w:rPr>
        <w:footnoteRef/>
      </w:r>
      <w:r w:rsidRPr="00362DE9">
        <w:rPr>
          <w:sz w:val="10"/>
          <w:szCs w:val="10"/>
        </w:rPr>
        <w:t xml:space="preserve"> </w:t>
      </w:r>
      <w:r w:rsidRPr="00362DE9">
        <w:rPr>
          <w:sz w:val="10"/>
          <w:szCs w:val="10"/>
          <w:lang w:val="es-CO"/>
        </w:rPr>
        <w:t>FOLIO 476 DEL C3</w:t>
      </w:r>
    </w:p>
  </w:footnote>
  <w:footnote w:id="30">
    <w:p w:rsidR="0007085C" w:rsidRDefault="0007085C" w:rsidP="00362DE9">
      <w:pPr>
        <w:pStyle w:val="Textonotapie"/>
        <w:jc w:val="both"/>
        <w:rPr>
          <w:sz w:val="10"/>
          <w:szCs w:val="10"/>
          <w:lang w:val="es-CO"/>
        </w:rPr>
      </w:pPr>
      <w:r w:rsidRPr="00362DE9">
        <w:rPr>
          <w:rStyle w:val="Refdenotaalpie"/>
          <w:sz w:val="10"/>
          <w:szCs w:val="10"/>
        </w:rPr>
        <w:footnoteRef/>
      </w:r>
      <w:r w:rsidRPr="00362DE9">
        <w:rPr>
          <w:sz w:val="10"/>
          <w:szCs w:val="10"/>
        </w:rPr>
        <w:t xml:space="preserve"> </w:t>
      </w:r>
      <w:r w:rsidRPr="00362DE9">
        <w:rPr>
          <w:sz w:val="10"/>
          <w:szCs w:val="10"/>
          <w:lang w:val="es-CO"/>
        </w:rPr>
        <w:t>Folio 150-155  del c2</w:t>
      </w:r>
    </w:p>
    <w:p w:rsidR="00A80A3A" w:rsidRPr="00362DE9" w:rsidRDefault="00A80A3A" w:rsidP="00362DE9">
      <w:pPr>
        <w:pStyle w:val="Textonotapie"/>
        <w:jc w:val="both"/>
        <w:rPr>
          <w:sz w:val="10"/>
          <w:szCs w:val="10"/>
          <w:lang w:val="es-CO"/>
        </w:rPr>
      </w:pPr>
    </w:p>
  </w:footnote>
  <w:footnote w:id="31">
    <w:p w:rsidR="0007085C" w:rsidRPr="00362DE9" w:rsidRDefault="0007085C" w:rsidP="00362DE9">
      <w:pPr>
        <w:pStyle w:val="Textonotapie"/>
        <w:rPr>
          <w:sz w:val="10"/>
          <w:szCs w:val="10"/>
          <w:lang w:val="es-CO"/>
        </w:rPr>
      </w:pPr>
      <w:r w:rsidRPr="00362DE9">
        <w:rPr>
          <w:rStyle w:val="Refdenotaalpie"/>
          <w:sz w:val="10"/>
          <w:szCs w:val="10"/>
        </w:rPr>
        <w:footnoteRef/>
      </w:r>
      <w:r w:rsidRPr="00362DE9">
        <w:rPr>
          <w:sz w:val="10"/>
          <w:szCs w:val="10"/>
        </w:rPr>
        <w:t xml:space="preserve"> </w:t>
      </w:r>
      <w:r w:rsidRPr="00362DE9">
        <w:rPr>
          <w:sz w:val="10"/>
          <w:szCs w:val="10"/>
          <w:lang w:val="es-CO"/>
        </w:rPr>
        <w:t xml:space="preserve">C3 folio 580 y </w:t>
      </w:r>
      <w:proofErr w:type="spellStart"/>
      <w:r w:rsidRPr="00362DE9">
        <w:rPr>
          <w:sz w:val="10"/>
          <w:szCs w:val="10"/>
          <w:lang w:val="es-CO"/>
        </w:rPr>
        <w:t>ss</w:t>
      </w:r>
      <w:proofErr w:type="spellEnd"/>
      <w:r w:rsidRPr="00362DE9">
        <w:rPr>
          <w:sz w:val="10"/>
          <w:szCs w:val="10"/>
          <w:lang w:val="es-CO"/>
        </w:rPr>
        <w:t xml:space="preserve"> </w:t>
      </w:r>
    </w:p>
    <w:p w:rsidR="0007085C" w:rsidRPr="00362DE9" w:rsidRDefault="0007085C" w:rsidP="00362DE9">
      <w:pPr>
        <w:pStyle w:val="Textonotapie"/>
        <w:rPr>
          <w:sz w:val="10"/>
          <w:szCs w:val="10"/>
          <w:lang w:val="es-CO"/>
        </w:rPr>
      </w:pPr>
    </w:p>
  </w:footnote>
  <w:footnote w:id="32">
    <w:p w:rsidR="0007085C" w:rsidRPr="00362DE9" w:rsidRDefault="0007085C" w:rsidP="00362DE9">
      <w:pPr>
        <w:pStyle w:val="Style2"/>
        <w:widowControl/>
        <w:spacing w:line="240" w:lineRule="auto"/>
        <w:rPr>
          <w:rStyle w:val="FontStyle15"/>
          <w:rFonts w:ascii="Times New Roman" w:hAnsi="Times New Roman" w:cs="Times New Roman"/>
          <w:sz w:val="10"/>
          <w:szCs w:val="10"/>
          <w:lang w:val="es-ES_tradnl" w:eastAsia="es-ES_tradnl"/>
        </w:rPr>
      </w:pPr>
      <w:r w:rsidRPr="00362DE9">
        <w:rPr>
          <w:rStyle w:val="Refdenotaalpie"/>
          <w:rFonts w:ascii="Times New Roman" w:hAnsi="Times New Roman"/>
          <w:sz w:val="10"/>
          <w:szCs w:val="10"/>
        </w:rPr>
        <w:footnoteRef/>
      </w:r>
      <w:r w:rsidRPr="00362DE9">
        <w:rPr>
          <w:rFonts w:ascii="Times New Roman" w:hAnsi="Times New Roman" w:cs="Times New Roman"/>
          <w:sz w:val="10"/>
          <w:szCs w:val="10"/>
        </w:rPr>
        <w:t xml:space="preserve"> </w:t>
      </w:r>
      <w:r w:rsidRPr="00362DE9">
        <w:rPr>
          <w:rStyle w:val="FontStyle15"/>
          <w:rFonts w:ascii="Times New Roman" w:hAnsi="Times New Roman" w:cs="Times New Roman"/>
          <w:sz w:val="10"/>
          <w:szCs w:val="10"/>
          <w:lang w:val="es-ES_tradnl" w:eastAsia="es-ES_tradnl"/>
        </w:rPr>
        <w:t>Se condene a la parte demandante al pago de indemnización por concepto de daño moral en la persona de CARMEN OLIMPIA CASTELLANOS, teniendo en cuenta el impacto sicológico que la misma presenta por la espera de la materialización de justicia respecto del litigio propuesto ante la Administración de Justicia en contra del señor ALVARO CORONADO BLANCO el cual, actualmente no ha sido resuelto por los hechos ya expuestos.</w:t>
      </w:r>
    </w:p>
    <w:p w:rsidR="0007085C" w:rsidRPr="00362DE9" w:rsidRDefault="0007085C" w:rsidP="00362DE9">
      <w:pPr>
        <w:pStyle w:val="Textonotapie"/>
        <w:rPr>
          <w:sz w:val="10"/>
          <w:szCs w:val="10"/>
          <w:lang w:val="es-CO"/>
        </w:rPr>
      </w:pPr>
    </w:p>
  </w:footnote>
  <w:footnote w:id="33">
    <w:p w:rsidR="0007085C" w:rsidRPr="00362DE9" w:rsidRDefault="0007085C" w:rsidP="00362DE9">
      <w:pPr>
        <w:pStyle w:val="Textonotapie"/>
        <w:rPr>
          <w:sz w:val="10"/>
          <w:szCs w:val="10"/>
          <w:lang w:val="es-CO"/>
        </w:rPr>
      </w:pPr>
      <w:r w:rsidRPr="00362DE9">
        <w:rPr>
          <w:rStyle w:val="Refdenotaalpie"/>
          <w:sz w:val="10"/>
          <w:szCs w:val="10"/>
        </w:rPr>
        <w:footnoteRef/>
      </w:r>
      <w:r w:rsidRPr="00362DE9">
        <w:rPr>
          <w:sz w:val="10"/>
          <w:szCs w:val="10"/>
        </w:rPr>
        <w:t xml:space="preserve"> Como consecuencia de la declaración anterior, sea condenada la parte demandante al pago del derecho económico reconocido por el Despacho en favor de CARMEN OLIMPIA CASTELLANOS GONZÁLES, parte demandante dentro del proceso ejecutivo en contra de ALVARO CORONADO BLANCO radicado bajo número 11001400301620020062300, suma que asciende a SESENTA Y DOS MILLONES TRESCIENTOS CUARENTA Y OCHO MIL PESOS, correspondientes a la liquidación de intereses moratorios a la tasa máxima permitida realizada al 18 de Junio de 2015 sumada al capital exigido en el primigenio proceso al que he hecho alusión, suma que solicito sea actualizada e ¡</w:t>
      </w:r>
      <w:proofErr w:type="spellStart"/>
      <w:r w:rsidRPr="00362DE9">
        <w:rPr>
          <w:sz w:val="10"/>
          <w:szCs w:val="10"/>
        </w:rPr>
        <w:t>ndexada</w:t>
      </w:r>
      <w:proofErr w:type="spellEnd"/>
      <w:r w:rsidRPr="00362DE9">
        <w:rPr>
          <w:sz w:val="10"/>
          <w:szCs w:val="10"/>
        </w:rPr>
        <w:t xml:space="preserve"> teniendo en cuenta la fecha de expedición del fallo.</w:t>
      </w:r>
    </w:p>
  </w:footnote>
  <w:footnote w:id="34">
    <w:p w:rsidR="0007085C" w:rsidRPr="00362DE9"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Así se ha considerado entre muchas otras, en sentencias del 19 de octubre de 1990, exp.: 4333; del 17 de febrero de 1994; exp.: 6783 y del 10 de agosto de 2001, exp.: 12.555</w:t>
      </w:r>
    </w:p>
    <w:p w:rsidR="0007085C" w:rsidRPr="00362DE9" w:rsidRDefault="0007085C" w:rsidP="00362DE9">
      <w:pPr>
        <w:pStyle w:val="Textonotapie"/>
        <w:jc w:val="both"/>
        <w:rPr>
          <w:sz w:val="10"/>
          <w:szCs w:val="10"/>
        </w:rPr>
      </w:pPr>
    </w:p>
  </w:footnote>
  <w:footnote w:id="35">
    <w:p w:rsidR="0007085C" w:rsidRPr="00362DE9" w:rsidRDefault="0007085C" w:rsidP="00362DE9">
      <w:pPr>
        <w:pStyle w:val="Textonotapie"/>
        <w:jc w:val="both"/>
        <w:rPr>
          <w:sz w:val="10"/>
          <w:szCs w:val="10"/>
        </w:rPr>
      </w:pPr>
      <w:r w:rsidRPr="00362DE9">
        <w:rPr>
          <w:rStyle w:val="Refdenotaalpie"/>
          <w:sz w:val="10"/>
          <w:szCs w:val="10"/>
        </w:rPr>
        <w:footnoteRef/>
      </w:r>
      <w:r w:rsidRPr="00362DE9">
        <w:rPr>
          <w:sz w:val="10"/>
          <w:szCs w:val="10"/>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w:t>
      </w:r>
    </w:p>
    <w:p w:rsidR="0007085C" w:rsidRPr="00362DE9" w:rsidRDefault="0007085C" w:rsidP="00362DE9">
      <w:pPr>
        <w:pStyle w:val="Textonotapie"/>
        <w:jc w:val="both"/>
        <w:rPr>
          <w:sz w:val="10"/>
          <w:szCs w:val="10"/>
        </w:rPr>
      </w:pPr>
    </w:p>
  </w:footnote>
  <w:footnote w:id="36">
    <w:p w:rsidR="0007085C" w:rsidRPr="00362DE9" w:rsidRDefault="0007085C" w:rsidP="00362DE9">
      <w:pPr>
        <w:pStyle w:val="Textonotapie"/>
        <w:jc w:val="both"/>
        <w:rPr>
          <w:i/>
          <w:sz w:val="10"/>
          <w:szCs w:val="10"/>
        </w:rPr>
      </w:pPr>
      <w:r w:rsidRPr="00362DE9">
        <w:rPr>
          <w:rStyle w:val="Refdenotaalpie"/>
          <w:rFonts w:eastAsia="Calibri"/>
          <w:sz w:val="10"/>
          <w:szCs w:val="10"/>
        </w:rPr>
        <w:footnoteRef/>
      </w:r>
      <w:r w:rsidRPr="00362DE9">
        <w:rPr>
          <w:sz w:val="10"/>
          <w:szCs w:val="10"/>
        </w:rPr>
        <w:t xml:space="preserve"> </w:t>
      </w:r>
      <w:r w:rsidRPr="00362DE9">
        <w:rPr>
          <w:bCs/>
          <w:i/>
          <w:sz w:val="10"/>
          <w:szCs w:val="10"/>
        </w:rPr>
        <w:t>“(…)</w:t>
      </w:r>
      <w:r w:rsidRPr="00362DE9">
        <w:rPr>
          <w:bCs/>
          <w:i/>
          <w:iCs/>
          <w:sz w:val="10"/>
          <w:szCs w:val="10"/>
        </w:rPr>
        <w:t>.</w:t>
      </w:r>
      <w:r w:rsidRPr="00362DE9">
        <w:rPr>
          <w:i/>
          <w:iCs/>
          <w:sz w:val="10"/>
          <w:szCs w:val="10"/>
        </w:rPr>
        <w:t xml:space="preserve"> </w:t>
      </w:r>
      <w:r w:rsidRPr="00362DE9">
        <w:rPr>
          <w:i/>
          <w:sz w:val="10"/>
          <w:szCs w:val="10"/>
        </w:rPr>
        <w:t>Salvo en los procesos en que se ventile un interés público, la sentencia dispondrá sobre la condena en costas, cuya liquidación y ejecución se regirán por las normas del Código de Procedimiento Civil.”</w:t>
      </w:r>
    </w:p>
    <w:p w:rsidR="0007085C" w:rsidRPr="00362DE9" w:rsidRDefault="0007085C" w:rsidP="00362DE9">
      <w:pPr>
        <w:pStyle w:val="Textonotapie"/>
        <w:jc w:val="both"/>
        <w:rPr>
          <w:sz w:val="10"/>
          <w:szCs w:val="10"/>
        </w:rPr>
      </w:pPr>
    </w:p>
  </w:footnote>
  <w:footnote w:id="37">
    <w:p w:rsidR="0007085C" w:rsidRPr="00362DE9" w:rsidRDefault="0007085C" w:rsidP="00362DE9">
      <w:pPr>
        <w:pStyle w:val="Textonotapie"/>
        <w:jc w:val="both"/>
        <w:rPr>
          <w:sz w:val="10"/>
          <w:szCs w:val="10"/>
        </w:rPr>
      </w:pPr>
      <w:r w:rsidRPr="00362DE9">
        <w:rPr>
          <w:sz w:val="10"/>
          <w:szCs w:val="10"/>
          <w:vertAlign w:val="superscript"/>
        </w:rPr>
        <w:footnoteRef/>
      </w:r>
      <w:r w:rsidRPr="00362DE9">
        <w:rPr>
          <w:sz w:val="10"/>
          <w:szCs w:val="10"/>
        </w:rPr>
        <w:t xml:space="preserve"> </w:t>
      </w:r>
      <w:r>
        <w:rPr>
          <w:b/>
          <w:sz w:val="10"/>
          <w:szCs w:val="10"/>
        </w:rPr>
        <w:t>1</w:t>
      </w:r>
      <w:r w:rsidRPr="00362DE9">
        <w:rPr>
          <w:b/>
          <w:sz w:val="10"/>
          <w:szCs w:val="10"/>
        </w:rPr>
        <w:t>%</w:t>
      </w:r>
      <w:r w:rsidRPr="00362DE9">
        <w:rPr>
          <w:sz w:val="10"/>
          <w:szCs w:val="10"/>
        </w:rPr>
        <w:t xml:space="preserve"> del total de la condena impuesta </w:t>
      </w:r>
    </w:p>
    <w:p w:rsidR="0007085C" w:rsidRPr="00362DE9" w:rsidRDefault="0007085C" w:rsidP="00362DE9">
      <w:pPr>
        <w:pStyle w:val="Textonotapie"/>
        <w:jc w:val="both"/>
        <w:rPr>
          <w:sz w:val="10"/>
          <w:szCs w:val="10"/>
        </w:rPr>
      </w:pPr>
    </w:p>
    <w:p w:rsidR="0007085C" w:rsidRPr="00362DE9" w:rsidRDefault="0007085C" w:rsidP="00362DE9">
      <w:pPr>
        <w:pStyle w:val="Textonotapie"/>
        <w:jc w:val="both"/>
        <w:rPr>
          <w:sz w:val="10"/>
          <w:szCs w:val="1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5C" w:rsidRPr="0007085C" w:rsidRDefault="0007085C" w:rsidP="00B60FAE">
    <w:pPr>
      <w:pStyle w:val="Encabezado"/>
      <w:jc w:val="right"/>
      <w:rPr>
        <w:rFonts w:ascii="Tahoma" w:hAnsi="Tahoma" w:cs="Tahoma"/>
        <w:sz w:val="12"/>
        <w:szCs w:val="12"/>
      </w:rPr>
    </w:pPr>
    <w:r w:rsidRPr="0007085C">
      <w:rPr>
        <w:rFonts w:ascii="Tahoma" w:hAnsi="Tahoma" w:cs="Tahoma"/>
        <w:sz w:val="12"/>
        <w:szCs w:val="12"/>
        <w:lang w:val="es-MX"/>
      </w:rPr>
      <w:t>Expediente No. 2015-0530</w:t>
    </w:r>
  </w:p>
  <w:p w:rsidR="0007085C" w:rsidRPr="0007085C" w:rsidRDefault="0007085C" w:rsidP="00B60FAE">
    <w:pPr>
      <w:pStyle w:val="Encabezado"/>
      <w:jc w:val="right"/>
      <w:rPr>
        <w:rFonts w:ascii="Tahoma" w:hAnsi="Tahoma" w:cs="Tahoma"/>
        <w:sz w:val="12"/>
        <w:szCs w:val="12"/>
      </w:rPr>
    </w:pPr>
    <w:r w:rsidRPr="0007085C">
      <w:rPr>
        <w:rFonts w:ascii="Tahoma" w:hAnsi="Tahoma" w:cs="Tahoma"/>
        <w:sz w:val="12"/>
        <w:szCs w:val="12"/>
      </w:rPr>
      <w:t>FALLO DE PRIMERA INSTANCIA</w:t>
    </w:r>
  </w:p>
  <w:p w:rsidR="0007085C" w:rsidRPr="0007085C" w:rsidRDefault="0007085C" w:rsidP="00B60FAE">
    <w:pPr>
      <w:pStyle w:val="Encabezado"/>
      <w:jc w:val="right"/>
      <w:rPr>
        <w:rFonts w:ascii="Tahoma" w:hAnsi="Tahoma" w:cs="Tahoma"/>
        <w:sz w:val="12"/>
        <w:szCs w:val="12"/>
      </w:rPr>
    </w:pPr>
    <w:r w:rsidRPr="0007085C">
      <w:rPr>
        <w:rFonts w:ascii="Tahoma" w:hAnsi="Tahoma" w:cs="Tahoma"/>
        <w:sz w:val="12"/>
        <w:szCs w:val="12"/>
      </w:rPr>
      <w:t xml:space="preserve">Página </w:t>
    </w:r>
    <w:r w:rsidRPr="0007085C">
      <w:rPr>
        <w:rFonts w:ascii="Tahoma" w:hAnsi="Tahoma" w:cs="Tahoma"/>
        <w:sz w:val="12"/>
        <w:szCs w:val="12"/>
      </w:rPr>
      <w:fldChar w:fldCharType="begin"/>
    </w:r>
    <w:r w:rsidRPr="0007085C">
      <w:rPr>
        <w:rFonts w:ascii="Tahoma" w:hAnsi="Tahoma" w:cs="Tahoma"/>
        <w:sz w:val="12"/>
        <w:szCs w:val="12"/>
      </w:rPr>
      <w:instrText xml:space="preserve"> PAGE  \* Arabic  \* MERGEFORMAT </w:instrText>
    </w:r>
    <w:r w:rsidRPr="0007085C">
      <w:rPr>
        <w:rFonts w:ascii="Tahoma" w:hAnsi="Tahoma" w:cs="Tahoma"/>
        <w:sz w:val="12"/>
        <w:szCs w:val="12"/>
      </w:rPr>
      <w:fldChar w:fldCharType="separate"/>
    </w:r>
    <w:r w:rsidR="00A80A3A">
      <w:rPr>
        <w:rFonts w:ascii="Tahoma" w:hAnsi="Tahoma" w:cs="Tahoma"/>
        <w:noProof/>
        <w:sz w:val="12"/>
        <w:szCs w:val="12"/>
      </w:rPr>
      <w:t>16</w:t>
    </w:r>
    <w:r w:rsidRPr="0007085C">
      <w:rPr>
        <w:rFonts w:ascii="Tahoma" w:hAnsi="Tahoma" w:cs="Tahoma"/>
        <w:sz w:val="12"/>
        <w:szCs w:val="12"/>
      </w:rPr>
      <w:fldChar w:fldCharType="end"/>
    </w:r>
    <w:r w:rsidRPr="0007085C">
      <w:rPr>
        <w:rFonts w:ascii="Tahoma" w:hAnsi="Tahoma" w:cs="Tahoma"/>
        <w:sz w:val="12"/>
        <w:szCs w:val="12"/>
      </w:rPr>
      <w:t xml:space="preserve"> de </w:t>
    </w:r>
    <w:r w:rsidRPr="0007085C">
      <w:rPr>
        <w:rFonts w:ascii="Tahoma" w:hAnsi="Tahoma" w:cs="Tahoma"/>
        <w:sz w:val="12"/>
        <w:szCs w:val="12"/>
      </w:rPr>
      <w:fldChar w:fldCharType="begin"/>
    </w:r>
    <w:r w:rsidRPr="0007085C">
      <w:rPr>
        <w:rFonts w:ascii="Tahoma" w:hAnsi="Tahoma" w:cs="Tahoma"/>
        <w:sz w:val="12"/>
        <w:szCs w:val="12"/>
      </w:rPr>
      <w:instrText xml:space="preserve"> NUMPAGES  \* Arabic  \* MERGEFORMAT </w:instrText>
    </w:r>
    <w:r w:rsidRPr="0007085C">
      <w:rPr>
        <w:rFonts w:ascii="Tahoma" w:hAnsi="Tahoma" w:cs="Tahoma"/>
        <w:sz w:val="12"/>
        <w:szCs w:val="12"/>
      </w:rPr>
      <w:fldChar w:fldCharType="separate"/>
    </w:r>
    <w:r w:rsidR="00A80A3A">
      <w:rPr>
        <w:rFonts w:ascii="Tahoma" w:hAnsi="Tahoma" w:cs="Tahoma"/>
        <w:noProof/>
        <w:sz w:val="12"/>
        <w:szCs w:val="12"/>
      </w:rPr>
      <w:t>17</w:t>
    </w:r>
    <w:r w:rsidRPr="0007085C">
      <w:rPr>
        <w:rFonts w:ascii="Tahoma" w:hAnsi="Tahoma" w:cs="Tahoma"/>
        <w:noProof/>
        <w:sz w:val="12"/>
        <w:szCs w:val="12"/>
      </w:rPr>
      <w:fldChar w:fldCharType="end"/>
    </w:r>
  </w:p>
  <w:p w:rsidR="0007085C" w:rsidRDefault="000708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5C" w:rsidRPr="0007085C" w:rsidRDefault="0007085C" w:rsidP="0052709E">
    <w:pPr>
      <w:pStyle w:val="Encabezado"/>
      <w:jc w:val="center"/>
      <w:rPr>
        <w:rFonts w:ascii="Arial" w:hAnsi="Arial" w:cs="Arial"/>
        <w:b/>
        <w:i/>
        <w:sz w:val="12"/>
        <w:szCs w:val="12"/>
      </w:rPr>
    </w:pPr>
    <w:r w:rsidRPr="0007085C">
      <w:rPr>
        <w:rFonts w:ascii="Arial" w:hAnsi="Arial" w:cs="Arial"/>
        <w:b/>
        <w:i/>
        <w:noProof/>
        <w:sz w:val="12"/>
        <w:szCs w:val="12"/>
        <w:lang w:eastAsia="es-CO"/>
      </w:rPr>
      <w:drawing>
        <wp:inline distT="0" distB="0" distL="0" distR="0" wp14:anchorId="6F84DE8E" wp14:editId="575ACF37">
          <wp:extent cx="668655" cy="654050"/>
          <wp:effectExtent l="0" t="0" r="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07085C" w:rsidRPr="0007085C" w:rsidRDefault="0007085C" w:rsidP="0052709E">
    <w:pPr>
      <w:pStyle w:val="Encabezado"/>
      <w:jc w:val="center"/>
      <w:rPr>
        <w:rFonts w:ascii="Tahoma" w:hAnsi="Tahoma" w:cs="Tahoma"/>
        <w:b/>
        <w:sz w:val="12"/>
        <w:szCs w:val="12"/>
        <w:lang w:val="es-MX"/>
      </w:rPr>
    </w:pPr>
    <w:r w:rsidRPr="0007085C">
      <w:rPr>
        <w:rFonts w:ascii="Tahoma" w:hAnsi="Tahoma" w:cs="Tahoma"/>
        <w:b/>
        <w:sz w:val="12"/>
        <w:szCs w:val="12"/>
        <w:lang w:val="es-MX"/>
      </w:rPr>
      <w:t>JUZGADO TREINTA Y CUATRO ADMINISTRATIVO</w:t>
    </w:r>
  </w:p>
  <w:p w:rsidR="0007085C" w:rsidRPr="0007085C" w:rsidRDefault="0007085C" w:rsidP="0052709E">
    <w:pPr>
      <w:pStyle w:val="Encabezado"/>
      <w:jc w:val="center"/>
      <w:rPr>
        <w:rFonts w:ascii="Tahoma" w:hAnsi="Tahoma" w:cs="Tahoma"/>
        <w:b/>
        <w:sz w:val="12"/>
        <w:szCs w:val="12"/>
        <w:lang w:val="es-MX"/>
      </w:rPr>
    </w:pPr>
    <w:r w:rsidRPr="0007085C">
      <w:rPr>
        <w:rFonts w:ascii="Tahoma" w:hAnsi="Tahoma" w:cs="Tahoma"/>
        <w:b/>
        <w:sz w:val="12"/>
        <w:szCs w:val="12"/>
        <w:lang w:val="es-MX"/>
      </w:rPr>
      <w:t>CIRCUITO DE BOGOTÁ</w:t>
    </w:r>
  </w:p>
  <w:p w:rsidR="0007085C" w:rsidRPr="0007085C" w:rsidRDefault="0007085C" w:rsidP="0052709E">
    <w:pPr>
      <w:pStyle w:val="Encabezado"/>
      <w:jc w:val="center"/>
      <w:rPr>
        <w:rFonts w:ascii="Tahoma" w:hAnsi="Tahoma" w:cs="Tahoma"/>
        <w:b/>
        <w:sz w:val="12"/>
        <w:szCs w:val="12"/>
        <w:lang w:val="es-MX"/>
      </w:rPr>
    </w:pPr>
    <w:r w:rsidRPr="0007085C">
      <w:rPr>
        <w:rFonts w:ascii="Tahoma" w:hAnsi="Tahoma" w:cs="Tahoma"/>
        <w:b/>
        <w:sz w:val="12"/>
        <w:szCs w:val="12"/>
        <w:lang w:val="es-MX"/>
      </w:rPr>
      <w:t>Sección Tercera</w:t>
    </w:r>
  </w:p>
  <w:p w:rsidR="0007085C" w:rsidRDefault="000708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184"/>
    <w:multiLevelType w:val="hybridMultilevel"/>
    <w:tmpl w:val="C66CA2FE"/>
    <w:lvl w:ilvl="0" w:tplc="0C0A0017">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13BA6AE8"/>
    <w:multiLevelType w:val="hybridMultilevel"/>
    <w:tmpl w:val="9A788F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nsid w:val="314F61CE"/>
    <w:multiLevelType w:val="multilevel"/>
    <w:tmpl w:val="9FC86572"/>
    <w:lvl w:ilvl="0">
      <w:start w:val="1"/>
      <w:numFmt w:val="decimal"/>
      <w:lvlText w:val="%1."/>
      <w:lvlJc w:val="left"/>
      <w:pPr>
        <w:ind w:left="360" w:hanging="360"/>
      </w:pPr>
    </w:lvl>
    <w:lvl w:ilvl="1">
      <w:start w:val="3"/>
      <w:numFmt w:val="decimal"/>
      <w:isLgl/>
      <w:lvlText w:val="%1.%2"/>
      <w:lvlJc w:val="left"/>
      <w:pPr>
        <w:ind w:left="705" w:hanging="7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
    <w:nsid w:val="34DC0A6B"/>
    <w:multiLevelType w:val="multilevel"/>
    <w:tmpl w:val="D004CC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8BC419A"/>
    <w:multiLevelType w:val="hybridMultilevel"/>
    <w:tmpl w:val="846C85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20153F"/>
    <w:multiLevelType w:val="multilevel"/>
    <w:tmpl w:val="230E190A"/>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sz w:val="18"/>
      </w:rPr>
    </w:lvl>
    <w:lvl w:ilvl="2">
      <w:start w:val="2"/>
      <w:numFmt w:val="decimal"/>
      <w:isLgl/>
      <w:lvlText w:val="%1.%2.%3."/>
      <w:lvlJc w:val="left"/>
      <w:pPr>
        <w:ind w:left="1080" w:hanging="720"/>
      </w:pPr>
      <w:rPr>
        <w:rFonts w:hint="default"/>
        <w:sz w:val="18"/>
      </w:rPr>
    </w:lvl>
    <w:lvl w:ilvl="3">
      <w:start w:val="1"/>
      <w:numFmt w:val="decimal"/>
      <w:isLgl/>
      <w:lvlText w:val="%1.%2.%3.%4."/>
      <w:lvlJc w:val="left"/>
      <w:pPr>
        <w:ind w:left="1440" w:hanging="1080"/>
      </w:pPr>
      <w:rPr>
        <w:rFonts w:hint="default"/>
        <w:b/>
        <w:sz w:val="18"/>
      </w:rPr>
    </w:lvl>
    <w:lvl w:ilvl="4">
      <w:start w:val="1"/>
      <w:numFmt w:val="decimal"/>
      <w:isLgl/>
      <w:lvlText w:val="%1.%2.%3.%4.%5."/>
      <w:lvlJc w:val="left"/>
      <w:pPr>
        <w:ind w:left="1800" w:hanging="1440"/>
      </w:pPr>
      <w:rPr>
        <w:rFonts w:hint="default"/>
        <w:sz w:val="18"/>
      </w:rPr>
    </w:lvl>
    <w:lvl w:ilvl="5">
      <w:start w:val="1"/>
      <w:numFmt w:val="decimal"/>
      <w:isLgl/>
      <w:lvlText w:val="%1.%2.%3.%4.%5.%6."/>
      <w:lvlJc w:val="left"/>
      <w:pPr>
        <w:ind w:left="1800" w:hanging="1440"/>
      </w:pPr>
      <w:rPr>
        <w:rFonts w:hint="default"/>
        <w:sz w:val="18"/>
      </w:rPr>
    </w:lvl>
    <w:lvl w:ilvl="6">
      <w:start w:val="1"/>
      <w:numFmt w:val="decimal"/>
      <w:isLgl/>
      <w:lvlText w:val="%1.%2.%3.%4.%5.%6.%7."/>
      <w:lvlJc w:val="left"/>
      <w:pPr>
        <w:ind w:left="2160" w:hanging="1800"/>
      </w:pPr>
      <w:rPr>
        <w:rFonts w:hint="default"/>
        <w:sz w:val="18"/>
      </w:rPr>
    </w:lvl>
    <w:lvl w:ilvl="7">
      <w:start w:val="1"/>
      <w:numFmt w:val="decimal"/>
      <w:isLgl/>
      <w:lvlText w:val="%1.%2.%3.%4.%5.%6.%7.%8."/>
      <w:lvlJc w:val="left"/>
      <w:pPr>
        <w:ind w:left="2520" w:hanging="2160"/>
      </w:pPr>
      <w:rPr>
        <w:rFonts w:hint="default"/>
        <w:sz w:val="18"/>
      </w:rPr>
    </w:lvl>
    <w:lvl w:ilvl="8">
      <w:start w:val="1"/>
      <w:numFmt w:val="decimal"/>
      <w:isLgl/>
      <w:lvlText w:val="%1.%2.%3.%4.%5.%6.%7.%8.%9."/>
      <w:lvlJc w:val="left"/>
      <w:pPr>
        <w:ind w:left="2520" w:hanging="2160"/>
      </w:pPr>
      <w:rPr>
        <w:rFonts w:hint="default"/>
        <w:sz w:val="18"/>
      </w:rPr>
    </w:lvl>
  </w:abstractNum>
  <w:abstractNum w:abstractNumId="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464D3D3B"/>
    <w:multiLevelType w:val="hybridMultilevel"/>
    <w:tmpl w:val="926809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6EF04AE"/>
    <w:multiLevelType w:val="multilevel"/>
    <w:tmpl w:val="D808551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499C2853"/>
    <w:multiLevelType w:val="multilevel"/>
    <w:tmpl w:val="151EA490"/>
    <w:lvl w:ilvl="0">
      <w:start w:val="2"/>
      <w:numFmt w:val="decimal"/>
      <w:lvlText w:val="%1."/>
      <w:lvlJc w:val="left"/>
      <w:pPr>
        <w:ind w:left="360" w:hanging="360"/>
      </w:pPr>
      <w:rPr>
        <w:rFonts w:eastAsia="Calibri" w:hint="default"/>
        <w:color w:val="auto"/>
      </w:rPr>
    </w:lvl>
    <w:lvl w:ilvl="1">
      <w:start w:val="1"/>
      <w:numFmt w:val="decimal"/>
      <w:lvlText w:val="%1.%2."/>
      <w:lvlJc w:val="left"/>
      <w:pPr>
        <w:ind w:left="720" w:hanging="720"/>
      </w:pPr>
      <w:rPr>
        <w:rFonts w:eastAsia="Calibri" w:hint="default"/>
        <w:b/>
        <w:i w:val="0"/>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12">
    <w:nsid w:val="4C0A4F52"/>
    <w:multiLevelType w:val="multilevel"/>
    <w:tmpl w:val="1B308A78"/>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CB63993"/>
    <w:multiLevelType w:val="multilevel"/>
    <w:tmpl w:val="991EA4F4"/>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lang w:val="es-C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986209B"/>
    <w:multiLevelType w:val="hybridMultilevel"/>
    <w:tmpl w:val="6ED2E6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762CA"/>
    <w:multiLevelType w:val="multilevel"/>
    <w:tmpl w:val="41C816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CA27687"/>
    <w:multiLevelType w:val="hybridMultilevel"/>
    <w:tmpl w:val="8CAAEB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567121"/>
    <w:multiLevelType w:val="hybridMultilevel"/>
    <w:tmpl w:val="32AA193E"/>
    <w:lvl w:ilvl="0" w:tplc="9A6CB11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D76F3B"/>
    <w:multiLevelType w:val="multilevel"/>
    <w:tmpl w:val="9B9C190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nsid w:val="7A2D675D"/>
    <w:multiLevelType w:val="hybridMultilevel"/>
    <w:tmpl w:val="71E274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7C6338"/>
    <w:multiLevelType w:val="multilevel"/>
    <w:tmpl w:val="30EC294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
  </w:num>
  <w:num w:numId="4">
    <w:abstractNumId w:val="16"/>
  </w:num>
  <w:num w:numId="5">
    <w:abstractNumId w:val="0"/>
  </w:num>
  <w:num w:numId="6">
    <w:abstractNumId w:val="5"/>
  </w:num>
  <w:num w:numId="7">
    <w:abstractNumId w:val="14"/>
  </w:num>
  <w:num w:numId="8">
    <w:abstractNumId w:val="6"/>
  </w:num>
  <w:num w:numId="9">
    <w:abstractNumId w:val="12"/>
  </w:num>
  <w:num w:numId="10">
    <w:abstractNumId w:val="9"/>
  </w:num>
  <w:num w:numId="11">
    <w:abstractNumId w:val="2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8"/>
  </w:num>
  <w:num w:numId="16">
    <w:abstractNumId w:val="8"/>
  </w:num>
  <w:num w:numId="17">
    <w:abstractNumId w:val="17"/>
  </w:num>
  <w:num w:numId="18">
    <w:abstractNumId w:val="2"/>
  </w:num>
  <w:num w:numId="19">
    <w:abstractNumId w:val="20"/>
  </w:num>
  <w:num w:numId="20">
    <w:abstractNumId w:val="19"/>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9E"/>
    <w:rsid w:val="00000C20"/>
    <w:rsid w:val="00002B63"/>
    <w:rsid w:val="0001061A"/>
    <w:rsid w:val="00016EED"/>
    <w:rsid w:val="00022D41"/>
    <w:rsid w:val="000230E2"/>
    <w:rsid w:val="00056D58"/>
    <w:rsid w:val="0007085C"/>
    <w:rsid w:val="00074EE8"/>
    <w:rsid w:val="000817E9"/>
    <w:rsid w:val="000A695D"/>
    <w:rsid w:val="000C6558"/>
    <w:rsid w:val="000E3193"/>
    <w:rsid w:val="001005D0"/>
    <w:rsid w:val="0011324C"/>
    <w:rsid w:val="00127BB1"/>
    <w:rsid w:val="00131435"/>
    <w:rsid w:val="001435AE"/>
    <w:rsid w:val="001445EC"/>
    <w:rsid w:val="001512B2"/>
    <w:rsid w:val="00173F8E"/>
    <w:rsid w:val="00196A78"/>
    <w:rsid w:val="001C4695"/>
    <w:rsid w:val="001D155F"/>
    <w:rsid w:val="00204E3A"/>
    <w:rsid w:val="002150AC"/>
    <w:rsid w:val="00217999"/>
    <w:rsid w:val="00232708"/>
    <w:rsid w:val="00244CB6"/>
    <w:rsid w:val="00246D63"/>
    <w:rsid w:val="00263C47"/>
    <w:rsid w:val="002816E6"/>
    <w:rsid w:val="00286DC9"/>
    <w:rsid w:val="002D31D8"/>
    <w:rsid w:val="002F79F4"/>
    <w:rsid w:val="00303C0E"/>
    <w:rsid w:val="00362DE9"/>
    <w:rsid w:val="00377C23"/>
    <w:rsid w:val="003A6179"/>
    <w:rsid w:val="003B3FF4"/>
    <w:rsid w:val="003C1155"/>
    <w:rsid w:val="003D4060"/>
    <w:rsid w:val="003E3F30"/>
    <w:rsid w:val="003E7057"/>
    <w:rsid w:val="00417D55"/>
    <w:rsid w:val="00437935"/>
    <w:rsid w:val="004603F1"/>
    <w:rsid w:val="00465D76"/>
    <w:rsid w:val="00472D97"/>
    <w:rsid w:val="004A2E93"/>
    <w:rsid w:val="004E70E1"/>
    <w:rsid w:val="004F5D32"/>
    <w:rsid w:val="005029DE"/>
    <w:rsid w:val="00521958"/>
    <w:rsid w:val="00522006"/>
    <w:rsid w:val="0052709E"/>
    <w:rsid w:val="00530EF9"/>
    <w:rsid w:val="00587F00"/>
    <w:rsid w:val="005A236D"/>
    <w:rsid w:val="005C7A99"/>
    <w:rsid w:val="005F6DC3"/>
    <w:rsid w:val="00600F91"/>
    <w:rsid w:val="0061238D"/>
    <w:rsid w:val="00640D5A"/>
    <w:rsid w:val="00661B08"/>
    <w:rsid w:val="00672D0E"/>
    <w:rsid w:val="006775D1"/>
    <w:rsid w:val="006A0348"/>
    <w:rsid w:val="006D00FE"/>
    <w:rsid w:val="006E79B6"/>
    <w:rsid w:val="0070178C"/>
    <w:rsid w:val="007436DE"/>
    <w:rsid w:val="00753166"/>
    <w:rsid w:val="00773517"/>
    <w:rsid w:val="007775E5"/>
    <w:rsid w:val="007952E5"/>
    <w:rsid w:val="007D54D3"/>
    <w:rsid w:val="007D792C"/>
    <w:rsid w:val="007E30AB"/>
    <w:rsid w:val="007F54AA"/>
    <w:rsid w:val="00802435"/>
    <w:rsid w:val="00802F46"/>
    <w:rsid w:val="008032C2"/>
    <w:rsid w:val="0080685C"/>
    <w:rsid w:val="008162E1"/>
    <w:rsid w:val="00825110"/>
    <w:rsid w:val="008438D3"/>
    <w:rsid w:val="008926B0"/>
    <w:rsid w:val="008B73AF"/>
    <w:rsid w:val="00913D69"/>
    <w:rsid w:val="00926062"/>
    <w:rsid w:val="009415F8"/>
    <w:rsid w:val="00953C2A"/>
    <w:rsid w:val="00976AAB"/>
    <w:rsid w:val="00981196"/>
    <w:rsid w:val="00986255"/>
    <w:rsid w:val="00986E1A"/>
    <w:rsid w:val="00991069"/>
    <w:rsid w:val="009A61E4"/>
    <w:rsid w:val="009E4ED9"/>
    <w:rsid w:val="009E6C81"/>
    <w:rsid w:val="00A00DA0"/>
    <w:rsid w:val="00A076CD"/>
    <w:rsid w:val="00A21EF5"/>
    <w:rsid w:val="00A80A3A"/>
    <w:rsid w:val="00A83E91"/>
    <w:rsid w:val="00A94040"/>
    <w:rsid w:val="00AD7E9A"/>
    <w:rsid w:val="00B12A6D"/>
    <w:rsid w:val="00B310A1"/>
    <w:rsid w:val="00B60FAE"/>
    <w:rsid w:val="00B90685"/>
    <w:rsid w:val="00BE442D"/>
    <w:rsid w:val="00BF60F1"/>
    <w:rsid w:val="00C21845"/>
    <w:rsid w:val="00C36480"/>
    <w:rsid w:val="00C45557"/>
    <w:rsid w:val="00C472B7"/>
    <w:rsid w:val="00C77C62"/>
    <w:rsid w:val="00CB3275"/>
    <w:rsid w:val="00CE048F"/>
    <w:rsid w:val="00CE4D7B"/>
    <w:rsid w:val="00D25437"/>
    <w:rsid w:val="00D33B88"/>
    <w:rsid w:val="00D4131D"/>
    <w:rsid w:val="00DF2264"/>
    <w:rsid w:val="00E427EA"/>
    <w:rsid w:val="00EA3428"/>
    <w:rsid w:val="00EF4B41"/>
    <w:rsid w:val="00F76BAB"/>
    <w:rsid w:val="00FD6277"/>
    <w:rsid w:val="00FF2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9E"/>
    <w:rPr>
      <w:lang w:val="es-CO"/>
    </w:rPr>
  </w:style>
  <w:style w:type="paragraph" w:styleId="Ttulo3">
    <w:name w:val="heading 3"/>
    <w:basedOn w:val="Normal"/>
    <w:next w:val="Normal"/>
    <w:link w:val="Ttulo3Car"/>
    <w:unhideWhenUsed/>
    <w:qFormat/>
    <w:rsid w:val="003B3FF4"/>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0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09E"/>
    <w:rPr>
      <w:lang w:val="es-CO"/>
    </w:rPr>
  </w:style>
  <w:style w:type="paragraph" w:styleId="Piedepgina">
    <w:name w:val="footer"/>
    <w:basedOn w:val="Normal"/>
    <w:link w:val="PiedepginaCar"/>
    <w:uiPriority w:val="99"/>
    <w:unhideWhenUsed/>
    <w:rsid w:val="005270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09E"/>
    <w:rPr>
      <w:lang w:val="es-CO"/>
    </w:rPr>
  </w:style>
  <w:style w:type="paragraph" w:styleId="Sinespaciado">
    <w:name w:val="No Spacing"/>
    <w:uiPriority w:val="1"/>
    <w:qFormat/>
    <w:rsid w:val="0052709E"/>
    <w:pPr>
      <w:spacing w:after="0" w:line="240" w:lineRule="auto"/>
    </w:pPr>
    <w:rPr>
      <w:rFonts w:eastAsia="Times New Roman" w:cs="Times New Roman"/>
      <w:lang w:val="es-CO"/>
    </w:rPr>
  </w:style>
  <w:style w:type="paragraph" w:styleId="Prrafodelista">
    <w:name w:val="List Paragraph"/>
    <w:basedOn w:val="Normal"/>
    <w:uiPriority w:val="99"/>
    <w:qFormat/>
    <w:rsid w:val="0052709E"/>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Ttulo3Car">
    <w:name w:val="Título 3 Car"/>
    <w:basedOn w:val="Fuentedeprrafopredeter"/>
    <w:link w:val="Ttulo3"/>
    <w:rsid w:val="003B3FF4"/>
    <w:rPr>
      <w:rFonts w:ascii="Arial" w:eastAsia="Times New Roman" w:hAnsi="Arial" w:cs="Arial"/>
      <w:b/>
      <w:bCs/>
      <w:sz w:val="26"/>
      <w:szCs w:val="26"/>
      <w:lang w:val="es-CO"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244CB6"/>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244CB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 Car"/>
    <w:basedOn w:val="Fuentedeprrafopredeter"/>
    <w:uiPriority w:val="99"/>
    <w:rsid w:val="00244CB6"/>
    <w:rPr>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244CB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00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5D0"/>
    <w:rPr>
      <w:rFonts w:ascii="Tahoma" w:hAnsi="Tahoma" w:cs="Tahoma"/>
      <w:sz w:val="16"/>
      <w:szCs w:val="16"/>
      <w:lang w:val="es-CO"/>
    </w:rPr>
  </w:style>
  <w:style w:type="table" w:customStyle="1" w:styleId="Tablaconcuadrcula2">
    <w:name w:val="Tabla con cuadrícula2"/>
    <w:basedOn w:val="Tablanormal"/>
    <w:next w:val="Tablaconcuadrcula"/>
    <w:uiPriority w:val="39"/>
    <w:rsid w:val="007F54A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F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2F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02F46"/>
  </w:style>
  <w:style w:type="character" w:styleId="Hipervnculo">
    <w:name w:val="Hyperlink"/>
    <w:basedOn w:val="Fuentedeprrafopredeter"/>
    <w:uiPriority w:val="99"/>
    <w:rsid w:val="004603F1"/>
    <w:rPr>
      <w:rFonts w:cs="Times New Roman"/>
      <w:color w:val="0000FF"/>
      <w:u w:val="single"/>
    </w:rPr>
  </w:style>
  <w:style w:type="paragraph" w:customStyle="1" w:styleId="Style2">
    <w:name w:val="Style2"/>
    <w:basedOn w:val="Normal"/>
    <w:uiPriority w:val="99"/>
    <w:rsid w:val="004603F1"/>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paragraph" w:customStyle="1" w:styleId="Style10">
    <w:name w:val="Style10"/>
    <w:basedOn w:val="Normal"/>
    <w:uiPriority w:val="99"/>
    <w:rsid w:val="004603F1"/>
    <w:pPr>
      <w:widowControl w:val="0"/>
      <w:autoSpaceDE w:val="0"/>
      <w:autoSpaceDN w:val="0"/>
      <w:adjustRightInd w:val="0"/>
      <w:spacing w:after="0" w:line="264" w:lineRule="exact"/>
      <w:jc w:val="both"/>
    </w:pPr>
    <w:rPr>
      <w:rFonts w:ascii="Arial" w:eastAsiaTheme="minorEastAsia" w:hAnsi="Arial" w:cs="Arial"/>
      <w:sz w:val="24"/>
      <w:szCs w:val="24"/>
      <w:lang w:eastAsia="es-CO"/>
    </w:rPr>
  </w:style>
  <w:style w:type="character" w:customStyle="1" w:styleId="FontStyle22">
    <w:name w:val="Font Style22"/>
    <w:basedOn w:val="Fuentedeprrafopredeter"/>
    <w:uiPriority w:val="99"/>
    <w:rsid w:val="004603F1"/>
    <w:rPr>
      <w:rFonts w:ascii="Arial" w:hAnsi="Arial" w:cs="Arial"/>
      <w:b/>
      <w:bCs/>
      <w:sz w:val="20"/>
      <w:szCs w:val="20"/>
    </w:rPr>
  </w:style>
  <w:style w:type="paragraph" w:customStyle="1" w:styleId="Style11">
    <w:name w:val="Style11"/>
    <w:basedOn w:val="Normal"/>
    <w:uiPriority w:val="99"/>
    <w:rsid w:val="004603F1"/>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6">
    <w:name w:val="Style6"/>
    <w:basedOn w:val="Normal"/>
    <w:uiPriority w:val="99"/>
    <w:rsid w:val="004603F1"/>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6">
    <w:name w:val="Font Style26"/>
    <w:basedOn w:val="Fuentedeprrafopredeter"/>
    <w:uiPriority w:val="99"/>
    <w:rsid w:val="004603F1"/>
    <w:rPr>
      <w:rFonts w:ascii="Arial" w:hAnsi="Arial" w:cs="Arial"/>
      <w:sz w:val="24"/>
      <w:szCs w:val="24"/>
    </w:rPr>
  </w:style>
  <w:style w:type="paragraph" w:customStyle="1" w:styleId="Style5">
    <w:name w:val="Style5"/>
    <w:basedOn w:val="Normal"/>
    <w:uiPriority w:val="99"/>
    <w:rsid w:val="004603F1"/>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character" w:customStyle="1" w:styleId="FontStyle34">
    <w:name w:val="Font Style34"/>
    <w:basedOn w:val="Fuentedeprrafopredeter"/>
    <w:uiPriority w:val="99"/>
    <w:rsid w:val="004603F1"/>
    <w:rPr>
      <w:rFonts w:ascii="Arial" w:hAnsi="Arial" w:cs="Arial"/>
      <w:b/>
      <w:bCs/>
      <w:sz w:val="24"/>
      <w:szCs w:val="24"/>
    </w:rPr>
  </w:style>
  <w:style w:type="paragraph" w:customStyle="1" w:styleId="Style14">
    <w:name w:val="Style14"/>
    <w:basedOn w:val="Normal"/>
    <w:uiPriority w:val="99"/>
    <w:rsid w:val="004603F1"/>
    <w:pPr>
      <w:widowControl w:val="0"/>
      <w:autoSpaceDE w:val="0"/>
      <w:autoSpaceDN w:val="0"/>
      <w:adjustRightInd w:val="0"/>
      <w:spacing w:after="0" w:line="222" w:lineRule="exact"/>
      <w:jc w:val="both"/>
    </w:pPr>
    <w:rPr>
      <w:rFonts w:ascii="Times New Roman" w:eastAsiaTheme="minorEastAsia" w:hAnsi="Times New Roman" w:cs="Times New Roman"/>
      <w:sz w:val="24"/>
      <w:szCs w:val="24"/>
      <w:lang w:eastAsia="es-CO"/>
    </w:rPr>
  </w:style>
  <w:style w:type="character" w:customStyle="1" w:styleId="FontStyle30">
    <w:name w:val="Font Style30"/>
    <w:basedOn w:val="Fuentedeprrafopredeter"/>
    <w:uiPriority w:val="99"/>
    <w:rsid w:val="004603F1"/>
    <w:rPr>
      <w:rFonts w:ascii="Arial" w:hAnsi="Arial" w:cs="Arial"/>
      <w:b/>
      <w:bCs/>
      <w:i/>
      <w:iCs/>
      <w:sz w:val="18"/>
      <w:szCs w:val="18"/>
    </w:rPr>
  </w:style>
  <w:style w:type="character" w:customStyle="1" w:styleId="FontStyle31">
    <w:name w:val="Font Style31"/>
    <w:basedOn w:val="Fuentedeprrafopredeter"/>
    <w:uiPriority w:val="99"/>
    <w:rsid w:val="004603F1"/>
    <w:rPr>
      <w:rFonts w:ascii="Arial" w:hAnsi="Arial" w:cs="Arial"/>
      <w:i/>
      <w:iCs/>
      <w:sz w:val="18"/>
      <w:szCs w:val="18"/>
    </w:rPr>
  </w:style>
  <w:style w:type="character" w:customStyle="1" w:styleId="FontStyle28">
    <w:name w:val="Font Style28"/>
    <w:basedOn w:val="Fuentedeprrafopredeter"/>
    <w:uiPriority w:val="99"/>
    <w:rsid w:val="004603F1"/>
    <w:rPr>
      <w:rFonts w:ascii="Times New Roman" w:hAnsi="Times New Roman" w:cs="Times New Roman"/>
      <w:sz w:val="20"/>
      <w:szCs w:val="20"/>
    </w:rPr>
  </w:style>
  <w:style w:type="character" w:customStyle="1" w:styleId="FontStyle32">
    <w:name w:val="Font Style32"/>
    <w:basedOn w:val="Fuentedeprrafopredeter"/>
    <w:uiPriority w:val="99"/>
    <w:rsid w:val="004603F1"/>
    <w:rPr>
      <w:rFonts w:ascii="Arial" w:hAnsi="Arial" w:cs="Arial"/>
      <w:sz w:val="16"/>
      <w:szCs w:val="16"/>
    </w:rPr>
  </w:style>
  <w:style w:type="paragraph" w:customStyle="1" w:styleId="Style18">
    <w:name w:val="Style18"/>
    <w:basedOn w:val="Normal"/>
    <w:uiPriority w:val="99"/>
    <w:rsid w:val="004603F1"/>
    <w:pPr>
      <w:widowControl w:val="0"/>
      <w:autoSpaceDE w:val="0"/>
      <w:autoSpaceDN w:val="0"/>
      <w:adjustRightInd w:val="0"/>
      <w:spacing w:after="0" w:line="221" w:lineRule="exact"/>
      <w:ind w:firstLine="475"/>
    </w:pPr>
    <w:rPr>
      <w:rFonts w:ascii="Times New Roman" w:eastAsiaTheme="minorEastAsia" w:hAnsi="Times New Roman" w:cs="Times New Roman"/>
      <w:sz w:val="24"/>
      <w:szCs w:val="24"/>
      <w:lang w:eastAsia="es-CO"/>
    </w:rPr>
  </w:style>
  <w:style w:type="character" w:customStyle="1" w:styleId="FontStyle25">
    <w:name w:val="Font Style25"/>
    <w:basedOn w:val="Fuentedeprrafopredeter"/>
    <w:uiPriority w:val="99"/>
    <w:rsid w:val="004603F1"/>
    <w:rPr>
      <w:rFonts w:ascii="Times New Roman" w:hAnsi="Times New Roman" w:cs="Times New Roman"/>
      <w:b/>
      <w:bCs/>
      <w:sz w:val="20"/>
      <w:szCs w:val="20"/>
    </w:rPr>
  </w:style>
  <w:style w:type="paragraph" w:customStyle="1" w:styleId="Style8">
    <w:name w:val="Style8"/>
    <w:basedOn w:val="Normal"/>
    <w:uiPriority w:val="99"/>
    <w:rsid w:val="004603F1"/>
    <w:pPr>
      <w:widowControl w:val="0"/>
      <w:autoSpaceDE w:val="0"/>
      <w:autoSpaceDN w:val="0"/>
      <w:adjustRightInd w:val="0"/>
      <w:spacing w:after="0" w:line="246" w:lineRule="exact"/>
      <w:jc w:val="both"/>
    </w:pPr>
    <w:rPr>
      <w:rFonts w:ascii="Times New Roman" w:eastAsiaTheme="minorEastAsia" w:hAnsi="Times New Roman" w:cs="Times New Roman"/>
      <w:sz w:val="24"/>
      <w:szCs w:val="24"/>
      <w:lang w:eastAsia="es-CO"/>
    </w:rPr>
  </w:style>
  <w:style w:type="character" w:customStyle="1" w:styleId="FontStyle18">
    <w:name w:val="Font Style18"/>
    <w:basedOn w:val="Fuentedeprrafopredeter"/>
    <w:uiPriority w:val="99"/>
    <w:rsid w:val="004603F1"/>
    <w:rPr>
      <w:rFonts w:ascii="Arial" w:hAnsi="Arial" w:cs="Arial"/>
      <w:b/>
      <w:bCs/>
      <w:sz w:val="22"/>
      <w:szCs w:val="22"/>
    </w:rPr>
  </w:style>
  <w:style w:type="character" w:customStyle="1" w:styleId="FontStyle19">
    <w:name w:val="Font Style19"/>
    <w:basedOn w:val="Fuentedeprrafopredeter"/>
    <w:uiPriority w:val="99"/>
    <w:rsid w:val="004603F1"/>
    <w:rPr>
      <w:rFonts w:ascii="Arial" w:hAnsi="Arial" w:cs="Arial"/>
      <w:sz w:val="22"/>
      <w:szCs w:val="22"/>
    </w:rPr>
  </w:style>
  <w:style w:type="character" w:customStyle="1" w:styleId="FontStyle20">
    <w:name w:val="Font Style20"/>
    <w:basedOn w:val="Fuentedeprrafopredeter"/>
    <w:uiPriority w:val="99"/>
    <w:rsid w:val="004603F1"/>
    <w:rPr>
      <w:rFonts w:ascii="Arial" w:hAnsi="Arial" w:cs="Arial"/>
      <w:w w:val="40"/>
      <w:sz w:val="26"/>
      <w:szCs w:val="26"/>
    </w:rPr>
  </w:style>
  <w:style w:type="character" w:customStyle="1" w:styleId="FontStyle21">
    <w:name w:val="Font Style21"/>
    <w:basedOn w:val="Fuentedeprrafopredeter"/>
    <w:uiPriority w:val="99"/>
    <w:rsid w:val="004603F1"/>
    <w:rPr>
      <w:rFonts w:ascii="FrankRuehl" w:hAnsi="FrankRuehl" w:cs="FrankRuehl"/>
      <w:sz w:val="26"/>
      <w:szCs w:val="26"/>
    </w:rPr>
  </w:style>
  <w:style w:type="paragraph" w:styleId="Textonotaalfinal">
    <w:name w:val="endnote text"/>
    <w:basedOn w:val="Normal"/>
    <w:link w:val="TextonotaalfinalCar"/>
    <w:uiPriority w:val="99"/>
    <w:unhideWhenUsed/>
    <w:rsid w:val="00BF60F1"/>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BF60F1"/>
    <w:rPr>
      <w:sz w:val="20"/>
      <w:szCs w:val="20"/>
      <w:lang w:val="es-CO"/>
    </w:rPr>
  </w:style>
  <w:style w:type="character" w:styleId="Refdenotaalfinal">
    <w:name w:val="endnote reference"/>
    <w:basedOn w:val="Fuentedeprrafopredeter"/>
    <w:uiPriority w:val="99"/>
    <w:semiHidden/>
    <w:unhideWhenUsed/>
    <w:rsid w:val="00BF60F1"/>
    <w:rPr>
      <w:vertAlign w:val="superscript"/>
    </w:rPr>
  </w:style>
  <w:style w:type="character" w:customStyle="1" w:styleId="FontStyle15">
    <w:name w:val="Font Style15"/>
    <w:basedOn w:val="Fuentedeprrafopredeter"/>
    <w:uiPriority w:val="99"/>
    <w:rsid w:val="00362DE9"/>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9E"/>
    <w:rPr>
      <w:lang w:val="es-CO"/>
    </w:rPr>
  </w:style>
  <w:style w:type="paragraph" w:styleId="Ttulo3">
    <w:name w:val="heading 3"/>
    <w:basedOn w:val="Normal"/>
    <w:next w:val="Normal"/>
    <w:link w:val="Ttulo3Car"/>
    <w:unhideWhenUsed/>
    <w:qFormat/>
    <w:rsid w:val="003B3FF4"/>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0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09E"/>
    <w:rPr>
      <w:lang w:val="es-CO"/>
    </w:rPr>
  </w:style>
  <w:style w:type="paragraph" w:styleId="Piedepgina">
    <w:name w:val="footer"/>
    <w:basedOn w:val="Normal"/>
    <w:link w:val="PiedepginaCar"/>
    <w:uiPriority w:val="99"/>
    <w:unhideWhenUsed/>
    <w:rsid w:val="005270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09E"/>
    <w:rPr>
      <w:lang w:val="es-CO"/>
    </w:rPr>
  </w:style>
  <w:style w:type="paragraph" w:styleId="Sinespaciado">
    <w:name w:val="No Spacing"/>
    <w:uiPriority w:val="1"/>
    <w:qFormat/>
    <w:rsid w:val="0052709E"/>
    <w:pPr>
      <w:spacing w:after="0" w:line="240" w:lineRule="auto"/>
    </w:pPr>
    <w:rPr>
      <w:rFonts w:eastAsia="Times New Roman" w:cs="Times New Roman"/>
      <w:lang w:val="es-CO"/>
    </w:rPr>
  </w:style>
  <w:style w:type="paragraph" w:styleId="Prrafodelista">
    <w:name w:val="List Paragraph"/>
    <w:basedOn w:val="Normal"/>
    <w:uiPriority w:val="99"/>
    <w:qFormat/>
    <w:rsid w:val="0052709E"/>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Ttulo3Car">
    <w:name w:val="Título 3 Car"/>
    <w:basedOn w:val="Fuentedeprrafopredeter"/>
    <w:link w:val="Ttulo3"/>
    <w:rsid w:val="003B3FF4"/>
    <w:rPr>
      <w:rFonts w:ascii="Arial" w:eastAsia="Times New Roman" w:hAnsi="Arial" w:cs="Arial"/>
      <w:b/>
      <w:bCs/>
      <w:sz w:val="26"/>
      <w:szCs w:val="26"/>
      <w:lang w:val="es-CO"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244CB6"/>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244CB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 Car"/>
    <w:basedOn w:val="Fuentedeprrafopredeter"/>
    <w:uiPriority w:val="99"/>
    <w:rsid w:val="00244CB6"/>
    <w:rPr>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244CB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00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5D0"/>
    <w:rPr>
      <w:rFonts w:ascii="Tahoma" w:hAnsi="Tahoma" w:cs="Tahoma"/>
      <w:sz w:val="16"/>
      <w:szCs w:val="16"/>
      <w:lang w:val="es-CO"/>
    </w:rPr>
  </w:style>
  <w:style w:type="table" w:customStyle="1" w:styleId="Tablaconcuadrcula2">
    <w:name w:val="Tabla con cuadrícula2"/>
    <w:basedOn w:val="Tablanormal"/>
    <w:next w:val="Tablaconcuadrcula"/>
    <w:uiPriority w:val="39"/>
    <w:rsid w:val="007F54A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F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2F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02F46"/>
  </w:style>
  <w:style w:type="character" w:styleId="Hipervnculo">
    <w:name w:val="Hyperlink"/>
    <w:basedOn w:val="Fuentedeprrafopredeter"/>
    <w:uiPriority w:val="99"/>
    <w:rsid w:val="004603F1"/>
    <w:rPr>
      <w:rFonts w:cs="Times New Roman"/>
      <w:color w:val="0000FF"/>
      <w:u w:val="single"/>
    </w:rPr>
  </w:style>
  <w:style w:type="paragraph" w:customStyle="1" w:styleId="Style2">
    <w:name w:val="Style2"/>
    <w:basedOn w:val="Normal"/>
    <w:uiPriority w:val="99"/>
    <w:rsid w:val="004603F1"/>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paragraph" w:customStyle="1" w:styleId="Style10">
    <w:name w:val="Style10"/>
    <w:basedOn w:val="Normal"/>
    <w:uiPriority w:val="99"/>
    <w:rsid w:val="004603F1"/>
    <w:pPr>
      <w:widowControl w:val="0"/>
      <w:autoSpaceDE w:val="0"/>
      <w:autoSpaceDN w:val="0"/>
      <w:adjustRightInd w:val="0"/>
      <w:spacing w:after="0" w:line="264" w:lineRule="exact"/>
      <w:jc w:val="both"/>
    </w:pPr>
    <w:rPr>
      <w:rFonts w:ascii="Arial" w:eastAsiaTheme="minorEastAsia" w:hAnsi="Arial" w:cs="Arial"/>
      <w:sz w:val="24"/>
      <w:szCs w:val="24"/>
      <w:lang w:eastAsia="es-CO"/>
    </w:rPr>
  </w:style>
  <w:style w:type="character" w:customStyle="1" w:styleId="FontStyle22">
    <w:name w:val="Font Style22"/>
    <w:basedOn w:val="Fuentedeprrafopredeter"/>
    <w:uiPriority w:val="99"/>
    <w:rsid w:val="004603F1"/>
    <w:rPr>
      <w:rFonts w:ascii="Arial" w:hAnsi="Arial" w:cs="Arial"/>
      <w:b/>
      <w:bCs/>
      <w:sz w:val="20"/>
      <w:szCs w:val="20"/>
    </w:rPr>
  </w:style>
  <w:style w:type="paragraph" w:customStyle="1" w:styleId="Style11">
    <w:name w:val="Style11"/>
    <w:basedOn w:val="Normal"/>
    <w:uiPriority w:val="99"/>
    <w:rsid w:val="004603F1"/>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6">
    <w:name w:val="Style6"/>
    <w:basedOn w:val="Normal"/>
    <w:uiPriority w:val="99"/>
    <w:rsid w:val="004603F1"/>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6">
    <w:name w:val="Font Style26"/>
    <w:basedOn w:val="Fuentedeprrafopredeter"/>
    <w:uiPriority w:val="99"/>
    <w:rsid w:val="004603F1"/>
    <w:rPr>
      <w:rFonts w:ascii="Arial" w:hAnsi="Arial" w:cs="Arial"/>
      <w:sz w:val="24"/>
      <w:szCs w:val="24"/>
    </w:rPr>
  </w:style>
  <w:style w:type="paragraph" w:customStyle="1" w:styleId="Style5">
    <w:name w:val="Style5"/>
    <w:basedOn w:val="Normal"/>
    <w:uiPriority w:val="99"/>
    <w:rsid w:val="004603F1"/>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character" w:customStyle="1" w:styleId="FontStyle34">
    <w:name w:val="Font Style34"/>
    <w:basedOn w:val="Fuentedeprrafopredeter"/>
    <w:uiPriority w:val="99"/>
    <w:rsid w:val="004603F1"/>
    <w:rPr>
      <w:rFonts w:ascii="Arial" w:hAnsi="Arial" w:cs="Arial"/>
      <w:b/>
      <w:bCs/>
      <w:sz w:val="24"/>
      <w:szCs w:val="24"/>
    </w:rPr>
  </w:style>
  <w:style w:type="paragraph" w:customStyle="1" w:styleId="Style14">
    <w:name w:val="Style14"/>
    <w:basedOn w:val="Normal"/>
    <w:uiPriority w:val="99"/>
    <w:rsid w:val="004603F1"/>
    <w:pPr>
      <w:widowControl w:val="0"/>
      <w:autoSpaceDE w:val="0"/>
      <w:autoSpaceDN w:val="0"/>
      <w:adjustRightInd w:val="0"/>
      <w:spacing w:after="0" w:line="222" w:lineRule="exact"/>
      <w:jc w:val="both"/>
    </w:pPr>
    <w:rPr>
      <w:rFonts w:ascii="Times New Roman" w:eastAsiaTheme="minorEastAsia" w:hAnsi="Times New Roman" w:cs="Times New Roman"/>
      <w:sz w:val="24"/>
      <w:szCs w:val="24"/>
      <w:lang w:eastAsia="es-CO"/>
    </w:rPr>
  </w:style>
  <w:style w:type="character" w:customStyle="1" w:styleId="FontStyle30">
    <w:name w:val="Font Style30"/>
    <w:basedOn w:val="Fuentedeprrafopredeter"/>
    <w:uiPriority w:val="99"/>
    <w:rsid w:val="004603F1"/>
    <w:rPr>
      <w:rFonts w:ascii="Arial" w:hAnsi="Arial" w:cs="Arial"/>
      <w:b/>
      <w:bCs/>
      <w:i/>
      <w:iCs/>
      <w:sz w:val="18"/>
      <w:szCs w:val="18"/>
    </w:rPr>
  </w:style>
  <w:style w:type="character" w:customStyle="1" w:styleId="FontStyle31">
    <w:name w:val="Font Style31"/>
    <w:basedOn w:val="Fuentedeprrafopredeter"/>
    <w:uiPriority w:val="99"/>
    <w:rsid w:val="004603F1"/>
    <w:rPr>
      <w:rFonts w:ascii="Arial" w:hAnsi="Arial" w:cs="Arial"/>
      <w:i/>
      <w:iCs/>
      <w:sz w:val="18"/>
      <w:szCs w:val="18"/>
    </w:rPr>
  </w:style>
  <w:style w:type="character" w:customStyle="1" w:styleId="FontStyle28">
    <w:name w:val="Font Style28"/>
    <w:basedOn w:val="Fuentedeprrafopredeter"/>
    <w:uiPriority w:val="99"/>
    <w:rsid w:val="004603F1"/>
    <w:rPr>
      <w:rFonts w:ascii="Times New Roman" w:hAnsi="Times New Roman" w:cs="Times New Roman"/>
      <w:sz w:val="20"/>
      <w:szCs w:val="20"/>
    </w:rPr>
  </w:style>
  <w:style w:type="character" w:customStyle="1" w:styleId="FontStyle32">
    <w:name w:val="Font Style32"/>
    <w:basedOn w:val="Fuentedeprrafopredeter"/>
    <w:uiPriority w:val="99"/>
    <w:rsid w:val="004603F1"/>
    <w:rPr>
      <w:rFonts w:ascii="Arial" w:hAnsi="Arial" w:cs="Arial"/>
      <w:sz w:val="16"/>
      <w:szCs w:val="16"/>
    </w:rPr>
  </w:style>
  <w:style w:type="paragraph" w:customStyle="1" w:styleId="Style18">
    <w:name w:val="Style18"/>
    <w:basedOn w:val="Normal"/>
    <w:uiPriority w:val="99"/>
    <w:rsid w:val="004603F1"/>
    <w:pPr>
      <w:widowControl w:val="0"/>
      <w:autoSpaceDE w:val="0"/>
      <w:autoSpaceDN w:val="0"/>
      <w:adjustRightInd w:val="0"/>
      <w:spacing w:after="0" w:line="221" w:lineRule="exact"/>
      <w:ind w:firstLine="475"/>
    </w:pPr>
    <w:rPr>
      <w:rFonts w:ascii="Times New Roman" w:eastAsiaTheme="minorEastAsia" w:hAnsi="Times New Roman" w:cs="Times New Roman"/>
      <w:sz w:val="24"/>
      <w:szCs w:val="24"/>
      <w:lang w:eastAsia="es-CO"/>
    </w:rPr>
  </w:style>
  <w:style w:type="character" w:customStyle="1" w:styleId="FontStyle25">
    <w:name w:val="Font Style25"/>
    <w:basedOn w:val="Fuentedeprrafopredeter"/>
    <w:uiPriority w:val="99"/>
    <w:rsid w:val="004603F1"/>
    <w:rPr>
      <w:rFonts w:ascii="Times New Roman" w:hAnsi="Times New Roman" w:cs="Times New Roman"/>
      <w:b/>
      <w:bCs/>
      <w:sz w:val="20"/>
      <w:szCs w:val="20"/>
    </w:rPr>
  </w:style>
  <w:style w:type="paragraph" w:customStyle="1" w:styleId="Style8">
    <w:name w:val="Style8"/>
    <w:basedOn w:val="Normal"/>
    <w:uiPriority w:val="99"/>
    <w:rsid w:val="004603F1"/>
    <w:pPr>
      <w:widowControl w:val="0"/>
      <w:autoSpaceDE w:val="0"/>
      <w:autoSpaceDN w:val="0"/>
      <w:adjustRightInd w:val="0"/>
      <w:spacing w:after="0" w:line="246" w:lineRule="exact"/>
      <w:jc w:val="both"/>
    </w:pPr>
    <w:rPr>
      <w:rFonts w:ascii="Times New Roman" w:eastAsiaTheme="minorEastAsia" w:hAnsi="Times New Roman" w:cs="Times New Roman"/>
      <w:sz w:val="24"/>
      <w:szCs w:val="24"/>
      <w:lang w:eastAsia="es-CO"/>
    </w:rPr>
  </w:style>
  <w:style w:type="character" w:customStyle="1" w:styleId="FontStyle18">
    <w:name w:val="Font Style18"/>
    <w:basedOn w:val="Fuentedeprrafopredeter"/>
    <w:uiPriority w:val="99"/>
    <w:rsid w:val="004603F1"/>
    <w:rPr>
      <w:rFonts w:ascii="Arial" w:hAnsi="Arial" w:cs="Arial"/>
      <w:b/>
      <w:bCs/>
      <w:sz w:val="22"/>
      <w:szCs w:val="22"/>
    </w:rPr>
  </w:style>
  <w:style w:type="character" w:customStyle="1" w:styleId="FontStyle19">
    <w:name w:val="Font Style19"/>
    <w:basedOn w:val="Fuentedeprrafopredeter"/>
    <w:uiPriority w:val="99"/>
    <w:rsid w:val="004603F1"/>
    <w:rPr>
      <w:rFonts w:ascii="Arial" w:hAnsi="Arial" w:cs="Arial"/>
      <w:sz w:val="22"/>
      <w:szCs w:val="22"/>
    </w:rPr>
  </w:style>
  <w:style w:type="character" w:customStyle="1" w:styleId="FontStyle20">
    <w:name w:val="Font Style20"/>
    <w:basedOn w:val="Fuentedeprrafopredeter"/>
    <w:uiPriority w:val="99"/>
    <w:rsid w:val="004603F1"/>
    <w:rPr>
      <w:rFonts w:ascii="Arial" w:hAnsi="Arial" w:cs="Arial"/>
      <w:w w:val="40"/>
      <w:sz w:val="26"/>
      <w:szCs w:val="26"/>
    </w:rPr>
  </w:style>
  <w:style w:type="character" w:customStyle="1" w:styleId="FontStyle21">
    <w:name w:val="Font Style21"/>
    <w:basedOn w:val="Fuentedeprrafopredeter"/>
    <w:uiPriority w:val="99"/>
    <w:rsid w:val="004603F1"/>
    <w:rPr>
      <w:rFonts w:ascii="FrankRuehl" w:hAnsi="FrankRuehl" w:cs="FrankRuehl"/>
      <w:sz w:val="26"/>
      <w:szCs w:val="26"/>
    </w:rPr>
  </w:style>
  <w:style w:type="paragraph" w:styleId="Textonotaalfinal">
    <w:name w:val="endnote text"/>
    <w:basedOn w:val="Normal"/>
    <w:link w:val="TextonotaalfinalCar"/>
    <w:uiPriority w:val="99"/>
    <w:unhideWhenUsed/>
    <w:rsid w:val="00BF60F1"/>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BF60F1"/>
    <w:rPr>
      <w:sz w:val="20"/>
      <w:szCs w:val="20"/>
      <w:lang w:val="es-CO"/>
    </w:rPr>
  </w:style>
  <w:style w:type="character" w:styleId="Refdenotaalfinal">
    <w:name w:val="endnote reference"/>
    <w:basedOn w:val="Fuentedeprrafopredeter"/>
    <w:uiPriority w:val="99"/>
    <w:semiHidden/>
    <w:unhideWhenUsed/>
    <w:rsid w:val="00BF60F1"/>
    <w:rPr>
      <w:vertAlign w:val="superscript"/>
    </w:rPr>
  </w:style>
  <w:style w:type="character" w:customStyle="1" w:styleId="FontStyle15">
    <w:name w:val="Font Style15"/>
    <w:basedOn w:val="Fuentedeprrafopredeter"/>
    <w:uiPriority w:val="99"/>
    <w:rsid w:val="00362DE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2550">
      <w:bodyDiv w:val="1"/>
      <w:marLeft w:val="0"/>
      <w:marRight w:val="0"/>
      <w:marTop w:val="0"/>
      <w:marBottom w:val="0"/>
      <w:divBdr>
        <w:top w:val="none" w:sz="0" w:space="0" w:color="auto"/>
        <w:left w:val="none" w:sz="0" w:space="0" w:color="auto"/>
        <w:bottom w:val="none" w:sz="0" w:space="0" w:color="auto"/>
        <w:right w:val="none" w:sz="0" w:space="0" w:color="auto"/>
      </w:divBdr>
    </w:div>
    <w:div w:id="180029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EA56-3451-4151-87A7-6D47AE66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11559</Words>
  <Characters>63579</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user</cp:lastModifiedBy>
  <cp:revision>2</cp:revision>
  <cp:lastPrinted>2016-06-30T14:58:00Z</cp:lastPrinted>
  <dcterms:created xsi:type="dcterms:W3CDTF">2018-11-05T05:04:00Z</dcterms:created>
  <dcterms:modified xsi:type="dcterms:W3CDTF">2018-11-05T05:04:00Z</dcterms:modified>
</cp:coreProperties>
</file>