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9"/>
      </w:tblGrid>
      <w:tr w:rsidR="005B6C18" w:rsidRPr="00A73049" w:rsidTr="006B7D91">
        <w:tc>
          <w:tcPr>
            <w:tcW w:w="1843" w:type="dxa"/>
          </w:tcPr>
          <w:p w:rsidR="005B6C18" w:rsidRPr="00A73049" w:rsidRDefault="005B6C18" w:rsidP="005B6C18">
            <w:pPr>
              <w:spacing w:after="0" w:line="240" w:lineRule="auto"/>
              <w:jc w:val="both"/>
              <w:rPr>
                <w:rFonts w:ascii="Tahoma" w:eastAsia="Times New Roman" w:hAnsi="Tahoma" w:cs="Tahoma"/>
                <w:sz w:val="16"/>
                <w:szCs w:val="16"/>
                <w:lang w:val="es-MX"/>
              </w:rPr>
            </w:pPr>
            <w:r w:rsidRPr="00A73049">
              <w:rPr>
                <w:rFonts w:ascii="Tahoma" w:eastAsia="Times New Roman" w:hAnsi="Tahoma" w:cs="Tahoma"/>
                <w:sz w:val="16"/>
                <w:szCs w:val="16"/>
                <w:lang w:val="es-MX"/>
              </w:rPr>
              <w:t>CIUDAD Y FECHA</w:t>
            </w:r>
          </w:p>
        </w:tc>
        <w:tc>
          <w:tcPr>
            <w:tcW w:w="7229" w:type="dxa"/>
          </w:tcPr>
          <w:p w:rsidR="005B6C18" w:rsidRPr="00A73049" w:rsidRDefault="005B6C18" w:rsidP="0058349F">
            <w:pPr>
              <w:spacing w:after="0" w:line="240" w:lineRule="auto"/>
              <w:jc w:val="both"/>
              <w:rPr>
                <w:rFonts w:ascii="Tahoma" w:eastAsia="Times New Roman" w:hAnsi="Tahoma" w:cs="Tahoma"/>
                <w:b/>
                <w:sz w:val="16"/>
                <w:szCs w:val="16"/>
                <w:lang w:val="es-MX"/>
              </w:rPr>
            </w:pPr>
            <w:r w:rsidRPr="00A73049">
              <w:rPr>
                <w:rFonts w:ascii="Tahoma" w:eastAsia="Times New Roman" w:hAnsi="Tahoma" w:cs="Tahoma"/>
                <w:b/>
                <w:sz w:val="16"/>
                <w:szCs w:val="16"/>
                <w:lang w:val="es-MX"/>
              </w:rPr>
              <w:t xml:space="preserve">Bogotá D.C., </w:t>
            </w:r>
            <w:r w:rsidR="006B7D91" w:rsidRPr="00A73049">
              <w:rPr>
                <w:rFonts w:ascii="Tahoma" w:eastAsia="Times New Roman" w:hAnsi="Tahoma" w:cs="Tahoma"/>
                <w:b/>
                <w:sz w:val="16"/>
                <w:szCs w:val="16"/>
                <w:lang w:val="es-MX"/>
              </w:rPr>
              <w:t xml:space="preserve"> diecinueve (19) de diciembre de dos mil dieciocho (2018)</w:t>
            </w:r>
          </w:p>
        </w:tc>
      </w:tr>
      <w:tr w:rsidR="005B6C18" w:rsidRPr="00A73049" w:rsidTr="006B7D91">
        <w:tc>
          <w:tcPr>
            <w:tcW w:w="1843" w:type="dxa"/>
          </w:tcPr>
          <w:p w:rsidR="005B6C18" w:rsidRPr="00A73049" w:rsidRDefault="005B6C18" w:rsidP="005B6C18">
            <w:pPr>
              <w:spacing w:after="0" w:line="240" w:lineRule="auto"/>
              <w:jc w:val="both"/>
              <w:rPr>
                <w:rFonts w:ascii="Tahoma" w:eastAsia="Times New Roman" w:hAnsi="Tahoma" w:cs="Tahoma"/>
                <w:sz w:val="16"/>
                <w:szCs w:val="16"/>
                <w:lang w:val="es-MX"/>
              </w:rPr>
            </w:pPr>
            <w:r w:rsidRPr="00A73049">
              <w:rPr>
                <w:rFonts w:ascii="Tahoma" w:eastAsia="Times New Roman" w:hAnsi="Tahoma" w:cs="Tahoma"/>
                <w:sz w:val="16"/>
                <w:szCs w:val="16"/>
                <w:lang w:val="es-MX"/>
              </w:rPr>
              <w:t>REFERENCIA</w:t>
            </w:r>
          </w:p>
        </w:tc>
        <w:tc>
          <w:tcPr>
            <w:tcW w:w="7229" w:type="dxa"/>
          </w:tcPr>
          <w:p w:rsidR="005B6C18" w:rsidRPr="00A73049" w:rsidRDefault="005B6C18" w:rsidP="005B6C18">
            <w:pPr>
              <w:spacing w:after="0" w:line="240" w:lineRule="auto"/>
              <w:rPr>
                <w:rFonts w:ascii="Tahoma" w:eastAsia="Times New Roman" w:hAnsi="Tahoma" w:cs="Tahoma"/>
                <w:b/>
                <w:sz w:val="16"/>
                <w:szCs w:val="16"/>
              </w:rPr>
            </w:pPr>
            <w:r w:rsidRPr="00A73049">
              <w:rPr>
                <w:rFonts w:ascii="Tahoma" w:eastAsia="Times New Roman" w:hAnsi="Tahoma" w:cs="Tahoma"/>
                <w:b/>
                <w:sz w:val="16"/>
                <w:szCs w:val="16"/>
              </w:rPr>
              <w:t xml:space="preserve">Expediente No. </w:t>
            </w:r>
            <w:r w:rsidRPr="00A73049">
              <w:rPr>
                <w:rFonts w:ascii="Tahoma" w:eastAsia="Times New Roman" w:hAnsi="Tahoma" w:cs="Tahoma"/>
                <w:b/>
                <w:sz w:val="16"/>
                <w:szCs w:val="16"/>
              </w:rPr>
              <w:fldChar w:fldCharType="begin"/>
            </w:r>
            <w:r w:rsidRPr="00A73049">
              <w:rPr>
                <w:rFonts w:ascii="Tahoma" w:eastAsia="Times New Roman" w:hAnsi="Tahoma" w:cs="Tahoma"/>
                <w:b/>
                <w:sz w:val="16"/>
                <w:szCs w:val="16"/>
              </w:rPr>
              <w:instrText xml:space="preserve"> MERGEFIELD "No_DE_EXPEDIENTE" </w:instrText>
            </w:r>
            <w:r w:rsidRPr="00A73049">
              <w:rPr>
                <w:rFonts w:ascii="Tahoma" w:eastAsia="Times New Roman" w:hAnsi="Tahoma" w:cs="Tahoma"/>
                <w:b/>
                <w:sz w:val="16"/>
                <w:szCs w:val="16"/>
              </w:rPr>
              <w:fldChar w:fldCharType="separate"/>
            </w:r>
            <w:r w:rsidRPr="00A73049">
              <w:rPr>
                <w:rFonts w:ascii="Tahoma" w:eastAsia="Times New Roman" w:hAnsi="Tahoma" w:cs="Tahoma"/>
                <w:b/>
                <w:noProof/>
                <w:sz w:val="16"/>
                <w:szCs w:val="16"/>
              </w:rPr>
              <w:t>11001333603420170009100</w:t>
            </w:r>
            <w:r w:rsidRPr="00A73049">
              <w:rPr>
                <w:rFonts w:ascii="Tahoma" w:eastAsia="Times New Roman" w:hAnsi="Tahoma" w:cs="Tahoma"/>
                <w:b/>
                <w:sz w:val="16"/>
                <w:szCs w:val="16"/>
              </w:rPr>
              <w:fldChar w:fldCharType="end"/>
            </w:r>
          </w:p>
        </w:tc>
      </w:tr>
      <w:tr w:rsidR="005B6C18" w:rsidRPr="00A73049" w:rsidTr="006B7D91">
        <w:tc>
          <w:tcPr>
            <w:tcW w:w="1843" w:type="dxa"/>
          </w:tcPr>
          <w:p w:rsidR="005B6C18" w:rsidRPr="00A73049" w:rsidRDefault="005B6C18" w:rsidP="005B6C18">
            <w:pPr>
              <w:spacing w:after="0" w:line="240" w:lineRule="auto"/>
              <w:jc w:val="both"/>
              <w:rPr>
                <w:rFonts w:ascii="Tahoma" w:eastAsia="Times New Roman" w:hAnsi="Tahoma" w:cs="Tahoma"/>
                <w:sz w:val="16"/>
                <w:szCs w:val="16"/>
                <w:lang w:val="es-MX"/>
              </w:rPr>
            </w:pPr>
            <w:r w:rsidRPr="00A73049">
              <w:rPr>
                <w:rFonts w:ascii="Tahoma" w:eastAsia="Times New Roman" w:hAnsi="Tahoma" w:cs="Tahoma"/>
                <w:sz w:val="16"/>
                <w:szCs w:val="16"/>
                <w:lang w:val="es-MX"/>
              </w:rPr>
              <w:t>DEMANDANTE</w:t>
            </w:r>
          </w:p>
        </w:tc>
        <w:tc>
          <w:tcPr>
            <w:tcW w:w="7229" w:type="dxa"/>
          </w:tcPr>
          <w:p w:rsidR="005B6C18" w:rsidRPr="00A73049" w:rsidRDefault="00290B34" w:rsidP="005B6C18">
            <w:pPr>
              <w:spacing w:after="0" w:line="240" w:lineRule="auto"/>
              <w:rPr>
                <w:rFonts w:ascii="Tahoma" w:eastAsia="Times New Roman" w:hAnsi="Tahoma" w:cs="Tahoma"/>
                <w:b/>
                <w:sz w:val="16"/>
                <w:szCs w:val="16"/>
              </w:rPr>
            </w:pPr>
            <w:r w:rsidRPr="00A73049">
              <w:rPr>
                <w:rFonts w:ascii="Tahoma" w:eastAsia="Times New Roman" w:hAnsi="Tahoma" w:cs="Tahoma"/>
                <w:b/>
                <w:sz w:val="16"/>
                <w:szCs w:val="16"/>
              </w:rPr>
              <w:t>JOHAN LEONARDO BARRETO BAQUERO</w:t>
            </w:r>
          </w:p>
        </w:tc>
      </w:tr>
      <w:tr w:rsidR="005B6C18" w:rsidRPr="00A73049" w:rsidTr="006B7D91">
        <w:tc>
          <w:tcPr>
            <w:tcW w:w="1843" w:type="dxa"/>
          </w:tcPr>
          <w:p w:rsidR="005B6C18" w:rsidRPr="00A73049" w:rsidRDefault="005B6C18" w:rsidP="005B6C18">
            <w:pPr>
              <w:spacing w:after="0" w:line="240" w:lineRule="auto"/>
              <w:jc w:val="both"/>
              <w:rPr>
                <w:rFonts w:ascii="Tahoma" w:eastAsia="Times New Roman" w:hAnsi="Tahoma" w:cs="Tahoma"/>
                <w:sz w:val="16"/>
                <w:szCs w:val="16"/>
                <w:lang w:val="es-MX"/>
              </w:rPr>
            </w:pPr>
            <w:r w:rsidRPr="00A73049">
              <w:rPr>
                <w:rFonts w:ascii="Tahoma" w:eastAsia="Times New Roman" w:hAnsi="Tahoma" w:cs="Tahoma"/>
                <w:sz w:val="16"/>
                <w:szCs w:val="16"/>
                <w:lang w:val="es-MX"/>
              </w:rPr>
              <w:t>DEMANDADO</w:t>
            </w:r>
          </w:p>
        </w:tc>
        <w:tc>
          <w:tcPr>
            <w:tcW w:w="7229" w:type="dxa"/>
          </w:tcPr>
          <w:p w:rsidR="005B6C18" w:rsidRPr="00A73049" w:rsidRDefault="005B6C18" w:rsidP="005B6C18">
            <w:pPr>
              <w:spacing w:after="0" w:line="240" w:lineRule="auto"/>
              <w:rPr>
                <w:rFonts w:ascii="Tahoma" w:eastAsia="Times New Roman" w:hAnsi="Tahoma" w:cs="Tahoma"/>
                <w:b/>
                <w:sz w:val="16"/>
                <w:szCs w:val="16"/>
              </w:rPr>
            </w:pPr>
            <w:r w:rsidRPr="00A73049">
              <w:rPr>
                <w:rFonts w:ascii="Tahoma" w:eastAsia="Times New Roman" w:hAnsi="Tahoma" w:cs="Tahoma"/>
                <w:b/>
                <w:sz w:val="16"/>
                <w:szCs w:val="16"/>
              </w:rPr>
              <w:t>NACION – MINISTERIO DE DEFENSA NACIONAL- EJERCITO NACIONAL</w:t>
            </w:r>
          </w:p>
        </w:tc>
      </w:tr>
      <w:tr w:rsidR="005B6C18" w:rsidRPr="00A73049" w:rsidTr="006B7D91">
        <w:tc>
          <w:tcPr>
            <w:tcW w:w="1843" w:type="dxa"/>
          </w:tcPr>
          <w:p w:rsidR="005B6C18" w:rsidRPr="00A73049" w:rsidRDefault="005B6C18" w:rsidP="005B6C18">
            <w:pPr>
              <w:spacing w:after="0" w:line="240" w:lineRule="auto"/>
              <w:jc w:val="both"/>
              <w:rPr>
                <w:rFonts w:ascii="Tahoma" w:eastAsia="Times New Roman" w:hAnsi="Tahoma" w:cs="Tahoma"/>
                <w:sz w:val="16"/>
                <w:szCs w:val="16"/>
                <w:lang w:val="es-MX"/>
              </w:rPr>
            </w:pPr>
            <w:r w:rsidRPr="00A73049">
              <w:rPr>
                <w:rFonts w:ascii="Tahoma" w:eastAsia="Times New Roman" w:hAnsi="Tahoma" w:cs="Tahoma"/>
                <w:sz w:val="16"/>
                <w:szCs w:val="16"/>
                <w:lang w:val="es-MX"/>
              </w:rPr>
              <w:t>MEDIO DE CONTROL</w:t>
            </w:r>
          </w:p>
        </w:tc>
        <w:tc>
          <w:tcPr>
            <w:tcW w:w="7229" w:type="dxa"/>
          </w:tcPr>
          <w:p w:rsidR="005B6C18" w:rsidRPr="00A73049" w:rsidRDefault="005B6C18" w:rsidP="005B6C18">
            <w:pPr>
              <w:spacing w:after="0" w:line="240" w:lineRule="auto"/>
              <w:rPr>
                <w:rFonts w:ascii="Tahoma" w:eastAsia="Times New Roman" w:hAnsi="Tahoma" w:cs="Tahoma"/>
                <w:b/>
                <w:sz w:val="16"/>
                <w:szCs w:val="16"/>
              </w:rPr>
            </w:pPr>
            <w:r w:rsidRPr="00A73049">
              <w:rPr>
                <w:rFonts w:ascii="Tahoma" w:eastAsia="Times New Roman" w:hAnsi="Tahoma" w:cs="Tahoma"/>
                <w:b/>
                <w:sz w:val="16"/>
                <w:szCs w:val="16"/>
              </w:rPr>
              <w:fldChar w:fldCharType="begin"/>
            </w:r>
            <w:r w:rsidRPr="00A73049">
              <w:rPr>
                <w:rFonts w:ascii="Tahoma" w:eastAsia="Times New Roman" w:hAnsi="Tahoma" w:cs="Tahoma"/>
                <w:b/>
                <w:sz w:val="16"/>
                <w:szCs w:val="16"/>
              </w:rPr>
              <w:instrText xml:space="preserve"> MERGEFIELD "MEDIO_DE_CONTROL" </w:instrText>
            </w:r>
            <w:r w:rsidRPr="00A73049">
              <w:rPr>
                <w:rFonts w:ascii="Tahoma" w:eastAsia="Times New Roman" w:hAnsi="Tahoma" w:cs="Tahoma"/>
                <w:b/>
                <w:sz w:val="16"/>
                <w:szCs w:val="16"/>
              </w:rPr>
              <w:fldChar w:fldCharType="separate"/>
            </w:r>
            <w:r w:rsidRPr="00A73049">
              <w:rPr>
                <w:rFonts w:ascii="Tahoma" w:eastAsia="Times New Roman" w:hAnsi="Tahoma" w:cs="Tahoma"/>
                <w:b/>
                <w:noProof/>
                <w:sz w:val="16"/>
                <w:szCs w:val="16"/>
              </w:rPr>
              <w:t>REPARACION DIRECTA</w:t>
            </w:r>
            <w:r w:rsidRPr="00A73049">
              <w:rPr>
                <w:rFonts w:ascii="Tahoma" w:eastAsia="Times New Roman" w:hAnsi="Tahoma" w:cs="Tahoma"/>
                <w:b/>
                <w:sz w:val="16"/>
                <w:szCs w:val="16"/>
              </w:rPr>
              <w:fldChar w:fldCharType="end"/>
            </w:r>
          </w:p>
        </w:tc>
      </w:tr>
      <w:tr w:rsidR="005B6C18" w:rsidRPr="00A73049" w:rsidTr="006B7D91">
        <w:tc>
          <w:tcPr>
            <w:tcW w:w="1843" w:type="dxa"/>
          </w:tcPr>
          <w:p w:rsidR="005B6C18" w:rsidRPr="00A73049" w:rsidRDefault="005B6C18" w:rsidP="005B6C18">
            <w:pPr>
              <w:spacing w:after="0" w:line="240" w:lineRule="auto"/>
              <w:jc w:val="both"/>
              <w:rPr>
                <w:rFonts w:ascii="Tahoma" w:eastAsia="Times New Roman" w:hAnsi="Tahoma" w:cs="Tahoma"/>
                <w:sz w:val="16"/>
                <w:szCs w:val="16"/>
              </w:rPr>
            </w:pPr>
            <w:r w:rsidRPr="00A73049">
              <w:rPr>
                <w:rFonts w:ascii="Tahoma" w:eastAsia="Times New Roman" w:hAnsi="Tahoma" w:cs="Tahoma"/>
                <w:sz w:val="16"/>
                <w:szCs w:val="16"/>
              </w:rPr>
              <w:t>ASUNTO</w:t>
            </w:r>
          </w:p>
        </w:tc>
        <w:tc>
          <w:tcPr>
            <w:tcW w:w="7229" w:type="dxa"/>
          </w:tcPr>
          <w:p w:rsidR="005B6C18" w:rsidRPr="00A73049" w:rsidRDefault="005B6C18" w:rsidP="005B6C18">
            <w:pPr>
              <w:spacing w:after="0" w:line="240" w:lineRule="auto"/>
              <w:jc w:val="both"/>
              <w:rPr>
                <w:rFonts w:ascii="Tahoma" w:eastAsia="Times New Roman" w:hAnsi="Tahoma" w:cs="Tahoma"/>
                <w:b/>
                <w:sz w:val="16"/>
                <w:szCs w:val="16"/>
              </w:rPr>
            </w:pPr>
            <w:r w:rsidRPr="00A73049">
              <w:rPr>
                <w:rFonts w:ascii="Tahoma" w:eastAsia="Times New Roman" w:hAnsi="Tahoma" w:cs="Tahoma"/>
                <w:b/>
                <w:sz w:val="16"/>
                <w:szCs w:val="16"/>
              </w:rPr>
              <w:t>FALLO DE PRIMERA INSTANCIA</w:t>
            </w:r>
          </w:p>
        </w:tc>
      </w:tr>
    </w:tbl>
    <w:p w:rsidR="005B6C18" w:rsidRPr="00A73049" w:rsidRDefault="005B6C18" w:rsidP="005B6C18">
      <w:pPr>
        <w:spacing w:after="0" w:line="240" w:lineRule="auto"/>
        <w:jc w:val="both"/>
        <w:rPr>
          <w:rFonts w:ascii="Tahoma" w:eastAsia="Times New Roman" w:hAnsi="Tahoma" w:cs="Tahoma"/>
          <w:sz w:val="18"/>
          <w:szCs w:val="18"/>
        </w:rPr>
      </w:pPr>
    </w:p>
    <w:p w:rsidR="005B6C18" w:rsidRPr="00A73049" w:rsidRDefault="005B6C18" w:rsidP="005B6C18">
      <w:pPr>
        <w:shd w:val="clear" w:color="auto" w:fill="FFFFFF"/>
        <w:spacing w:after="0" w:line="240" w:lineRule="auto"/>
        <w:jc w:val="both"/>
        <w:rPr>
          <w:rFonts w:ascii="Tahoma" w:eastAsia="Times New Roman" w:hAnsi="Tahoma" w:cs="Tahoma"/>
          <w:sz w:val="18"/>
          <w:szCs w:val="18"/>
          <w:lang w:eastAsia="es-CO"/>
        </w:rPr>
      </w:pPr>
      <w:r w:rsidRPr="00A73049">
        <w:rPr>
          <w:rFonts w:ascii="Tahoma" w:eastAsia="Times New Roman" w:hAnsi="Tahoma" w:cs="Tahoma"/>
          <w:sz w:val="18"/>
          <w:szCs w:val="18"/>
          <w:lang w:val="es-ES"/>
        </w:rPr>
        <w:t xml:space="preserve">Agotado el trámite procesal sin que se observe causal de nulidad que invalide lo actuado, se procede a dictar sentencia en el proceso de </w:t>
      </w:r>
      <w:r w:rsidRPr="00A73049">
        <w:rPr>
          <w:rFonts w:ascii="Tahoma" w:eastAsia="Times New Roman" w:hAnsi="Tahoma" w:cs="Tahoma"/>
          <w:sz w:val="18"/>
          <w:szCs w:val="18"/>
          <w:lang w:val="es-ES"/>
        </w:rPr>
        <w:fldChar w:fldCharType="begin"/>
      </w:r>
      <w:r w:rsidRPr="00A73049">
        <w:rPr>
          <w:rFonts w:ascii="Tahoma" w:eastAsia="Times New Roman" w:hAnsi="Tahoma" w:cs="Tahoma"/>
          <w:sz w:val="18"/>
          <w:szCs w:val="18"/>
          <w:lang w:val="es-ES"/>
        </w:rPr>
        <w:instrText xml:space="preserve"> MERGEFIELD "MEDIO_DE_CONTROL" </w:instrText>
      </w:r>
      <w:r w:rsidRPr="00A73049">
        <w:rPr>
          <w:rFonts w:ascii="Tahoma" w:eastAsia="Times New Roman" w:hAnsi="Tahoma" w:cs="Tahoma"/>
          <w:sz w:val="18"/>
          <w:szCs w:val="18"/>
          <w:lang w:val="es-ES"/>
        </w:rPr>
        <w:fldChar w:fldCharType="separate"/>
      </w:r>
      <w:r w:rsidRPr="00A73049">
        <w:rPr>
          <w:rFonts w:ascii="Tahoma" w:eastAsia="Times New Roman" w:hAnsi="Tahoma" w:cs="Tahoma"/>
          <w:noProof/>
          <w:sz w:val="18"/>
          <w:szCs w:val="18"/>
          <w:lang w:val="es-ES"/>
        </w:rPr>
        <w:t>REPARACION DIRECTA</w:t>
      </w:r>
      <w:r w:rsidRPr="00A73049">
        <w:rPr>
          <w:rFonts w:ascii="Tahoma" w:eastAsia="Times New Roman" w:hAnsi="Tahoma" w:cs="Tahoma"/>
          <w:sz w:val="18"/>
          <w:szCs w:val="18"/>
          <w:lang w:val="es-ES"/>
        </w:rPr>
        <w:fldChar w:fldCharType="end"/>
      </w:r>
      <w:r w:rsidRPr="00A73049">
        <w:rPr>
          <w:rFonts w:ascii="Tahoma" w:eastAsia="Times New Roman" w:hAnsi="Tahoma" w:cs="Tahoma"/>
          <w:sz w:val="18"/>
          <w:szCs w:val="18"/>
          <w:lang w:val="es-ES"/>
        </w:rPr>
        <w:t xml:space="preserve"> iniciado por</w:t>
      </w:r>
      <w:r w:rsidRPr="00A73049">
        <w:rPr>
          <w:rFonts w:ascii="Tahoma" w:eastAsia="Times New Roman" w:hAnsi="Tahoma" w:cs="Tahoma"/>
          <w:b/>
          <w:sz w:val="18"/>
          <w:szCs w:val="18"/>
        </w:rPr>
        <w:t xml:space="preserve"> </w:t>
      </w:r>
      <w:r w:rsidR="00290B34" w:rsidRPr="00A73049">
        <w:rPr>
          <w:rFonts w:ascii="Tahoma" w:eastAsia="Times New Roman" w:hAnsi="Tahoma" w:cs="Tahoma"/>
          <w:sz w:val="18"/>
          <w:szCs w:val="18"/>
        </w:rPr>
        <w:t>JOHAN LEONARDO BARRETO BAQUERO</w:t>
      </w:r>
      <w:r w:rsidRPr="00A73049">
        <w:rPr>
          <w:rFonts w:ascii="Tahoma" w:eastAsia="Times New Roman" w:hAnsi="Tahoma" w:cs="Tahoma"/>
          <w:sz w:val="18"/>
          <w:szCs w:val="18"/>
          <w:lang w:val="es-ES"/>
        </w:rPr>
        <w:t>,</w:t>
      </w:r>
      <w:r w:rsidRPr="00A73049">
        <w:rPr>
          <w:rFonts w:ascii="Tahoma" w:eastAsia="Times New Roman" w:hAnsi="Tahoma" w:cs="Tahoma"/>
          <w:sz w:val="18"/>
          <w:szCs w:val="18"/>
        </w:rPr>
        <w:t xml:space="preserve"> </w:t>
      </w:r>
      <w:r w:rsidRPr="00A73049">
        <w:rPr>
          <w:rFonts w:ascii="Tahoma" w:eastAsia="Times New Roman" w:hAnsi="Tahoma" w:cs="Tahoma"/>
          <w:sz w:val="18"/>
          <w:szCs w:val="18"/>
          <w:lang w:val="es-MX"/>
        </w:rPr>
        <w:t xml:space="preserve">en contra de la </w:t>
      </w:r>
      <w:r w:rsidRPr="00A73049">
        <w:rPr>
          <w:rFonts w:ascii="Tahoma" w:eastAsia="Times New Roman" w:hAnsi="Tahoma" w:cs="Tahoma"/>
          <w:sz w:val="18"/>
          <w:szCs w:val="18"/>
          <w:lang w:eastAsia="es-CO"/>
        </w:rPr>
        <w:t>NACIÓN – MINISTERIO DE DEFENSA NACIONAL EJERCITO NACIONAL.</w:t>
      </w:r>
    </w:p>
    <w:p w:rsidR="005B6C18" w:rsidRPr="00A73049" w:rsidRDefault="005B6C18" w:rsidP="005B6C18">
      <w:pPr>
        <w:shd w:val="clear" w:color="auto" w:fill="FFFFFF"/>
        <w:spacing w:after="0" w:line="240" w:lineRule="auto"/>
        <w:jc w:val="both"/>
        <w:rPr>
          <w:rFonts w:ascii="Tahoma" w:eastAsia="Times New Roman" w:hAnsi="Tahoma" w:cs="Tahoma"/>
          <w:spacing w:val="9"/>
          <w:sz w:val="18"/>
          <w:szCs w:val="18"/>
          <w:lang w:val="es-ES_tradnl"/>
        </w:rPr>
      </w:pPr>
    </w:p>
    <w:p w:rsidR="005B6C18" w:rsidRPr="00A73049" w:rsidRDefault="005B6C18" w:rsidP="005B6C18">
      <w:pPr>
        <w:numPr>
          <w:ilvl w:val="1"/>
          <w:numId w:val="1"/>
        </w:numPr>
        <w:tabs>
          <w:tab w:val="num" w:pos="426"/>
        </w:tabs>
        <w:spacing w:after="0" w:line="240" w:lineRule="auto"/>
        <w:contextualSpacing/>
        <w:jc w:val="center"/>
        <w:rPr>
          <w:rFonts w:ascii="Tahoma" w:eastAsia="Times New Roman" w:hAnsi="Tahoma" w:cs="Tahoma"/>
          <w:b/>
          <w:color w:val="000000"/>
          <w:sz w:val="18"/>
          <w:szCs w:val="18"/>
          <w:lang w:val="es-ES" w:eastAsia="es-ES"/>
        </w:rPr>
      </w:pPr>
      <w:r w:rsidRPr="00A73049">
        <w:rPr>
          <w:rFonts w:ascii="Tahoma" w:eastAsia="Times New Roman" w:hAnsi="Tahoma" w:cs="Tahoma"/>
          <w:b/>
          <w:color w:val="000000"/>
          <w:sz w:val="18"/>
          <w:szCs w:val="18"/>
          <w:lang w:val="es-ES" w:eastAsia="es-ES"/>
        </w:rPr>
        <w:t>ANTECEDENTES:</w:t>
      </w:r>
    </w:p>
    <w:p w:rsidR="005B6C18" w:rsidRPr="00A73049" w:rsidRDefault="005B6C18" w:rsidP="005B6C18">
      <w:pPr>
        <w:spacing w:after="0" w:line="240" w:lineRule="auto"/>
        <w:contextualSpacing/>
        <w:rPr>
          <w:rFonts w:ascii="Tahoma" w:eastAsia="Times New Roman" w:hAnsi="Tahoma" w:cs="Tahoma"/>
          <w:b/>
          <w:color w:val="000000"/>
          <w:sz w:val="18"/>
          <w:szCs w:val="18"/>
          <w:lang w:val="es-ES" w:eastAsia="es-ES"/>
        </w:rPr>
      </w:pPr>
    </w:p>
    <w:p w:rsidR="005B6C18" w:rsidRPr="00A73049" w:rsidRDefault="005B6C18" w:rsidP="005B6C18">
      <w:pPr>
        <w:numPr>
          <w:ilvl w:val="1"/>
          <w:numId w:val="2"/>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A73049">
        <w:rPr>
          <w:rFonts w:ascii="Tahoma" w:eastAsia="Times New Roman" w:hAnsi="Tahoma" w:cs="Tahoma"/>
          <w:b/>
          <w:color w:val="000000"/>
          <w:sz w:val="18"/>
          <w:szCs w:val="18"/>
          <w:lang w:val="es-ES" w:eastAsia="es-ES"/>
        </w:rPr>
        <w:t>La DEMANDA</w:t>
      </w:r>
    </w:p>
    <w:p w:rsidR="005B6C18" w:rsidRPr="00A73049" w:rsidRDefault="005B6C18" w:rsidP="005B6C18">
      <w:pPr>
        <w:tabs>
          <w:tab w:val="left" w:pos="567"/>
        </w:tabs>
        <w:spacing w:after="0" w:line="240" w:lineRule="auto"/>
        <w:contextualSpacing/>
        <w:jc w:val="both"/>
        <w:rPr>
          <w:rFonts w:ascii="Tahoma" w:eastAsia="Times New Roman" w:hAnsi="Tahoma" w:cs="Tahoma"/>
          <w:b/>
          <w:color w:val="000000"/>
          <w:sz w:val="18"/>
          <w:szCs w:val="18"/>
          <w:lang w:val="es-ES" w:eastAsia="es-ES"/>
        </w:rPr>
      </w:pPr>
    </w:p>
    <w:p w:rsidR="005B6C18" w:rsidRPr="00A73049" w:rsidRDefault="005B6C18" w:rsidP="005B6C18">
      <w:pPr>
        <w:numPr>
          <w:ilvl w:val="2"/>
          <w:numId w:val="2"/>
        </w:numPr>
        <w:tabs>
          <w:tab w:val="left" w:pos="709"/>
        </w:tabs>
        <w:spacing w:after="0" w:line="240" w:lineRule="auto"/>
        <w:contextualSpacing/>
        <w:jc w:val="both"/>
        <w:rPr>
          <w:rFonts w:ascii="Tahoma" w:eastAsia="Times New Roman" w:hAnsi="Tahoma" w:cs="Tahoma"/>
          <w:b/>
          <w:color w:val="000000"/>
          <w:sz w:val="18"/>
          <w:szCs w:val="18"/>
          <w:lang w:val="es-ES" w:eastAsia="es-ES"/>
        </w:rPr>
      </w:pPr>
      <w:r w:rsidRPr="00A73049">
        <w:rPr>
          <w:rFonts w:ascii="Tahoma" w:eastAsia="Times New Roman" w:hAnsi="Tahoma" w:cs="Tahoma"/>
          <w:b/>
          <w:color w:val="000000"/>
          <w:sz w:val="18"/>
          <w:szCs w:val="18"/>
          <w:lang w:val="es-ES" w:eastAsia="es-ES"/>
        </w:rPr>
        <w:t>PRETENSIONES:</w:t>
      </w:r>
    </w:p>
    <w:p w:rsidR="005B6C18" w:rsidRPr="00A73049" w:rsidRDefault="005B6C18" w:rsidP="005B6C18">
      <w:pPr>
        <w:tabs>
          <w:tab w:val="left" w:pos="709"/>
        </w:tabs>
        <w:spacing w:after="0" w:line="240" w:lineRule="auto"/>
        <w:ind w:left="720"/>
        <w:contextualSpacing/>
        <w:jc w:val="both"/>
        <w:rPr>
          <w:rFonts w:ascii="Tahoma" w:eastAsia="Times New Roman" w:hAnsi="Tahoma" w:cs="Tahoma"/>
          <w:b/>
          <w:color w:val="000000"/>
          <w:sz w:val="18"/>
          <w:szCs w:val="18"/>
          <w:lang w:val="es-ES" w:eastAsia="es-ES"/>
        </w:rPr>
      </w:pPr>
    </w:p>
    <w:p w:rsidR="00A73049" w:rsidRDefault="0058349F" w:rsidP="00A73049">
      <w:pPr>
        <w:tabs>
          <w:tab w:val="left" w:pos="709"/>
        </w:tabs>
        <w:spacing w:after="0" w:line="240" w:lineRule="auto"/>
        <w:contextualSpacing/>
        <w:jc w:val="both"/>
        <w:rPr>
          <w:rStyle w:val="FontStyle34"/>
          <w:rFonts w:ascii="Gill Sans MT" w:hAnsi="Gill Sans MT" w:cs="Tahoma"/>
          <w:i/>
          <w:sz w:val="18"/>
          <w:szCs w:val="18"/>
          <w:lang w:val="es-ES_tradnl" w:eastAsia="es-ES_tradnl"/>
        </w:rPr>
      </w:pPr>
      <w:r w:rsidRPr="00A73049">
        <w:rPr>
          <w:rStyle w:val="FontStyle34"/>
          <w:rFonts w:ascii="Gill Sans MT" w:hAnsi="Gill Sans MT" w:cs="Tahoma"/>
          <w:i/>
          <w:sz w:val="18"/>
          <w:szCs w:val="18"/>
          <w:lang w:val="es-ES_tradnl" w:eastAsia="es-ES_tradnl"/>
        </w:rPr>
        <w:t>“(…)</w:t>
      </w:r>
      <w:r w:rsidRPr="00A73049">
        <w:rPr>
          <w:rStyle w:val="FontStyle34"/>
          <w:rFonts w:ascii="Gill Sans MT" w:hAnsi="Gill Sans MT" w:cs="Tahoma"/>
          <w:b/>
          <w:i/>
          <w:sz w:val="18"/>
          <w:szCs w:val="18"/>
          <w:lang w:val="es-ES_tradnl" w:eastAsia="es-ES_tradnl"/>
        </w:rPr>
        <w:t xml:space="preserve"> </w:t>
      </w:r>
      <w:r w:rsidR="005B6C18" w:rsidRPr="00A73049">
        <w:rPr>
          <w:rStyle w:val="FontStyle34"/>
          <w:rFonts w:ascii="Gill Sans MT" w:hAnsi="Gill Sans MT" w:cs="Tahoma"/>
          <w:b/>
          <w:i/>
          <w:sz w:val="18"/>
          <w:szCs w:val="18"/>
          <w:lang w:val="es-ES_tradnl" w:eastAsia="es-ES_tradnl"/>
        </w:rPr>
        <w:t>PRIMERA</w:t>
      </w:r>
      <w:r w:rsidR="005B6C18" w:rsidRPr="00A73049">
        <w:rPr>
          <w:rStyle w:val="FontStyle34"/>
          <w:rFonts w:ascii="Gill Sans MT" w:hAnsi="Gill Sans MT" w:cs="Tahoma"/>
          <w:i/>
          <w:sz w:val="18"/>
          <w:szCs w:val="18"/>
          <w:lang w:val="es-ES_tradnl" w:eastAsia="es-ES_tradnl"/>
        </w:rPr>
        <w:t xml:space="preserve">: Se declare administrativamente responsable a la </w:t>
      </w:r>
      <w:r w:rsidR="005B6C18" w:rsidRPr="00A73049">
        <w:rPr>
          <w:rStyle w:val="FontStyle29"/>
          <w:rFonts w:ascii="Gill Sans MT" w:hAnsi="Gill Sans MT" w:cs="Tahoma"/>
          <w:i/>
          <w:sz w:val="18"/>
          <w:szCs w:val="18"/>
          <w:lang w:val="es-ES_tradnl" w:eastAsia="es-ES_tradnl"/>
        </w:rPr>
        <w:t>NACION MINISTERIO DE DEFENSA EJÉRCITO</w:t>
      </w:r>
      <w:r w:rsidR="005B6C18" w:rsidRPr="00A73049">
        <w:rPr>
          <w:rStyle w:val="FontStyle29"/>
          <w:rFonts w:ascii="Gill Sans MT" w:eastAsia="Times New Roman" w:hAnsi="Gill Sans MT" w:cs="Tahoma"/>
          <w:bCs w:val="0"/>
          <w:i/>
          <w:color w:val="000000"/>
          <w:sz w:val="18"/>
          <w:szCs w:val="18"/>
          <w:lang w:val="es-ES" w:eastAsia="es-ES"/>
        </w:rPr>
        <w:t xml:space="preserve"> </w:t>
      </w:r>
      <w:r w:rsidR="005B6C18" w:rsidRPr="00A73049">
        <w:rPr>
          <w:rStyle w:val="FontStyle29"/>
          <w:rFonts w:ascii="Gill Sans MT" w:hAnsi="Gill Sans MT" w:cs="Tahoma"/>
          <w:i/>
          <w:sz w:val="18"/>
          <w:szCs w:val="18"/>
          <w:lang w:val="es-ES_tradnl" w:eastAsia="es-ES_tradnl"/>
        </w:rPr>
        <w:t xml:space="preserve">NACIONAL, </w:t>
      </w:r>
      <w:r w:rsidR="005B6C18" w:rsidRPr="00A73049">
        <w:rPr>
          <w:rStyle w:val="FontStyle34"/>
          <w:rFonts w:ascii="Gill Sans MT" w:hAnsi="Gill Sans MT" w:cs="Tahoma"/>
          <w:i/>
          <w:sz w:val="18"/>
          <w:szCs w:val="18"/>
          <w:lang w:val="es-ES_tradnl" w:eastAsia="es-ES_tradnl"/>
        </w:rPr>
        <w:t xml:space="preserve">bajo la teoría del </w:t>
      </w:r>
      <w:r w:rsidR="005B6C18" w:rsidRPr="00A73049">
        <w:rPr>
          <w:rStyle w:val="FontStyle29"/>
          <w:rFonts w:ascii="Gill Sans MT" w:hAnsi="Gill Sans MT" w:cs="Tahoma"/>
          <w:i/>
          <w:sz w:val="18"/>
          <w:szCs w:val="18"/>
          <w:lang w:val="es-ES_tradnl" w:eastAsia="es-ES_tradnl"/>
        </w:rPr>
        <w:t xml:space="preserve">RIESGO EXCEPCIONAL, </w:t>
      </w:r>
      <w:r w:rsidR="005B6C18" w:rsidRPr="00A73049">
        <w:rPr>
          <w:rStyle w:val="FontStyle34"/>
          <w:rFonts w:ascii="Gill Sans MT" w:hAnsi="Gill Sans MT" w:cs="Tahoma"/>
          <w:i/>
          <w:sz w:val="18"/>
          <w:szCs w:val="18"/>
          <w:lang w:val="es-ES_tradnl" w:eastAsia="es-ES_tradnl"/>
        </w:rPr>
        <w:t xml:space="preserve">por los perjuicios, morales, materiales, daño a la salud, a mis poderdantes, </w:t>
      </w:r>
      <w:r w:rsidR="005B6C18" w:rsidRPr="00A73049">
        <w:rPr>
          <w:rStyle w:val="FontStyle29"/>
          <w:rFonts w:ascii="Gill Sans MT" w:hAnsi="Gill Sans MT" w:cs="Tahoma"/>
          <w:i/>
          <w:sz w:val="18"/>
          <w:szCs w:val="18"/>
          <w:lang w:val="es-ES_tradnl" w:eastAsia="es-ES_tradnl"/>
        </w:rPr>
        <w:t xml:space="preserve">JOHAN LEONARDO BARRETO BAQUERO, OLGA YANETH BAQUERO GUERRERO, DORA CECILIA BAQUERO GUERRERO, EDILBERTO BARRETO BETANCOURT, DORA LILIANA BARRETO BAQUERO </w:t>
      </w:r>
      <w:r w:rsidR="005B6C18" w:rsidRPr="00A73049">
        <w:rPr>
          <w:rStyle w:val="FontStyle34"/>
          <w:rFonts w:ascii="Gill Sans MT" w:hAnsi="Gill Sans MT" w:cs="Tahoma"/>
          <w:i/>
          <w:sz w:val="18"/>
          <w:szCs w:val="18"/>
          <w:lang w:val="es-ES_tradnl" w:eastAsia="es-ES_tradnl"/>
        </w:rPr>
        <w:t xml:space="preserve">y </w:t>
      </w:r>
      <w:r w:rsidR="005B6C18" w:rsidRPr="00A73049">
        <w:rPr>
          <w:rStyle w:val="FontStyle29"/>
          <w:rFonts w:ascii="Gill Sans MT" w:hAnsi="Gill Sans MT" w:cs="Tahoma"/>
          <w:i/>
          <w:sz w:val="18"/>
          <w:szCs w:val="18"/>
          <w:lang w:val="es-ES_tradnl" w:eastAsia="es-ES_tradnl"/>
        </w:rPr>
        <w:t xml:space="preserve">LEONOR GUERRERO FANDIÑO, </w:t>
      </w:r>
      <w:r w:rsidR="005B6C18" w:rsidRPr="00A73049">
        <w:rPr>
          <w:rStyle w:val="FontStyle34"/>
          <w:rFonts w:ascii="Gill Sans MT" w:hAnsi="Gill Sans MT" w:cs="Tahoma"/>
          <w:i/>
          <w:sz w:val="18"/>
          <w:szCs w:val="18"/>
          <w:lang w:val="es-ES_tradnl" w:eastAsia="es-ES_tradnl"/>
        </w:rPr>
        <w:t>a quienes represento legalmente, originado por la mala incorporación al servicio mi</w:t>
      </w:r>
      <w:r w:rsidR="00781582" w:rsidRPr="00A73049">
        <w:rPr>
          <w:rStyle w:val="FontStyle34"/>
          <w:rFonts w:ascii="Gill Sans MT" w:hAnsi="Gill Sans MT" w:cs="Tahoma"/>
          <w:i/>
          <w:sz w:val="18"/>
          <w:szCs w:val="18"/>
          <w:lang w:val="es-ES_tradnl" w:eastAsia="es-ES_tradnl"/>
        </w:rPr>
        <w:t>litar obligatorio el primero de</w:t>
      </w:r>
      <w:r w:rsidR="005B6C18" w:rsidRPr="00A73049">
        <w:rPr>
          <w:rStyle w:val="FontStyle34"/>
          <w:rFonts w:ascii="Gill Sans MT" w:hAnsi="Gill Sans MT" w:cs="Tahoma"/>
          <w:i/>
          <w:sz w:val="18"/>
          <w:szCs w:val="18"/>
          <w:lang w:val="es-ES_tradnl" w:eastAsia="es-ES_tradnl"/>
        </w:rPr>
        <w:t xml:space="preserve"> los nombrados.</w:t>
      </w:r>
    </w:p>
    <w:p w:rsidR="00A73049" w:rsidRDefault="00A73049" w:rsidP="00A73049">
      <w:pPr>
        <w:tabs>
          <w:tab w:val="left" w:pos="709"/>
        </w:tabs>
        <w:spacing w:after="0" w:line="240" w:lineRule="auto"/>
        <w:contextualSpacing/>
        <w:jc w:val="both"/>
        <w:rPr>
          <w:rStyle w:val="FontStyle34"/>
          <w:rFonts w:ascii="Gill Sans MT" w:hAnsi="Gill Sans MT" w:cs="Tahoma"/>
          <w:i/>
          <w:sz w:val="18"/>
          <w:szCs w:val="18"/>
          <w:lang w:val="es-ES_tradnl" w:eastAsia="es-ES_tradnl"/>
        </w:rPr>
      </w:pPr>
    </w:p>
    <w:p w:rsidR="005B6C18" w:rsidRPr="00A73049" w:rsidRDefault="005B6C18" w:rsidP="00A73049">
      <w:pPr>
        <w:tabs>
          <w:tab w:val="left" w:pos="709"/>
        </w:tabs>
        <w:spacing w:after="0" w:line="240" w:lineRule="auto"/>
        <w:contextualSpacing/>
        <w:jc w:val="both"/>
        <w:rPr>
          <w:rStyle w:val="FontStyle29"/>
          <w:rFonts w:ascii="Gill Sans MT" w:hAnsi="Gill Sans MT" w:cs="Tahoma"/>
          <w:b w:val="0"/>
          <w:bCs w:val="0"/>
          <w:i/>
          <w:sz w:val="18"/>
          <w:szCs w:val="18"/>
          <w:lang w:val="es-ES_tradnl" w:eastAsia="es-ES_tradnl"/>
        </w:rPr>
      </w:pPr>
      <w:r w:rsidRPr="00A73049">
        <w:rPr>
          <w:rFonts w:ascii="Gill Sans MT" w:eastAsia="Times New Roman" w:hAnsi="Gill Sans MT" w:cs="Tahoma"/>
          <w:b/>
          <w:i/>
          <w:color w:val="000000"/>
          <w:sz w:val="18"/>
          <w:szCs w:val="18"/>
          <w:lang w:val="es-ES" w:eastAsia="es-ES"/>
        </w:rPr>
        <w:t xml:space="preserve">SEGUNDA: </w:t>
      </w:r>
      <w:r w:rsidRPr="00A73049">
        <w:rPr>
          <w:rStyle w:val="FontStyle34"/>
          <w:rFonts w:ascii="Gill Sans MT" w:hAnsi="Gill Sans MT" w:cs="Tahoma"/>
          <w:i/>
          <w:sz w:val="18"/>
          <w:szCs w:val="18"/>
          <w:lang w:val="es-ES_tradnl" w:eastAsia="es-ES_tradnl"/>
        </w:rPr>
        <w:t xml:space="preserve">Condenar a pagar, en consecuencia, a </w:t>
      </w:r>
      <w:r w:rsidRPr="00A73049">
        <w:rPr>
          <w:rStyle w:val="FontStyle29"/>
          <w:rFonts w:ascii="Gill Sans MT" w:hAnsi="Gill Sans MT" w:cs="Tahoma"/>
          <w:i/>
          <w:sz w:val="18"/>
          <w:szCs w:val="18"/>
          <w:lang w:val="es-ES_tradnl" w:eastAsia="es-ES_tradnl"/>
        </w:rPr>
        <w:t>LA NACIÓN - MINISTERIO DE DEFENSA- EJERCITO</w:t>
      </w:r>
    </w:p>
    <w:p w:rsidR="005B6C18" w:rsidRPr="00A73049" w:rsidRDefault="005B6C18" w:rsidP="005B6C18">
      <w:pPr>
        <w:pStyle w:val="Style5"/>
        <w:widowControl/>
        <w:spacing w:before="36"/>
        <w:rPr>
          <w:rStyle w:val="FontStyle34"/>
          <w:rFonts w:ascii="Gill Sans MT" w:hAnsi="Gill Sans MT" w:cs="Tahoma"/>
          <w:i/>
          <w:sz w:val="18"/>
          <w:szCs w:val="18"/>
          <w:lang w:val="es-ES_tradnl" w:eastAsia="es-ES_tradnl"/>
        </w:rPr>
      </w:pPr>
      <w:r w:rsidRPr="00A73049">
        <w:rPr>
          <w:rStyle w:val="FontStyle29"/>
          <w:rFonts w:ascii="Gill Sans MT" w:hAnsi="Gill Sans MT" w:cs="Tahoma"/>
          <w:i/>
          <w:sz w:val="18"/>
          <w:szCs w:val="18"/>
          <w:lang w:val="es-ES_tradnl" w:eastAsia="es-ES_tradnl"/>
        </w:rPr>
        <w:t xml:space="preserve">NACIONAL, </w:t>
      </w:r>
      <w:r w:rsidRPr="00A73049">
        <w:rPr>
          <w:rStyle w:val="FontStyle34"/>
          <w:rFonts w:ascii="Gill Sans MT" w:hAnsi="Gill Sans MT" w:cs="Tahoma"/>
          <w:i/>
          <w:sz w:val="18"/>
          <w:szCs w:val="18"/>
          <w:lang w:val="es-ES_tradnl" w:eastAsia="es-ES_tradnl"/>
        </w:rPr>
        <w:t xml:space="preserve">como reparación del </w:t>
      </w:r>
      <w:r w:rsidR="00781582" w:rsidRPr="00A73049">
        <w:rPr>
          <w:rStyle w:val="FontStyle34"/>
          <w:rFonts w:ascii="Gill Sans MT" w:hAnsi="Gill Sans MT" w:cs="Tahoma"/>
          <w:i/>
          <w:sz w:val="18"/>
          <w:szCs w:val="18"/>
          <w:lang w:val="es-ES_tradnl" w:eastAsia="es-ES_tradnl"/>
        </w:rPr>
        <w:t>daño</w:t>
      </w:r>
      <w:r w:rsidRPr="00A73049">
        <w:rPr>
          <w:rStyle w:val="FontStyle34"/>
          <w:rFonts w:ascii="Gill Sans MT" w:hAnsi="Gill Sans MT" w:cs="Tahoma"/>
          <w:i/>
          <w:sz w:val="18"/>
          <w:szCs w:val="18"/>
          <w:lang w:val="es-ES_tradnl" w:eastAsia="es-ES_tradnl"/>
        </w:rPr>
        <w:t xml:space="preserve"> ocasionado, a favor de mi mandante, o a quien lo represente legalmente en sus derechos, por </w:t>
      </w:r>
      <w:r w:rsidR="00781582" w:rsidRPr="00A73049">
        <w:rPr>
          <w:rStyle w:val="FontStyle34"/>
          <w:rFonts w:ascii="Gill Sans MT" w:hAnsi="Gill Sans MT" w:cs="Tahoma"/>
          <w:i/>
          <w:sz w:val="18"/>
          <w:szCs w:val="18"/>
          <w:lang w:val="es-ES_tradnl" w:eastAsia="es-ES_tradnl"/>
        </w:rPr>
        <w:t>los perjuicios morales, causados, l</w:t>
      </w:r>
      <w:r w:rsidRPr="00A73049">
        <w:rPr>
          <w:rStyle w:val="FontStyle34"/>
          <w:rFonts w:ascii="Gill Sans MT" w:hAnsi="Gill Sans MT" w:cs="Tahoma"/>
          <w:i/>
          <w:sz w:val="18"/>
          <w:szCs w:val="18"/>
          <w:lang w:val="es-ES_tradnl" w:eastAsia="es-ES_tradnl"/>
        </w:rPr>
        <w:t>as siguientes sumas de dinero:</w:t>
      </w:r>
    </w:p>
    <w:p w:rsidR="0058349F" w:rsidRPr="00A73049" w:rsidRDefault="0058349F" w:rsidP="005B6C18">
      <w:pPr>
        <w:pStyle w:val="Style5"/>
        <w:widowControl/>
        <w:spacing w:before="36"/>
        <w:rPr>
          <w:rStyle w:val="FontStyle34"/>
          <w:rFonts w:ascii="Gill Sans MT" w:hAnsi="Gill Sans MT" w:cs="Tahoma"/>
          <w:i/>
          <w:sz w:val="18"/>
          <w:szCs w:val="18"/>
          <w:lang w:val="es-ES_tradnl" w:eastAsia="es-ES_tradnl"/>
        </w:rPr>
      </w:pPr>
    </w:p>
    <w:p w:rsidR="00781582" w:rsidRPr="00A73049" w:rsidRDefault="00781582" w:rsidP="00781582">
      <w:pPr>
        <w:pStyle w:val="Style5"/>
        <w:widowControl/>
        <w:numPr>
          <w:ilvl w:val="0"/>
          <w:numId w:val="22"/>
        </w:numPr>
        <w:spacing w:before="36"/>
        <w:rPr>
          <w:rStyle w:val="FontStyle40"/>
          <w:rFonts w:ascii="Gill Sans MT" w:hAnsi="Gill Sans MT" w:cs="Tahoma"/>
          <w:i/>
          <w:sz w:val="18"/>
          <w:szCs w:val="18"/>
          <w:lang w:val="es-ES_tradnl" w:eastAsia="es-ES_tradnl"/>
        </w:rPr>
      </w:pPr>
      <w:r w:rsidRPr="00A73049">
        <w:rPr>
          <w:rStyle w:val="FontStyle29"/>
          <w:rFonts w:ascii="Gill Sans MT" w:hAnsi="Gill Sans MT" w:cs="Tahoma"/>
          <w:i/>
          <w:sz w:val="18"/>
          <w:szCs w:val="18"/>
          <w:lang w:val="es-ES_tradnl" w:eastAsia="es-ES_tradnl"/>
        </w:rPr>
        <w:t xml:space="preserve">Perjuicios Morales: La cantidad de 100 salarios mínimos legales mensuales vigentes, en favor de cada uno de mi mandante, </w:t>
      </w:r>
      <w:r w:rsidRPr="00A73049">
        <w:rPr>
          <w:rStyle w:val="FontStyle34"/>
          <w:rFonts w:ascii="Gill Sans MT" w:hAnsi="Gill Sans MT" w:cs="Tahoma"/>
          <w:i/>
          <w:sz w:val="18"/>
          <w:szCs w:val="18"/>
          <w:lang w:val="es-ES_tradnl" w:eastAsia="es-ES_tradnl"/>
        </w:rPr>
        <w:t xml:space="preserve">por las graves y penosas angustias que por la afectación de las graves lesiones y secuelas hoy soporta su hijo, derivadas del hecho de haber sido desincorporado del </w:t>
      </w:r>
      <w:r w:rsidRPr="00A73049">
        <w:rPr>
          <w:rStyle w:val="FontStyle29"/>
          <w:rFonts w:ascii="Gill Sans MT" w:hAnsi="Gill Sans MT" w:cs="Tahoma"/>
          <w:i/>
          <w:sz w:val="18"/>
          <w:szCs w:val="18"/>
          <w:lang w:val="es-ES_tradnl" w:eastAsia="es-ES_tradnl"/>
        </w:rPr>
        <w:t xml:space="preserve">EJERCITO NACIONAL </w:t>
      </w:r>
      <w:r w:rsidRPr="00A73049">
        <w:rPr>
          <w:rStyle w:val="FontStyle34"/>
          <w:rFonts w:ascii="Gill Sans MT" w:hAnsi="Gill Sans MT" w:cs="Tahoma"/>
          <w:i/>
          <w:sz w:val="18"/>
          <w:szCs w:val="18"/>
          <w:lang w:val="es-ES_tradnl" w:eastAsia="es-ES_tradnl"/>
        </w:rPr>
        <w:t xml:space="preserve">en malas condiciones físicas luego de haber sido admitido en estado óptimo de salud, es decir, </w:t>
      </w:r>
      <w:r w:rsidRPr="00A73049">
        <w:rPr>
          <w:rStyle w:val="FontStyle29"/>
          <w:rFonts w:ascii="Gill Sans MT" w:hAnsi="Gill Sans MT" w:cs="Tahoma"/>
          <w:i/>
          <w:sz w:val="18"/>
          <w:szCs w:val="18"/>
          <w:lang w:val="es-ES_tradnl" w:eastAsia="es-ES_tradnl"/>
        </w:rPr>
        <w:t>$464.230.200</w:t>
      </w:r>
      <w:r w:rsidRPr="00A73049">
        <w:rPr>
          <w:rStyle w:val="FontStyle40"/>
          <w:rFonts w:ascii="Gill Sans MT" w:hAnsi="Gill Sans MT" w:cs="Tahoma"/>
          <w:i/>
          <w:sz w:val="18"/>
          <w:szCs w:val="18"/>
          <w:lang w:val="es-ES_tradnl" w:eastAsia="es-ES_tradnl"/>
        </w:rPr>
        <w:t>.00</w:t>
      </w:r>
    </w:p>
    <w:p w:rsidR="00781582" w:rsidRPr="00A73049" w:rsidRDefault="00781582" w:rsidP="00781582">
      <w:pPr>
        <w:pStyle w:val="Style5"/>
        <w:widowControl/>
        <w:spacing w:before="36"/>
        <w:ind w:left="720"/>
        <w:rPr>
          <w:rStyle w:val="FontStyle34"/>
          <w:rFonts w:ascii="Gill Sans MT" w:hAnsi="Gill Sans MT" w:cs="Tahoma"/>
          <w:i/>
          <w:sz w:val="18"/>
          <w:szCs w:val="18"/>
          <w:lang w:val="es-ES_tradnl" w:eastAsia="es-ES_tradnl"/>
        </w:rPr>
      </w:pPr>
    </w:p>
    <w:tbl>
      <w:tblPr>
        <w:tblW w:w="7982" w:type="dxa"/>
        <w:tblInd w:w="676" w:type="dxa"/>
        <w:tblLayout w:type="fixed"/>
        <w:tblCellMar>
          <w:left w:w="40" w:type="dxa"/>
          <w:right w:w="40" w:type="dxa"/>
        </w:tblCellMar>
        <w:tblLook w:val="0000" w:firstRow="0" w:lastRow="0" w:firstColumn="0" w:lastColumn="0" w:noHBand="0" w:noVBand="0"/>
      </w:tblPr>
      <w:tblGrid>
        <w:gridCol w:w="4042"/>
        <w:gridCol w:w="1351"/>
        <w:gridCol w:w="2589"/>
      </w:tblGrid>
      <w:tr w:rsidR="00781582" w:rsidRPr="00A73049" w:rsidTr="00781582">
        <w:trPr>
          <w:trHeight w:val="378"/>
        </w:trPr>
        <w:tc>
          <w:tcPr>
            <w:tcW w:w="4042"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JOHAN LEONARDO BARRETO BAQUERO</w:t>
            </w:r>
          </w:p>
        </w:tc>
        <w:tc>
          <w:tcPr>
            <w:tcW w:w="1351"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Lesionado</w:t>
            </w:r>
          </w:p>
        </w:tc>
        <w:tc>
          <w:tcPr>
            <w:tcW w:w="2589"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$ 77.371.700,00</w:t>
            </w:r>
          </w:p>
        </w:tc>
      </w:tr>
      <w:tr w:rsidR="00781582" w:rsidRPr="00A73049" w:rsidTr="00781582">
        <w:trPr>
          <w:trHeight w:val="182"/>
        </w:trPr>
        <w:tc>
          <w:tcPr>
            <w:tcW w:w="4042"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DORA CECILIA BAQUERO GUERRERO</w:t>
            </w:r>
          </w:p>
        </w:tc>
        <w:tc>
          <w:tcPr>
            <w:tcW w:w="1351"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madre</w:t>
            </w:r>
          </w:p>
        </w:tc>
        <w:tc>
          <w:tcPr>
            <w:tcW w:w="2589"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$ 77.371.700,00</w:t>
            </w:r>
          </w:p>
        </w:tc>
      </w:tr>
      <w:tr w:rsidR="00781582" w:rsidRPr="00A73049" w:rsidTr="00781582">
        <w:trPr>
          <w:trHeight w:val="195"/>
        </w:trPr>
        <w:tc>
          <w:tcPr>
            <w:tcW w:w="4042"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EDILBERTO BARRETO BETANCOURT</w:t>
            </w:r>
          </w:p>
        </w:tc>
        <w:tc>
          <w:tcPr>
            <w:tcW w:w="1351"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padre</w:t>
            </w:r>
          </w:p>
        </w:tc>
        <w:tc>
          <w:tcPr>
            <w:tcW w:w="2589"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$ 77.371.700,00</w:t>
            </w:r>
          </w:p>
        </w:tc>
      </w:tr>
      <w:tr w:rsidR="00781582" w:rsidRPr="00A73049" w:rsidTr="00781582">
        <w:trPr>
          <w:trHeight w:val="182"/>
        </w:trPr>
        <w:tc>
          <w:tcPr>
            <w:tcW w:w="4042"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DORA LILIANA BARRETO BAQUERO</w:t>
            </w:r>
          </w:p>
        </w:tc>
        <w:tc>
          <w:tcPr>
            <w:tcW w:w="1351"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hermano</w:t>
            </w:r>
          </w:p>
        </w:tc>
        <w:tc>
          <w:tcPr>
            <w:tcW w:w="2589"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$ 77.371.700,00</w:t>
            </w:r>
          </w:p>
        </w:tc>
      </w:tr>
      <w:tr w:rsidR="00781582" w:rsidRPr="00A73049" w:rsidTr="00781582">
        <w:trPr>
          <w:trHeight w:val="195"/>
        </w:trPr>
        <w:tc>
          <w:tcPr>
            <w:tcW w:w="4042"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LEONOR GUERRERO FANDHO</w:t>
            </w:r>
          </w:p>
        </w:tc>
        <w:tc>
          <w:tcPr>
            <w:tcW w:w="1351"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abuela</w:t>
            </w:r>
          </w:p>
        </w:tc>
        <w:tc>
          <w:tcPr>
            <w:tcW w:w="2589"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$ 77.371.700,00</w:t>
            </w:r>
          </w:p>
        </w:tc>
      </w:tr>
      <w:tr w:rsidR="00781582" w:rsidRPr="00A73049" w:rsidTr="00781582">
        <w:trPr>
          <w:trHeight w:val="182"/>
        </w:trPr>
        <w:tc>
          <w:tcPr>
            <w:tcW w:w="4042"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OLGA YANETH BAQUERO GUERRERO</w:t>
            </w:r>
          </w:p>
        </w:tc>
        <w:tc>
          <w:tcPr>
            <w:tcW w:w="1351"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tía</w:t>
            </w:r>
          </w:p>
        </w:tc>
        <w:tc>
          <w:tcPr>
            <w:tcW w:w="2589"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$ 77.371.700,00</w:t>
            </w:r>
          </w:p>
        </w:tc>
      </w:tr>
      <w:tr w:rsidR="00781582" w:rsidRPr="00A73049" w:rsidTr="00781582">
        <w:trPr>
          <w:trHeight w:val="378"/>
        </w:trPr>
        <w:tc>
          <w:tcPr>
            <w:tcW w:w="4042" w:type="dxa"/>
            <w:tcBorders>
              <w:top w:val="single" w:sz="6" w:space="0" w:color="auto"/>
              <w:left w:val="single" w:sz="6" w:space="0" w:color="auto"/>
              <w:bottom w:val="single" w:sz="6" w:space="0" w:color="auto"/>
              <w:right w:val="single" w:sz="6" w:space="0" w:color="auto"/>
            </w:tcBorders>
            <w:vAlign w:val="bottom"/>
          </w:tcPr>
          <w:p w:rsidR="00781582" w:rsidRPr="00A73049" w:rsidRDefault="00781582" w:rsidP="00DA2139">
            <w:pPr>
              <w:pStyle w:val="Style14"/>
              <w:widowControl/>
              <w:rPr>
                <w:rStyle w:val="FontStyle30"/>
                <w:rFonts w:ascii="Gill Sans MT" w:hAnsi="Gill Sans MT" w:cs="Tahoma"/>
                <w:i/>
                <w:sz w:val="18"/>
                <w:szCs w:val="18"/>
                <w:lang w:val="es-ES_tradnl" w:eastAsia="es-ES_tradnl"/>
              </w:rPr>
            </w:pPr>
            <w:r w:rsidRPr="00A73049">
              <w:rPr>
                <w:rStyle w:val="FontStyle30"/>
                <w:rFonts w:ascii="Gill Sans MT" w:hAnsi="Gill Sans MT" w:cs="Tahoma"/>
                <w:i/>
                <w:sz w:val="18"/>
                <w:szCs w:val="18"/>
                <w:lang w:val="es-ES_tradnl" w:eastAsia="es-ES_tradnl"/>
              </w:rPr>
              <w:t>TOTAL</w:t>
            </w:r>
          </w:p>
        </w:tc>
        <w:tc>
          <w:tcPr>
            <w:tcW w:w="1351"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3"/>
              <w:widowControl/>
              <w:rPr>
                <w:rFonts w:ascii="Gill Sans MT" w:hAnsi="Gill Sans MT" w:cs="Tahoma"/>
                <w:i/>
                <w:sz w:val="18"/>
                <w:szCs w:val="18"/>
              </w:rPr>
            </w:pPr>
          </w:p>
        </w:tc>
        <w:tc>
          <w:tcPr>
            <w:tcW w:w="2589" w:type="dxa"/>
            <w:tcBorders>
              <w:top w:val="single" w:sz="6" w:space="0" w:color="auto"/>
              <w:left w:val="single" w:sz="6" w:space="0" w:color="auto"/>
              <w:bottom w:val="single" w:sz="6" w:space="0" w:color="auto"/>
              <w:right w:val="single" w:sz="6" w:space="0" w:color="auto"/>
            </w:tcBorders>
            <w:vAlign w:val="bottom"/>
          </w:tcPr>
          <w:p w:rsidR="00781582" w:rsidRPr="00A73049" w:rsidRDefault="00781582" w:rsidP="00DA2139">
            <w:pPr>
              <w:pStyle w:val="Style12"/>
              <w:widowControl/>
              <w:rPr>
                <w:rStyle w:val="FontStyle31"/>
                <w:rFonts w:ascii="Gill Sans MT" w:hAnsi="Gill Sans MT" w:cs="Tahoma"/>
                <w:i/>
                <w:sz w:val="18"/>
                <w:szCs w:val="18"/>
                <w:lang w:val="es-ES_tradnl" w:eastAsia="es-ES_tradnl"/>
              </w:rPr>
            </w:pPr>
            <w:r w:rsidRPr="00A73049">
              <w:rPr>
                <w:rStyle w:val="FontStyle31"/>
                <w:rFonts w:ascii="Gill Sans MT" w:hAnsi="Gill Sans MT" w:cs="Tahoma"/>
                <w:i/>
                <w:sz w:val="18"/>
                <w:szCs w:val="18"/>
                <w:lang w:val="es-ES_tradnl" w:eastAsia="es-ES_tradnl"/>
              </w:rPr>
              <w:t>$</w:t>
            </w:r>
          </w:p>
          <w:p w:rsidR="00781582" w:rsidRPr="00A73049" w:rsidRDefault="00781582" w:rsidP="00DA2139">
            <w:pPr>
              <w:pStyle w:val="Style11"/>
              <w:widowControl/>
              <w:rPr>
                <w:rStyle w:val="FontStyle32"/>
                <w:rFonts w:ascii="Gill Sans MT" w:hAnsi="Gill Sans MT" w:cs="Tahoma"/>
                <w:i/>
                <w:sz w:val="18"/>
                <w:szCs w:val="18"/>
                <w:lang w:val="es-ES_tradnl" w:eastAsia="es-ES_tradnl"/>
              </w:rPr>
            </w:pPr>
            <w:r w:rsidRPr="00A73049">
              <w:rPr>
                <w:rStyle w:val="FontStyle32"/>
                <w:rFonts w:ascii="Gill Sans MT" w:hAnsi="Gill Sans MT" w:cs="Tahoma"/>
                <w:i/>
                <w:sz w:val="18"/>
                <w:szCs w:val="18"/>
                <w:lang w:val="es-ES_tradnl" w:eastAsia="es-ES_tradnl"/>
              </w:rPr>
              <w:t>464.230.200,00</w:t>
            </w:r>
          </w:p>
        </w:tc>
      </w:tr>
    </w:tbl>
    <w:p w:rsidR="005B6C18" w:rsidRPr="00A73049" w:rsidRDefault="005B6C18" w:rsidP="005B6C18">
      <w:pPr>
        <w:tabs>
          <w:tab w:val="left" w:pos="709"/>
        </w:tabs>
        <w:spacing w:after="0" w:line="240" w:lineRule="auto"/>
        <w:contextualSpacing/>
        <w:jc w:val="both"/>
        <w:rPr>
          <w:rFonts w:ascii="Gill Sans MT" w:eastAsia="Times New Roman" w:hAnsi="Gill Sans MT" w:cs="Tahoma"/>
          <w:b/>
          <w:i/>
          <w:color w:val="000000"/>
          <w:sz w:val="18"/>
          <w:szCs w:val="18"/>
          <w:lang w:val="es-ES" w:eastAsia="es-ES"/>
        </w:rPr>
      </w:pPr>
    </w:p>
    <w:p w:rsidR="005B6C18" w:rsidRPr="00A73049" w:rsidRDefault="00781582" w:rsidP="00781582">
      <w:pPr>
        <w:tabs>
          <w:tab w:val="left" w:pos="709"/>
        </w:tabs>
        <w:spacing w:after="0" w:line="240" w:lineRule="auto"/>
        <w:jc w:val="both"/>
        <w:rPr>
          <w:rFonts w:ascii="Gill Sans MT" w:hAnsi="Gill Sans MT" w:cs="Tahoma"/>
          <w:i/>
          <w:color w:val="000000"/>
          <w:sz w:val="18"/>
          <w:szCs w:val="18"/>
          <w:lang w:val="es-ES" w:eastAsia="es-ES"/>
        </w:rPr>
      </w:pPr>
      <w:r w:rsidRPr="00A73049">
        <w:rPr>
          <w:rFonts w:ascii="Gill Sans MT" w:hAnsi="Gill Sans MT" w:cs="Tahoma"/>
          <w:b/>
          <w:i/>
          <w:color w:val="000000"/>
          <w:sz w:val="18"/>
          <w:szCs w:val="18"/>
          <w:lang w:val="es-ES" w:eastAsia="es-ES"/>
        </w:rPr>
        <w:t xml:space="preserve">TERCERA: </w:t>
      </w:r>
      <w:r w:rsidRPr="00A73049">
        <w:rPr>
          <w:rFonts w:ascii="Gill Sans MT" w:hAnsi="Gill Sans MT" w:cs="Tahoma"/>
          <w:i/>
          <w:color w:val="000000"/>
          <w:sz w:val="18"/>
          <w:szCs w:val="18"/>
          <w:lang w:val="es-ES" w:eastAsia="es-ES"/>
        </w:rPr>
        <w:t>por perjuicios materiales:</w:t>
      </w:r>
    </w:p>
    <w:p w:rsidR="0058349F" w:rsidRPr="00A73049" w:rsidRDefault="0058349F" w:rsidP="00781582">
      <w:pPr>
        <w:tabs>
          <w:tab w:val="left" w:pos="709"/>
        </w:tabs>
        <w:spacing w:after="0" w:line="240" w:lineRule="auto"/>
        <w:jc w:val="both"/>
        <w:rPr>
          <w:rFonts w:ascii="Gill Sans MT" w:hAnsi="Gill Sans MT" w:cs="Tahoma"/>
          <w:b/>
          <w:i/>
          <w:color w:val="000000"/>
          <w:sz w:val="18"/>
          <w:szCs w:val="18"/>
          <w:lang w:val="es-ES" w:eastAsia="es-ES"/>
        </w:rPr>
      </w:pPr>
    </w:p>
    <w:p w:rsidR="00781582" w:rsidRPr="00A73049" w:rsidRDefault="00781582" w:rsidP="00781582">
      <w:pPr>
        <w:pStyle w:val="Style4"/>
        <w:widowControl/>
        <w:numPr>
          <w:ilvl w:val="0"/>
          <w:numId w:val="23"/>
        </w:numPr>
        <w:spacing w:before="41" w:line="240" w:lineRule="auto"/>
        <w:jc w:val="left"/>
        <w:rPr>
          <w:rStyle w:val="FontStyle34"/>
          <w:rFonts w:ascii="Gill Sans MT" w:hAnsi="Gill Sans MT" w:cs="Tahoma"/>
          <w:b/>
          <w:bCs/>
          <w:i/>
          <w:sz w:val="18"/>
          <w:szCs w:val="18"/>
          <w:lang w:val="es-ES_tradnl" w:eastAsia="es-ES_tradnl"/>
        </w:rPr>
      </w:pPr>
      <w:r w:rsidRPr="00A73049">
        <w:rPr>
          <w:rStyle w:val="FontStyle29"/>
          <w:rFonts w:ascii="Gill Sans MT" w:hAnsi="Gill Sans MT" w:cs="Tahoma"/>
          <w:i/>
          <w:sz w:val="18"/>
          <w:szCs w:val="18"/>
          <w:lang w:val="es-ES_tradnl" w:eastAsia="es-ES_tradnl"/>
        </w:rPr>
        <w:t>Por daño emergente y lucro cesante presente, equivalente a</w:t>
      </w:r>
      <w:proofErr w:type="gramStart"/>
      <w:r w:rsidRPr="00A73049">
        <w:rPr>
          <w:rStyle w:val="FontStyle29"/>
          <w:rFonts w:ascii="Gill Sans MT" w:hAnsi="Gill Sans MT" w:cs="Tahoma"/>
          <w:i/>
          <w:sz w:val="18"/>
          <w:szCs w:val="18"/>
          <w:lang w:val="es-ES_tradnl" w:eastAsia="es-ES_tradnl"/>
        </w:rPr>
        <w:t>:</w:t>
      </w:r>
      <w:r w:rsidRPr="00A73049">
        <w:rPr>
          <w:rStyle w:val="FontStyle34"/>
          <w:rFonts w:ascii="Gill Sans MT" w:hAnsi="Gill Sans MT" w:cs="Tahoma"/>
          <w:i/>
          <w:sz w:val="18"/>
          <w:szCs w:val="18"/>
          <w:lang w:val="es-ES_tradnl" w:eastAsia="es-ES_tradnl"/>
        </w:rPr>
        <w:t>La</w:t>
      </w:r>
      <w:proofErr w:type="gramEnd"/>
      <w:r w:rsidRPr="00A73049">
        <w:rPr>
          <w:rStyle w:val="FontStyle34"/>
          <w:rFonts w:ascii="Gill Sans MT" w:hAnsi="Gill Sans MT" w:cs="Tahoma"/>
          <w:i/>
          <w:sz w:val="18"/>
          <w:szCs w:val="18"/>
          <w:lang w:val="es-ES_tradnl" w:eastAsia="es-ES_tradnl"/>
        </w:rPr>
        <w:t xml:space="preserve"> suma de </w:t>
      </w:r>
      <w:r w:rsidRPr="00A73049">
        <w:rPr>
          <w:rStyle w:val="FontStyle29"/>
          <w:rFonts w:ascii="Gill Sans MT" w:hAnsi="Gill Sans MT" w:cs="Tahoma"/>
          <w:i/>
          <w:sz w:val="18"/>
          <w:szCs w:val="18"/>
          <w:lang w:val="es-ES_tradnl" w:eastAsia="es-ES_tradnl"/>
        </w:rPr>
        <w:t>$25.722.696</w:t>
      </w:r>
      <w:r w:rsidRPr="00A73049">
        <w:rPr>
          <w:rStyle w:val="FontStyle40"/>
          <w:rFonts w:ascii="Gill Sans MT" w:hAnsi="Gill Sans MT" w:cs="Tahoma"/>
          <w:i/>
          <w:sz w:val="18"/>
          <w:szCs w:val="18"/>
          <w:lang w:val="es-ES_tradnl" w:eastAsia="es-ES_tradnl"/>
        </w:rPr>
        <w:t xml:space="preserve">.00, </w:t>
      </w:r>
      <w:r w:rsidRPr="00A73049">
        <w:rPr>
          <w:rStyle w:val="FontStyle34"/>
          <w:rFonts w:ascii="Gill Sans MT" w:hAnsi="Gill Sans MT" w:cs="Tahoma"/>
          <w:i/>
          <w:sz w:val="18"/>
          <w:szCs w:val="18"/>
          <w:lang w:val="es-ES_tradnl" w:eastAsia="es-ES_tradnl"/>
        </w:rPr>
        <w:t>estimativo razonado que a la presentación de esta demanda, corresponde a Veinticuatro (24) salarios con promedio de $1.071.779.oo, sin incluir los incrementos por primas y prestaciones sociales proporcionales a ese periodo, más intereses, correspondiente al sueldo de un Cabo Tercero, por asimilación.</w:t>
      </w:r>
    </w:p>
    <w:p w:rsidR="0058349F" w:rsidRPr="00A73049" w:rsidRDefault="0058349F" w:rsidP="0058349F">
      <w:pPr>
        <w:pStyle w:val="Style4"/>
        <w:widowControl/>
        <w:spacing w:before="41" w:line="240" w:lineRule="auto"/>
        <w:ind w:left="720"/>
        <w:jc w:val="left"/>
        <w:rPr>
          <w:rStyle w:val="FontStyle34"/>
          <w:rFonts w:ascii="Gill Sans MT" w:hAnsi="Gill Sans MT" w:cs="Tahoma"/>
          <w:b/>
          <w:bCs/>
          <w:i/>
          <w:sz w:val="18"/>
          <w:szCs w:val="18"/>
          <w:lang w:val="es-ES_tradnl" w:eastAsia="es-ES_tradnl"/>
        </w:rPr>
      </w:pPr>
    </w:p>
    <w:p w:rsidR="00781582" w:rsidRPr="00A73049" w:rsidRDefault="00781582" w:rsidP="00781582">
      <w:pPr>
        <w:pStyle w:val="Prrafodelista"/>
        <w:numPr>
          <w:ilvl w:val="0"/>
          <w:numId w:val="23"/>
        </w:numPr>
        <w:tabs>
          <w:tab w:val="left" w:pos="709"/>
        </w:tabs>
        <w:spacing w:after="0" w:line="240" w:lineRule="auto"/>
        <w:jc w:val="both"/>
        <w:rPr>
          <w:rStyle w:val="FontStyle34"/>
          <w:rFonts w:ascii="Gill Sans MT" w:hAnsi="Gill Sans MT" w:cs="Tahoma"/>
          <w:b/>
          <w:i/>
          <w:color w:val="000000"/>
          <w:sz w:val="18"/>
          <w:szCs w:val="18"/>
          <w:lang w:val="es-ES" w:eastAsia="es-ES"/>
        </w:rPr>
      </w:pPr>
      <w:r w:rsidRPr="00A73049">
        <w:rPr>
          <w:rStyle w:val="FontStyle29"/>
          <w:rFonts w:ascii="Gill Sans MT" w:hAnsi="Gill Sans MT" w:cs="Tahoma"/>
          <w:i/>
          <w:sz w:val="18"/>
          <w:szCs w:val="18"/>
          <w:lang w:val="es-ES_tradnl" w:eastAsia="es-ES_tradnl"/>
        </w:rPr>
        <w:t xml:space="preserve">Por Lucro cesante y daño emergente futuros: </w:t>
      </w:r>
      <w:r w:rsidRPr="00A73049">
        <w:rPr>
          <w:rStyle w:val="FontStyle34"/>
          <w:rFonts w:ascii="Gill Sans MT" w:hAnsi="Gill Sans MT" w:cs="Tahoma"/>
          <w:i/>
          <w:sz w:val="18"/>
          <w:szCs w:val="18"/>
          <w:lang w:val="es-ES_tradnl" w:eastAsia="es-ES_tradnl"/>
        </w:rPr>
        <w:t xml:space="preserve">En razón de los perjuicios ocasionados hacia el futuro, como consecuencia de las afecciones de su salud adquiridas durante la prestación del servicio militar al </w:t>
      </w:r>
      <w:r w:rsidRPr="00A73049">
        <w:rPr>
          <w:rStyle w:val="FontStyle29"/>
          <w:rFonts w:ascii="Gill Sans MT" w:hAnsi="Gill Sans MT" w:cs="Tahoma"/>
          <w:i/>
          <w:sz w:val="18"/>
          <w:szCs w:val="18"/>
          <w:lang w:val="es-ES_tradnl" w:eastAsia="es-ES_tradnl"/>
        </w:rPr>
        <w:t xml:space="preserve">EJERCITO NACIONAL, </w:t>
      </w:r>
      <w:r w:rsidRPr="00A73049">
        <w:rPr>
          <w:rStyle w:val="FontStyle34"/>
          <w:rFonts w:ascii="Gill Sans MT" w:hAnsi="Gill Sans MT" w:cs="Tahoma"/>
          <w:i/>
          <w:sz w:val="18"/>
          <w:szCs w:val="18"/>
          <w:lang w:val="es-ES_tradnl" w:eastAsia="es-ES_tradnl"/>
        </w:rPr>
        <w:t>que le impiden continuar trabajando normalmente para obtener por lo menos un ingreso mensual digno, debido a su discapacidad laboral y depende exclusivamente a su familia.</w:t>
      </w:r>
    </w:p>
    <w:p w:rsidR="0058349F" w:rsidRPr="00A73049" w:rsidRDefault="0058349F" w:rsidP="0058349F">
      <w:pPr>
        <w:pStyle w:val="Prrafodelista"/>
        <w:rPr>
          <w:rStyle w:val="FontStyle34"/>
          <w:rFonts w:ascii="Gill Sans MT" w:hAnsi="Gill Sans MT" w:cs="Tahoma"/>
          <w:b/>
          <w:i/>
          <w:color w:val="000000"/>
          <w:sz w:val="18"/>
          <w:szCs w:val="18"/>
          <w:lang w:val="es-ES" w:eastAsia="es-ES"/>
        </w:rPr>
      </w:pPr>
    </w:p>
    <w:p w:rsidR="0058349F" w:rsidRPr="00A73049" w:rsidRDefault="0058349F" w:rsidP="0058349F">
      <w:pPr>
        <w:pStyle w:val="Prrafodelista"/>
        <w:tabs>
          <w:tab w:val="left" w:pos="709"/>
        </w:tabs>
        <w:spacing w:after="0" w:line="240" w:lineRule="auto"/>
        <w:jc w:val="both"/>
        <w:rPr>
          <w:rStyle w:val="FontStyle34"/>
          <w:rFonts w:ascii="Gill Sans MT" w:hAnsi="Gill Sans MT" w:cs="Tahoma"/>
          <w:b/>
          <w:i/>
          <w:color w:val="000000"/>
          <w:sz w:val="18"/>
          <w:szCs w:val="18"/>
          <w:lang w:val="es-ES" w:eastAsia="es-ES"/>
        </w:rPr>
      </w:pPr>
    </w:p>
    <w:p w:rsidR="00781582" w:rsidRPr="00A73049" w:rsidRDefault="00781582" w:rsidP="00781582">
      <w:pPr>
        <w:pStyle w:val="Style5"/>
        <w:widowControl/>
        <w:spacing w:line="240" w:lineRule="exact"/>
        <w:ind w:left="720"/>
        <w:rPr>
          <w:rStyle w:val="FontStyle34"/>
          <w:rFonts w:ascii="Gill Sans MT" w:hAnsi="Gill Sans MT" w:cs="Tahoma"/>
          <w:i/>
          <w:sz w:val="18"/>
          <w:szCs w:val="18"/>
        </w:rPr>
      </w:pPr>
      <w:r w:rsidRPr="00A73049">
        <w:rPr>
          <w:rStyle w:val="FontStyle34"/>
          <w:rFonts w:ascii="Gill Sans MT" w:hAnsi="Gill Sans MT" w:cs="Tahoma"/>
          <w:i/>
          <w:sz w:val="18"/>
          <w:szCs w:val="18"/>
          <w:lang w:val="es-ES_tradnl" w:eastAsia="es-ES_tradnl"/>
        </w:rPr>
        <w:t xml:space="preserve">Estos graves inconvenientes de su salud, se traducen, obviamente, en perjuicios económicos hacia el futuro, los cuales, según el promedio de vida, están calculados en </w:t>
      </w:r>
      <w:r w:rsidRPr="00A73049">
        <w:rPr>
          <w:rStyle w:val="FontStyle29"/>
          <w:rFonts w:ascii="Gill Sans MT" w:hAnsi="Gill Sans MT" w:cs="Tahoma"/>
          <w:i/>
          <w:sz w:val="18"/>
          <w:szCs w:val="18"/>
          <w:lang w:val="es-ES_tradnl" w:eastAsia="es-ES_tradnl"/>
        </w:rPr>
        <w:t>$519.937.824</w:t>
      </w:r>
      <w:r w:rsidRPr="00A73049">
        <w:rPr>
          <w:rStyle w:val="FontStyle40"/>
          <w:rFonts w:ascii="Gill Sans MT" w:hAnsi="Gill Sans MT" w:cs="Tahoma"/>
          <w:i/>
          <w:sz w:val="18"/>
          <w:szCs w:val="18"/>
          <w:lang w:val="es-ES_tradnl" w:eastAsia="es-ES_tradnl"/>
        </w:rPr>
        <w:t xml:space="preserve">.00, </w:t>
      </w:r>
      <w:r w:rsidRPr="00A73049">
        <w:rPr>
          <w:rStyle w:val="FontStyle34"/>
          <w:rFonts w:ascii="Gill Sans MT" w:hAnsi="Gill Sans MT" w:cs="Tahoma"/>
          <w:i/>
          <w:sz w:val="18"/>
          <w:szCs w:val="18"/>
          <w:lang w:val="es-ES_tradnl" w:eastAsia="es-ES_tradnl"/>
        </w:rPr>
        <w:t>resultantes de multiplicar el salario mínimo legal mensual vigente por el número de meses que comprenden a 56 años futuros que le faltarían para cumplir 75 años de edad laboral probable en Colombia.-</w:t>
      </w:r>
    </w:p>
    <w:p w:rsidR="00781582" w:rsidRPr="00A73049" w:rsidRDefault="00781582" w:rsidP="00781582">
      <w:pPr>
        <w:pStyle w:val="Style5"/>
        <w:widowControl/>
        <w:numPr>
          <w:ilvl w:val="0"/>
          <w:numId w:val="23"/>
        </w:numPr>
        <w:spacing w:before="74"/>
        <w:rPr>
          <w:rStyle w:val="FontStyle29"/>
          <w:rFonts w:ascii="Gill Sans MT" w:hAnsi="Gill Sans MT" w:cs="Tahoma"/>
          <w:i/>
          <w:sz w:val="18"/>
          <w:szCs w:val="18"/>
          <w:lang w:val="es-ES_tradnl" w:eastAsia="es-ES_tradnl"/>
        </w:rPr>
      </w:pPr>
      <w:r w:rsidRPr="00A73049">
        <w:rPr>
          <w:rStyle w:val="FontStyle29"/>
          <w:rFonts w:ascii="Gill Sans MT" w:hAnsi="Gill Sans MT" w:cs="Tahoma"/>
          <w:i/>
          <w:sz w:val="18"/>
          <w:szCs w:val="18"/>
          <w:lang w:val="es-ES_tradnl" w:eastAsia="es-ES_tradnl"/>
        </w:rPr>
        <w:t xml:space="preserve">por perjuicios daño a la salud: </w:t>
      </w:r>
      <w:r w:rsidRPr="00A73049">
        <w:rPr>
          <w:rStyle w:val="FontStyle34"/>
          <w:rFonts w:ascii="Gill Sans MT" w:hAnsi="Gill Sans MT" w:cs="Tahoma"/>
          <w:i/>
          <w:sz w:val="18"/>
          <w:szCs w:val="18"/>
          <w:lang w:val="es-ES_tradnl" w:eastAsia="es-ES_tradnl"/>
        </w:rPr>
        <w:t xml:space="preserve">en razón al cambio altamente desfavorable de sus condiciones y calidad de vida, derivados de los traumatismos sicológicos que la </w:t>
      </w:r>
      <w:proofErr w:type="spellStart"/>
      <w:r w:rsidRPr="00A73049">
        <w:rPr>
          <w:rStyle w:val="FontStyle34"/>
          <w:rFonts w:ascii="Gill Sans MT" w:hAnsi="Gill Sans MT" w:cs="Tahoma"/>
          <w:i/>
          <w:sz w:val="18"/>
          <w:szCs w:val="18"/>
          <w:lang w:val="es-ES_tradnl" w:eastAsia="es-ES_tradnl"/>
        </w:rPr>
        <w:t>victima</w:t>
      </w:r>
      <w:proofErr w:type="spellEnd"/>
      <w:r w:rsidRPr="00A73049">
        <w:rPr>
          <w:rStyle w:val="FontStyle34"/>
          <w:rFonts w:ascii="Gill Sans MT" w:hAnsi="Gill Sans MT" w:cs="Tahoma"/>
          <w:i/>
          <w:sz w:val="18"/>
          <w:szCs w:val="18"/>
          <w:lang w:val="es-ES_tradnl" w:eastAsia="es-ES_tradnl"/>
        </w:rPr>
        <w:t xml:space="preserve"> soportó, el valor de 100 salarios mínimos legales mensuales vigentes para el señor poderdante </w:t>
      </w:r>
      <w:r w:rsidRPr="00A73049">
        <w:rPr>
          <w:rStyle w:val="FontStyle29"/>
          <w:rFonts w:ascii="Gill Sans MT" w:hAnsi="Gill Sans MT" w:cs="Tahoma"/>
          <w:i/>
          <w:sz w:val="18"/>
          <w:szCs w:val="18"/>
          <w:lang w:val="es-ES_tradnl" w:eastAsia="es-ES_tradnl"/>
        </w:rPr>
        <w:t>JOHAN LEONARDO BARRETO BAQUERO, es decir, $77.371.700.oo</w:t>
      </w:r>
    </w:p>
    <w:p w:rsidR="00781582" w:rsidRPr="00A73049" w:rsidRDefault="00781582" w:rsidP="00781582">
      <w:pPr>
        <w:pStyle w:val="Prrafodelista"/>
        <w:tabs>
          <w:tab w:val="left" w:pos="709"/>
        </w:tabs>
        <w:spacing w:after="0" w:line="240" w:lineRule="auto"/>
        <w:jc w:val="both"/>
        <w:rPr>
          <w:rFonts w:ascii="Gill Sans MT" w:hAnsi="Gill Sans MT" w:cs="Tahoma"/>
          <w:b/>
          <w:i/>
          <w:color w:val="000000"/>
          <w:sz w:val="18"/>
          <w:szCs w:val="18"/>
          <w:lang w:val="es-ES" w:eastAsia="es-ES"/>
        </w:rPr>
      </w:pPr>
    </w:p>
    <w:p w:rsidR="00781582" w:rsidRPr="00A73049" w:rsidRDefault="00781582" w:rsidP="0058349F">
      <w:pPr>
        <w:pStyle w:val="Style4"/>
        <w:widowControl/>
        <w:tabs>
          <w:tab w:val="left" w:pos="1755"/>
        </w:tabs>
        <w:spacing w:before="132" w:line="240" w:lineRule="auto"/>
        <w:jc w:val="left"/>
        <w:rPr>
          <w:rStyle w:val="FontStyle29"/>
          <w:rFonts w:ascii="Gill Sans MT" w:hAnsi="Gill Sans MT" w:cs="Tahoma"/>
          <w:i/>
          <w:color w:val="000000" w:themeColor="text1"/>
          <w:sz w:val="18"/>
          <w:szCs w:val="18"/>
          <w:lang w:val="es-ES_tradnl" w:eastAsia="es-ES_tradnl"/>
        </w:rPr>
      </w:pPr>
      <w:r w:rsidRPr="00A73049">
        <w:rPr>
          <w:rStyle w:val="FontStyle29"/>
          <w:rFonts w:ascii="Gill Sans MT" w:hAnsi="Gill Sans MT" w:cs="Tahoma"/>
          <w:i/>
          <w:color w:val="000000" w:themeColor="text1"/>
          <w:sz w:val="18"/>
          <w:szCs w:val="18"/>
          <w:lang w:val="es-ES_tradnl" w:eastAsia="es-ES_tradnl"/>
        </w:rPr>
        <w:t>En resumen:</w:t>
      </w:r>
      <w:r w:rsidR="0058349F" w:rsidRPr="00A73049">
        <w:rPr>
          <w:rStyle w:val="FontStyle29"/>
          <w:rFonts w:ascii="Gill Sans MT" w:hAnsi="Gill Sans MT" w:cs="Tahoma"/>
          <w:i/>
          <w:color w:val="000000" w:themeColor="text1"/>
          <w:sz w:val="18"/>
          <w:szCs w:val="18"/>
          <w:lang w:val="es-ES_tradnl" w:eastAsia="es-ES_tradnl"/>
        </w:rPr>
        <w:tab/>
      </w:r>
    </w:p>
    <w:p w:rsidR="0058349F" w:rsidRPr="00A73049" w:rsidRDefault="0058349F" w:rsidP="0058349F">
      <w:pPr>
        <w:pStyle w:val="Style4"/>
        <w:widowControl/>
        <w:tabs>
          <w:tab w:val="left" w:pos="1755"/>
        </w:tabs>
        <w:spacing w:before="132" w:line="240" w:lineRule="auto"/>
        <w:jc w:val="left"/>
        <w:rPr>
          <w:rFonts w:ascii="Gill Sans MT" w:hAnsi="Gill Sans MT" w:cs="Tahoma"/>
          <w:i/>
          <w:color w:val="000000" w:themeColor="text1"/>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3778"/>
        <w:gridCol w:w="2750"/>
        <w:gridCol w:w="1968"/>
      </w:tblGrid>
      <w:tr w:rsidR="00781582" w:rsidRPr="00A73049" w:rsidTr="00DA2139">
        <w:tc>
          <w:tcPr>
            <w:tcW w:w="6528" w:type="dxa"/>
            <w:gridSpan w:val="2"/>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26"/>
              <w:widowControl/>
              <w:rPr>
                <w:rStyle w:val="FontStyle34"/>
                <w:rFonts w:ascii="Gill Sans MT" w:hAnsi="Gill Sans MT" w:cs="Tahoma"/>
                <w:i/>
                <w:color w:val="000000" w:themeColor="text1"/>
                <w:sz w:val="18"/>
                <w:szCs w:val="18"/>
                <w:lang w:val="es-ES_tradnl" w:eastAsia="es-ES_tradnl"/>
              </w:rPr>
            </w:pPr>
            <w:r w:rsidRPr="00A73049">
              <w:rPr>
                <w:rStyle w:val="FontStyle34"/>
                <w:rFonts w:ascii="Gill Sans MT" w:hAnsi="Gill Sans MT" w:cs="Tahoma"/>
                <w:i/>
                <w:color w:val="000000" w:themeColor="text1"/>
                <w:sz w:val="18"/>
                <w:szCs w:val="18"/>
                <w:lang w:val="es-ES_tradnl" w:eastAsia="es-ES_tradnl"/>
              </w:rPr>
              <w:lastRenderedPageBreak/>
              <w:t>1. LUCRO CESANTE Y DAÑO EMERGENTE PRESENTES</w:t>
            </w:r>
          </w:p>
        </w:tc>
        <w:tc>
          <w:tcPr>
            <w:tcW w:w="1968"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26"/>
              <w:widowControl/>
              <w:jc w:val="right"/>
              <w:rPr>
                <w:rStyle w:val="FontStyle42"/>
                <w:rFonts w:ascii="Gill Sans MT" w:hAnsi="Gill Sans MT" w:cs="Tahoma"/>
                <w:i/>
                <w:color w:val="000000" w:themeColor="text1"/>
                <w:sz w:val="18"/>
                <w:szCs w:val="18"/>
                <w:lang w:val="es-ES_tradnl" w:eastAsia="es-ES_tradnl"/>
              </w:rPr>
            </w:pPr>
            <w:r w:rsidRPr="00A73049">
              <w:rPr>
                <w:rStyle w:val="FontStyle34"/>
                <w:rFonts w:ascii="Gill Sans MT" w:hAnsi="Gill Sans MT" w:cs="Tahoma"/>
                <w:i/>
                <w:color w:val="000000" w:themeColor="text1"/>
                <w:sz w:val="18"/>
                <w:szCs w:val="18"/>
                <w:lang w:val="es-ES_tradnl" w:eastAsia="es-ES_tradnl"/>
              </w:rPr>
              <w:t>$25.722.696</w:t>
            </w:r>
            <w:r w:rsidRPr="00A73049">
              <w:rPr>
                <w:rStyle w:val="FontStyle42"/>
                <w:rFonts w:ascii="Gill Sans MT" w:hAnsi="Gill Sans MT" w:cs="Tahoma"/>
                <w:i/>
                <w:color w:val="000000" w:themeColor="text1"/>
                <w:sz w:val="18"/>
                <w:szCs w:val="18"/>
                <w:lang w:val="es-ES_tradnl" w:eastAsia="es-ES_tradnl"/>
              </w:rPr>
              <w:t>.00</w:t>
            </w:r>
          </w:p>
        </w:tc>
      </w:tr>
      <w:tr w:rsidR="00781582" w:rsidRPr="00A73049" w:rsidTr="00DA2139">
        <w:tc>
          <w:tcPr>
            <w:tcW w:w="6528" w:type="dxa"/>
            <w:gridSpan w:val="2"/>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26"/>
              <w:widowControl/>
              <w:rPr>
                <w:rStyle w:val="FontStyle34"/>
                <w:rFonts w:ascii="Gill Sans MT" w:hAnsi="Gill Sans MT" w:cs="Tahoma"/>
                <w:i/>
                <w:color w:val="000000" w:themeColor="text1"/>
                <w:sz w:val="18"/>
                <w:szCs w:val="18"/>
                <w:lang w:val="es-ES_tradnl" w:eastAsia="es-ES_tradnl"/>
              </w:rPr>
            </w:pPr>
            <w:r w:rsidRPr="00A73049">
              <w:rPr>
                <w:rStyle w:val="FontStyle34"/>
                <w:rFonts w:ascii="Gill Sans MT" w:hAnsi="Gill Sans MT" w:cs="Tahoma"/>
                <w:i/>
                <w:color w:val="000000" w:themeColor="text1"/>
                <w:sz w:val="18"/>
                <w:szCs w:val="18"/>
                <w:lang w:val="es-ES_tradnl" w:eastAsia="es-ES_tradnl"/>
              </w:rPr>
              <w:t>2.LUCRO CESANTE Y DAÑO EMERGENTE FUTURO</w:t>
            </w:r>
          </w:p>
        </w:tc>
        <w:tc>
          <w:tcPr>
            <w:tcW w:w="1968"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26"/>
              <w:widowControl/>
              <w:jc w:val="right"/>
              <w:rPr>
                <w:rStyle w:val="FontStyle42"/>
                <w:rFonts w:ascii="Gill Sans MT" w:hAnsi="Gill Sans MT" w:cs="Tahoma"/>
                <w:i/>
                <w:color w:val="000000" w:themeColor="text1"/>
                <w:sz w:val="18"/>
                <w:szCs w:val="18"/>
                <w:lang w:val="es-ES_tradnl" w:eastAsia="es-ES_tradnl"/>
              </w:rPr>
            </w:pPr>
            <w:r w:rsidRPr="00A73049">
              <w:rPr>
                <w:rStyle w:val="FontStyle34"/>
                <w:rFonts w:ascii="Gill Sans MT" w:hAnsi="Gill Sans MT" w:cs="Tahoma"/>
                <w:i/>
                <w:color w:val="000000" w:themeColor="text1"/>
                <w:sz w:val="18"/>
                <w:szCs w:val="18"/>
                <w:lang w:val="es-ES_tradnl" w:eastAsia="es-ES_tradnl"/>
              </w:rPr>
              <w:t>$519.937.824</w:t>
            </w:r>
            <w:r w:rsidRPr="00A73049">
              <w:rPr>
                <w:rStyle w:val="FontStyle42"/>
                <w:rFonts w:ascii="Gill Sans MT" w:hAnsi="Gill Sans MT" w:cs="Tahoma"/>
                <w:i/>
                <w:color w:val="000000" w:themeColor="text1"/>
                <w:sz w:val="18"/>
                <w:szCs w:val="18"/>
                <w:lang w:val="es-ES_tradnl" w:eastAsia="es-ES_tradnl"/>
              </w:rPr>
              <w:t>.00</w:t>
            </w:r>
          </w:p>
        </w:tc>
      </w:tr>
      <w:tr w:rsidR="00781582" w:rsidRPr="00A73049" w:rsidTr="00DA2139">
        <w:tc>
          <w:tcPr>
            <w:tcW w:w="3778"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26"/>
              <w:widowControl/>
              <w:rPr>
                <w:rStyle w:val="FontStyle34"/>
                <w:rFonts w:ascii="Gill Sans MT" w:hAnsi="Gill Sans MT" w:cs="Tahoma"/>
                <w:i/>
                <w:color w:val="000000" w:themeColor="text1"/>
                <w:sz w:val="18"/>
                <w:szCs w:val="18"/>
                <w:lang w:val="es-ES_tradnl" w:eastAsia="es-ES_tradnl"/>
              </w:rPr>
            </w:pPr>
            <w:r w:rsidRPr="00A73049">
              <w:rPr>
                <w:rStyle w:val="FontStyle34"/>
                <w:rFonts w:ascii="Gill Sans MT" w:hAnsi="Gill Sans MT" w:cs="Tahoma"/>
                <w:i/>
                <w:color w:val="000000" w:themeColor="text1"/>
                <w:sz w:val="18"/>
                <w:szCs w:val="18"/>
                <w:lang w:val="es-ES_tradnl" w:eastAsia="es-ES_tradnl"/>
              </w:rPr>
              <w:t>3. TOTAL</w:t>
            </w:r>
          </w:p>
        </w:tc>
        <w:tc>
          <w:tcPr>
            <w:tcW w:w="2750"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13"/>
              <w:widowControl/>
              <w:rPr>
                <w:rFonts w:ascii="Gill Sans MT" w:hAnsi="Gill Sans MT" w:cs="Tahoma"/>
                <w:i/>
                <w:color w:val="000000" w:themeColor="text1"/>
                <w:sz w:val="18"/>
                <w:szCs w:val="18"/>
              </w:rPr>
            </w:pPr>
          </w:p>
        </w:tc>
        <w:tc>
          <w:tcPr>
            <w:tcW w:w="1968"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26"/>
              <w:widowControl/>
              <w:jc w:val="right"/>
              <w:rPr>
                <w:rStyle w:val="FontStyle34"/>
                <w:rFonts w:ascii="Gill Sans MT" w:hAnsi="Gill Sans MT" w:cs="Tahoma"/>
                <w:i/>
                <w:color w:val="000000" w:themeColor="text1"/>
                <w:sz w:val="18"/>
                <w:szCs w:val="18"/>
                <w:lang w:val="es-ES_tradnl" w:eastAsia="es-ES_tradnl"/>
              </w:rPr>
            </w:pPr>
            <w:r w:rsidRPr="00A73049">
              <w:rPr>
                <w:rStyle w:val="FontStyle34"/>
                <w:rFonts w:ascii="Gill Sans MT" w:hAnsi="Gill Sans MT" w:cs="Tahoma"/>
                <w:i/>
                <w:color w:val="000000" w:themeColor="text1"/>
                <w:sz w:val="18"/>
                <w:szCs w:val="18"/>
                <w:lang w:val="es-ES_tradnl" w:eastAsia="es-ES_tradnl"/>
              </w:rPr>
              <w:t>$545.660.520.oo</w:t>
            </w:r>
          </w:p>
        </w:tc>
      </w:tr>
    </w:tbl>
    <w:p w:rsidR="00781582" w:rsidRPr="00A73049" w:rsidRDefault="00781582" w:rsidP="0058349F">
      <w:pPr>
        <w:pStyle w:val="Style4"/>
        <w:widowControl/>
        <w:tabs>
          <w:tab w:val="left" w:pos="975"/>
        </w:tabs>
        <w:spacing w:line="240" w:lineRule="exact"/>
        <w:rPr>
          <w:rFonts w:ascii="Gill Sans MT" w:hAnsi="Gill Sans MT" w:cs="Tahoma"/>
          <w:i/>
          <w:color w:val="000000" w:themeColor="text1"/>
          <w:sz w:val="18"/>
          <w:szCs w:val="18"/>
        </w:rPr>
      </w:pPr>
    </w:p>
    <w:p w:rsidR="00781582" w:rsidRPr="00A73049" w:rsidRDefault="00781582" w:rsidP="00781582">
      <w:pPr>
        <w:pStyle w:val="Style4"/>
        <w:widowControl/>
        <w:spacing w:before="58" w:line="240" w:lineRule="auto"/>
        <w:rPr>
          <w:rStyle w:val="FontStyle29"/>
          <w:rFonts w:ascii="Gill Sans MT" w:hAnsi="Gill Sans MT" w:cs="Tahoma"/>
          <w:i/>
          <w:color w:val="000000" w:themeColor="text1"/>
          <w:sz w:val="18"/>
          <w:szCs w:val="18"/>
          <w:lang w:val="es-ES_tradnl" w:eastAsia="es-ES_tradnl"/>
        </w:rPr>
      </w:pPr>
      <w:r w:rsidRPr="00A73049">
        <w:rPr>
          <w:rStyle w:val="FontStyle29"/>
          <w:rFonts w:ascii="Gill Sans MT" w:hAnsi="Gill Sans MT" w:cs="Tahoma"/>
          <w:i/>
          <w:color w:val="000000" w:themeColor="text1"/>
          <w:sz w:val="18"/>
          <w:szCs w:val="18"/>
          <w:lang w:val="es-ES_tradnl" w:eastAsia="es-ES_tradnl"/>
        </w:rPr>
        <w:t>Para un gran total de perjuicios:</w:t>
      </w:r>
    </w:p>
    <w:p w:rsidR="0058349F" w:rsidRPr="00A73049" w:rsidRDefault="0058349F" w:rsidP="00781582">
      <w:pPr>
        <w:pStyle w:val="Style4"/>
        <w:widowControl/>
        <w:spacing w:before="58" w:line="240" w:lineRule="auto"/>
        <w:rPr>
          <w:rFonts w:ascii="Gill Sans MT" w:hAnsi="Gill Sans MT" w:cs="Tahoma"/>
          <w:i/>
          <w:color w:val="000000" w:themeColor="text1"/>
          <w:sz w:val="18"/>
          <w:szCs w:val="18"/>
        </w:rPr>
      </w:pPr>
    </w:p>
    <w:tbl>
      <w:tblPr>
        <w:tblW w:w="8817" w:type="dxa"/>
        <w:tblInd w:w="40" w:type="dxa"/>
        <w:tblLayout w:type="fixed"/>
        <w:tblCellMar>
          <w:left w:w="40" w:type="dxa"/>
          <w:right w:w="40" w:type="dxa"/>
        </w:tblCellMar>
        <w:tblLook w:val="0000" w:firstRow="0" w:lastRow="0" w:firstColumn="0" w:lastColumn="0" w:noHBand="0" w:noVBand="0"/>
      </w:tblPr>
      <w:tblGrid>
        <w:gridCol w:w="4411"/>
        <w:gridCol w:w="4406"/>
      </w:tblGrid>
      <w:tr w:rsidR="00781582" w:rsidRPr="00A73049" w:rsidTr="00F13B3E">
        <w:tc>
          <w:tcPr>
            <w:tcW w:w="4411"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26"/>
              <w:widowControl/>
              <w:rPr>
                <w:rStyle w:val="FontStyle34"/>
                <w:rFonts w:ascii="Gill Sans MT" w:hAnsi="Gill Sans MT" w:cs="Tahoma"/>
                <w:i/>
                <w:color w:val="000000" w:themeColor="text1"/>
                <w:sz w:val="18"/>
                <w:szCs w:val="18"/>
                <w:lang w:val="es-ES_tradnl" w:eastAsia="es-ES_tradnl"/>
              </w:rPr>
            </w:pPr>
            <w:r w:rsidRPr="00A73049">
              <w:rPr>
                <w:rStyle w:val="FontStyle34"/>
                <w:rFonts w:ascii="Gill Sans MT" w:hAnsi="Gill Sans MT" w:cs="Tahoma"/>
                <w:i/>
                <w:color w:val="000000" w:themeColor="text1"/>
                <w:sz w:val="18"/>
                <w:szCs w:val="18"/>
                <w:lang w:val="es-ES_tradnl" w:eastAsia="es-ES_tradnl"/>
              </w:rPr>
              <w:t>PERJUICIOS MORALES</w:t>
            </w:r>
          </w:p>
        </w:tc>
        <w:tc>
          <w:tcPr>
            <w:tcW w:w="4406"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26"/>
              <w:widowControl/>
              <w:rPr>
                <w:rStyle w:val="FontStyle42"/>
                <w:rFonts w:ascii="Gill Sans MT" w:hAnsi="Gill Sans MT" w:cs="Tahoma"/>
                <w:i/>
                <w:color w:val="000000" w:themeColor="text1"/>
                <w:sz w:val="18"/>
                <w:szCs w:val="18"/>
                <w:lang w:val="es-ES_tradnl" w:eastAsia="es-ES_tradnl"/>
              </w:rPr>
            </w:pPr>
            <w:r w:rsidRPr="00A73049">
              <w:rPr>
                <w:rStyle w:val="FontStyle34"/>
                <w:rFonts w:ascii="Gill Sans MT" w:hAnsi="Gill Sans MT" w:cs="Tahoma"/>
                <w:i/>
                <w:color w:val="000000" w:themeColor="text1"/>
                <w:sz w:val="18"/>
                <w:szCs w:val="18"/>
                <w:lang w:val="es-ES_tradnl" w:eastAsia="es-ES_tradnl"/>
              </w:rPr>
              <w:t>$464.230.200</w:t>
            </w:r>
            <w:r w:rsidRPr="00A73049">
              <w:rPr>
                <w:rStyle w:val="FontStyle42"/>
                <w:rFonts w:ascii="Gill Sans MT" w:hAnsi="Gill Sans MT" w:cs="Tahoma"/>
                <w:i/>
                <w:color w:val="000000" w:themeColor="text1"/>
                <w:sz w:val="18"/>
                <w:szCs w:val="18"/>
                <w:lang w:val="es-ES_tradnl" w:eastAsia="es-ES_tradnl"/>
              </w:rPr>
              <w:t>.00</w:t>
            </w:r>
          </w:p>
        </w:tc>
      </w:tr>
      <w:tr w:rsidR="00781582" w:rsidRPr="00A73049" w:rsidTr="00F13B3E">
        <w:tc>
          <w:tcPr>
            <w:tcW w:w="4411"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26"/>
              <w:widowControl/>
              <w:rPr>
                <w:rStyle w:val="FontStyle34"/>
                <w:rFonts w:ascii="Gill Sans MT" w:hAnsi="Gill Sans MT" w:cs="Tahoma"/>
                <w:i/>
                <w:color w:val="000000" w:themeColor="text1"/>
                <w:sz w:val="18"/>
                <w:szCs w:val="18"/>
                <w:lang w:val="es-ES_tradnl" w:eastAsia="es-ES_tradnl"/>
              </w:rPr>
            </w:pPr>
            <w:r w:rsidRPr="00A73049">
              <w:rPr>
                <w:rStyle w:val="FontStyle34"/>
                <w:rFonts w:ascii="Gill Sans MT" w:hAnsi="Gill Sans MT" w:cs="Tahoma"/>
                <w:i/>
                <w:color w:val="000000" w:themeColor="text1"/>
                <w:sz w:val="18"/>
                <w:szCs w:val="18"/>
                <w:lang w:val="es-ES_tradnl" w:eastAsia="es-ES_tradnl"/>
              </w:rPr>
              <w:t>PERJUICIOS MATERIALES</w:t>
            </w:r>
          </w:p>
        </w:tc>
        <w:tc>
          <w:tcPr>
            <w:tcW w:w="4406"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26"/>
              <w:widowControl/>
              <w:rPr>
                <w:rStyle w:val="FontStyle42"/>
                <w:rFonts w:ascii="Gill Sans MT" w:hAnsi="Gill Sans MT" w:cs="Tahoma"/>
                <w:i/>
                <w:color w:val="000000" w:themeColor="text1"/>
                <w:sz w:val="18"/>
                <w:szCs w:val="18"/>
                <w:lang w:val="es-ES_tradnl" w:eastAsia="es-ES_tradnl"/>
              </w:rPr>
            </w:pPr>
            <w:r w:rsidRPr="00A73049">
              <w:rPr>
                <w:rStyle w:val="FontStyle34"/>
                <w:rFonts w:ascii="Gill Sans MT" w:hAnsi="Gill Sans MT" w:cs="Tahoma"/>
                <w:i/>
                <w:color w:val="000000" w:themeColor="text1"/>
                <w:sz w:val="18"/>
                <w:szCs w:val="18"/>
                <w:lang w:val="es-ES_tradnl" w:eastAsia="es-ES_tradnl"/>
              </w:rPr>
              <w:t>$545.660.520</w:t>
            </w:r>
            <w:r w:rsidRPr="00A73049">
              <w:rPr>
                <w:rStyle w:val="FontStyle42"/>
                <w:rFonts w:ascii="Gill Sans MT" w:hAnsi="Gill Sans MT" w:cs="Tahoma"/>
                <w:i/>
                <w:color w:val="000000" w:themeColor="text1"/>
                <w:sz w:val="18"/>
                <w:szCs w:val="18"/>
                <w:lang w:val="es-ES_tradnl" w:eastAsia="es-ES_tradnl"/>
              </w:rPr>
              <w:t>.00</w:t>
            </w:r>
          </w:p>
        </w:tc>
      </w:tr>
      <w:tr w:rsidR="00781582" w:rsidRPr="00A73049" w:rsidTr="00F13B3E">
        <w:tc>
          <w:tcPr>
            <w:tcW w:w="4411"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26"/>
              <w:widowControl/>
              <w:rPr>
                <w:rStyle w:val="FontStyle34"/>
                <w:rFonts w:ascii="Gill Sans MT" w:hAnsi="Gill Sans MT" w:cs="Tahoma"/>
                <w:i/>
                <w:color w:val="000000" w:themeColor="text1"/>
                <w:sz w:val="18"/>
                <w:szCs w:val="18"/>
                <w:lang w:val="es-ES_tradnl" w:eastAsia="es-ES_tradnl"/>
              </w:rPr>
            </w:pPr>
            <w:r w:rsidRPr="00A73049">
              <w:rPr>
                <w:rStyle w:val="FontStyle34"/>
                <w:rFonts w:ascii="Gill Sans MT" w:hAnsi="Gill Sans MT" w:cs="Tahoma"/>
                <w:i/>
                <w:color w:val="000000" w:themeColor="text1"/>
                <w:sz w:val="18"/>
                <w:szCs w:val="18"/>
                <w:lang w:val="es-ES_tradnl" w:eastAsia="es-ES_tradnl"/>
              </w:rPr>
              <w:t>PERJUCIOS DAÑO A LA SALUD</w:t>
            </w:r>
          </w:p>
        </w:tc>
        <w:tc>
          <w:tcPr>
            <w:tcW w:w="4406"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26"/>
              <w:widowControl/>
              <w:rPr>
                <w:rStyle w:val="FontStyle34"/>
                <w:rFonts w:ascii="Gill Sans MT" w:hAnsi="Gill Sans MT" w:cs="Tahoma"/>
                <w:i/>
                <w:color w:val="000000" w:themeColor="text1"/>
                <w:sz w:val="18"/>
                <w:szCs w:val="18"/>
                <w:lang w:val="en-US" w:eastAsia="es-ES_tradnl"/>
              </w:rPr>
            </w:pPr>
            <w:r w:rsidRPr="00A73049">
              <w:rPr>
                <w:rStyle w:val="FontStyle34"/>
                <w:rFonts w:ascii="Gill Sans MT" w:hAnsi="Gill Sans MT" w:cs="Tahoma"/>
                <w:i/>
                <w:color w:val="000000" w:themeColor="text1"/>
                <w:sz w:val="18"/>
                <w:szCs w:val="18"/>
                <w:lang w:val="es-ES_tradnl" w:eastAsia="es-ES_tradnl"/>
              </w:rPr>
              <w:t>$</w:t>
            </w:r>
            <w:r w:rsidRPr="00A73049">
              <w:rPr>
                <w:rStyle w:val="FontStyle34"/>
                <w:rFonts w:ascii="Gill Sans MT" w:hAnsi="Gill Sans MT" w:cs="Tahoma"/>
                <w:i/>
                <w:color w:val="000000" w:themeColor="text1"/>
                <w:sz w:val="18"/>
                <w:szCs w:val="18"/>
                <w:lang w:val="en-US" w:eastAsia="es-ES_tradnl"/>
              </w:rPr>
              <w:t xml:space="preserve"> </w:t>
            </w:r>
            <w:hyperlink r:id="rId8" w:history="1">
              <w:r w:rsidRPr="00A73049">
                <w:rPr>
                  <w:rStyle w:val="Hipervnculo"/>
                  <w:rFonts w:ascii="Gill Sans MT" w:hAnsi="Gill Sans MT" w:cs="Tahoma"/>
                  <w:i/>
                  <w:color w:val="000000" w:themeColor="text1"/>
                  <w:sz w:val="18"/>
                  <w:szCs w:val="18"/>
                  <w:lang w:val="en-US" w:eastAsia="es-ES_tradnl"/>
                </w:rPr>
                <w:t>77.371.700.oo</w:t>
              </w:r>
            </w:hyperlink>
          </w:p>
        </w:tc>
      </w:tr>
      <w:tr w:rsidR="00781582" w:rsidRPr="00A73049" w:rsidTr="00F13B3E">
        <w:tc>
          <w:tcPr>
            <w:tcW w:w="4411"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26"/>
              <w:widowControl/>
              <w:rPr>
                <w:rStyle w:val="FontStyle34"/>
                <w:rFonts w:ascii="Gill Sans MT" w:hAnsi="Gill Sans MT" w:cs="Tahoma"/>
                <w:i/>
                <w:color w:val="000000" w:themeColor="text1"/>
                <w:sz w:val="18"/>
                <w:szCs w:val="18"/>
                <w:lang w:val="es-ES_tradnl" w:eastAsia="es-ES_tradnl"/>
              </w:rPr>
            </w:pPr>
            <w:r w:rsidRPr="00A73049">
              <w:rPr>
                <w:rStyle w:val="FontStyle34"/>
                <w:rFonts w:ascii="Gill Sans MT" w:hAnsi="Gill Sans MT" w:cs="Tahoma"/>
                <w:i/>
                <w:color w:val="000000" w:themeColor="text1"/>
                <w:sz w:val="18"/>
                <w:szCs w:val="18"/>
                <w:lang w:val="es-ES_tradnl" w:eastAsia="es-ES_tradnl"/>
              </w:rPr>
              <w:t>TOTAL</w:t>
            </w:r>
          </w:p>
        </w:tc>
        <w:tc>
          <w:tcPr>
            <w:tcW w:w="4406" w:type="dxa"/>
            <w:tcBorders>
              <w:top w:val="single" w:sz="6" w:space="0" w:color="auto"/>
              <w:left w:val="single" w:sz="6" w:space="0" w:color="auto"/>
              <w:bottom w:val="single" w:sz="6" w:space="0" w:color="auto"/>
              <w:right w:val="single" w:sz="6" w:space="0" w:color="auto"/>
            </w:tcBorders>
          </w:tcPr>
          <w:p w:rsidR="00781582" w:rsidRPr="00A73049" w:rsidRDefault="00781582" w:rsidP="00DA2139">
            <w:pPr>
              <w:pStyle w:val="Style26"/>
              <w:widowControl/>
              <w:rPr>
                <w:rStyle w:val="FontStyle42"/>
                <w:rFonts w:ascii="Gill Sans MT" w:hAnsi="Gill Sans MT" w:cs="Tahoma"/>
                <w:i/>
                <w:color w:val="000000" w:themeColor="text1"/>
                <w:sz w:val="18"/>
                <w:szCs w:val="18"/>
                <w:lang w:val="es-ES_tradnl" w:eastAsia="es-ES_tradnl"/>
              </w:rPr>
            </w:pPr>
            <w:r w:rsidRPr="00A73049">
              <w:rPr>
                <w:rStyle w:val="FontStyle34"/>
                <w:rFonts w:ascii="Gill Sans MT" w:hAnsi="Gill Sans MT" w:cs="Tahoma"/>
                <w:i/>
                <w:color w:val="000000" w:themeColor="text1"/>
                <w:sz w:val="18"/>
                <w:szCs w:val="18"/>
                <w:lang w:val="es-ES_tradnl" w:eastAsia="es-ES_tradnl"/>
              </w:rPr>
              <w:t>$1.087.262.420</w:t>
            </w:r>
            <w:r w:rsidRPr="00A73049">
              <w:rPr>
                <w:rStyle w:val="FontStyle42"/>
                <w:rFonts w:ascii="Gill Sans MT" w:hAnsi="Gill Sans MT" w:cs="Tahoma"/>
                <w:i/>
                <w:color w:val="000000" w:themeColor="text1"/>
                <w:sz w:val="18"/>
                <w:szCs w:val="18"/>
                <w:lang w:val="es-ES_tradnl" w:eastAsia="es-ES_tradnl"/>
              </w:rPr>
              <w:t>.00</w:t>
            </w:r>
          </w:p>
        </w:tc>
      </w:tr>
    </w:tbl>
    <w:p w:rsidR="00F13B3E" w:rsidRPr="00A73049" w:rsidRDefault="00F13B3E" w:rsidP="00F13B3E">
      <w:pPr>
        <w:tabs>
          <w:tab w:val="left" w:pos="709"/>
        </w:tabs>
        <w:spacing w:after="0" w:line="240" w:lineRule="auto"/>
        <w:contextualSpacing/>
        <w:jc w:val="both"/>
        <w:rPr>
          <w:rStyle w:val="FontStyle34"/>
          <w:rFonts w:ascii="Gill Sans MT" w:hAnsi="Gill Sans MT" w:cs="Tahoma"/>
          <w:b/>
          <w:i/>
          <w:sz w:val="18"/>
          <w:szCs w:val="18"/>
          <w:lang w:val="es-ES_tradnl" w:eastAsia="es-ES_tradnl"/>
        </w:rPr>
      </w:pPr>
    </w:p>
    <w:p w:rsidR="00F13B3E" w:rsidRPr="00A73049" w:rsidRDefault="00F13B3E" w:rsidP="006B7D91">
      <w:pPr>
        <w:tabs>
          <w:tab w:val="left" w:pos="709"/>
        </w:tabs>
        <w:spacing w:after="0" w:line="240" w:lineRule="auto"/>
        <w:contextualSpacing/>
        <w:jc w:val="both"/>
        <w:rPr>
          <w:rStyle w:val="FontStyle34"/>
          <w:rFonts w:ascii="Gill Sans MT" w:hAnsi="Gill Sans MT" w:cs="Tahoma"/>
          <w:i/>
          <w:sz w:val="18"/>
          <w:szCs w:val="18"/>
          <w:lang w:val="es-ES_tradnl" w:eastAsia="es-ES_tradnl"/>
        </w:rPr>
      </w:pPr>
      <w:r w:rsidRPr="00A73049">
        <w:rPr>
          <w:rStyle w:val="FontStyle34"/>
          <w:rFonts w:ascii="Gill Sans MT" w:hAnsi="Gill Sans MT" w:cs="Tahoma"/>
          <w:b/>
          <w:i/>
          <w:sz w:val="18"/>
          <w:szCs w:val="18"/>
          <w:lang w:val="es-ES_tradnl" w:eastAsia="es-ES_tradnl"/>
        </w:rPr>
        <w:t>CUARTA:</w:t>
      </w:r>
      <w:r w:rsidRPr="00A73049">
        <w:rPr>
          <w:rStyle w:val="FontStyle34"/>
          <w:rFonts w:ascii="Gill Sans MT" w:hAnsi="Gill Sans MT" w:cs="Tahoma"/>
          <w:i/>
          <w:sz w:val="18"/>
          <w:szCs w:val="18"/>
          <w:lang w:val="es-ES_tradnl" w:eastAsia="es-ES_tradnl"/>
        </w:rPr>
        <w:t xml:space="preserve"> Que como consecuencia de la condena en abstracto que eventualmente haya de proferirse, según las circunstancias probatorias del proceso, se disponga dar cumplimiento a lo preceptuado por los artículos 307 y 308 del Código de Procedimiento Civil.</w:t>
      </w:r>
    </w:p>
    <w:p w:rsidR="00A73049" w:rsidRDefault="00F13B3E" w:rsidP="00A73049">
      <w:pPr>
        <w:pStyle w:val="Style5"/>
        <w:widowControl/>
        <w:spacing w:before="74"/>
        <w:ind w:right="49"/>
        <w:jc w:val="both"/>
        <w:rPr>
          <w:rStyle w:val="FontStyle34"/>
          <w:rFonts w:ascii="Gill Sans MT" w:hAnsi="Gill Sans MT" w:cs="Tahoma"/>
          <w:i/>
          <w:sz w:val="18"/>
          <w:szCs w:val="18"/>
          <w:lang w:val="es-ES_tradnl" w:eastAsia="es-ES_tradnl"/>
        </w:rPr>
      </w:pPr>
      <w:r w:rsidRPr="00A73049">
        <w:rPr>
          <w:rStyle w:val="FontStyle34"/>
          <w:rFonts w:ascii="Gill Sans MT" w:hAnsi="Gill Sans MT" w:cs="Tahoma"/>
          <w:b/>
          <w:i/>
          <w:sz w:val="18"/>
          <w:szCs w:val="18"/>
          <w:lang w:val="es-ES_tradnl" w:eastAsia="es-ES_tradnl"/>
        </w:rPr>
        <w:t>QUINTA</w:t>
      </w:r>
      <w:r w:rsidRPr="00A73049">
        <w:rPr>
          <w:rStyle w:val="FontStyle34"/>
          <w:rFonts w:ascii="Gill Sans MT" w:hAnsi="Gill Sans MT" w:cs="Tahoma"/>
          <w:i/>
          <w:sz w:val="18"/>
          <w:szCs w:val="18"/>
          <w:lang w:val="es-ES_tradnl" w:eastAsia="es-ES_tradnl"/>
        </w:rPr>
        <w:t>: La condena respectiva será actualizada de conformidad con lo previsto en el art. 192 incisos 2 del C.P.A.C.A., devengaran intereses moratorios a partir de la ejecutoria de la respectiva sentencia o del auto, en concordancia con el art. 195 numeral 3.</w:t>
      </w:r>
    </w:p>
    <w:p w:rsidR="00A73049" w:rsidRDefault="00F13B3E" w:rsidP="00A73049">
      <w:pPr>
        <w:pStyle w:val="Style5"/>
        <w:widowControl/>
        <w:spacing w:before="74"/>
        <w:ind w:right="49"/>
        <w:jc w:val="both"/>
        <w:rPr>
          <w:rStyle w:val="FontStyle34"/>
          <w:rFonts w:ascii="Gill Sans MT" w:hAnsi="Gill Sans MT" w:cs="Tahoma"/>
          <w:i/>
          <w:sz w:val="18"/>
          <w:szCs w:val="18"/>
          <w:lang w:val="es-ES_tradnl" w:eastAsia="es-ES_tradnl"/>
        </w:rPr>
      </w:pPr>
      <w:r w:rsidRPr="00A73049">
        <w:rPr>
          <w:rFonts w:ascii="Gill Sans MT" w:hAnsi="Gill Sans MT" w:cs="Tahoma"/>
          <w:b/>
          <w:i/>
          <w:sz w:val="18"/>
          <w:szCs w:val="18"/>
        </w:rPr>
        <w:t xml:space="preserve">SEXTA: </w:t>
      </w:r>
      <w:r w:rsidRPr="00A73049">
        <w:rPr>
          <w:rStyle w:val="FontStyle34"/>
          <w:rFonts w:ascii="Gill Sans MT" w:hAnsi="Gill Sans MT" w:cs="Tahoma"/>
          <w:b/>
          <w:i/>
          <w:sz w:val="18"/>
          <w:szCs w:val="18"/>
          <w:lang w:val="es-ES_tradnl" w:eastAsia="es-ES_tradnl"/>
        </w:rPr>
        <w:t>L</w:t>
      </w:r>
      <w:r w:rsidRPr="00A73049">
        <w:rPr>
          <w:rStyle w:val="FontStyle34"/>
          <w:rFonts w:ascii="Gill Sans MT" w:hAnsi="Gill Sans MT" w:cs="Tahoma"/>
          <w:i/>
          <w:sz w:val="18"/>
          <w:szCs w:val="18"/>
          <w:lang w:val="es-ES_tradnl" w:eastAsia="es-ES_tradnl"/>
        </w:rPr>
        <w:t>as condenas impuestas a entidades públicas serán cumplidas en un plazo máximo   de diez (10) meses contados a partir de la fecha de ejecutoria de la sentencia, con fundamento en el art. 192 incisos 2 del C.P.A.C.A.</w:t>
      </w:r>
    </w:p>
    <w:p w:rsidR="00F13B3E" w:rsidRPr="00A73049" w:rsidRDefault="00F13B3E" w:rsidP="00A73049">
      <w:pPr>
        <w:pStyle w:val="Style5"/>
        <w:widowControl/>
        <w:spacing w:before="74"/>
        <w:ind w:right="49"/>
        <w:jc w:val="both"/>
        <w:rPr>
          <w:rStyle w:val="FontStyle34"/>
          <w:rFonts w:ascii="Gill Sans MT" w:hAnsi="Gill Sans MT" w:cs="Tahoma"/>
          <w:i/>
          <w:sz w:val="18"/>
          <w:szCs w:val="18"/>
          <w:lang w:val="es-ES_tradnl" w:eastAsia="es-ES_tradnl"/>
        </w:rPr>
      </w:pPr>
      <w:r w:rsidRPr="00A73049">
        <w:rPr>
          <w:rStyle w:val="FontStyle34"/>
          <w:rFonts w:ascii="Gill Sans MT" w:hAnsi="Gill Sans MT" w:cs="Tahoma"/>
          <w:b/>
          <w:i/>
          <w:sz w:val="18"/>
          <w:szCs w:val="18"/>
          <w:lang w:val="es-ES_tradnl" w:eastAsia="es-ES_tradnl"/>
        </w:rPr>
        <w:t>SEPTIMA:</w:t>
      </w:r>
      <w:r w:rsidRPr="00A73049">
        <w:rPr>
          <w:rStyle w:val="FontStyle34"/>
          <w:rFonts w:ascii="Gill Sans MT" w:hAnsi="Gill Sans MT" w:cs="Tahoma"/>
          <w:i/>
          <w:sz w:val="18"/>
          <w:szCs w:val="18"/>
          <w:lang w:val="es-ES_tradnl" w:eastAsia="es-ES_tradnl"/>
        </w:rPr>
        <w:t xml:space="preserve"> Expedir, por Secretaría del Juzgado, copia o fotocopia auténtica con constancia de notificación y ejecutoria, con destino a la Procuraduría General de la Nación, de conformidad</w:t>
      </w:r>
      <w:r w:rsidRPr="00A73049">
        <w:rPr>
          <w:rStyle w:val="FontStyle22"/>
          <w:rFonts w:ascii="Gill Sans MT" w:hAnsi="Gill Sans MT" w:cs="Tahoma"/>
          <w:sz w:val="18"/>
          <w:szCs w:val="18"/>
          <w:lang w:val="es-ES_tradnl" w:eastAsia="es-ES_tradnl"/>
        </w:rPr>
        <w:t xml:space="preserve"> </w:t>
      </w:r>
      <w:r w:rsidRPr="00A73049">
        <w:rPr>
          <w:rStyle w:val="FontStyle34"/>
          <w:rFonts w:ascii="Gill Sans MT" w:hAnsi="Gill Sans MT" w:cs="Tahoma"/>
          <w:i/>
          <w:sz w:val="18"/>
          <w:szCs w:val="18"/>
          <w:lang w:val="es-ES_tradnl" w:eastAsia="es-ES_tradnl"/>
        </w:rPr>
        <w:t xml:space="preserve">con el art. </w:t>
      </w:r>
      <w:r w:rsidRPr="00A73049">
        <w:rPr>
          <w:rStyle w:val="FontStyle29"/>
          <w:rFonts w:ascii="Gill Sans MT" w:hAnsi="Gill Sans MT" w:cs="Tahoma"/>
          <w:i/>
          <w:sz w:val="18"/>
          <w:szCs w:val="18"/>
          <w:lang w:val="es-ES_tradnl" w:eastAsia="es-ES_tradnl"/>
        </w:rPr>
        <w:t xml:space="preserve">192 </w:t>
      </w:r>
      <w:r w:rsidRPr="00A73049">
        <w:rPr>
          <w:rStyle w:val="FontStyle34"/>
          <w:rFonts w:ascii="Gill Sans MT" w:hAnsi="Gill Sans MT" w:cs="Tahoma"/>
          <w:i/>
          <w:sz w:val="18"/>
          <w:szCs w:val="18"/>
          <w:lang w:val="es-ES_tradnl" w:eastAsia="es-ES_tradnl"/>
        </w:rPr>
        <w:t xml:space="preserve">inciso </w:t>
      </w:r>
      <w:r w:rsidRPr="00A73049">
        <w:rPr>
          <w:rStyle w:val="FontStyle29"/>
          <w:rFonts w:ascii="Gill Sans MT" w:hAnsi="Gill Sans MT" w:cs="Tahoma"/>
          <w:i/>
          <w:sz w:val="18"/>
          <w:szCs w:val="18"/>
          <w:lang w:val="es-ES_tradnl" w:eastAsia="es-ES_tradnl"/>
        </w:rPr>
        <w:t xml:space="preserve">7 </w:t>
      </w:r>
      <w:r w:rsidRPr="00A73049">
        <w:rPr>
          <w:rStyle w:val="FontStyle34"/>
          <w:rFonts w:ascii="Gill Sans MT" w:hAnsi="Gill Sans MT" w:cs="Tahoma"/>
          <w:i/>
          <w:sz w:val="18"/>
          <w:szCs w:val="18"/>
          <w:lang w:val="es-ES_tradnl" w:eastAsia="es-ES_tradnl"/>
        </w:rPr>
        <w:t xml:space="preserve">del </w:t>
      </w:r>
      <w:r w:rsidRPr="00A73049">
        <w:rPr>
          <w:rStyle w:val="FontStyle29"/>
          <w:rFonts w:ascii="Gill Sans MT" w:hAnsi="Gill Sans MT" w:cs="Tahoma"/>
          <w:i/>
          <w:sz w:val="18"/>
          <w:szCs w:val="18"/>
          <w:lang w:val="es-ES_tradnl" w:eastAsia="es-ES_tradnl"/>
        </w:rPr>
        <w:t xml:space="preserve">CCA., </w:t>
      </w:r>
      <w:r w:rsidRPr="00A73049">
        <w:rPr>
          <w:rStyle w:val="FontStyle34"/>
          <w:rFonts w:ascii="Gill Sans MT" w:hAnsi="Gill Sans MT" w:cs="Tahoma"/>
          <w:i/>
          <w:sz w:val="18"/>
          <w:szCs w:val="18"/>
          <w:lang w:val="es-ES_tradnl" w:eastAsia="es-ES_tradnl"/>
        </w:rPr>
        <w:t xml:space="preserve">para que este Despacho dentro de los </w:t>
      </w:r>
      <w:r w:rsidRPr="00A73049">
        <w:rPr>
          <w:rStyle w:val="FontStyle29"/>
          <w:rFonts w:ascii="Gill Sans MT" w:hAnsi="Gill Sans MT" w:cs="Tahoma"/>
          <w:i/>
          <w:sz w:val="18"/>
          <w:szCs w:val="18"/>
          <w:lang w:val="es-ES_tradnl" w:eastAsia="es-ES_tradnl"/>
        </w:rPr>
        <w:t xml:space="preserve">10 </w:t>
      </w:r>
      <w:r w:rsidRPr="00A73049">
        <w:rPr>
          <w:rStyle w:val="FontStyle34"/>
          <w:rFonts w:ascii="Gill Sans MT" w:hAnsi="Gill Sans MT" w:cs="Tahoma"/>
          <w:i/>
          <w:sz w:val="18"/>
          <w:szCs w:val="18"/>
          <w:lang w:val="es-ES_tradnl" w:eastAsia="es-ES_tradnl"/>
        </w:rPr>
        <w:t>días siguientes a su recibo, la remita a la Subsecretaría Jurídica del Ejército Nacional o a la autoridad que corresponda al momento de dictarse la sentencia condenatoria, para el trámite presupuestal respectivo.</w:t>
      </w:r>
      <w:r w:rsidR="0058349F" w:rsidRPr="00A73049">
        <w:rPr>
          <w:rStyle w:val="FontStyle34"/>
          <w:rFonts w:ascii="Gill Sans MT" w:hAnsi="Gill Sans MT" w:cs="Tahoma"/>
          <w:i/>
          <w:sz w:val="18"/>
          <w:szCs w:val="18"/>
          <w:lang w:val="es-ES_tradnl" w:eastAsia="es-ES_tradnl"/>
        </w:rPr>
        <w:t xml:space="preserve"> (…)”</w:t>
      </w:r>
    </w:p>
    <w:p w:rsidR="00F13B3E" w:rsidRPr="00A73049" w:rsidRDefault="00F13B3E" w:rsidP="005B6C18">
      <w:pPr>
        <w:tabs>
          <w:tab w:val="left" w:pos="709"/>
        </w:tabs>
        <w:spacing w:after="0" w:line="240" w:lineRule="auto"/>
        <w:ind w:left="720"/>
        <w:contextualSpacing/>
        <w:jc w:val="both"/>
        <w:rPr>
          <w:rFonts w:ascii="Tahoma" w:eastAsia="Times New Roman" w:hAnsi="Tahoma" w:cs="Tahoma"/>
          <w:b/>
          <w:color w:val="000000"/>
          <w:sz w:val="18"/>
          <w:szCs w:val="18"/>
          <w:lang w:val="es-ES" w:eastAsia="es-ES"/>
        </w:rPr>
      </w:pPr>
    </w:p>
    <w:p w:rsidR="00F13B3E" w:rsidRPr="00A73049" w:rsidRDefault="005B6C18" w:rsidP="00F13B3E">
      <w:pPr>
        <w:numPr>
          <w:ilvl w:val="2"/>
          <w:numId w:val="2"/>
        </w:num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A73049">
        <w:rPr>
          <w:rFonts w:ascii="Tahoma" w:eastAsia="Times New Roman" w:hAnsi="Tahoma" w:cs="Tahoma"/>
          <w:bCs/>
          <w:color w:val="000000"/>
          <w:sz w:val="18"/>
          <w:szCs w:val="18"/>
          <w:lang w:val="es-ES" w:eastAsia="es-ES"/>
        </w:rPr>
        <w:t>Los</w:t>
      </w:r>
      <w:r w:rsidRPr="00A73049">
        <w:rPr>
          <w:rFonts w:ascii="Tahoma" w:eastAsia="Times New Roman" w:hAnsi="Tahoma" w:cs="Tahoma"/>
          <w:b/>
          <w:bCs/>
          <w:color w:val="000000"/>
          <w:sz w:val="18"/>
          <w:szCs w:val="18"/>
          <w:lang w:val="es-ES" w:eastAsia="es-ES"/>
        </w:rPr>
        <w:t xml:space="preserve"> HECHOS </w:t>
      </w:r>
      <w:r w:rsidRPr="00A73049">
        <w:rPr>
          <w:rFonts w:ascii="Tahoma" w:eastAsia="Times New Roman" w:hAnsi="Tahoma" w:cs="Tahoma"/>
          <w:bCs/>
          <w:color w:val="000000"/>
          <w:sz w:val="18"/>
          <w:szCs w:val="18"/>
          <w:lang w:val="es-ES" w:eastAsia="es-ES"/>
        </w:rPr>
        <w:t>sobre los cuales basa su petición son en síntesis los siguientes:</w:t>
      </w:r>
    </w:p>
    <w:p w:rsidR="006461A0" w:rsidRPr="00A73049" w:rsidRDefault="006461A0" w:rsidP="006461A0">
      <w:pPr>
        <w:tabs>
          <w:tab w:val="left" w:pos="709"/>
        </w:tabs>
        <w:spacing w:after="0" w:line="240" w:lineRule="auto"/>
        <w:ind w:left="720"/>
        <w:contextualSpacing/>
        <w:jc w:val="both"/>
        <w:rPr>
          <w:rFonts w:ascii="Tahoma" w:eastAsia="Times New Roman" w:hAnsi="Tahoma" w:cs="Tahoma"/>
          <w:bCs/>
          <w:color w:val="000000"/>
          <w:sz w:val="18"/>
          <w:szCs w:val="18"/>
          <w:lang w:val="es-ES" w:eastAsia="es-ES"/>
        </w:rPr>
      </w:pPr>
    </w:p>
    <w:p w:rsidR="006461A0" w:rsidRPr="00A73049" w:rsidRDefault="006461A0" w:rsidP="00161FDD">
      <w:pPr>
        <w:pStyle w:val="Prrafodelista"/>
        <w:numPr>
          <w:ilvl w:val="3"/>
          <w:numId w:val="25"/>
        </w:numPr>
        <w:tabs>
          <w:tab w:val="left" w:pos="709"/>
        </w:tabs>
        <w:spacing w:after="0" w:line="240" w:lineRule="auto"/>
        <w:ind w:left="0" w:firstLine="0"/>
        <w:jc w:val="both"/>
        <w:rPr>
          <w:rStyle w:val="FontStyle34"/>
          <w:rFonts w:ascii="Tahoma" w:hAnsi="Tahoma" w:cs="Tahoma"/>
          <w:b/>
          <w:bCs/>
          <w:color w:val="000000"/>
          <w:sz w:val="18"/>
          <w:szCs w:val="18"/>
          <w:lang w:val="es-ES" w:eastAsia="es-ES"/>
        </w:rPr>
      </w:pPr>
      <w:r w:rsidRPr="00A73049">
        <w:rPr>
          <w:rFonts w:ascii="Tahoma" w:hAnsi="Tahoma" w:cs="Tahoma"/>
          <w:b/>
          <w:bCs/>
          <w:color w:val="000000"/>
          <w:sz w:val="18"/>
          <w:szCs w:val="18"/>
          <w:lang w:val="es-ES" w:eastAsia="es-ES"/>
        </w:rPr>
        <w:t xml:space="preserve"> </w:t>
      </w:r>
      <w:r w:rsidR="00F13B3E" w:rsidRPr="00A73049">
        <w:rPr>
          <w:rStyle w:val="FontStyle34"/>
          <w:rFonts w:ascii="Tahoma" w:hAnsi="Tahoma" w:cs="Tahoma"/>
          <w:sz w:val="18"/>
          <w:szCs w:val="18"/>
          <w:lang w:val="es-ES_tradnl" w:eastAsia="es-ES_tradnl"/>
        </w:rPr>
        <w:t xml:space="preserve">El señor </w:t>
      </w:r>
      <w:r w:rsidR="00F13B3E" w:rsidRPr="00A73049">
        <w:rPr>
          <w:rStyle w:val="FontStyle29"/>
          <w:rFonts w:ascii="Tahoma" w:hAnsi="Tahoma" w:cs="Tahoma"/>
          <w:b w:val="0"/>
          <w:sz w:val="18"/>
          <w:szCs w:val="18"/>
          <w:lang w:val="es-ES_tradnl" w:eastAsia="es-ES_tradnl"/>
        </w:rPr>
        <w:t>JOHAN LEONARDO BARRETO BAQUERO</w:t>
      </w:r>
      <w:r w:rsidR="00F13B3E" w:rsidRPr="00A73049">
        <w:rPr>
          <w:rStyle w:val="FontStyle29"/>
          <w:rFonts w:ascii="Tahoma" w:hAnsi="Tahoma" w:cs="Tahoma"/>
          <w:sz w:val="18"/>
          <w:szCs w:val="18"/>
          <w:lang w:val="es-ES_tradnl" w:eastAsia="es-ES_tradnl"/>
        </w:rPr>
        <w:t xml:space="preserve"> </w:t>
      </w:r>
      <w:r w:rsidR="00F13B3E" w:rsidRPr="00A73049">
        <w:rPr>
          <w:rStyle w:val="FontStyle34"/>
          <w:rFonts w:ascii="Tahoma" w:hAnsi="Tahoma" w:cs="Tahoma"/>
          <w:sz w:val="18"/>
          <w:szCs w:val="18"/>
          <w:lang w:val="es-ES_tradnl" w:eastAsia="es-ES_tradnl"/>
        </w:rPr>
        <w:t xml:space="preserve">prestaba su servicio en el Ejército Nacional en el grado de Soldado Bachiller, integrante del </w:t>
      </w:r>
      <w:r w:rsidR="00F13B3E" w:rsidRPr="00A73049">
        <w:rPr>
          <w:rStyle w:val="FontStyle29"/>
          <w:rFonts w:ascii="Tahoma" w:hAnsi="Tahoma" w:cs="Tahoma"/>
          <w:sz w:val="18"/>
          <w:szCs w:val="18"/>
          <w:lang w:val="es-ES_tradnl" w:eastAsia="es-ES_tradnl"/>
        </w:rPr>
        <w:t xml:space="preserve">09 </w:t>
      </w:r>
      <w:r w:rsidR="00F13B3E" w:rsidRPr="00A73049">
        <w:rPr>
          <w:rStyle w:val="FontStyle34"/>
          <w:rFonts w:ascii="Tahoma" w:hAnsi="Tahoma" w:cs="Tahoma"/>
          <w:sz w:val="18"/>
          <w:szCs w:val="18"/>
          <w:lang w:val="es-ES_tradnl" w:eastAsia="es-ES_tradnl"/>
        </w:rPr>
        <w:t xml:space="preserve">CONTG </w:t>
      </w:r>
      <w:r w:rsidR="00F13B3E" w:rsidRPr="00A73049">
        <w:rPr>
          <w:rStyle w:val="FontStyle29"/>
          <w:rFonts w:ascii="Tahoma" w:hAnsi="Tahoma" w:cs="Tahoma"/>
          <w:sz w:val="18"/>
          <w:szCs w:val="18"/>
          <w:lang w:val="es-ES_tradnl" w:eastAsia="es-ES_tradnl"/>
        </w:rPr>
        <w:t xml:space="preserve">2015 </w:t>
      </w:r>
      <w:r w:rsidR="00F13B3E" w:rsidRPr="00A73049">
        <w:rPr>
          <w:rStyle w:val="FontStyle34"/>
          <w:rFonts w:ascii="Tahoma" w:hAnsi="Tahoma" w:cs="Tahoma"/>
          <w:sz w:val="18"/>
          <w:szCs w:val="18"/>
          <w:lang w:val="es-ES_tradnl" w:eastAsia="es-ES_tradnl"/>
        </w:rPr>
        <w:t xml:space="preserve">de la Compañía </w:t>
      </w:r>
      <w:r w:rsidR="00F13B3E" w:rsidRPr="00A73049">
        <w:rPr>
          <w:rStyle w:val="FontStyle29"/>
          <w:rFonts w:ascii="Tahoma" w:hAnsi="Tahoma" w:cs="Tahoma"/>
          <w:sz w:val="18"/>
          <w:szCs w:val="18"/>
          <w:lang w:val="es-ES_tradnl" w:eastAsia="es-ES_tradnl"/>
        </w:rPr>
        <w:t xml:space="preserve">D" </w:t>
      </w:r>
      <w:r w:rsidR="00F13B3E" w:rsidRPr="00A73049">
        <w:rPr>
          <w:rStyle w:val="FontStyle34"/>
          <w:rFonts w:ascii="Tahoma" w:hAnsi="Tahoma" w:cs="Tahoma"/>
          <w:sz w:val="18"/>
          <w:szCs w:val="18"/>
          <w:lang w:val="es-ES_tradnl" w:eastAsia="es-ES_tradnl"/>
        </w:rPr>
        <w:t>LHUYER, habiendo ingresado en perfectas condiciones.</w:t>
      </w:r>
    </w:p>
    <w:p w:rsidR="00161FDD" w:rsidRPr="00A73049" w:rsidRDefault="00161FDD" w:rsidP="00161FDD">
      <w:pPr>
        <w:pStyle w:val="Prrafodelista"/>
        <w:tabs>
          <w:tab w:val="left" w:pos="709"/>
        </w:tabs>
        <w:spacing w:after="0" w:line="240" w:lineRule="auto"/>
        <w:ind w:left="0"/>
        <w:jc w:val="both"/>
        <w:rPr>
          <w:rStyle w:val="FontStyle34"/>
          <w:rFonts w:ascii="Tahoma" w:hAnsi="Tahoma" w:cs="Tahoma"/>
          <w:b/>
          <w:bCs/>
          <w:color w:val="000000"/>
          <w:sz w:val="18"/>
          <w:szCs w:val="18"/>
          <w:lang w:val="es-ES" w:eastAsia="es-ES"/>
        </w:rPr>
      </w:pPr>
    </w:p>
    <w:p w:rsidR="006461A0" w:rsidRPr="00A73049" w:rsidRDefault="006461A0" w:rsidP="00161FDD">
      <w:pPr>
        <w:pStyle w:val="Prrafodelista"/>
        <w:numPr>
          <w:ilvl w:val="3"/>
          <w:numId w:val="25"/>
        </w:numPr>
        <w:tabs>
          <w:tab w:val="left" w:pos="709"/>
        </w:tabs>
        <w:spacing w:after="0" w:line="240" w:lineRule="auto"/>
        <w:ind w:left="0" w:firstLine="0"/>
        <w:jc w:val="both"/>
        <w:rPr>
          <w:rStyle w:val="FontStyle34"/>
          <w:rFonts w:ascii="Tahoma" w:hAnsi="Tahoma" w:cs="Tahoma"/>
          <w:b/>
          <w:bCs/>
          <w:color w:val="000000"/>
          <w:sz w:val="18"/>
          <w:szCs w:val="18"/>
          <w:lang w:val="es-ES" w:eastAsia="es-ES"/>
        </w:rPr>
      </w:pPr>
      <w:r w:rsidRPr="00A73049">
        <w:rPr>
          <w:rStyle w:val="FontStyle34"/>
          <w:rFonts w:ascii="Tahoma" w:hAnsi="Tahoma" w:cs="Tahoma"/>
          <w:sz w:val="18"/>
          <w:szCs w:val="18"/>
          <w:lang w:val="es-ES_tradnl" w:eastAsia="es-ES_tradnl"/>
        </w:rPr>
        <w:t xml:space="preserve">Como consta en el acta de evacuación </w:t>
      </w:r>
      <w:r w:rsidRPr="00A73049">
        <w:rPr>
          <w:rStyle w:val="FontStyle29"/>
          <w:rFonts w:ascii="Tahoma" w:hAnsi="Tahoma" w:cs="Tahoma"/>
          <w:b w:val="0"/>
          <w:sz w:val="18"/>
          <w:szCs w:val="18"/>
          <w:lang w:val="es-ES_tradnl" w:eastAsia="es-ES_tradnl"/>
        </w:rPr>
        <w:t>JOHAN LEONARDO BARRETO BAQUERO</w:t>
      </w:r>
      <w:r w:rsidRPr="00A73049">
        <w:rPr>
          <w:rStyle w:val="FontStyle29"/>
          <w:rFonts w:ascii="Tahoma" w:hAnsi="Tahoma" w:cs="Tahoma"/>
          <w:sz w:val="18"/>
          <w:szCs w:val="18"/>
          <w:lang w:val="es-ES_tradnl" w:eastAsia="es-ES_tradnl"/>
        </w:rPr>
        <w:t xml:space="preserve">, </w:t>
      </w:r>
      <w:r w:rsidRPr="00A73049">
        <w:rPr>
          <w:rStyle w:val="FontStyle34"/>
          <w:rFonts w:ascii="Tahoma" w:hAnsi="Tahoma" w:cs="Tahoma"/>
          <w:sz w:val="18"/>
          <w:szCs w:val="18"/>
          <w:lang w:val="es-ES_tradnl" w:eastAsia="es-ES_tradnl"/>
        </w:rPr>
        <w:t>terminó su servicio militar pendiente por sanidad, por psiquiatría y ortopedia de rodilla.</w:t>
      </w:r>
    </w:p>
    <w:p w:rsidR="00161FDD" w:rsidRPr="00A73049" w:rsidRDefault="00161FDD" w:rsidP="00161FDD">
      <w:pPr>
        <w:pStyle w:val="Prrafodelista"/>
        <w:tabs>
          <w:tab w:val="left" w:pos="709"/>
        </w:tabs>
        <w:spacing w:after="0" w:line="240" w:lineRule="auto"/>
        <w:ind w:left="0"/>
        <w:jc w:val="both"/>
        <w:rPr>
          <w:rStyle w:val="FontStyle34"/>
          <w:rFonts w:ascii="Tahoma" w:hAnsi="Tahoma" w:cs="Tahoma"/>
          <w:b/>
          <w:bCs/>
          <w:color w:val="000000"/>
          <w:sz w:val="18"/>
          <w:szCs w:val="18"/>
          <w:lang w:val="es-ES" w:eastAsia="es-ES"/>
        </w:rPr>
      </w:pPr>
    </w:p>
    <w:p w:rsidR="006461A0" w:rsidRPr="00A73049" w:rsidRDefault="006461A0" w:rsidP="00161FDD">
      <w:pPr>
        <w:pStyle w:val="Prrafodelista"/>
        <w:numPr>
          <w:ilvl w:val="3"/>
          <w:numId w:val="25"/>
        </w:numPr>
        <w:tabs>
          <w:tab w:val="left" w:pos="709"/>
        </w:tabs>
        <w:spacing w:after="0" w:line="240" w:lineRule="auto"/>
        <w:ind w:left="0" w:firstLine="0"/>
        <w:jc w:val="both"/>
        <w:rPr>
          <w:rStyle w:val="FontStyle34"/>
          <w:rFonts w:ascii="Tahoma" w:hAnsi="Tahoma" w:cs="Tahoma"/>
          <w:b/>
          <w:bCs/>
          <w:color w:val="000000"/>
          <w:sz w:val="18"/>
          <w:szCs w:val="18"/>
          <w:lang w:val="es-ES" w:eastAsia="es-ES"/>
        </w:rPr>
      </w:pPr>
      <w:r w:rsidRPr="00A73049">
        <w:rPr>
          <w:rStyle w:val="FontStyle34"/>
          <w:rFonts w:ascii="Tahoma" w:hAnsi="Tahoma" w:cs="Tahoma"/>
          <w:sz w:val="18"/>
          <w:szCs w:val="18"/>
          <w:lang w:val="es-ES_tradnl" w:eastAsia="es-ES_tradnl"/>
        </w:rPr>
        <w:t xml:space="preserve">Según diagnóstico de los especialistas sufre trastorno afectivo bipolar valorado por psiquiatría comité Basan y mala alineación </w:t>
      </w:r>
      <w:proofErr w:type="spellStart"/>
      <w:r w:rsidRPr="00A73049">
        <w:rPr>
          <w:rStyle w:val="FontStyle34"/>
          <w:rFonts w:ascii="Tahoma" w:hAnsi="Tahoma" w:cs="Tahoma"/>
          <w:sz w:val="18"/>
          <w:szCs w:val="18"/>
          <w:lang w:val="es-ES_tradnl" w:eastAsia="es-ES_tradnl"/>
        </w:rPr>
        <w:t>patelofemoral</w:t>
      </w:r>
      <w:proofErr w:type="spellEnd"/>
      <w:r w:rsidRPr="00A73049">
        <w:rPr>
          <w:rStyle w:val="FontStyle34"/>
          <w:rFonts w:ascii="Tahoma" w:hAnsi="Tahoma" w:cs="Tahoma"/>
          <w:sz w:val="18"/>
          <w:szCs w:val="18"/>
          <w:lang w:val="es-ES_tradnl" w:eastAsia="es-ES_tradnl"/>
        </w:rPr>
        <w:t xml:space="preserve"> valorado por ortopedia, que deja como secuela dolor crónico.</w:t>
      </w:r>
    </w:p>
    <w:p w:rsidR="00161FDD" w:rsidRPr="00A73049" w:rsidRDefault="00161FDD" w:rsidP="00161FDD">
      <w:pPr>
        <w:pStyle w:val="Prrafodelista"/>
        <w:tabs>
          <w:tab w:val="left" w:pos="709"/>
        </w:tabs>
        <w:spacing w:after="0" w:line="240" w:lineRule="auto"/>
        <w:ind w:left="0"/>
        <w:jc w:val="both"/>
        <w:rPr>
          <w:rStyle w:val="FontStyle34"/>
          <w:rFonts w:ascii="Tahoma" w:hAnsi="Tahoma" w:cs="Tahoma"/>
          <w:b/>
          <w:bCs/>
          <w:color w:val="000000"/>
          <w:sz w:val="18"/>
          <w:szCs w:val="18"/>
          <w:lang w:val="es-ES" w:eastAsia="es-ES"/>
        </w:rPr>
      </w:pPr>
    </w:p>
    <w:p w:rsidR="005B6C18" w:rsidRPr="00A73049" w:rsidRDefault="006B7D91" w:rsidP="00161FDD">
      <w:pPr>
        <w:pStyle w:val="Prrafodelista"/>
        <w:numPr>
          <w:ilvl w:val="3"/>
          <w:numId w:val="25"/>
        </w:numPr>
        <w:tabs>
          <w:tab w:val="left" w:pos="709"/>
        </w:tabs>
        <w:spacing w:after="0" w:line="240" w:lineRule="auto"/>
        <w:ind w:left="0" w:firstLine="0"/>
        <w:jc w:val="both"/>
        <w:rPr>
          <w:rStyle w:val="FontStyle34"/>
          <w:rFonts w:ascii="Tahoma" w:hAnsi="Tahoma" w:cs="Tahoma"/>
          <w:b/>
          <w:bCs/>
          <w:color w:val="000000"/>
          <w:sz w:val="18"/>
          <w:szCs w:val="18"/>
          <w:lang w:val="es-ES" w:eastAsia="es-ES"/>
        </w:rPr>
      </w:pPr>
      <w:r w:rsidRPr="00A73049">
        <w:rPr>
          <w:rStyle w:val="FontStyle34"/>
          <w:rFonts w:ascii="Tahoma" w:hAnsi="Tahoma" w:cs="Tahoma"/>
          <w:sz w:val="18"/>
          <w:szCs w:val="18"/>
          <w:lang w:val="es-ES_tradnl" w:eastAsia="es-ES_tradnl"/>
        </w:rPr>
        <w:t>Como consecuencia</w:t>
      </w:r>
      <w:r w:rsidR="006461A0" w:rsidRPr="00A73049">
        <w:rPr>
          <w:rStyle w:val="FontStyle34"/>
          <w:rFonts w:ascii="Tahoma" w:hAnsi="Tahoma" w:cs="Tahoma"/>
          <w:sz w:val="18"/>
          <w:szCs w:val="18"/>
          <w:lang w:val="es-ES_tradnl" w:eastAsia="es-ES_tradnl"/>
        </w:rPr>
        <w:t xml:space="preserve"> de las graves lesiones en su integridad </w:t>
      </w:r>
      <w:r w:rsidRPr="00A73049">
        <w:rPr>
          <w:rStyle w:val="FontStyle34"/>
          <w:rFonts w:ascii="Tahoma" w:hAnsi="Tahoma" w:cs="Tahoma"/>
          <w:sz w:val="18"/>
          <w:szCs w:val="18"/>
          <w:lang w:val="es-ES_tradnl" w:eastAsia="es-ES_tradnl"/>
        </w:rPr>
        <w:t>el actor</w:t>
      </w:r>
      <w:r w:rsidR="006461A0" w:rsidRPr="00A73049">
        <w:rPr>
          <w:rStyle w:val="FontStyle34"/>
          <w:rFonts w:ascii="Tahoma" w:hAnsi="Tahoma" w:cs="Tahoma"/>
          <w:sz w:val="18"/>
          <w:szCs w:val="18"/>
          <w:lang w:val="es-ES_tradnl" w:eastAsia="es-ES_tradnl"/>
        </w:rPr>
        <w:t xml:space="preserve"> recib</w:t>
      </w:r>
      <w:r w:rsidRPr="00A73049">
        <w:rPr>
          <w:rStyle w:val="FontStyle34"/>
          <w:rFonts w:ascii="Tahoma" w:hAnsi="Tahoma" w:cs="Tahoma"/>
          <w:sz w:val="18"/>
          <w:szCs w:val="18"/>
          <w:lang w:val="es-ES_tradnl" w:eastAsia="es-ES_tradnl"/>
        </w:rPr>
        <w:t>ió perjuicios de índole daño a l</w:t>
      </w:r>
      <w:r w:rsidR="006461A0" w:rsidRPr="00A73049">
        <w:rPr>
          <w:rStyle w:val="FontStyle34"/>
          <w:rFonts w:ascii="Tahoma" w:hAnsi="Tahoma" w:cs="Tahoma"/>
          <w:sz w:val="18"/>
          <w:szCs w:val="18"/>
          <w:lang w:val="es-ES_tradnl" w:eastAsia="es-ES_tradnl"/>
        </w:rPr>
        <w:t xml:space="preserve">a salud, moral, material y daño estético por el menoscabo social que hoy presenta, viéndose impedido a realizar actividades en sociedad. Así mismo su núcleo familiar se vio perjudicado por esos hechos. </w:t>
      </w:r>
    </w:p>
    <w:p w:rsidR="006461A0" w:rsidRPr="00A73049" w:rsidRDefault="006461A0" w:rsidP="006461A0">
      <w:pPr>
        <w:pStyle w:val="Prrafodelista"/>
        <w:tabs>
          <w:tab w:val="left" w:pos="709"/>
        </w:tabs>
        <w:spacing w:after="0" w:line="240" w:lineRule="auto"/>
        <w:ind w:left="1440"/>
        <w:jc w:val="both"/>
        <w:rPr>
          <w:rFonts w:ascii="Gill Sans MT" w:hAnsi="Gill Sans MT" w:cs="Tahoma"/>
          <w:sz w:val="18"/>
          <w:szCs w:val="18"/>
        </w:rPr>
      </w:pPr>
    </w:p>
    <w:p w:rsidR="005B6C18" w:rsidRPr="00A73049" w:rsidRDefault="00DA2139" w:rsidP="005B6C18">
      <w:pPr>
        <w:numPr>
          <w:ilvl w:val="1"/>
          <w:numId w:val="2"/>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A73049">
        <w:rPr>
          <w:rFonts w:ascii="Tahoma" w:eastAsia="Times New Roman" w:hAnsi="Tahoma" w:cs="Tahoma"/>
          <w:b/>
          <w:color w:val="000000"/>
          <w:sz w:val="18"/>
          <w:szCs w:val="18"/>
          <w:lang w:val="es-ES" w:eastAsia="es-ES"/>
        </w:rPr>
        <w:t xml:space="preserve">LA CONTESTACIÓN </w:t>
      </w:r>
      <w:r w:rsidR="005B6C18" w:rsidRPr="00A73049">
        <w:rPr>
          <w:rFonts w:ascii="Tahoma" w:eastAsia="Times New Roman" w:hAnsi="Tahoma" w:cs="Tahoma"/>
          <w:b/>
          <w:color w:val="000000"/>
          <w:sz w:val="18"/>
          <w:szCs w:val="18"/>
          <w:lang w:val="es-ES" w:eastAsia="es-ES"/>
        </w:rPr>
        <w:t>DE LA DEMANDA:</w:t>
      </w:r>
    </w:p>
    <w:p w:rsidR="005B6C18" w:rsidRPr="00A73049" w:rsidRDefault="005B6C18" w:rsidP="001239F4">
      <w:pPr>
        <w:spacing w:after="0" w:line="240" w:lineRule="auto"/>
        <w:ind w:left="360"/>
        <w:contextualSpacing/>
        <w:jc w:val="both"/>
        <w:rPr>
          <w:rFonts w:ascii="Tahoma" w:eastAsia="Times New Roman" w:hAnsi="Tahoma" w:cs="Tahoma"/>
          <w:color w:val="000000"/>
          <w:sz w:val="18"/>
          <w:szCs w:val="18"/>
          <w:lang w:val="es-ES" w:eastAsia="es-ES"/>
        </w:rPr>
      </w:pPr>
    </w:p>
    <w:p w:rsidR="001239F4" w:rsidRPr="00A73049" w:rsidRDefault="00290B34" w:rsidP="001239F4">
      <w:pPr>
        <w:tabs>
          <w:tab w:val="left" w:pos="567"/>
        </w:tabs>
        <w:spacing w:after="0" w:line="240" w:lineRule="auto"/>
        <w:jc w:val="both"/>
        <w:rPr>
          <w:rStyle w:val="FontStyle32"/>
          <w:rFonts w:ascii="Gill Sans MT" w:hAnsi="Gill Sans MT" w:cs="Tahoma"/>
          <w:b w:val="0"/>
          <w:i/>
          <w:sz w:val="18"/>
          <w:szCs w:val="18"/>
          <w:lang w:val="es-ES_tradnl" w:eastAsia="es-ES_tradnl"/>
        </w:rPr>
      </w:pPr>
      <w:r w:rsidRPr="00A73049">
        <w:rPr>
          <w:rFonts w:ascii="Tahoma" w:eastAsia="Times New Roman" w:hAnsi="Tahoma" w:cs="Tahoma"/>
          <w:sz w:val="18"/>
          <w:szCs w:val="18"/>
        </w:rPr>
        <w:t>La</w:t>
      </w:r>
      <w:r w:rsidR="005B6C18" w:rsidRPr="00A73049">
        <w:rPr>
          <w:rFonts w:ascii="Tahoma" w:eastAsia="Times New Roman" w:hAnsi="Tahoma" w:cs="Tahoma"/>
          <w:sz w:val="18"/>
          <w:szCs w:val="18"/>
        </w:rPr>
        <w:t xml:space="preserve"> apoderad</w:t>
      </w:r>
      <w:r w:rsidRPr="00A73049">
        <w:rPr>
          <w:rFonts w:ascii="Tahoma" w:eastAsia="Times New Roman" w:hAnsi="Tahoma" w:cs="Tahoma"/>
          <w:sz w:val="18"/>
          <w:szCs w:val="18"/>
        </w:rPr>
        <w:t>a</w:t>
      </w:r>
      <w:r w:rsidR="005B6C18" w:rsidRPr="00A73049">
        <w:rPr>
          <w:rFonts w:ascii="Tahoma" w:eastAsia="Times New Roman" w:hAnsi="Tahoma" w:cs="Tahoma"/>
          <w:sz w:val="18"/>
          <w:szCs w:val="18"/>
        </w:rPr>
        <w:t xml:space="preserve"> de la NACION - MINISTERIO DE DEFENSA - EJERCITO NACIONAL manifestó: </w:t>
      </w:r>
      <w:r w:rsidR="005B6C18" w:rsidRPr="00A73049">
        <w:rPr>
          <w:rFonts w:ascii="Gill Sans MT" w:eastAsia="Times New Roman" w:hAnsi="Gill Sans MT" w:cs="Tahoma"/>
          <w:sz w:val="18"/>
          <w:szCs w:val="18"/>
        </w:rPr>
        <w:t>“</w:t>
      </w:r>
      <w:r w:rsidR="005B6C18" w:rsidRPr="00A73049">
        <w:rPr>
          <w:rFonts w:ascii="Gill Sans MT" w:eastAsia="Times New Roman" w:hAnsi="Gill Sans MT" w:cs="Tahoma"/>
          <w:i/>
          <w:sz w:val="18"/>
          <w:szCs w:val="18"/>
        </w:rPr>
        <w:t>(…)</w:t>
      </w:r>
      <w:r w:rsidR="00F7565F" w:rsidRPr="00A73049">
        <w:rPr>
          <w:rFonts w:ascii="Gill Sans MT" w:eastAsia="Times New Roman" w:hAnsi="Gill Sans MT" w:cs="Tahoma"/>
          <w:i/>
          <w:sz w:val="18"/>
          <w:szCs w:val="18"/>
        </w:rPr>
        <w:t xml:space="preserve"> </w:t>
      </w:r>
      <w:r w:rsidR="001239F4" w:rsidRPr="00A73049">
        <w:rPr>
          <w:rStyle w:val="FontStyle32"/>
          <w:rFonts w:ascii="Gill Sans MT" w:hAnsi="Gill Sans MT" w:cs="Tahoma"/>
          <w:b w:val="0"/>
          <w:i/>
          <w:sz w:val="18"/>
          <w:szCs w:val="18"/>
          <w:lang w:val="es-ES_tradnl" w:eastAsia="es-ES_tradnl"/>
        </w:rPr>
        <w:t xml:space="preserve">Me opongo a todas y cada una de las pretensiones consignadas en el escrito de la demanda por no advertirse responsabilidad patrimonial alguna por un daño que si bien es tangible materialmente, en términos de responsabilidad no es antijurídico por lo que no puede ser imputable bajo ninguna circunstancia a la </w:t>
      </w:r>
      <w:r w:rsidR="001239F4" w:rsidRPr="00A73049">
        <w:rPr>
          <w:rStyle w:val="FontStyle31"/>
          <w:rFonts w:ascii="Gill Sans MT" w:hAnsi="Gill Sans MT" w:cs="Tahoma"/>
          <w:i/>
          <w:sz w:val="18"/>
          <w:szCs w:val="18"/>
          <w:lang w:val="es-ES_tradnl" w:eastAsia="es-ES_tradnl"/>
        </w:rPr>
        <w:t xml:space="preserve">NACIÓN - MINISTERIO DE DEFENSA -EJÉRCITO NACIONAL </w:t>
      </w:r>
      <w:r w:rsidR="001239F4" w:rsidRPr="00A73049">
        <w:rPr>
          <w:rStyle w:val="FontStyle32"/>
          <w:rFonts w:ascii="Gill Sans MT" w:hAnsi="Gill Sans MT" w:cs="Tahoma"/>
          <w:b w:val="0"/>
          <w:i/>
          <w:sz w:val="18"/>
          <w:szCs w:val="18"/>
          <w:lang w:val="es-ES_tradnl" w:eastAsia="es-ES_tradnl"/>
        </w:rPr>
        <w:t>en los términos del artículo 90 de la Constitución Política, ante la ausencia de requisitos de responsabilidad.</w:t>
      </w:r>
    </w:p>
    <w:p w:rsidR="00F7565F" w:rsidRPr="00A73049" w:rsidRDefault="00F7565F" w:rsidP="001239F4">
      <w:pPr>
        <w:tabs>
          <w:tab w:val="left" w:pos="567"/>
        </w:tabs>
        <w:spacing w:after="0" w:line="240" w:lineRule="auto"/>
        <w:jc w:val="both"/>
        <w:rPr>
          <w:rStyle w:val="FontStyle32"/>
          <w:rFonts w:ascii="Gill Sans MT" w:hAnsi="Gill Sans MT" w:cs="Tahoma"/>
          <w:b w:val="0"/>
          <w:i/>
          <w:sz w:val="18"/>
          <w:szCs w:val="18"/>
          <w:lang w:val="es-ES_tradnl" w:eastAsia="es-ES_tradnl"/>
        </w:rPr>
      </w:pPr>
    </w:p>
    <w:p w:rsidR="001239F4" w:rsidRPr="00A73049" w:rsidRDefault="001239F4" w:rsidP="001239F4">
      <w:pPr>
        <w:tabs>
          <w:tab w:val="left" w:pos="567"/>
        </w:tabs>
        <w:spacing w:after="0" w:line="240" w:lineRule="auto"/>
        <w:jc w:val="both"/>
        <w:rPr>
          <w:rStyle w:val="FontStyle32"/>
          <w:rFonts w:ascii="Gill Sans MT" w:hAnsi="Gill Sans MT" w:cs="Tahoma"/>
          <w:b w:val="0"/>
          <w:i/>
          <w:sz w:val="18"/>
          <w:szCs w:val="18"/>
          <w:lang w:val="es-ES_tradnl" w:eastAsia="es-ES_tradnl"/>
        </w:rPr>
      </w:pPr>
      <w:r w:rsidRPr="00A73049">
        <w:rPr>
          <w:rStyle w:val="FontStyle32"/>
          <w:rFonts w:ascii="Gill Sans MT" w:hAnsi="Gill Sans MT" w:cs="Tahoma"/>
          <w:b w:val="0"/>
          <w:i/>
          <w:sz w:val="18"/>
          <w:szCs w:val="18"/>
          <w:lang w:val="es-ES_tradnl" w:eastAsia="es-ES_tradnl"/>
        </w:rPr>
        <w:t>Me opongo en todo y en parte al pago de suma alguna por concepto de perjuicios a favor del demandante, así:</w:t>
      </w:r>
    </w:p>
    <w:p w:rsidR="00F7565F" w:rsidRPr="00A73049" w:rsidRDefault="00F7565F" w:rsidP="001239F4">
      <w:pPr>
        <w:tabs>
          <w:tab w:val="left" w:pos="567"/>
        </w:tabs>
        <w:spacing w:after="0" w:line="240" w:lineRule="auto"/>
        <w:jc w:val="both"/>
        <w:rPr>
          <w:rStyle w:val="FontStyle31"/>
          <w:rFonts w:ascii="Gill Sans MT" w:hAnsi="Gill Sans MT" w:cs="Tahoma"/>
          <w:i/>
          <w:sz w:val="18"/>
          <w:szCs w:val="18"/>
          <w:lang w:val="es-ES_tradnl" w:eastAsia="es-ES_tradnl"/>
        </w:rPr>
      </w:pPr>
    </w:p>
    <w:p w:rsidR="001239F4" w:rsidRPr="00A73049" w:rsidRDefault="001239F4" w:rsidP="001239F4">
      <w:pPr>
        <w:tabs>
          <w:tab w:val="left" w:pos="567"/>
        </w:tabs>
        <w:spacing w:after="0" w:line="240" w:lineRule="auto"/>
        <w:jc w:val="both"/>
        <w:rPr>
          <w:rStyle w:val="FontStyle31"/>
          <w:rFonts w:ascii="Gill Sans MT" w:hAnsi="Gill Sans MT" w:cs="Tahoma"/>
          <w:i/>
          <w:sz w:val="18"/>
          <w:szCs w:val="18"/>
          <w:lang w:val="es-ES_tradnl" w:eastAsia="es-ES_tradnl"/>
        </w:rPr>
      </w:pPr>
      <w:r w:rsidRPr="00A73049">
        <w:rPr>
          <w:rStyle w:val="FontStyle31"/>
          <w:rFonts w:ascii="Gill Sans MT" w:hAnsi="Gill Sans MT" w:cs="Tahoma"/>
          <w:i/>
          <w:sz w:val="18"/>
          <w:szCs w:val="18"/>
          <w:lang w:val="es-ES_tradnl" w:eastAsia="es-ES_tradnl"/>
        </w:rPr>
        <w:t>PERJUICIOS MORALES</w:t>
      </w:r>
      <w:r w:rsidR="00F7565F" w:rsidRPr="00A73049">
        <w:rPr>
          <w:rStyle w:val="FontStyle31"/>
          <w:rFonts w:ascii="Gill Sans MT" w:hAnsi="Gill Sans MT" w:cs="Tahoma"/>
          <w:i/>
          <w:sz w:val="18"/>
          <w:szCs w:val="18"/>
          <w:lang w:val="es-ES_tradnl" w:eastAsia="es-ES_tradnl"/>
        </w:rPr>
        <w:t>.</w:t>
      </w:r>
    </w:p>
    <w:p w:rsidR="001239F4" w:rsidRPr="00A73049" w:rsidRDefault="001239F4" w:rsidP="001239F4">
      <w:pPr>
        <w:pStyle w:val="Style1"/>
        <w:widowControl/>
        <w:spacing w:line="240" w:lineRule="auto"/>
        <w:rPr>
          <w:rStyle w:val="FontStyle32"/>
          <w:rFonts w:ascii="Gill Sans MT" w:hAnsi="Gill Sans MT" w:cs="Tahoma"/>
          <w:b w:val="0"/>
          <w:i/>
          <w:sz w:val="18"/>
          <w:szCs w:val="18"/>
          <w:lang w:val="es-ES_tradnl" w:eastAsia="es-ES_tradnl"/>
        </w:rPr>
      </w:pPr>
      <w:r w:rsidRPr="00A73049">
        <w:rPr>
          <w:rStyle w:val="FontStyle32"/>
          <w:rFonts w:ascii="Gill Sans MT" w:hAnsi="Gill Sans MT" w:cs="Tahoma"/>
          <w:b w:val="0"/>
          <w:i/>
          <w:sz w:val="18"/>
          <w:szCs w:val="18"/>
          <w:lang w:val="es-ES_tradnl" w:eastAsia="es-ES_tradnl"/>
        </w:rPr>
        <w:t>Me opongo al reconocimiento de perjuicios morales para los demandantes, por cuanto la Nación - Ministerio de Defensa - Ejército Nacional no fue quien ocasionó el daño que alega la parte accionada, situación que se escapa de la esfera de responsabilidad de la entidad, tornándose imposible entrar a reconocer monto alguno por perjuicios morales, que aunque jurisprudencialmente se presumen,</w:t>
      </w:r>
      <w:r w:rsidRPr="00A73049">
        <w:rPr>
          <w:rStyle w:val="FontStyle30"/>
          <w:rFonts w:ascii="Gill Sans MT" w:hAnsi="Gill Sans MT" w:cs="Tahoma"/>
          <w:i/>
          <w:sz w:val="18"/>
          <w:szCs w:val="18"/>
          <w:lang w:val="es-ES_tradnl" w:eastAsia="es-ES_tradnl"/>
        </w:rPr>
        <w:t xml:space="preserve"> </w:t>
      </w:r>
      <w:r w:rsidRPr="00A73049">
        <w:rPr>
          <w:rStyle w:val="FontStyle32"/>
          <w:rFonts w:ascii="Gill Sans MT" w:hAnsi="Gill Sans MT" w:cs="Tahoma"/>
          <w:b w:val="0"/>
          <w:i/>
          <w:sz w:val="18"/>
          <w:szCs w:val="18"/>
          <w:lang w:val="es-ES_tradnl" w:eastAsia="es-ES_tradnl"/>
        </w:rPr>
        <w:t>no es la parte llamada por pasiva quien debe asumir condena alguna por los hechos objeto del presente debate.</w:t>
      </w:r>
    </w:p>
    <w:p w:rsidR="00F7565F" w:rsidRPr="00A73049" w:rsidRDefault="00F7565F" w:rsidP="001239F4">
      <w:pPr>
        <w:pStyle w:val="Style1"/>
        <w:widowControl/>
        <w:spacing w:line="240" w:lineRule="auto"/>
        <w:rPr>
          <w:rStyle w:val="FontStyle32"/>
          <w:rFonts w:ascii="Gill Sans MT" w:hAnsi="Gill Sans MT" w:cs="Tahoma"/>
          <w:b w:val="0"/>
          <w:i/>
          <w:sz w:val="18"/>
          <w:szCs w:val="18"/>
          <w:lang w:val="es-ES_tradnl" w:eastAsia="es-ES_tradnl"/>
        </w:rPr>
      </w:pPr>
    </w:p>
    <w:p w:rsidR="001239F4" w:rsidRPr="00A73049" w:rsidRDefault="001239F4" w:rsidP="001239F4">
      <w:pPr>
        <w:pStyle w:val="Style2"/>
        <w:widowControl/>
        <w:spacing w:before="43"/>
        <w:jc w:val="left"/>
        <w:rPr>
          <w:rStyle w:val="FontStyle31"/>
          <w:rFonts w:ascii="Gill Sans MT" w:hAnsi="Gill Sans MT" w:cs="Tahoma"/>
          <w:i/>
          <w:sz w:val="18"/>
          <w:szCs w:val="18"/>
          <w:lang w:val="es-ES_tradnl" w:eastAsia="es-ES_tradnl"/>
        </w:rPr>
      </w:pPr>
      <w:r w:rsidRPr="00A73049">
        <w:rPr>
          <w:rStyle w:val="FontStyle31"/>
          <w:rFonts w:ascii="Gill Sans MT" w:hAnsi="Gill Sans MT" w:cs="Tahoma"/>
          <w:i/>
          <w:sz w:val="18"/>
          <w:szCs w:val="18"/>
          <w:lang w:val="es-ES_tradnl" w:eastAsia="es-ES_tradnl"/>
        </w:rPr>
        <w:t>PERJUICIO MATERIALES</w:t>
      </w:r>
    </w:p>
    <w:p w:rsidR="001239F4" w:rsidRPr="00A73049" w:rsidRDefault="001239F4" w:rsidP="001239F4">
      <w:pPr>
        <w:pStyle w:val="Style1"/>
        <w:widowControl/>
        <w:spacing w:before="48" w:line="240" w:lineRule="auto"/>
        <w:rPr>
          <w:rStyle w:val="FontStyle32"/>
          <w:rFonts w:ascii="Gill Sans MT" w:hAnsi="Gill Sans MT" w:cs="Tahoma"/>
          <w:b w:val="0"/>
          <w:i/>
          <w:sz w:val="18"/>
          <w:szCs w:val="18"/>
          <w:lang w:val="es-ES_tradnl" w:eastAsia="es-ES_tradnl"/>
        </w:rPr>
      </w:pPr>
      <w:r w:rsidRPr="00A73049">
        <w:rPr>
          <w:rStyle w:val="FontStyle32"/>
          <w:rFonts w:ascii="Gill Sans MT" w:hAnsi="Gill Sans MT" w:cs="Tahoma"/>
          <w:b w:val="0"/>
          <w:i/>
          <w:sz w:val="18"/>
          <w:szCs w:val="18"/>
          <w:lang w:val="es-ES_tradnl" w:eastAsia="es-ES_tradnl"/>
        </w:rPr>
        <w:t>Me opongo al reconocimiento de suma alguna por concepto de PERJUICIO MATERIAL, teniendo en cuenta las siguientes consideraciones:</w:t>
      </w:r>
    </w:p>
    <w:p w:rsidR="00F7565F" w:rsidRPr="00A73049" w:rsidRDefault="00F7565F" w:rsidP="001239F4">
      <w:pPr>
        <w:pStyle w:val="Style1"/>
        <w:widowControl/>
        <w:spacing w:before="48" w:line="240" w:lineRule="auto"/>
        <w:rPr>
          <w:rStyle w:val="FontStyle32"/>
          <w:rFonts w:ascii="Gill Sans MT" w:hAnsi="Gill Sans MT" w:cs="Tahoma"/>
          <w:b w:val="0"/>
          <w:i/>
          <w:sz w:val="18"/>
          <w:szCs w:val="18"/>
          <w:lang w:val="es-ES_tradnl" w:eastAsia="es-ES_tradnl"/>
        </w:rPr>
      </w:pPr>
    </w:p>
    <w:p w:rsidR="00F7565F" w:rsidRPr="00A73049" w:rsidRDefault="001239F4" w:rsidP="001239F4">
      <w:pPr>
        <w:pStyle w:val="Style1"/>
        <w:widowControl/>
        <w:spacing w:line="240" w:lineRule="auto"/>
        <w:rPr>
          <w:rStyle w:val="FontStyle32"/>
          <w:rFonts w:ascii="Gill Sans MT" w:hAnsi="Gill Sans MT" w:cs="Tahoma"/>
          <w:b w:val="0"/>
          <w:i/>
          <w:sz w:val="18"/>
          <w:szCs w:val="18"/>
          <w:lang w:val="es-ES_tradnl" w:eastAsia="es-ES_tradnl"/>
        </w:rPr>
      </w:pPr>
      <w:r w:rsidRPr="00A73049">
        <w:rPr>
          <w:rStyle w:val="FontStyle32"/>
          <w:rFonts w:ascii="Gill Sans MT" w:hAnsi="Gill Sans MT" w:cs="Tahoma"/>
          <w:b w:val="0"/>
          <w:i/>
          <w:sz w:val="18"/>
          <w:szCs w:val="18"/>
          <w:lang w:val="es-ES_tradnl" w:eastAsia="es-ES_tradnl"/>
        </w:rPr>
        <w:t>Lo primero en señalar es que ninguna argumentación o prueba se trae al proceso respecto de la actividad laboral que realizara el joven Johan Leandro Barreto Baquero, por lo que es claro que no ejercía ninguna al momento de ser incorporado a prestar su servicio militar obligatorio.</w:t>
      </w:r>
    </w:p>
    <w:p w:rsidR="001239F4" w:rsidRPr="00A73049" w:rsidRDefault="001239F4" w:rsidP="001239F4">
      <w:pPr>
        <w:pStyle w:val="Style1"/>
        <w:widowControl/>
        <w:spacing w:line="240" w:lineRule="auto"/>
        <w:rPr>
          <w:rStyle w:val="FontStyle32"/>
          <w:rFonts w:ascii="Gill Sans MT" w:hAnsi="Gill Sans MT" w:cs="Tahoma"/>
          <w:b w:val="0"/>
          <w:i/>
          <w:sz w:val="18"/>
          <w:szCs w:val="18"/>
          <w:lang w:val="es-ES_tradnl" w:eastAsia="es-ES_tradnl"/>
        </w:rPr>
      </w:pPr>
      <w:r w:rsidRPr="00A73049">
        <w:rPr>
          <w:rStyle w:val="FontStyle32"/>
          <w:rFonts w:ascii="Gill Sans MT" w:hAnsi="Gill Sans MT" w:cs="Tahoma"/>
          <w:b w:val="0"/>
          <w:i/>
          <w:sz w:val="18"/>
          <w:szCs w:val="18"/>
          <w:lang w:val="es-ES_tradnl" w:eastAsia="es-ES_tradnl"/>
        </w:rPr>
        <w:t xml:space="preserve"> </w:t>
      </w:r>
    </w:p>
    <w:p w:rsidR="005B6C18" w:rsidRPr="00A73049" w:rsidRDefault="001239F4" w:rsidP="001239F4">
      <w:pPr>
        <w:pStyle w:val="Style1"/>
        <w:widowControl/>
        <w:spacing w:line="240" w:lineRule="auto"/>
        <w:rPr>
          <w:bCs/>
          <w:i/>
          <w:sz w:val="18"/>
          <w:szCs w:val="18"/>
          <w:lang w:val="es-ES_tradnl" w:eastAsia="es-ES_tradnl"/>
        </w:rPr>
      </w:pPr>
      <w:r w:rsidRPr="00A73049">
        <w:rPr>
          <w:rStyle w:val="FontStyle32"/>
          <w:rFonts w:ascii="Gill Sans MT" w:hAnsi="Gill Sans MT" w:cs="Tahoma"/>
          <w:b w:val="0"/>
          <w:i/>
          <w:sz w:val="18"/>
          <w:szCs w:val="18"/>
          <w:lang w:val="es-ES_tradnl" w:eastAsia="es-ES_tradnl"/>
        </w:rPr>
        <w:t>Teniendo en cuenta lo anterior, es claro que en el presente caso no existe mérito alguno para reconocer perjuicios materiales, pues brilla por su ausencia la prueba que indique la actividad económica laboral desarrollaba el señor Johan Leandro Barreto Baquero, antes de prestar su servicio militar, además de no tener sustento la petición de este perjuicio porque en ningún acápite enuncian para quién debe ser el reconocimiento de este perjuicio, por lo que no es posible establecer si existía o no obligación por parte del occiso de colaborar económicamente con alguno de los demandantes</w:t>
      </w:r>
      <w:r w:rsidR="005B6C18" w:rsidRPr="00A73049">
        <w:rPr>
          <w:rFonts w:ascii="Gill Sans MT" w:eastAsia="Times New Roman" w:hAnsi="Gill Sans MT"/>
          <w:i/>
          <w:sz w:val="18"/>
          <w:szCs w:val="18"/>
        </w:rPr>
        <w:t xml:space="preserve"> (...)”</w:t>
      </w:r>
    </w:p>
    <w:p w:rsidR="005B6C18" w:rsidRPr="00A73049" w:rsidRDefault="005B6C18" w:rsidP="005B6C18">
      <w:pPr>
        <w:spacing w:after="0" w:line="240" w:lineRule="auto"/>
        <w:jc w:val="both"/>
        <w:rPr>
          <w:rFonts w:ascii="Tahoma" w:eastAsia="Times New Roman" w:hAnsi="Tahoma" w:cs="Tahoma"/>
          <w:sz w:val="18"/>
          <w:szCs w:val="18"/>
        </w:rPr>
      </w:pPr>
    </w:p>
    <w:p w:rsidR="005B6C18" w:rsidRPr="00A73049" w:rsidRDefault="005B6C18" w:rsidP="005B6C18">
      <w:pPr>
        <w:spacing w:after="0" w:line="240" w:lineRule="auto"/>
        <w:jc w:val="both"/>
        <w:rPr>
          <w:rFonts w:ascii="Tahoma" w:eastAsia="Times New Roman" w:hAnsi="Tahoma" w:cs="Tahoma"/>
          <w:sz w:val="18"/>
          <w:szCs w:val="18"/>
        </w:rPr>
      </w:pPr>
    </w:p>
    <w:p w:rsidR="005B6C18" w:rsidRPr="00A73049" w:rsidRDefault="005B6C18" w:rsidP="005B6C18">
      <w:pPr>
        <w:numPr>
          <w:ilvl w:val="1"/>
          <w:numId w:val="2"/>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A73049">
        <w:rPr>
          <w:rFonts w:ascii="Tahoma" w:eastAsia="Times New Roman" w:hAnsi="Tahoma" w:cs="Tahoma"/>
          <w:b/>
          <w:color w:val="000000"/>
          <w:sz w:val="18"/>
          <w:szCs w:val="18"/>
          <w:lang w:val="es-ES" w:eastAsia="es-ES"/>
        </w:rPr>
        <w:lastRenderedPageBreak/>
        <w:t>ALEGATOS DE CONCLUSIÓN</w:t>
      </w:r>
    </w:p>
    <w:p w:rsidR="005B6C18" w:rsidRPr="00A73049" w:rsidRDefault="005B6C18" w:rsidP="005B6C18">
      <w:pPr>
        <w:tabs>
          <w:tab w:val="num" w:pos="426"/>
          <w:tab w:val="left" w:pos="567"/>
        </w:tabs>
        <w:spacing w:after="0" w:line="240" w:lineRule="auto"/>
        <w:contextualSpacing/>
        <w:jc w:val="both"/>
        <w:rPr>
          <w:rFonts w:ascii="Tahoma" w:eastAsia="Times New Roman" w:hAnsi="Tahoma" w:cs="Tahoma"/>
          <w:b/>
          <w:color w:val="000000"/>
          <w:sz w:val="18"/>
          <w:szCs w:val="18"/>
          <w:lang w:val="es-ES" w:eastAsia="es-ES"/>
        </w:rPr>
      </w:pPr>
    </w:p>
    <w:p w:rsidR="00CE41F5" w:rsidRPr="00A73049" w:rsidRDefault="005B6C18" w:rsidP="00CE41F5">
      <w:pPr>
        <w:numPr>
          <w:ilvl w:val="2"/>
          <w:numId w:val="2"/>
        </w:numPr>
        <w:tabs>
          <w:tab w:val="left" w:pos="0"/>
        </w:tabs>
        <w:spacing w:after="0" w:line="240" w:lineRule="auto"/>
        <w:ind w:left="0" w:firstLine="0"/>
        <w:contextualSpacing/>
        <w:jc w:val="both"/>
        <w:rPr>
          <w:rFonts w:ascii="Tahoma" w:eastAsia="Times New Roman" w:hAnsi="Tahoma" w:cs="Tahoma"/>
          <w:color w:val="000000"/>
          <w:sz w:val="18"/>
          <w:szCs w:val="18"/>
          <w:lang w:val="es-ES" w:eastAsia="es-ES"/>
        </w:rPr>
      </w:pPr>
      <w:r w:rsidRPr="00A73049">
        <w:rPr>
          <w:rFonts w:ascii="Tahoma" w:eastAsia="Times New Roman" w:hAnsi="Tahoma" w:cs="Tahoma"/>
          <w:color w:val="000000"/>
          <w:sz w:val="18"/>
          <w:szCs w:val="18"/>
          <w:lang w:val="es-ES" w:eastAsia="es-ES"/>
        </w:rPr>
        <w:t>La apoderada de la parte</w:t>
      </w:r>
      <w:r w:rsidRPr="00A73049">
        <w:rPr>
          <w:rFonts w:ascii="Tahoma" w:eastAsia="Times New Roman" w:hAnsi="Tahoma" w:cs="Tahoma"/>
          <w:b/>
          <w:color w:val="000000"/>
          <w:sz w:val="18"/>
          <w:szCs w:val="18"/>
          <w:lang w:val="es-ES" w:eastAsia="es-ES"/>
        </w:rPr>
        <w:t xml:space="preserve"> ACTORA</w:t>
      </w:r>
      <w:r w:rsidR="00CE41F5" w:rsidRPr="00A73049">
        <w:rPr>
          <w:rFonts w:ascii="Tahoma" w:eastAsia="Times New Roman" w:hAnsi="Tahoma" w:cs="Tahoma"/>
          <w:b/>
          <w:color w:val="000000"/>
          <w:sz w:val="18"/>
          <w:szCs w:val="18"/>
          <w:lang w:val="es-ES" w:eastAsia="es-ES"/>
        </w:rPr>
        <w:t xml:space="preserve"> </w:t>
      </w:r>
      <w:r w:rsidR="006B7D91" w:rsidRPr="00A73049">
        <w:rPr>
          <w:rFonts w:ascii="Tahoma" w:eastAsia="Times New Roman" w:hAnsi="Tahoma" w:cs="Tahoma"/>
          <w:color w:val="000000"/>
          <w:sz w:val="18"/>
          <w:szCs w:val="18"/>
          <w:lang w:val="es-ES" w:eastAsia="es-ES"/>
        </w:rPr>
        <w:t>manifestó que está probada</w:t>
      </w:r>
      <w:r w:rsidR="00CE41F5" w:rsidRPr="00A73049">
        <w:rPr>
          <w:rFonts w:ascii="Tahoma" w:eastAsia="Times New Roman" w:hAnsi="Tahoma" w:cs="Tahoma"/>
          <w:color w:val="000000"/>
          <w:sz w:val="18"/>
          <w:szCs w:val="18"/>
          <w:lang w:val="es-ES" w:eastAsia="es-ES"/>
        </w:rPr>
        <w:t xml:space="preserve"> la calidad de militar emitida por el Jefe de personal de Batallón de </w:t>
      </w:r>
      <w:r w:rsidR="000D6912" w:rsidRPr="00A73049">
        <w:rPr>
          <w:rFonts w:ascii="Tahoma" w:eastAsia="Times New Roman" w:hAnsi="Tahoma" w:cs="Tahoma"/>
          <w:color w:val="000000"/>
          <w:sz w:val="18"/>
          <w:szCs w:val="18"/>
          <w:lang w:val="es-ES" w:eastAsia="es-ES"/>
        </w:rPr>
        <w:t xml:space="preserve">Policía Militar No. 13, </w:t>
      </w:r>
      <w:r w:rsidR="006B7D91" w:rsidRPr="00A73049">
        <w:rPr>
          <w:rFonts w:ascii="Tahoma" w:eastAsia="Times New Roman" w:hAnsi="Tahoma" w:cs="Tahoma"/>
          <w:color w:val="000000"/>
          <w:sz w:val="18"/>
          <w:szCs w:val="18"/>
          <w:lang w:val="es-ES" w:eastAsia="es-ES"/>
        </w:rPr>
        <w:t>quien</w:t>
      </w:r>
      <w:r w:rsidR="000D6912" w:rsidRPr="00A73049">
        <w:rPr>
          <w:rFonts w:ascii="Tahoma" w:eastAsia="Times New Roman" w:hAnsi="Tahoma" w:cs="Tahoma"/>
          <w:color w:val="000000"/>
          <w:sz w:val="18"/>
          <w:szCs w:val="18"/>
          <w:lang w:val="es-ES" w:eastAsia="es-ES"/>
        </w:rPr>
        <w:t xml:space="preserve"> manifiesta que el soldado bachiller BARRETO BAQUERO JHOAN LEONARDO fue integrante de esta unidad al contingente 9 de 2015 de la compañía D. Así mismo</w:t>
      </w:r>
      <w:r w:rsidR="006B7D91" w:rsidRPr="00A73049">
        <w:rPr>
          <w:rFonts w:ascii="Tahoma" w:eastAsia="Times New Roman" w:hAnsi="Tahoma" w:cs="Tahoma"/>
          <w:color w:val="000000"/>
          <w:sz w:val="18"/>
          <w:szCs w:val="18"/>
          <w:lang w:val="es-ES" w:eastAsia="es-ES"/>
        </w:rPr>
        <w:t>,</w:t>
      </w:r>
      <w:r w:rsidR="000D6912" w:rsidRPr="00A73049">
        <w:rPr>
          <w:rFonts w:ascii="Tahoma" w:eastAsia="Times New Roman" w:hAnsi="Tahoma" w:cs="Tahoma"/>
          <w:color w:val="000000"/>
          <w:sz w:val="18"/>
          <w:szCs w:val="18"/>
          <w:lang w:val="es-ES" w:eastAsia="es-ES"/>
        </w:rPr>
        <w:t xml:space="preserve"> dentro </w:t>
      </w:r>
      <w:proofErr w:type="gramStart"/>
      <w:r w:rsidR="000D6912" w:rsidRPr="00A73049">
        <w:rPr>
          <w:rFonts w:ascii="Tahoma" w:eastAsia="Times New Roman" w:hAnsi="Tahoma" w:cs="Tahoma"/>
          <w:color w:val="000000"/>
          <w:sz w:val="18"/>
          <w:szCs w:val="18"/>
          <w:lang w:val="es-ES" w:eastAsia="es-ES"/>
        </w:rPr>
        <w:t>del plenario</w:t>
      </w:r>
      <w:proofErr w:type="gramEnd"/>
      <w:r w:rsidR="000D6912" w:rsidRPr="00A73049">
        <w:rPr>
          <w:rFonts w:ascii="Tahoma" w:eastAsia="Times New Roman" w:hAnsi="Tahoma" w:cs="Tahoma"/>
          <w:color w:val="000000"/>
          <w:sz w:val="18"/>
          <w:szCs w:val="18"/>
          <w:lang w:val="es-ES" w:eastAsia="es-ES"/>
        </w:rPr>
        <w:t xml:space="preserve"> obra formato de concentración </w:t>
      </w:r>
      <w:r w:rsidR="005C7308" w:rsidRPr="00A73049">
        <w:rPr>
          <w:rFonts w:ascii="Tahoma" w:eastAsia="Times New Roman" w:hAnsi="Tahoma" w:cs="Tahoma"/>
          <w:color w:val="000000"/>
          <w:sz w:val="18"/>
          <w:szCs w:val="18"/>
          <w:lang w:val="es-ES" w:eastAsia="es-ES"/>
        </w:rPr>
        <w:t>e incorporación firmada por el odontólogo, el médico cirujano y el psicólogo</w:t>
      </w:r>
      <w:r w:rsidR="000963ED" w:rsidRPr="00A73049">
        <w:rPr>
          <w:rFonts w:ascii="Tahoma" w:eastAsia="Times New Roman" w:hAnsi="Tahoma" w:cs="Tahoma"/>
          <w:color w:val="000000"/>
          <w:sz w:val="18"/>
          <w:szCs w:val="18"/>
          <w:lang w:val="es-ES" w:eastAsia="es-ES"/>
        </w:rPr>
        <w:t>, dentro de ese formato de concentración e incorporación, todas las especialidades lo dicen apto pero hay una anotación que dice sin psicopatología, es decir, que estaba apto para prestar el servicio militar obligatorio. Durante toda su estadía no</w:t>
      </w:r>
      <w:r w:rsidR="006B7D91" w:rsidRPr="00A73049">
        <w:rPr>
          <w:rFonts w:ascii="Tahoma" w:eastAsia="Times New Roman" w:hAnsi="Tahoma" w:cs="Tahoma"/>
          <w:color w:val="000000"/>
          <w:sz w:val="18"/>
          <w:szCs w:val="18"/>
          <w:lang w:val="es-ES" w:eastAsia="es-ES"/>
        </w:rPr>
        <w:t xml:space="preserve"> se</w:t>
      </w:r>
      <w:r w:rsidR="000963ED" w:rsidRPr="00A73049">
        <w:rPr>
          <w:rFonts w:ascii="Tahoma" w:eastAsia="Times New Roman" w:hAnsi="Tahoma" w:cs="Tahoma"/>
          <w:color w:val="000000"/>
          <w:sz w:val="18"/>
          <w:szCs w:val="18"/>
          <w:lang w:val="es-ES" w:eastAsia="es-ES"/>
        </w:rPr>
        <w:t xml:space="preserve"> tiene conocimiento de que lesiones o que  enfermedad pudo establecerse dentro de ese mismo servicio militar peor si obra acta de evacuación No. 2541 donde el 10 de agosto de 2016, donde consta que el señor LEONARDO BARRETO no termina el servicio militar obligatorio en las mismas condiciones en que ingresó pues presenta una patología. Así mismo, se suscribe la Junta Medico Laboral No. 92015 de diciembre 6 de 2016 por las especialidades de ortopedia, psiquiatría, comité Basan en el cual dice sin informativos administrativos, en los conceptos emitidos por los especialistas se tiene el concepto de psiquiatría comité Basan en la cual concluye un pronóstico asintomático de </w:t>
      </w:r>
      <w:r w:rsidR="00A251F6" w:rsidRPr="00A73049">
        <w:rPr>
          <w:rFonts w:ascii="Tahoma" w:eastAsia="Times New Roman" w:hAnsi="Tahoma" w:cs="Tahoma"/>
          <w:color w:val="000000"/>
          <w:sz w:val="18"/>
          <w:szCs w:val="18"/>
          <w:lang w:val="es-ES" w:eastAsia="es-ES"/>
        </w:rPr>
        <w:t>trastorno</w:t>
      </w:r>
      <w:r w:rsidR="000963ED" w:rsidRPr="00A73049">
        <w:rPr>
          <w:rFonts w:ascii="Tahoma" w:eastAsia="Times New Roman" w:hAnsi="Tahoma" w:cs="Tahoma"/>
          <w:color w:val="000000"/>
          <w:sz w:val="18"/>
          <w:szCs w:val="18"/>
          <w:lang w:val="es-ES" w:eastAsia="es-ES"/>
        </w:rPr>
        <w:t xml:space="preserve"> afectivo bipolar. Así mismo el servicio de ortopedia indica que el señor tuvo un trauma de rodilla derecha </w:t>
      </w:r>
      <w:r w:rsidR="00A251F6" w:rsidRPr="00A73049">
        <w:rPr>
          <w:rFonts w:ascii="Tahoma" w:eastAsia="Times New Roman" w:hAnsi="Tahoma" w:cs="Tahoma"/>
          <w:color w:val="000000"/>
          <w:sz w:val="18"/>
          <w:szCs w:val="18"/>
          <w:lang w:val="es-ES" w:eastAsia="es-ES"/>
        </w:rPr>
        <w:t xml:space="preserve">en el 2013 al caer de su altura y presenta dolor y enema, el cual es diagnosticado </w:t>
      </w:r>
      <w:proofErr w:type="spellStart"/>
      <w:r w:rsidR="00A251F6" w:rsidRPr="00A73049">
        <w:rPr>
          <w:rFonts w:ascii="Tahoma" w:eastAsia="Times New Roman" w:hAnsi="Tahoma" w:cs="Tahoma"/>
          <w:color w:val="000000"/>
          <w:sz w:val="18"/>
          <w:szCs w:val="18"/>
          <w:lang w:val="es-ES" w:eastAsia="es-ES"/>
        </w:rPr>
        <w:t>gonalgia</w:t>
      </w:r>
      <w:proofErr w:type="spellEnd"/>
      <w:r w:rsidR="00A251F6" w:rsidRPr="00A73049">
        <w:rPr>
          <w:rFonts w:ascii="Tahoma" w:eastAsia="Times New Roman" w:hAnsi="Tahoma" w:cs="Tahoma"/>
          <w:color w:val="000000"/>
          <w:sz w:val="18"/>
          <w:szCs w:val="18"/>
          <w:lang w:val="es-ES" w:eastAsia="es-ES"/>
        </w:rPr>
        <w:t xml:space="preserve"> bilateral predominio derecho, lo que consta que el señor antes de entrar a prestar el servicio militar obligatorio no estaba apto ni física, ni psicológicamente para ser impuesta la carga constitucional de prestar el servicio militar obligatorio. Así mismo, concluye la Dirección de Sanidad 1. Trastorno afectivo bipolar valorado por psiquiatría comité Basan 2. Probable mala alineación </w:t>
      </w:r>
      <w:proofErr w:type="spellStart"/>
      <w:r w:rsidR="00A251F6" w:rsidRPr="00A73049">
        <w:rPr>
          <w:rFonts w:ascii="Tahoma" w:eastAsia="Times New Roman" w:hAnsi="Tahoma" w:cs="Tahoma"/>
          <w:color w:val="000000"/>
          <w:sz w:val="18"/>
          <w:szCs w:val="18"/>
          <w:lang w:val="es-ES" w:eastAsia="es-ES"/>
        </w:rPr>
        <w:t>patelofemoral</w:t>
      </w:r>
      <w:proofErr w:type="spellEnd"/>
      <w:r w:rsidR="00A251F6" w:rsidRPr="00A73049">
        <w:rPr>
          <w:rFonts w:ascii="Tahoma" w:eastAsia="Times New Roman" w:hAnsi="Tahoma" w:cs="Tahoma"/>
          <w:color w:val="000000"/>
          <w:sz w:val="18"/>
          <w:szCs w:val="18"/>
          <w:lang w:val="es-ES" w:eastAsia="es-ES"/>
        </w:rPr>
        <w:t xml:space="preserve"> valorado pro ortopedia que deja como secuela a) dolor crónico de rodillas estas lesiones le producen una disminución de la capacidad laboral del 19.89% y como imputabilidad del servicio se consideran ambas lesiones como enfermedad común. De acuerdo a la jurisprudencia debe responder por las lesiones causadas por lo que solicita se acceda a las pretensiones de la demanda.   </w:t>
      </w:r>
    </w:p>
    <w:p w:rsidR="005B6C18" w:rsidRPr="00A73049" w:rsidRDefault="005B6C18" w:rsidP="00CE41F5">
      <w:pPr>
        <w:tabs>
          <w:tab w:val="left" w:pos="0"/>
          <w:tab w:val="left" w:pos="709"/>
        </w:tabs>
        <w:spacing w:after="0" w:line="240" w:lineRule="auto"/>
        <w:ind w:left="720"/>
        <w:contextualSpacing/>
        <w:jc w:val="both"/>
        <w:rPr>
          <w:rFonts w:ascii="Tahoma" w:eastAsia="Times New Roman" w:hAnsi="Tahoma" w:cs="Tahoma"/>
          <w:b/>
          <w:color w:val="000000"/>
          <w:sz w:val="18"/>
          <w:szCs w:val="18"/>
          <w:lang w:val="es-ES" w:eastAsia="es-ES"/>
        </w:rPr>
      </w:pPr>
      <w:r w:rsidRPr="00A73049">
        <w:rPr>
          <w:rFonts w:ascii="Tahoma" w:eastAsia="Times New Roman" w:hAnsi="Tahoma" w:cs="Tahoma"/>
          <w:b/>
          <w:color w:val="000000"/>
          <w:sz w:val="18"/>
          <w:szCs w:val="18"/>
          <w:lang w:val="es-ES" w:eastAsia="es-ES"/>
        </w:rPr>
        <w:t xml:space="preserve"> </w:t>
      </w:r>
    </w:p>
    <w:p w:rsidR="00CE41F5" w:rsidRPr="00A73049" w:rsidRDefault="005B6C18" w:rsidP="00C6253B">
      <w:pPr>
        <w:numPr>
          <w:ilvl w:val="2"/>
          <w:numId w:val="2"/>
        </w:numPr>
        <w:tabs>
          <w:tab w:val="left" w:pos="0"/>
        </w:tabs>
        <w:spacing w:after="0" w:line="240" w:lineRule="auto"/>
        <w:ind w:left="0" w:firstLine="0"/>
        <w:contextualSpacing/>
        <w:jc w:val="both"/>
        <w:rPr>
          <w:rFonts w:ascii="Gill Sans MT" w:eastAsia="Times New Roman" w:hAnsi="Gill Sans MT" w:cs="Tahoma"/>
          <w:b/>
          <w:i/>
          <w:sz w:val="18"/>
          <w:szCs w:val="18"/>
          <w:lang w:val="es-PE"/>
        </w:rPr>
      </w:pPr>
      <w:r w:rsidRPr="00A73049">
        <w:rPr>
          <w:rFonts w:ascii="Tahoma" w:eastAsia="Times New Roman" w:hAnsi="Tahoma" w:cs="Tahoma"/>
          <w:sz w:val="18"/>
          <w:szCs w:val="18"/>
          <w:lang w:val="es-ES"/>
        </w:rPr>
        <w:t xml:space="preserve">El apoderado de la </w:t>
      </w:r>
      <w:r w:rsidRPr="00A73049">
        <w:rPr>
          <w:rFonts w:ascii="Tahoma" w:eastAsia="Times New Roman" w:hAnsi="Tahoma" w:cs="Tahoma"/>
          <w:b/>
          <w:sz w:val="18"/>
          <w:szCs w:val="18"/>
        </w:rPr>
        <w:t>NACION - MINISTERIO DE DEFENSA - EJERCITO NACIONAL</w:t>
      </w:r>
      <w:r w:rsidR="00A251F6" w:rsidRPr="00A73049">
        <w:rPr>
          <w:rFonts w:ascii="Tahoma" w:eastAsia="Times New Roman" w:hAnsi="Tahoma" w:cs="Tahoma"/>
          <w:b/>
          <w:sz w:val="18"/>
          <w:szCs w:val="18"/>
        </w:rPr>
        <w:t xml:space="preserve"> </w:t>
      </w:r>
      <w:r w:rsidR="006B7D91" w:rsidRPr="00A73049">
        <w:rPr>
          <w:rFonts w:ascii="Tahoma" w:eastAsia="Times New Roman" w:hAnsi="Tahoma" w:cs="Tahoma"/>
          <w:sz w:val="18"/>
          <w:szCs w:val="18"/>
        </w:rPr>
        <w:t>haciendo énfasis en que se fijó</w:t>
      </w:r>
      <w:r w:rsidR="00C6253B" w:rsidRPr="00A73049">
        <w:rPr>
          <w:rFonts w:ascii="Tahoma" w:eastAsia="Times New Roman" w:hAnsi="Tahoma" w:cs="Tahoma"/>
          <w:sz w:val="18"/>
          <w:szCs w:val="18"/>
        </w:rPr>
        <w:t xml:space="preserve"> el litigio para determinar si evidentemente hubo por parte de la institución una mala incorporación o si las lesiones padecidas según los escritos y los</w:t>
      </w:r>
      <w:r w:rsidR="0071027F" w:rsidRPr="00A73049">
        <w:rPr>
          <w:rFonts w:ascii="Tahoma" w:eastAsia="Times New Roman" w:hAnsi="Tahoma" w:cs="Tahoma"/>
          <w:sz w:val="18"/>
          <w:szCs w:val="18"/>
        </w:rPr>
        <w:t xml:space="preserve"> hechos d</w:t>
      </w:r>
      <w:r w:rsidR="00C6253B" w:rsidRPr="00A73049">
        <w:rPr>
          <w:rFonts w:ascii="Tahoma" w:eastAsia="Times New Roman" w:hAnsi="Tahoma" w:cs="Tahoma"/>
          <w:sz w:val="18"/>
          <w:szCs w:val="18"/>
        </w:rPr>
        <w:t>e</w:t>
      </w:r>
      <w:r w:rsidR="0071027F" w:rsidRPr="00A73049">
        <w:rPr>
          <w:rFonts w:ascii="Tahoma" w:eastAsia="Times New Roman" w:hAnsi="Tahoma" w:cs="Tahoma"/>
          <w:sz w:val="18"/>
          <w:szCs w:val="18"/>
        </w:rPr>
        <w:t xml:space="preserve"> </w:t>
      </w:r>
      <w:r w:rsidR="00C6253B" w:rsidRPr="00A73049">
        <w:rPr>
          <w:rFonts w:ascii="Tahoma" w:eastAsia="Times New Roman" w:hAnsi="Tahoma" w:cs="Tahoma"/>
          <w:sz w:val="18"/>
          <w:szCs w:val="18"/>
        </w:rPr>
        <w:t>la demanda fueron con ocasión de la prestación del servicio militar obligatorio</w:t>
      </w:r>
      <w:r w:rsidR="0071027F" w:rsidRPr="00A73049">
        <w:rPr>
          <w:rFonts w:ascii="Tahoma" w:eastAsia="Times New Roman" w:hAnsi="Tahoma" w:cs="Tahoma"/>
          <w:sz w:val="18"/>
          <w:szCs w:val="18"/>
        </w:rPr>
        <w:t xml:space="preserve">. Frente a la mala incorporación reitera lo que se señaló en la contestación de la demanda y es básicamente que si bien existe una calidad de militar y el formato de concentración en donde se dice que el muchacho fue apto </w:t>
      </w:r>
      <w:r w:rsidR="003823EC" w:rsidRPr="00A73049">
        <w:rPr>
          <w:rFonts w:ascii="Tahoma" w:eastAsia="Times New Roman" w:hAnsi="Tahoma" w:cs="Tahoma"/>
          <w:sz w:val="18"/>
          <w:szCs w:val="18"/>
        </w:rPr>
        <w:t xml:space="preserve">en ese momento cuando los soldados son incorporados a la prestación del servicio militar obligatorio es claro que nos e hace solamente un examen de rutina se hacen tres exámenes con distintos lapsos de tiempo en los que en esos periodos de tiempo el soldado puede tener alguna aflicción alguna anomalía, presentar algún antecedente de salud con el cual tenga como probar ante la autoridad militar para que no preste su servicio militar obligatorio por este tipo de ocasión debió presentarlo </w:t>
      </w:r>
      <w:r w:rsidR="007051C7" w:rsidRPr="00A73049">
        <w:rPr>
          <w:rFonts w:ascii="Tahoma" w:eastAsia="Times New Roman" w:hAnsi="Tahoma" w:cs="Tahoma"/>
          <w:sz w:val="18"/>
          <w:szCs w:val="18"/>
        </w:rPr>
        <w:t xml:space="preserve">en ese momento no se puede pretender venir a solicitar el reconocimiento económico de unas pretensiones cuando el soldado no hizo lo suyo en el momento en fue llamado a ser incorporado a las filas del ejército nacional, los médicos no son adivinos para saber si el soldado tiene algún padecimiento físico y mucho menos saber si tiene una enfermedad psicológica porque es que las enfermedades psicológicas son enfermedades que le pueden ocurrir a cualquier persona en cualquier lapso de tiempo y no solamente por la prestación del servicio militar obligatorio, nosotros no podemos pretender decir que es que la prestación del servicio militar obligatorio genera una enfermedad psicológica, </w:t>
      </w:r>
      <w:r w:rsidR="001515DB" w:rsidRPr="00A73049">
        <w:rPr>
          <w:rFonts w:ascii="Tahoma" w:eastAsia="Times New Roman" w:hAnsi="Tahoma" w:cs="Tahoma"/>
          <w:sz w:val="18"/>
          <w:szCs w:val="18"/>
        </w:rPr>
        <w:t>la enfermedad psicológica tiene que probarse y tiene que probarse aquí que el nexo causal con la entidad porque es que aquí no hay ningún informe administrativo por lesiones, estamos hablando del año 2013 estamos al 2018 nos e ha tomado ninguna decisión de fondo y la contraparte nunca tuvo a bien decirle al comandante de la unidad oiga elabóreme el informativo administrativo por lesiones extemporáneo</w:t>
      </w:r>
      <w:r w:rsidR="0031791C" w:rsidRPr="00A73049">
        <w:rPr>
          <w:rFonts w:ascii="Tahoma" w:eastAsia="Times New Roman" w:hAnsi="Tahoma" w:cs="Tahoma"/>
          <w:sz w:val="18"/>
          <w:szCs w:val="18"/>
        </w:rPr>
        <w:t>, acá tampoco reposa, entonces si yo tengo la claridad de que el soldado fue mal incorporado pues pruébelo dentro del proceso</w:t>
      </w:r>
      <w:r w:rsidR="008E693A" w:rsidRPr="00A73049">
        <w:rPr>
          <w:rFonts w:ascii="Tahoma" w:eastAsia="Times New Roman" w:hAnsi="Tahoma" w:cs="Tahoma"/>
          <w:sz w:val="18"/>
          <w:szCs w:val="18"/>
        </w:rPr>
        <w:t xml:space="preserve">, acá no podemos simplemente venir a decir págueme porque es que el soldado salió con dos, tres afecciones, pero pruébemelo, </w:t>
      </w:r>
      <w:r w:rsidR="00905630" w:rsidRPr="00A73049">
        <w:rPr>
          <w:rFonts w:ascii="Tahoma" w:eastAsia="Times New Roman" w:hAnsi="Tahoma" w:cs="Tahoma"/>
          <w:sz w:val="18"/>
          <w:szCs w:val="18"/>
        </w:rPr>
        <w:t xml:space="preserve">las unidades militares tienen la obligación legal de expedir esos informativos administrativos por lesiones, ellos tienen muchos mecanismos el derecho de petición, la tutela, tienen mil razones pero como acá no hay soporte probatorio ninguno. Hay una Junta Medica Laboral del año 2016, en la que los médicos que trataron el caso no pueden partir de informativo administrativo porque no lo hay y segundo son afecciones que se consideran enfermedad común </w:t>
      </w:r>
      <w:r w:rsidR="00E30AB8" w:rsidRPr="00A73049">
        <w:rPr>
          <w:rFonts w:ascii="Tahoma" w:eastAsia="Times New Roman" w:hAnsi="Tahoma" w:cs="Tahoma"/>
          <w:sz w:val="18"/>
          <w:szCs w:val="18"/>
        </w:rPr>
        <w:t xml:space="preserve">y si  hubiese sido con ocasión a la prestación del servicio militar obligatorio debería probarlo, no obstante, no lo hizo por lo que solicita se nieguen las pretensiones de la demanda. </w:t>
      </w:r>
      <w:r w:rsidR="00905630" w:rsidRPr="00A73049">
        <w:rPr>
          <w:rFonts w:ascii="Tahoma" w:eastAsia="Times New Roman" w:hAnsi="Tahoma" w:cs="Tahoma"/>
          <w:sz w:val="18"/>
          <w:szCs w:val="18"/>
        </w:rPr>
        <w:t xml:space="preserve"> </w:t>
      </w:r>
      <w:r w:rsidR="0031791C" w:rsidRPr="00A73049">
        <w:rPr>
          <w:rFonts w:ascii="Tahoma" w:eastAsia="Times New Roman" w:hAnsi="Tahoma" w:cs="Tahoma"/>
          <w:sz w:val="18"/>
          <w:szCs w:val="18"/>
        </w:rPr>
        <w:t xml:space="preserve"> </w:t>
      </w:r>
      <w:r w:rsidR="001515DB" w:rsidRPr="00A73049">
        <w:rPr>
          <w:rFonts w:ascii="Tahoma" w:eastAsia="Times New Roman" w:hAnsi="Tahoma" w:cs="Tahoma"/>
          <w:sz w:val="18"/>
          <w:szCs w:val="18"/>
        </w:rPr>
        <w:t xml:space="preserve">  </w:t>
      </w:r>
      <w:r w:rsidR="007051C7" w:rsidRPr="00A73049">
        <w:rPr>
          <w:rFonts w:ascii="Tahoma" w:eastAsia="Times New Roman" w:hAnsi="Tahoma" w:cs="Tahoma"/>
          <w:sz w:val="18"/>
          <w:szCs w:val="18"/>
        </w:rPr>
        <w:t xml:space="preserve">  </w:t>
      </w:r>
      <w:r w:rsidR="003823EC" w:rsidRPr="00A73049">
        <w:rPr>
          <w:rFonts w:ascii="Tahoma" w:eastAsia="Times New Roman" w:hAnsi="Tahoma" w:cs="Tahoma"/>
          <w:sz w:val="18"/>
          <w:szCs w:val="18"/>
        </w:rPr>
        <w:t xml:space="preserve">  </w:t>
      </w:r>
    </w:p>
    <w:p w:rsidR="005B6C18" w:rsidRPr="00A73049" w:rsidRDefault="005B6C18" w:rsidP="00CE41F5">
      <w:pPr>
        <w:tabs>
          <w:tab w:val="left" w:pos="0"/>
          <w:tab w:val="left" w:pos="709"/>
        </w:tabs>
        <w:spacing w:after="0" w:line="240" w:lineRule="auto"/>
        <w:ind w:left="720"/>
        <w:contextualSpacing/>
        <w:jc w:val="both"/>
        <w:rPr>
          <w:rFonts w:ascii="Gill Sans MT" w:eastAsia="Times New Roman" w:hAnsi="Gill Sans MT" w:cs="Tahoma"/>
          <w:b/>
          <w:i/>
          <w:sz w:val="18"/>
          <w:szCs w:val="18"/>
          <w:lang w:val="es-PE"/>
        </w:rPr>
      </w:pPr>
      <w:r w:rsidRPr="00A73049">
        <w:rPr>
          <w:rFonts w:ascii="Tahoma" w:eastAsia="Times New Roman" w:hAnsi="Tahoma" w:cs="Tahoma"/>
          <w:sz w:val="18"/>
          <w:szCs w:val="18"/>
        </w:rPr>
        <w:t xml:space="preserve"> </w:t>
      </w:r>
    </w:p>
    <w:p w:rsidR="005B6C18" w:rsidRPr="00A73049" w:rsidRDefault="005B6C18" w:rsidP="005B6C18">
      <w:pPr>
        <w:numPr>
          <w:ilvl w:val="2"/>
          <w:numId w:val="2"/>
        </w:numPr>
        <w:tabs>
          <w:tab w:val="left" w:pos="0"/>
          <w:tab w:val="left" w:pos="709"/>
        </w:tabs>
        <w:spacing w:after="0" w:line="240" w:lineRule="auto"/>
        <w:contextualSpacing/>
        <w:jc w:val="both"/>
        <w:rPr>
          <w:rFonts w:ascii="Gill Sans MT" w:eastAsia="Times New Roman" w:hAnsi="Gill Sans MT" w:cs="Tahoma"/>
          <w:i/>
          <w:sz w:val="18"/>
          <w:szCs w:val="18"/>
          <w:lang w:val="es-PE"/>
        </w:rPr>
      </w:pPr>
      <w:r w:rsidRPr="00A73049">
        <w:rPr>
          <w:rFonts w:ascii="Tahoma" w:eastAsia="Times New Roman" w:hAnsi="Tahoma" w:cs="Tahoma"/>
          <w:sz w:val="18"/>
          <w:szCs w:val="18"/>
          <w:lang w:val="es-PE"/>
        </w:rPr>
        <w:t>La PROCURADURIA JUDICIAL 82-1, agente del MINISTERIO PÚBLICO no presentó concepto.</w:t>
      </w:r>
    </w:p>
    <w:p w:rsidR="005B6C18" w:rsidRPr="00A73049" w:rsidRDefault="005C7308" w:rsidP="005C7308">
      <w:pPr>
        <w:tabs>
          <w:tab w:val="left" w:pos="5835"/>
        </w:tabs>
        <w:spacing w:after="0" w:line="240" w:lineRule="auto"/>
        <w:contextualSpacing/>
        <w:jc w:val="both"/>
        <w:rPr>
          <w:rFonts w:ascii="Tahoma" w:eastAsia="Times New Roman" w:hAnsi="Tahoma" w:cs="Tahoma"/>
          <w:b/>
          <w:color w:val="000000"/>
          <w:sz w:val="18"/>
          <w:szCs w:val="18"/>
          <w:lang w:val="es-ES" w:eastAsia="es-ES"/>
        </w:rPr>
      </w:pPr>
      <w:r w:rsidRPr="00A73049">
        <w:rPr>
          <w:rFonts w:ascii="Tahoma" w:eastAsia="Times New Roman" w:hAnsi="Tahoma" w:cs="Tahoma"/>
          <w:b/>
          <w:color w:val="000000"/>
          <w:sz w:val="18"/>
          <w:szCs w:val="18"/>
          <w:lang w:val="es-ES" w:eastAsia="es-ES"/>
        </w:rPr>
        <w:tab/>
      </w:r>
    </w:p>
    <w:p w:rsidR="005B6C18" w:rsidRPr="00A73049" w:rsidRDefault="005B6C18" w:rsidP="005B6C18">
      <w:pPr>
        <w:tabs>
          <w:tab w:val="num" w:pos="426"/>
        </w:tabs>
        <w:spacing w:after="0" w:line="240" w:lineRule="auto"/>
        <w:contextualSpacing/>
        <w:jc w:val="both"/>
        <w:rPr>
          <w:rFonts w:ascii="Tahoma" w:eastAsia="Times New Roman" w:hAnsi="Tahoma" w:cs="Tahoma"/>
          <w:b/>
          <w:color w:val="000000"/>
          <w:sz w:val="18"/>
          <w:szCs w:val="18"/>
          <w:lang w:val="es-ES" w:eastAsia="es-ES"/>
        </w:rPr>
      </w:pPr>
    </w:p>
    <w:p w:rsidR="005B6C18" w:rsidRPr="00A73049" w:rsidRDefault="005B6C18" w:rsidP="005B6C18">
      <w:pPr>
        <w:numPr>
          <w:ilvl w:val="1"/>
          <w:numId w:val="1"/>
        </w:numPr>
        <w:tabs>
          <w:tab w:val="num" w:pos="0"/>
          <w:tab w:val="num" w:pos="426"/>
        </w:tabs>
        <w:spacing w:after="0" w:line="240" w:lineRule="auto"/>
        <w:contextualSpacing/>
        <w:jc w:val="center"/>
        <w:rPr>
          <w:rFonts w:ascii="Tahoma" w:eastAsia="Times New Roman" w:hAnsi="Tahoma" w:cs="Tahoma"/>
          <w:b/>
          <w:color w:val="000000"/>
          <w:sz w:val="18"/>
          <w:szCs w:val="18"/>
          <w:lang w:val="es-ES" w:eastAsia="es-ES"/>
        </w:rPr>
      </w:pPr>
      <w:r w:rsidRPr="00A73049">
        <w:rPr>
          <w:rFonts w:ascii="Tahoma" w:eastAsia="Times New Roman" w:hAnsi="Tahoma" w:cs="Tahoma"/>
          <w:b/>
          <w:color w:val="000000"/>
          <w:sz w:val="18"/>
          <w:szCs w:val="18"/>
          <w:lang w:val="es-ES" w:eastAsia="es-ES"/>
        </w:rPr>
        <w:t>CONSIDERACIONES</w:t>
      </w:r>
    </w:p>
    <w:p w:rsidR="005B6C18" w:rsidRPr="00A73049" w:rsidRDefault="008478DB" w:rsidP="00DA2139">
      <w:pPr>
        <w:tabs>
          <w:tab w:val="left" w:pos="5190"/>
        </w:tabs>
        <w:spacing w:after="0" w:line="240" w:lineRule="auto"/>
        <w:contextualSpacing/>
        <w:rPr>
          <w:rFonts w:ascii="Tahoma" w:eastAsia="Times New Roman" w:hAnsi="Tahoma" w:cs="Tahoma"/>
          <w:b/>
          <w:color w:val="000000"/>
          <w:sz w:val="18"/>
          <w:szCs w:val="18"/>
          <w:lang w:val="es-ES" w:eastAsia="es-ES"/>
        </w:rPr>
      </w:pPr>
      <w:r w:rsidRPr="00A73049">
        <w:rPr>
          <w:rFonts w:ascii="Tahoma" w:eastAsia="Times New Roman" w:hAnsi="Tahoma" w:cs="Tahoma"/>
          <w:b/>
          <w:color w:val="000000"/>
          <w:sz w:val="18"/>
          <w:szCs w:val="18"/>
          <w:lang w:val="es-ES" w:eastAsia="es-ES"/>
        </w:rPr>
        <w:tab/>
      </w:r>
    </w:p>
    <w:p w:rsidR="005B6C18" w:rsidRPr="00A73049" w:rsidRDefault="005B6C18" w:rsidP="00DA2139">
      <w:pPr>
        <w:tabs>
          <w:tab w:val="left" w:pos="709"/>
        </w:tabs>
        <w:spacing w:after="0" w:line="240" w:lineRule="auto"/>
        <w:contextualSpacing/>
        <w:jc w:val="both"/>
        <w:rPr>
          <w:rFonts w:ascii="Tahoma" w:eastAsia="Times New Roman" w:hAnsi="Tahoma" w:cs="Tahoma"/>
          <w:b/>
          <w:color w:val="000000"/>
          <w:sz w:val="18"/>
          <w:szCs w:val="18"/>
          <w:lang w:val="es-ES" w:eastAsia="es-ES"/>
        </w:rPr>
      </w:pPr>
    </w:p>
    <w:p w:rsidR="005B6C18" w:rsidRPr="00A73049" w:rsidRDefault="005B6C18" w:rsidP="00DA2139">
      <w:pPr>
        <w:numPr>
          <w:ilvl w:val="1"/>
          <w:numId w:val="3"/>
        </w:numPr>
        <w:tabs>
          <w:tab w:val="num" w:pos="0"/>
          <w:tab w:val="left" w:pos="567"/>
        </w:tabs>
        <w:spacing w:after="0" w:line="240" w:lineRule="auto"/>
        <w:contextualSpacing/>
        <w:jc w:val="both"/>
        <w:rPr>
          <w:rFonts w:ascii="Tahoma" w:eastAsia="Times New Roman" w:hAnsi="Tahoma" w:cs="Tahoma"/>
          <w:b/>
          <w:color w:val="000000"/>
          <w:sz w:val="18"/>
          <w:szCs w:val="18"/>
          <w:lang w:val="es-ES" w:eastAsia="es-ES"/>
        </w:rPr>
      </w:pPr>
      <w:r w:rsidRPr="00A73049">
        <w:rPr>
          <w:rFonts w:ascii="Tahoma" w:eastAsia="Times New Roman" w:hAnsi="Tahoma" w:cs="Tahoma"/>
          <w:b/>
          <w:color w:val="000000"/>
          <w:sz w:val="18"/>
          <w:szCs w:val="18"/>
          <w:lang w:val="es-ES" w:eastAsia="es-ES"/>
        </w:rPr>
        <w:t>LA RAZÓN DE LA CONTROVERSIA:</w:t>
      </w:r>
    </w:p>
    <w:p w:rsidR="005B6C18" w:rsidRPr="00A73049" w:rsidRDefault="005B6C18" w:rsidP="00DA2139">
      <w:pPr>
        <w:spacing w:after="0" w:line="240" w:lineRule="auto"/>
        <w:ind w:left="720"/>
        <w:contextualSpacing/>
        <w:jc w:val="both"/>
        <w:rPr>
          <w:rFonts w:ascii="Tahoma" w:eastAsia="Times New Roman" w:hAnsi="Tahoma" w:cs="Tahoma"/>
          <w:b/>
          <w:color w:val="000000"/>
          <w:sz w:val="18"/>
          <w:szCs w:val="18"/>
          <w:lang w:val="es-ES" w:eastAsia="es-ES"/>
        </w:rPr>
      </w:pPr>
    </w:p>
    <w:p w:rsidR="005B6C18" w:rsidRPr="00A73049" w:rsidRDefault="005B6C18" w:rsidP="00DA2139">
      <w:pPr>
        <w:spacing w:after="0" w:line="240" w:lineRule="auto"/>
        <w:jc w:val="both"/>
        <w:rPr>
          <w:rFonts w:ascii="Tahoma" w:eastAsia="Times New Roman" w:hAnsi="Tahoma" w:cs="Tahoma"/>
          <w:sz w:val="18"/>
          <w:szCs w:val="18"/>
        </w:rPr>
      </w:pPr>
      <w:r w:rsidRPr="00A73049">
        <w:rPr>
          <w:rFonts w:ascii="Tahoma" w:eastAsia="Times New Roman" w:hAnsi="Tahoma" w:cs="Tahoma"/>
          <w:color w:val="000000"/>
          <w:sz w:val="18"/>
          <w:szCs w:val="18"/>
          <w:lang w:val="es-ES" w:eastAsia="es-ES"/>
        </w:rPr>
        <w:t xml:space="preserve">Conforme a lo establecido en la FIJACIÓN DEL LITIGIO, se busca </w:t>
      </w:r>
      <w:r w:rsidR="00BC2EC0" w:rsidRPr="00A73049">
        <w:rPr>
          <w:rFonts w:ascii="Tahoma" w:eastAsia="Times New Roman" w:hAnsi="Tahoma" w:cs="Tahoma"/>
          <w:color w:val="000000"/>
          <w:sz w:val="18"/>
          <w:szCs w:val="18"/>
          <w:lang w:val="es-ES" w:eastAsia="es-ES"/>
        </w:rPr>
        <w:t>establecer si la demandada NACION-MINISTERIO DE DEFENSA-EJERCITO NACIONAL debe responder o no por los presuntos perjuicios causados a los demandantes  con la indebida incorporación del señor JOHAN LEONARDO BARRETO BAQUERO a la prestación del servicio militar obligatorio.</w:t>
      </w:r>
      <w:r w:rsidR="00846870" w:rsidRPr="00A73049">
        <w:rPr>
          <w:rFonts w:ascii="Tahoma" w:eastAsia="Times New Roman" w:hAnsi="Tahoma" w:cs="Tahoma"/>
          <w:sz w:val="18"/>
          <w:szCs w:val="18"/>
        </w:rPr>
        <w:t xml:space="preserve">         </w:t>
      </w:r>
    </w:p>
    <w:p w:rsidR="005B6C18" w:rsidRPr="00A73049" w:rsidRDefault="005B6C18" w:rsidP="00DA2139">
      <w:pPr>
        <w:tabs>
          <w:tab w:val="left" w:pos="709"/>
        </w:tabs>
        <w:spacing w:after="0" w:line="240" w:lineRule="auto"/>
        <w:jc w:val="both"/>
        <w:rPr>
          <w:rFonts w:ascii="Tahoma" w:eastAsia="Times New Roman" w:hAnsi="Tahoma" w:cs="Tahoma"/>
          <w:color w:val="000000"/>
          <w:sz w:val="18"/>
          <w:szCs w:val="18"/>
          <w:lang w:val="es-MX" w:eastAsia="es-ES"/>
        </w:rPr>
      </w:pPr>
    </w:p>
    <w:p w:rsidR="005B6C18" w:rsidRPr="00A73049" w:rsidRDefault="005B6C18" w:rsidP="00DA2139">
      <w:pPr>
        <w:spacing w:after="0" w:line="240" w:lineRule="auto"/>
        <w:jc w:val="both"/>
        <w:rPr>
          <w:rFonts w:ascii="Tahoma" w:eastAsia="Times New Roman" w:hAnsi="Tahoma" w:cs="Tahoma"/>
          <w:sz w:val="18"/>
          <w:szCs w:val="18"/>
        </w:rPr>
      </w:pPr>
      <w:r w:rsidRPr="00A73049">
        <w:rPr>
          <w:rFonts w:ascii="Tahoma" w:eastAsia="Times New Roman" w:hAnsi="Tahoma" w:cs="Tahoma"/>
          <w:sz w:val="18"/>
          <w:szCs w:val="18"/>
        </w:rPr>
        <w:t>Surge entonces el siguiente problema jurídico:</w:t>
      </w:r>
    </w:p>
    <w:p w:rsidR="005B6C18" w:rsidRPr="00A73049" w:rsidRDefault="005B6C18" w:rsidP="00DA2139">
      <w:pPr>
        <w:spacing w:after="0" w:line="240" w:lineRule="auto"/>
        <w:jc w:val="both"/>
        <w:rPr>
          <w:rFonts w:ascii="Tahoma" w:eastAsia="Times New Roman" w:hAnsi="Tahoma" w:cs="Tahoma"/>
          <w:sz w:val="18"/>
          <w:szCs w:val="18"/>
        </w:rPr>
      </w:pPr>
    </w:p>
    <w:p w:rsidR="001A2DE5" w:rsidRPr="00A73049" w:rsidRDefault="001A2DE5" w:rsidP="001A2DE5">
      <w:pPr>
        <w:tabs>
          <w:tab w:val="left" w:pos="426"/>
        </w:tabs>
        <w:spacing w:after="0" w:line="240" w:lineRule="auto"/>
        <w:contextualSpacing/>
        <w:jc w:val="both"/>
        <w:rPr>
          <w:rFonts w:ascii="Tahoma" w:hAnsi="Tahoma" w:cs="Tahoma"/>
          <w:b/>
          <w:i/>
          <w:sz w:val="18"/>
          <w:szCs w:val="18"/>
        </w:rPr>
      </w:pPr>
      <w:r w:rsidRPr="00A73049">
        <w:rPr>
          <w:rFonts w:ascii="Tahoma" w:hAnsi="Tahoma" w:cs="Tahoma"/>
          <w:b/>
          <w:i/>
          <w:sz w:val="18"/>
          <w:szCs w:val="18"/>
        </w:rPr>
        <w:t xml:space="preserve">¿Debe responder la demandada </w:t>
      </w:r>
      <w:r w:rsidRPr="00A73049">
        <w:rPr>
          <w:rFonts w:ascii="Tahoma" w:eastAsia="Times New Roman" w:hAnsi="Tahoma" w:cs="Tahoma"/>
          <w:b/>
          <w:i/>
          <w:color w:val="000000"/>
          <w:sz w:val="18"/>
          <w:szCs w:val="18"/>
          <w:lang w:eastAsia="es-ES"/>
        </w:rPr>
        <w:t xml:space="preserve">por la presunta </w:t>
      </w:r>
      <w:r w:rsidRPr="00A73049">
        <w:rPr>
          <w:rFonts w:ascii="Tahoma" w:eastAsia="Times New Roman" w:hAnsi="Tahoma" w:cs="Tahoma"/>
          <w:b/>
          <w:i/>
          <w:sz w:val="18"/>
          <w:szCs w:val="18"/>
          <w:lang w:val="es-MX"/>
        </w:rPr>
        <w:t xml:space="preserve">indebida incorporación del  soldado </w:t>
      </w:r>
      <w:r w:rsidRPr="00A73049">
        <w:rPr>
          <w:rStyle w:val="FontStyle29"/>
          <w:rFonts w:ascii="Tahoma" w:hAnsi="Tahoma" w:cs="Tahoma"/>
          <w:i/>
          <w:sz w:val="18"/>
          <w:szCs w:val="18"/>
          <w:lang w:val="es-ES_tradnl" w:eastAsia="es-ES_tradnl"/>
        </w:rPr>
        <w:t>JOHAN LEONARDO BARRETO BAQUERO</w:t>
      </w:r>
      <w:r w:rsidRPr="00A73049">
        <w:rPr>
          <w:rFonts w:ascii="Tahoma" w:eastAsia="Times New Roman" w:hAnsi="Tahoma" w:cs="Tahoma"/>
          <w:b/>
          <w:i/>
          <w:sz w:val="18"/>
          <w:szCs w:val="18"/>
          <w:lang w:val="es-MX"/>
        </w:rPr>
        <w:t xml:space="preserve"> a la prestación del servicio militar obligatorio</w:t>
      </w:r>
      <w:r w:rsidRPr="00A73049">
        <w:rPr>
          <w:rFonts w:ascii="Tahoma" w:eastAsia="Times New Roman" w:hAnsi="Tahoma" w:cs="Tahoma"/>
          <w:b/>
          <w:i/>
          <w:color w:val="000000"/>
          <w:sz w:val="18"/>
          <w:szCs w:val="18"/>
          <w:lang w:eastAsia="es-ES"/>
        </w:rPr>
        <w:t>?</w:t>
      </w:r>
      <w:r w:rsidRPr="00A73049">
        <w:rPr>
          <w:rFonts w:ascii="Tahoma" w:eastAsia="Times New Roman" w:hAnsi="Tahoma" w:cs="Tahoma"/>
          <w:color w:val="000000"/>
          <w:sz w:val="18"/>
          <w:szCs w:val="18"/>
          <w:lang w:eastAsia="es-ES"/>
        </w:rPr>
        <w:t xml:space="preserve"> </w:t>
      </w:r>
    </w:p>
    <w:p w:rsidR="005B6C18" w:rsidRPr="00A73049" w:rsidRDefault="005B6C18" w:rsidP="00DA2139">
      <w:pPr>
        <w:tabs>
          <w:tab w:val="left" w:pos="709"/>
        </w:tabs>
        <w:spacing w:after="0" w:line="240" w:lineRule="auto"/>
        <w:jc w:val="both"/>
        <w:rPr>
          <w:rFonts w:ascii="Tahoma" w:eastAsia="Times New Roman" w:hAnsi="Tahoma" w:cs="Tahoma"/>
          <w:color w:val="000000"/>
          <w:sz w:val="18"/>
          <w:szCs w:val="18"/>
          <w:lang w:val="es-ES" w:eastAsia="es-ES"/>
        </w:rPr>
      </w:pPr>
    </w:p>
    <w:p w:rsidR="005B6C18" w:rsidRPr="00A73049" w:rsidRDefault="005B6C18" w:rsidP="00DA2139">
      <w:pPr>
        <w:widowControl w:val="0"/>
        <w:tabs>
          <w:tab w:val="left" w:pos="5940"/>
        </w:tabs>
        <w:autoSpaceDE w:val="0"/>
        <w:autoSpaceDN w:val="0"/>
        <w:adjustRightInd w:val="0"/>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lang w:eastAsia="es-ES"/>
        </w:rPr>
        <w:t>El servicio militar es una obligación constitucional (art. 216)</w:t>
      </w:r>
      <w:r w:rsidRPr="00A73049">
        <w:rPr>
          <w:rFonts w:ascii="Tahoma" w:eastAsia="Times New Roman" w:hAnsi="Tahoma" w:cs="Tahoma"/>
          <w:sz w:val="18"/>
          <w:szCs w:val="18"/>
          <w:vertAlign w:val="superscript"/>
          <w:lang w:eastAsia="es-ES"/>
        </w:rPr>
        <w:footnoteReference w:id="1"/>
      </w:r>
      <w:r w:rsidRPr="00A73049">
        <w:rPr>
          <w:rFonts w:ascii="Tahoma" w:eastAsia="Times New Roman" w:hAnsi="Tahoma" w:cs="Tahoma"/>
          <w:sz w:val="18"/>
          <w:szCs w:val="18"/>
          <w:lang w:eastAsia="es-ES"/>
        </w:rPr>
        <w:t xml:space="preserve"> que surge como contraprestación de los derechos que se reconocen a las personas y que se hace necesario para la eficaz garantía de los mismos. Como lo menciona la apoderada de la parte demandada.</w:t>
      </w:r>
    </w:p>
    <w:p w:rsidR="005B6C18" w:rsidRPr="00A73049" w:rsidRDefault="005B6C18" w:rsidP="00DA2139">
      <w:pPr>
        <w:spacing w:after="0" w:line="240" w:lineRule="auto"/>
        <w:jc w:val="both"/>
        <w:rPr>
          <w:rFonts w:ascii="Tahoma" w:eastAsia="Times New Roman" w:hAnsi="Tahoma" w:cs="Tahoma"/>
          <w:sz w:val="18"/>
          <w:szCs w:val="18"/>
          <w:lang w:eastAsia="es-ES"/>
        </w:rPr>
      </w:pPr>
    </w:p>
    <w:p w:rsidR="005B6C18" w:rsidRPr="00A73049" w:rsidRDefault="005B6C18" w:rsidP="00DA2139">
      <w:p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rsidR="005B6C18" w:rsidRPr="00A73049" w:rsidRDefault="005B6C18" w:rsidP="00DA2139">
      <w:pPr>
        <w:spacing w:after="0" w:line="240" w:lineRule="auto"/>
        <w:jc w:val="both"/>
        <w:rPr>
          <w:rFonts w:ascii="Tahoma" w:eastAsia="Times New Roman" w:hAnsi="Tahoma" w:cs="Tahoma"/>
          <w:sz w:val="18"/>
          <w:szCs w:val="18"/>
          <w:lang w:eastAsia="es-ES"/>
        </w:rPr>
      </w:pPr>
    </w:p>
    <w:p w:rsidR="005B6C18" w:rsidRPr="00A73049" w:rsidRDefault="005B6C18" w:rsidP="00DA2139">
      <w:pPr>
        <w:numPr>
          <w:ilvl w:val="0"/>
          <w:numId w:val="10"/>
        </w:num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u w:val="single"/>
          <w:lang w:eastAsia="es-ES"/>
        </w:rPr>
        <w:t>soldado regular:</w:t>
      </w:r>
      <w:r w:rsidRPr="00A73049">
        <w:rPr>
          <w:rFonts w:ascii="Tahoma" w:eastAsia="Times New Roman" w:hAnsi="Tahoma" w:cs="Tahoma"/>
          <w:sz w:val="18"/>
          <w:szCs w:val="18"/>
          <w:lang w:eastAsia="es-ES"/>
        </w:rPr>
        <w:t xml:space="preserve"> quien no terminó sus estudios de bachillerato y debe permanecer en filas un período entre 18 y 24 meses;</w:t>
      </w:r>
    </w:p>
    <w:p w:rsidR="005B6C18" w:rsidRPr="00A73049" w:rsidRDefault="005B6C18" w:rsidP="00DA2139">
      <w:pPr>
        <w:numPr>
          <w:ilvl w:val="0"/>
          <w:numId w:val="10"/>
        </w:num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u w:val="single"/>
          <w:lang w:eastAsia="es-ES"/>
        </w:rPr>
        <w:t>soldado bachiller</w:t>
      </w:r>
      <w:r w:rsidRPr="00A73049">
        <w:rPr>
          <w:rFonts w:ascii="Tahoma" w:eastAsia="Times New Roman" w:hAnsi="Tahoma" w:cs="Tahoma"/>
          <w:sz w:val="18"/>
          <w:szCs w:val="18"/>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5B6C18" w:rsidRPr="00A73049" w:rsidRDefault="005B6C18" w:rsidP="00DA2139">
      <w:pPr>
        <w:numPr>
          <w:ilvl w:val="0"/>
          <w:numId w:val="10"/>
        </w:num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u w:val="single"/>
          <w:lang w:eastAsia="es-ES"/>
        </w:rPr>
        <w:t>auxiliar de policía bachiller</w:t>
      </w:r>
      <w:r w:rsidRPr="00A73049">
        <w:rPr>
          <w:rFonts w:ascii="Tahoma" w:eastAsia="Times New Roman" w:hAnsi="Tahoma" w:cs="Tahoma"/>
          <w:sz w:val="18"/>
          <w:szCs w:val="18"/>
          <w:lang w:eastAsia="es-ES"/>
        </w:rPr>
        <w:t xml:space="preserve">, quien debe prestar el servicio por 12 meses, y </w:t>
      </w:r>
    </w:p>
    <w:p w:rsidR="005B6C18" w:rsidRPr="00A73049" w:rsidRDefault="005B6C18" w:rsidP="00DA2139">
      <w:pPr>
        <w:numPr>
          <w:ilvl w:val="0"/>
          <w:numId w:val="10"/>
        </w:num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u w:val="single"/>
          <w:lang w:eastAsia="es-ES"/>
        </w:rPr>
        <w:t>soldado campesino</w:t>
      </w:r>
      <w:r w:rsidRPr="00A73049">
        <w:rPr>
          <w:rFonts w:ascii="Tahoma" w:eastAsia="Times New Roman" w:hAnsi="Tahoma" w:cs="Tahoma"/>
          <w:sz w:val="18"/>
          <w:szCs w:val="18"/>
          <w:lang w:eastAsia="es-ES"/>
        </w:rPr>
        <w:t xml:space="preserve">, quien es asignado para prestar el servicio militar obligatorio en la zona geográfica donde reside, por un período de 12 a 18 meses. </w:t>
      </w:r>
    </w:p>
    <w:p w:rsidR="005B6C18" w:rsidRPr="00A73049" w:rsidRDefault="005B6C18" w:rsidP="00DA2139">
      <w:pPr>
        <w:spacing w:after="0" w:line="240" w:lineRule="auto"/>
        <w:jc w:val="both"/>
        <w:rPr>
          <w:rFonts w:ascii="Tahoma" w:eastAsia="Times New Roman" w:hAnsi="Tahoma" w:cs="Tahoma"/>
          <w:sz w:val="18"/>
          <w:szCs w:val="18"/>
          <w:lang w:eastAsia="es-ES"/>
        </w:rPr>
      </w:pPr>
    </w:p>
    <w:p w:rsidR="005B6C18" w:rsidRPr="00A73049" w:rsidRDefault="005B6C18" w:rsidP="00DA2139">
      <w:p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lang w:eastAsia="es-ES"/>
        </w:rPr>
        <w:t>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A73049">
        <w:rPr>
          <w:rFonts w:ascii="Tahoma" w:eastAsia="Times New Roman" w:hAnsi="Tahoma" w:cs="Tahoma"/>
          <w:sz w:val="18"/>
          <w:szCs w:val="18"/>
          <w:vertAlign w:val="superscript"/>
          <w:lang w:eastAsia="es-ES"/>
        </w:rPr>
        <w:footnoteReference w:id="2"/>
      </w:r>
      <w:r w:rsidRPr="00A73049">
        <w:rPr>
          <w:rFonts w:ascii="Tahoma" w:eastAsia="Times New Roman" w:hAnsi="Tahoma" w:cs="Tahoma"/>
          <w:sz w:val="18"/>
          <w:szCs w:val="18"/>
          <w:lang w:eastAsia="es-ES"/>
        </w:rPr>
        <w:t>.</w:t>
      </w:r>
    </w:p>
    <w:p w:rsidR="005B6C18" w:rsidRPr="00A73049" w:rsidRDefault="005B6C18" w:rsidP="00DA2139">
      <w:pPr>
        <w:spacing w:after="0" w:line="240" w:lineRule="auto"/>
        <w:jc w:val="both"/>
        <w:rPr>
          <w:rFonts w:ascii="Tahoma" w:eastAsia="Times New Roman" w:hAnsi="Tahoma" w:cs="Tahoma"/>
          <w:sz w:val="18"/>
          <w:szCs w:val="18"/>
          <w:lang w:eastAsia="es-ES"/>
        </w:rPr>
      </w:pPr>
    </w:p>
    <w:p w:rsidR="005B6C18" w:rsidRPr="00A73049" w:rsidRDefault="005B6C18" w:rsidP="00DA2139">
      <w:p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5B6C18" w:rsidRPr="00A73049" w:rsidRDefault="005B6C18" w:rsidP="00DA2139">
      <w:pPr>
        <w:spacing w:after="0" w:line="240" w:lineRule="auto"/>
        <w:jc w:val="both"/>
        <w:rPr>
          <w:rFonts w:ascii="Tahoma" w:eastAsia="Times New Roman" w:hAnsi="Tahoma" w:cs="Tahoma"/>
          <w:sz w:val="18"/>
          <w:szCs w:val="18"/>
          <w:lang w:eastAsia="es-ES"/>
        </w:rPr>
      </w:pPr>
    </w:p>
    <w:p w:rsidR="005B6C18" w:rsidRPr="00A73049" w:rsidRDefault="005B6C18" w:rsidP="00DA2139">
      <w:p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A73049">
        <w:rPr>
          <w:rFonts w:ascii="Tahoma" w:eastAsia="Times New Roman" w:hAnsi="Tahoma" w:cs="Tahoma"/>
          <w:sz w:val="18"/>
          <w:szCs w:val="18"/>
          <w:vertAlign w:val="superscript"/>
          <w:lang w:eastAsia="es-ES"/>
        </w:rPr>
        <w:footnoteReference w:id="3"/>
      </w:r>
      <w:r w:rsidRPr="00A73049">
        <w:rPr>
          <w:rFonts w:ascii="Tahoma" w:eastAsia="Times New Roman" w:hAnsi="Tahoma" w:cs="Tahoma"/>
          <w:sz w:val="18"/>
          <w:szCs w:val="18"/>
          <w:lang w:eastAsia="es-ES"/>
        </w:rPr>
        <w:t>, estableciéndose por regla general, que ante cualquier daño que sufra,  se presume que su causa está vinculada con la prestación del servicio y libertades inherentes a la condición de militar.</w:t>
      </w:r>
    </w:p>
    <w:p w:rsidR="005B6C18" w:rsidRPr="00A73049" w:rsidRDefault="005B6C18" w:rsidP="00DA2139">
      <w:pPr>
        <w:spacing w:after="0" w:line="240" w:lineRule="auto"/>
        <w:jc w:val="both"/>
        <w:rPr>
          <w:rFonts w:ascii="Tahoma" w:eastAsia="Times New Roman" w:hAnsi="Tahoma" w:cs="Tahoma"/>
          <w:sz w:val="18"/>
          <w:szCs w:val="18"/>
          <w:lang w:eastAsia="es-ES"/>
        </w:rPr>
      </w:pPr>
    </w:p>
    <w:p w:rsidR="005B6C18" w:rsidRPr="00A73049" w:rsidRDefault="005B6C18" w:rsidP="00DA2139">
      <w:p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lang w:eastAsia="es-ES"/>
        </w:rPr>
        <w:t xml:space="preserve">Por eso se ha dicho que frente a quien se halla en una situación de especial sujeción como la de los conscriptos, el Estado tiene dos tipos de obligaciones: </w:t>
      </w:r>
    </w:p>
    <w:p w:rsidR="005B6C18" w:rsidRPr="00A73049" w:rsidRDefault="005B6C18" w:rsidP="00DA2139">
      <w:pPr>
        <w:spacing w:after="0" w:line="240" w:lineRule="auto"/>
        <w:jc w:val="both"/>
        <w:rPr>
          <w:rFonts w:ascii="Tahoma" w:eastAsia="Times New Roman" w:hAnsi="Tahoma" w:cs="Tahoma"/>
          <w:sz w:val="18"/>
          <w:szCs w:val="18"/>
          <w:lang w:eastAsia="es-ES"/>
        </w:rPr>
      </w:pPr>
    </w:p>
    <w:p w:rsidR="005B6C18" w:rsidRPr="00A73049" w:rsidRDefault="005B6C18" w:rsidP="00DA2139">
      <w:p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lang w:eastAsia="es-ES"/>
        </w:rPr>
        <w:t xml:space="preserve">1) De hacer, esto es, de prever y controlar los peligros que pueda sufrir desde el momento mismo en que se recluta, hasta el momento en que ella es devuelta a la sociedad, y </w:t>
      </w:r>
    </w:p>
    <w:p w:rsidR="005B6C18" w:rsidRPr="00A73049" w:rsidRDefault="005B6C18" w:rsidP="00DA2139">
      <w:pPr>
        <w:spacing w:after="0" w:line="240" w:lineRule="auto"/>
        <w:jc w:val="both"/>
        <w:rPr>
          <w:rFonts w:ascii="Tahoma" w:eastAsia="Times New Roman" w:hAnsi="Tahoma" w:cs="Tahoma"/>
          <w:sz w:val="18"/>
          <w:szCs w:val="18"/>
          <w:lang w:eastAsia="es-ES"/>
        </w:rPr>
      </w:pPr>
    </w:p>
    <w:p w:rsidR="005B6C18" w:rsidRPr="00A73049" w:rsidRDefault="005B6C18" w:rsidP="00DA2139">
      <w:p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lang w:eastAsia="es-ES"/>
        </w:rPr>
        <w:t>2) De no hacer, referida a la abstención de cualquier conducta que pueda vulnerar o poner en peligro los derechos que no estén limitados por su situación especial</w:t>
      </w:r>
      <w:r w:rsidRPr="00A73049">
        <w:rPr>
          <w:rFonts w:ascii="Tahoma" w:eastAsia="Times New Roman" w:hAnsi="Tahoma" w:cs="Tahoma"/>
          <w:sz w:val="18"/>
          <w:szCs w:val="18"/>
          <w:vertAlign w:val="superscript"/>
          <w:lang w:eastAsia="es-ES"/>
        </w:rPr>
        <w:footnoteReference w:id="4"/>
      </w:r>
    </w:p>
    <w:p w:rsidR="005B6C18" w:rsidRPr="00A73049" w:rsidRDefault="005B6C18" w:rsidP="00DA2139">
      <w:pPr>
        <w:spacing w:after="0" w:line="240" w:lineRule="auto"/>
        <w:jc w:val="both"/>
        <w:rPr>
          <w:rFonts w:ascii="Tahoma" w:eastAsia="Times New Roman" w:hAnsi="Tahoma" w:cs="Tahoma"/>
          <w:sz w:val="18"/>
          <w:szCs w:val="18"/>
          <w:lang w:eastAsia="es-ES"/>
        </w:rPr>
      </w:pPr>
    </w:p>
    <w:p w:rsidR="005B6C18" w:rsidRPr="00A73049" w:rsidRDefault="005B6C18" w:rsidP="00DA2139">
      <w:p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5B6C18" w:rsidRPr="00A73049" w:rsidRDefault="005B6C18" w:rsidP="00DA2139">
      <w:pPr>
        <w:spacing w:after="0" w:line="240" w:lineRule="auto"/>
        <w:jc w:val="both"/>
        <w:rPr>
          <w:rFonts w:ascii="Tahoma" w:eastAsia="Times New Roman" w:hAnsi="Tahoma" w:cs="Tahoma"/>
          <w:sz w:val="18"/>
          <w:szCs w:val="18"/>
          <w:lang w:eastAsia="es-ES"/>
        </w:rPr>
      </w:pPr>
    </w:p>
    <w:p w:rsidR="005B6C18" w:rsidRPr="00A73049" w:rsidRDefault="005B6C18" w:rsidP="00DA2139">
      <w:p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lang w:eastAsia="es-ES"/>
        </w:rPr>
        <w:lastRenderedPageBreak/>
        <w:t>Sin embargo, no debe perderse de vista que para que surja el deber del Estado de reparar el daño sufrido por un conscripto es necesario acreditar que el mismo tuvo alguna vinculación con el servicio, porque se produjo por causa o con ocasión del mismo.</w:t>
      </w:r>
    </w:p>
    <w:p w:rsidR="005B6C18" w:rsidRPr="00A73049" w:rsidRDefault="005B6C18" w:rsidP="00DA2139">
      <w:pPr>
        <w:spacing w:after="0" w:line="240" w:lineRule="auto"/>
        <w:jc w:val="both"/>
        <w:rPr>
          <w:rFonts w:ascii="Tahoma" w:eastAsia="Times New Roman" w:hAnsi="Tahoma" w:cs="Tahoma"/>
          <w:sz w:val="18"/>
          <w:szCs w:val="18"/>
          <w:lang w:eastAsia="es-ES"/>
        </w:rPr>
      </w:pPr>
    </w:p>
    <w:p w:rsidR="005B6C18" w:rsidRPr="00A73049" w:rsidRDefault="005B6C18" w:rsidP="00DA2139">
      <w:p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lang w:eastAsia="es-ES"/>
        </w:rPr>
        <w:t>Por otro lado, es importante no olvidar que en los casos de accidente o lesiones, de conformidad con el Decreto Ley 0094 de 1989 en el artículo 35</w:t>
      </w:r>
      <w:r w:rsidRPr="00A73049">
        <w:rPr>
          <w:rFonts w:ascii="Tahoma" w:eastAsia="Times New Roman" w:hAnsi="Tahoma" w:cs="Tahoma"/>
          <w:sz w:val="18"/>
          <w:szCs w:val="18"/>
          <w:vertAlign w:val="superscript"/>
          <w:lang w:eastAsia="es-ES"/>
        </w:rPr>
        <w:footnoteReference w:id="5"/>
      </w:r>
      <w:r w:rsidRPr="00A73049">
        <w:rPr>
          <w:rFonts w:ascii="Tahoma" w:eastAsia="Times New Roman" w:hAnsi="Tahoma" w:cs="Tahoma"/>
          <w:sz w:val="18"/>
          <w:szCs w:val="18"/>
          <w:lang w:eastAsia="es-ES"/>
        </w:rPr>
        <w:t>, el Comandante o Jefe respectivo debe rendir un informe administrativo donde serán calificadas las condiciones de modo, tiempo y lugar en las que sucedieron los hechos de conformidad con la siguiente calificación:</w:t>
      </w:r>
    </w:p>
    <w:p w:rsidR="005B6C18" w:rsidRPr="00A73049" w:rsidRDefault="005B6C18" w:rsidP="00DA2139">
      <w:pPr>
        <w:spacing w:after="0" w:line="240" w:lineRule="auto"/>
        <w:jc w:val="both"/>
        <w:rPr>
          <w:rFonts w:ascii="Tahoma" w:eastAsia="Times New Roman" w:hAnsi="Tahoma" w:cs="Tahoma"/>
          <w:sz w:val="18"/>
          <w:szCs w:val="18"/>
          <w:lang w:eastAsia="es-ES"/>
        </w:rPr>
      </w:pPr>
    </w:p>
    <w:p w:rsidR="005B6C18" w:rsidRPr="00A73049" w:rsidRDefault="005B6C18" w:rsidP="00DA2139">
      <w:pPr>
        <w:numPr>
          <w:ilvl w:val="0"/>
          <w:numId w:val="9"/>
        </w:num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lang w:eastAsia="es-ES"/>
        </w:rPr>
        <w:t>En el servicio, pero no por causa y razón del mismo.</w:t>
      </w:r>
    </w:p>
    <w:p w:rsidR="005B6C18" w:rsidRPr="00A73049" w:rsidRDefault="005B6C18" w:rsidP="00DA2139">
      <w:pPr>
        <w:numPr>
          <w:ilvl w:val="0"/>
          <w:numId w:val="9"/>
        </w:num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lang w:eastAsia="es-ES"/>
        </w:rPr>
        <w:t>En el servicio por causa y razón del mismo.</w:t>
      </w:r>
    </w:p>
    <w:p w:rsidR="005B6C18" w:rsidRPr="00A73049" w:rsidRDefault="005B6C18" w:rsidP="00DA2139">
      <w:pPr>
        <w:numPr>
          <w:ilvl w:val="0"/>
          <w:numId w:val="9"/>
        </w:num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lang w:eastAsia="es-ES"/>
        </w:rPr>
        <w:t>En el servicio por causa de heridas en combate o como consecuencia de la acción del enemigo, en conflicto internacional o en tareas de mantenimiento o restablecimiento del orden público.</w:t>
      </w:r>
    </w:p>
    <w:p w:rsidR="005B6C18" w:rsidRPr="00A73049" w:rsidRDefault="005B6C18" w:rsidP="00DA2139">
      <w:pPr>
        <w:numPr>
          <w:ilvl w:val="0"/>
          <w:numId w:val="9"/>
        </w:numPr>
        <w:spacing w:after="0" w:line="240" w:lineRule="auto"/>
        <w:jc w:val="both"/>
        <w:rPr>
          <w:rFonts w:ascii="Tahoma" w:eastAsia="Times New Roman" w:hAnsi="Tahoma" w:cs="Tahoma"/>
          <w:sz w:val="18"/>
          <w:szCs w:val="18"/>
          <w:lang w:eastAsia="es-ES"/>
        </w:rPr>
      </w:pPr>
      <w:r w:rsidRPr="00A73049">
        <w:rPr>
          <w:rFonts w:ascii="Tahoma" w:eastAsia="Times New Roman" w:hAnsi="Tahoma" w:cs="Tahoma"/>
          <w:sz w:val="18"/>
          <w:szCs w:val="18"/>
          <w:lang w:eastAsia="es-ES"/>
        </w:rPr>
        <w:t>En actos contra la Ley, el Reglamento o la orden Superior.</w:t>
      </w:r>
    </w:p>
    <w:p w:rsidR="005B6C18" w:rsidRPr="00A73049" w:rsidRDefault="005B6C18" w:rsidP="00DA2139">
      <w:pPr>
        <w:spacing w:after="0" w:line="240" w:lineRule="auto"/>
        <w:jc w:val="both"/>
        <w:rPr>
          <w:rFonts w:ascii="Tahoma" w:eastAsia="Times New Roman" w:hAnsi="Tahoma" w:cs="Tahoma"/>
          <w:sz w:val="18"/>
          <w:szCs w:val="18"/>
          <w:lang w:eastAsia="es-ES"/>
        </w:rPr>
      </w:pPr>
    </w:p>
    <w:p w:rsidR="005B6C18" w:rsidRPr="00A73049" w:rsidRDefault="005B6C18" w:rsidP="00DA2139">
      <w:pPr>
        <w:tabs>
          <w:tab w:val="left" w:pos="709"/>
        </w:tabs>
        <w:spacing w:after="0" w:line="240" w:lineRule="auto"/>
        <w:jc w:val="both"/>
        <w:rPr>
          <w:rFonts w:ascii="Tahoma" w:eastAsia="Times New Roman" w:hAnsi="Tahoma" w:cs="Tahoma"/>
          <w:color w:val="000000"/>
          <w:sz w:val="18"/>
          <w:szCs w:val="18"/>
          <w:lang w:val="es-ES" w:eastAsia="es-ES"/>
        </w:rPr>
      </w:pPr>
      <w:r w:rsidRPr="00A73049">
        <w:rPr>
          <w:rFonts w:ascii="Tahoma" w:eastAsia="Times New Roman" w:hAnsi="Tahoma" w:cs="Tahoma"/>
          <w:sz w:val="18"/>
          <w:szCs w:val="18"/>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A73049">
        <w:rPr>
          <w:rFonts w:ascii="Tahoma" w:eastAsia="Times New Roman" w:hAnsi="Tahoma" w:cs="Tahoma"/>
          <w:b/>
          <w:sz w:val="18"/>
          <w:szCs w:val="18"/>
          <w:lang w:eastAsia="es-ES"/>
        </w:rPr>
        <w:t xml:space="preserve"> </w:t>
      </w:r>
      <w:r w:rsidRPr="00A73049">
        <w:rPr>
          <w:rFonts w:ascii="Tahoma" w:eastAsia="Times New Roman" w:hAnsi="Tahoma" w:cs="Tahoma"/>
          <w:sz w:val="18"/>
          <w:szCs w:val="18"/>
          <w:lang w:eastAsia="es-ES"/>
        </w:rPr>
        <w:t>pero, en todo caso, se ha considerado que el daño no será imputable al Estado cuando se haya producido por culpa exclusiva de la víctima, por fuerza mayor o por el hecho exclusivo de un tercero.</w:t>
      </w:r>
    </w:p>
    <w:p w:rsidR="005B6C18" w:rsidRPr="00A73049" w:rsidRDefault="005B6C18" w:rsidP="00DA2139">
      <w:pPr>
        <w:tabs>
          <w:tab w:val="left" w:pos="709"/>
        </w:tabs>
        <w:spacing w:after="0" w:line="240" w:lineRule="auto"/>
        <w:jc w:val="both"/>
        <w:rPr>
          <w:rFonts w:ascii="Tahoma" w:eastAsia="Times New Roman" w:hAnsi="Tahoma" w:cs="Tahoma"/>
          <w:color w:val="000000"/>
          <w:sz w:val="18"/>
          <w:szCs w:val="18"/>
          <w:lang w:val="es-ES" w:eastAsia="es-ES"/>
        </w:rPr>
      </w:pPr>
    </w:p>
    <w:p w:rsidR="005B6C18" w:rsidRPr="00A73049" w:rsidRDefault="005B6C18" w:rsidP="00DA2139">
      <w:pPr>
        <w:numPr>
          <w:ilvl w:val="1"/>
          <w:numId w:val="3"/>
        </w:numPr>
        <w:tabs>
          <w:tab w:val="num" w:pos="0"/>
          <w:tab w:val="left" w:pos="567"/>
        </w:tabs>
        <w:spacing w:after="0" w:line="240" w:lineRule="auto"/>
        <w:contextualSpacing/>
        <w:jc w:val="both"/>
        <w:rPr>
          <w:rFonts w:ascii="Tahoma" w:eastAsia="Times New Roman" w:hAnsi="Tahoma" w:cs="Tahoma"/>
          <w:b/>
          <w:color w:val="000000"/>
          <w:sz w:val="18"/>
          <w:szCs w:val="18"/>
          <w:lang w:val="es-ES" w:eastAsia="es-ES"/>
        </w:rPr>
      </w:pPr>
      <w:r w:rsidRPr="00A73049">
        <w:rPr>
          <w:rFonts w:ascii="Tahoma" w:eastAsia="Times New Roman" w:hAnsi="Tahoma" w:cs="Tahoma"/>
          <w:b/>
          <w:color w:val="000000"/>
          <w:sz w:val="18"/>
          <w:szCs w:val="18"/>
          <w:lang w:val="es-ES" w:eastAsia="es-ES"/>
        </w:rPr>
        <w:t>ANÁLISIS CRÍTICO DE LAS PRUEBAS:</w:t>
      </w:r>
    </w:p>
    <w:p w:rsidR="005B6C18" w:rsidRPr="00A73049" w:rsidRDefault="005B6C18" w:rsidP="00DA2139">
      <w:pPr>
        <w:tabs>
          <w:tab w:val="left" w:pos="709"/>
        </w:tabs>
        <w:spacing w:after="0" w:line="240" w:lineRule="auto"/>
        <w:ind w:left="720"/>
        <w:contextualSpacing/>
        <w:jc w:val="both"/>
        <w:rPr>
          <w:rFonts w:ascii="Tahoma" w:eastAsia="Times New Roman" w:hAnsi="Tahoma" w:cs="Tahoma"/>
          <w:b/>
          <w:color w:val="000000"/>
          <w:sz w:val="18"/>
          <w:szCs w:val="18"/>
          <w:lang w:val="es-ES" w:eastAsia="es-ES"/>
        </w:rPr>
      </w:pPr>
    </w:p>
    <w:p w:rsidR="005B6C18" w:rsidRPr="00A73049" w:rsidRDefault="005B6C18" w:rsidP="00DA2139">
      <w:pPr>
        <w:numPr>
          <w:ilvl w:val="2"/>
          <w:numId w:val="3"/>
        </w:numPr>
        <w:tabs>
          <w:tab w:val="left" w:pos="709"/>
        </w:tabs>
        <w:spacing w:after="0" w:line="240" w:lineRule="auto"/>
        <w:contextualSpacing/>
        <w:jc w:val="both"/>
        <w:rPr>
          <w:rFonts w:ascii="Tahoma" w:eastAsia="Times New Roman" w:hAnsi="Tahoma" w:cs="Tahoma"/>
          <w:b/>
          <w:color w:val="000000"/>
          <w:sz w:val="18"/>
          <w:szCs w:val="18"/>
          <w:lang w:val="es-ES" w:eastAsia="es-ES"/>
        </w:rPr>
      </w:pPr>
      <w:r w:rsidRPr="00A73049">
        <w:rPr>
          <w:rFonts w:ascii="Tahoma" w:eastAsia="Times New Roman" w:hAnsi="Tahoma" w:cs="Tahoma"/>
          <w:color w:val="000000"/>
          <w:sz w:val="18"/>
          <w:szCs w:val="18"/>
          <w:lang w:eastAsia="es-ES"/>
        </w:rPr>
        <w:t xml:space="preserve">Conforme al material probatorio aportado se </w:t>
      </w:r>
      <w:r w:rsidRPr="00A73049">
        <w:rPr>
          <w:rFonts w:ascii="Tahoma" w:eastAsia="Times New Roman" w:hAnsi="Tahoma" w:cs="Tahoma"/>
          <w:b/>
          <w:color w:val="000000"/>
          <w:sz w:val="18"/>
          <w:szCs w:val="18"/>
          <w:lang w:eastAsia="es-ES"/>
        </w:rPr>
        <w:t>encuentran PROBADOS los siguientes hechos</w:t>
      </w:r>
      <w:r w:rsidRPr="00A73049">
        <w:rPr>
          <w:rFonts w:ascii="Tahoma" w:eastAsia="Times New Roman" w:hAnsi="Tahoma" w:cs="Tahoma"/>
          <w:color w:val="000000"/>
          <w:sz w:val="18"/>
          <w:szCs w:val="18"/>
          <w:lang w:eastAsia="es-ES"/>
        </w:rPr>
        <w:t>:</w:t>
      </w:r>
    </w:p>
    <w:p w:rsidR="005B6C18" w:rsidRPr="00A73049" w:rsidRDefault="005B6C18" w:rsidP="00DA2139">
      <w:pPr>
        <w:tabs>
          <w:tab w:val="left" w:pos="709"/>
        </w:tabs>
        <w:spacing w:after="0" w:line="240" w:lineRule="auto"/>
        <w:ind w:left="720"/>
        <w:contextualSpacing/>
        <w:jc w:val="both"/>
        <w:rPr>
          <w:rFonts w:ascii="Tahoma" w:eastAsia="Times New Roman" w:hAnsi="Tahoma" w:cs="Tahoma"/>
          <w:b/>
          <w:color w:val="000000"/>
          <w:sz w:val="18"/>
          <w:szCs w:val="18"/>
          <w:lang w:val="es-ES" w:eastAsia="es-ES"/>
        </w:rPr>
      </w:pPr>
    </w:p>
    <w:p w:rsidR="005B6C18" w:rsidRPr="00A73049" w:rsidRDefault="00DC26DF" w:rsidP="006B7D91">
      <w:pPr>
        <w:numPr>
          <w:ilvl w:val="0"/>
          <w:numId w:val="11"/>
        </w:numPr>
        <w:tabs>
          <w:tab w:val="left" w:pos="426"/>
        </w:tabs>
        <w:spacing w:after="0" w:line="240" w:lineRule="auto"/>
        <w:ind w:left="0" w:firstLine="0"/>
        <w:contextualSpacing/>
        <w:jc w:val="both"/>
        <w:rPr>
          <w:rFonts w:ascii="Tahoma" w:eastAsia="Times New Roman" w:hAnsi="Tahoma" w:cs="Tahoma"/>
          <w:sz w:val="18"/>
          <w:szCs w:val="18"/>
        </w:rPr>
      </w:pPr>
      <w:r w:rsidRPr="00A73049">
        <w:rPr>
          <w:rStyle w:val="FontStyle29"/>
          <w:rFonts w:ascii="Tahoma" w:hAnsi="Tahoma" w:cs="Tahoma"/>
          <w:b w:val="0"/>
          <w:sz w:val="18"/>
          <w:szCs w:val="18"/>
          <w:lang w:val="es-ES_tradnl" w:eastAsia="es-ES_tradnl"/>
        </w:rPr>
        <w:t>JOHAN LEONARDO BARRETO BAQUERO</w:t>
      </w:r>
      <w:r w:rsidRPr="00A73049">
        <w:rPr>
          <w:rFonts w:ascii="Tahoma" w:eastAsia="Times New Roman" w:hAnsi="Tahoma" w:cs="Times New Roman"/>
          <w:sz w:val="18"/>
          <w:szCs w:val="18"/>
        </w:rPr>
        <w:t xml:space="preserve"> </w:t>
      </w:r>
      <w:r w:rsidR="005B6C18" w:rsidRPr="00A73049">
        <w:rPr>
          <w:rFonts w:ascii="Tahoma" w:eastAsia="Times New Roman" w:hAnsi="Tahoma" w:cs="Times New Roman"/>
          <w:sz w:val="18"/>
          <w:szCs w:val="18"/>
        </w:rPr>
        <w:t>es hijo de</w:t>
      </w:r>
      <w:r w:rsidRPr="00A73049">
        <w:rPr>
          <w:sz w:val="18"/>
          <w:szCs w:val="18"/>
          <w:lang w:val="es-ES_tradnl" w:eastAsia="es-ES_tradnl"/>
        </w:rPr>
        <w:t xml:space="preserve"> </w:t>
      </w:r>
      <w:r w:rsidRPr="00A73049">
        <w:rPr>
          <w:rStyle w:val="FontStyle29"/>
          <w:rFonts w:ascii="Tahoma" w:hAnsi="Tahoma" w:cs="Tahoma"/>
          <w:b w:val="0"/>
          <w:sz w:val="18"/>
          <w:szCs w:val="18"/>
          <w:lang w:val="es-ES_tradnl" w:eastAsia="es-ES_tradnl"/>
        </w:rPr>
        <w:t>EDILBERTO BARRETO BETANCOURT</w:t>
      </w:r>
      <w:r w:rsidR="005B6C18" w:rsidRPr="00A73049">
        <w:rPr>
          <w:rFonts w:ascii="Tahoma" w:eastAsia="Times New Roman" w:hAnsi="Tahoma" w:cs="Tahoma"/>
          <w:b/>
          <w:sz w:val="18"/>
          <w:szCs w:val="18"/>
        </w:rPr>
        <w:t xml:space="preserve"> </w:t>
      </w:r>
      <w:r w:rsidR="005B6C18" w:rsidRPr="00A73049">
        <w:rPr>
          <w:rFonts w:ascii="Tahoma" w:eastAsia="Times New Roman" w:hAnsi="Tahoma" w:cs="Tahoma"/>
          <w:sz w:val="18"/>
          <w:szCs w:val="18"/>
          <w:lang w:val="es-ES"/>
        </w:rPr>
        <w:t>y</w:t>
      </w:r>
      <w:r w:rsidRPr="00A73049">
        <w:rPr>
          <w:rFonts w:ascii="Tahoma" w:hAnsi="Tahoma" w:cs="Tahoma"/>
          <w:b/>
          <w:sz w:val="18"/>
          <w:szCs w:val="18"/>
          <w:lang w:val="es-ES_tradnl" w:eastAsia="es-ES_tradnl"/>
        </w:rPr>
        <w:t xml:space="preserve"> </w:t>
      </w:r>
      <w:r w:rsidRPr="00A73049">
        <w:rPr>
          <w:rStyle w:val="FontStyle29"/>
          <w:rFonts w:ascii="Tahoma" w:hAnsi="Tahoma" w:cs="Tahoma"/>
          <w:b w:val="0"/>
          <w:sz w:val="18"/>
          <w:szCs w:val="18"/>
          <w:lang w:val="es-ES_tradnl" w:eastAsia="es-ES_tradnl"/>
        </w:rPr>
        <w:t xml:space="preserve">DORA CECILIA BAQUERO </w:t>
      </w:r>
      <w:r w:rsidR="009825ED" w:rsidRPr="00A73049">
        <w:rPr>
          <w:rStyle w:val="FontStyle29"/>
          <w:rFonts w:ascii="Tahoma" w:hAnsi="Tahoma" w:cs="Tahoma"/>
          <w:b w:val="0"/>
          <w:sz w:val="18"/>
          <w:szCs w:val="18"/>
          <w:lang w:val="es-ES_tradnl" w:eastAsia="es-ES_tradnl"/>
        </w:rPr>
        <w:t>GUERRERO</w:t>
      </w:r>
      <w:r w:rsidR="005B6C18" w:rsidRPr="00A73049">
        <w:rPr>
          <w:rFonts w:ascii="Tahoma" w:eastAsia="Times New Roman" w:hAnsi="Tahoma" w:cs="Times New Roman"/>
          <w:sz w:val="18"/>
          <w:szCs w:val="18"/>
          <w:vertAlign w:val="superscript"/>
        </w:rPr>
        <w:footnoteReference w:id="6"/>
      </w:r>
      <w:r w:rsidR="009825ED" w:rsidRPr="00A73049">
        <w:rPr>
          <w:rFonts w:ascii="Tahoma" w:eastAsia="Times New Roman" w:hAnsi="Tahoma" w:cs="Tahoma"/>
          <w:sz w:val="18"/>
          <w:szCs w:val="18"/>
        </w:rPr>
        <w:t>,</w:t>
      </w:r>
      <w:r w:rsidR="005B6C18" w:rsidRPr="00A73049">
        <w:rPr>
          <w:rFonts w:ascii="Tahoma" w:eastAsia="Times New Roman" w:hAnsi="Tahoma" w:cs="Tahoma"/>
          <w:sz w:val="18"/>
          <w:szCs w:val="18"/>
        </w:rPr>
        <w:t xml:space="preserve"> hermano de  </w:t>
      </w:r>
      <w:r w:rsidR="00E20168" w:rsidRPr="00A73049">
        <w:rPr>
          <w:rFonts w:ascii="Tahoma" w:eastAsia="Times New Roman" w:hAnsi="Tahoma" w:cs="Tahoma"/>
          <w:sz w:val="18"/>
          <w:szCs w:val="18"/>
          <w:lang w:val="es-ES"/>
        </w:rPr>
        <w:t>DORA LILIANA BARR</w:t>
      </w:r>
      <w:r w:rsidR="008C2C50" w:rsidRPr="00A73049">
        <w:rPr>
          <w:rFonts w:ascii="Tahoma" w:eastAsia="Times New Roman" w:hAnsi="Tahoma" w:cs="Tahoma"/>
          <w:sz w:val="18"/>
          <w:szCs w:val="18"/>
          <w:lang w:val="es-ES"/>
        </w:rPr>
        <w:t>ETO BAQUERO</w:t>
      </w:r>
      <w:r w:rsidR="005B6C18" w:rsidRPr="00A73049">
        <w:rPr>
          <w:rFonts w:ascii="Tahoma" w:eastAsia="Times New Roman" w:hAnsi="Tahoma" w:cs="Tahoma"/>
          <w:sz w:val="18"/>
          <w:szCs w:val="18"/>
          <w:vertAlign w:val="superscript"/>
          <w:lang w:val="es-ES"/>
        </w:rPr>
        <w:footnoteReference w:id="7"/>
      </w:r>
      <w:r w:rsidR="009825ED" w:rsidRPr="00A73049">
        <w:rPr>
          <w:rFonts w:ascii="Tahoma" w:eastAsia="Times New Roman" w:hAnsi="Tahoma" w:cs="Tahoma"/>
          <w:sz w:val="18"/>
          <w:szCs w:val="18"/>
          <w:lang w:val="es-ES"/>
        </w:rPr>
        <w:t xml:space="preserve"> , sobrino de OLGA YANETH BAQUERO</w:t>
      </w:r>
      <w:r w:rsidR="005B6C18" w:rsidRPr="00A73049">
        <w:rPr>
          <w:rFonts w:ascii="Tahoma" w:eastAsia="Times New Roman" w:hAnsi="Tahoma" w:cs="Times New Roman"/>
          <w:sz w:val="18"/>
          <w:szCs w:val="18"/>
          <w:vertAlign w:val="superscript"/>
        </w:rPr>
        <w:footnoteReference w:id="8"/>
      </w:r>
      <w:r w:rsidR="005B6C18" w:rsidRPr="00A73049">
        <w:rPr>
          <w:rFonts w:ascii="Tahoma" w:eastAsia="Times New Roman" w:hAnsi="Tahoma" w:cs="Tahoma"/>
          <w:sz w:val="18"/>
          <w:szCs w:val="18"/>
        </w:rPr>
        <w:t xml:space="preserve"> y</w:t>
      </w:r>
      <w:r w:rsidR="009825ED" w:rsidRPr="00A73049">
        <w:rPr>
          <w:rFonts w:ascii="Tahoma" w:eastAsia="Times New Roman" w:hAnsi="Tahoma" w:cs="Tahoma"/>
          <w:sz w:val="18"/>
          <w:szCs w:val="18"/>
          <w:lang w:val="es-ES"/>
        </w:rPr>
        <w:t xml:space="preserve"> nieto de LEONOR GUERRERO FANDIÑO</w:t>
      </w:r>
      <w:r w:rsidR="005B6C18" w:rsidRPr="00A73049">
        <w:rPr>
          <w:rFonts w:ascii="Tahoma" w:eastAsia="Times New Roman" w:hAnsi="Tahoma" w:cs="Times New Roman"/>
          <w:sz w:val="18"/>
          <w:szCs w:val="18"/>
          <w:vertAlign w:val="superscript"/>
        </w:rPr>
        <w:footnoteReference w:id="9"/>
      </w:r>
      <w:r w:rsidR="005B6C18" w:rsidRPr="00A73049">
        <w:rPr>
          <w:rFonts w:ascii="Tahoma" w:eastAsia="Times New Roman" w:hAnsi="Tahoma" w:cs="Tahoma"/>
          <w:sz w:val="18"/>
          <w:szCs w:val="18"/>
        </w:rPr>
        <w:t>.</w:t>
      </w:r>
    </w:p>
    <w:p w:rsidR="005D63C7" w:rsidRPr="00A73049" w:rsidRDefault="005D63C7" w:rsidP="005D63C7">
      <w:pPr>
        <w:tabs>
          <w:tab w:val="left" w:pos="284"/>
        </w:tabs>
        <w:spacing w:after="0" w:line="240" w:lineRule="auto"/>
        <w:ind w:left="360"/>
        <w:contextualSpacing/>
        <w:jc w:val="both"/>
        <w:rPr>
          <w:rFonts w:ascii="Tahoma" w:eastAsia="Times New Roman" w:hAnsi="Tahoma" w:cs="Tahoma"/>
          <w:sz w:val="18"/>
          <w:szCs w:val="18"/>
        </w:rPr>
      </w:pPr>
    </w:p>
    <w:p w:rsidR="00D91313" w:rsidRPr="00A73049" w:rsidRDefault="005D63C7" w:rsidP="006B7D91">
      <w:pPr>
        <w:numPr>
          <w:ilvl w:val="0"/>
          <w:numId w:val="11"/>
        </w:numPr>
        <w:tabs>
          <w:tab w:val="left" w:pos="426"/>
        </w:tabs>
        <w:spacing w:after="0" w:line="240" w:lineRule="auto"/>
        <w:ind w:left="0" w:firstLine="0"/>
        <w:contextualSpacing/>
        <w:jc w:val="both"/>
        <w:rPr>
          <w:rFonts w:ascii="Tahoma" w:eastAsia="Times New Roman" w:hAnsi="Tahoma" w:cs="Tahoma"/>
          <w:sz w:val="18"/>
          <w:szCs w:val="18"/>
        </w:rPr>
      </w:pPr>
      <w:r w:rsidRPr="00A73049">
        <w:rPr>
          <w:rFonts w:ascii="Tahoma" w:eastAsia="Times New Roman" w:hAnsi="Tahoma" w:cs="Tahoma"/>
          <w:sz w:val="18"/>
          <w:szCs w:val="18"/>
        </w:rPr>
        <w:t>El señor BARRETO BAQUERO JHOAN LEONARDO era integrante del 09 CONTG 2015 d</w:t>
      </w:r>
      <w:r w:rsidR="006B7D91" w:rsidRPr="00A73049">
        <w:rPr>
          <w:rFonts w:ascii="Tahoma" w:eastAsia="Times New Roman" w:hAnsi="Tahoma" w:cs="Tahoma"/>
          <w:sz w:val="18"/>
          <w:szCs w:val="18"/>
        </w:rPr>
        <w:t>e la Compañía D’LHUYER por el té</w:t>
      </w:r>
      <w:r w:rsidRPr="00A73049">
        <w:rPr>
          <w:rFonts w:ascii="Tahoma" w:eastAsia="Times New Roman" w:hAnsi="Tahoma" w:cs="Tahoma"/>
          <w:sz w:val="18"/>
          <w:szCs w:val="18"/>
        </w:rPr>
        <w:t>rmino de 11 meses y 24 días</w:t>
      </w:r>
      <w:r w:rsidRPr="00A73049">
        <w:rPr>
          <w:rStyle w:val="Refdenotaalpie"/>
          <w:rFonts w:ascii="Tahoma" w:eastAsia="Times New Roman" w:hAnsi="Tahoma"/>
          <w:sz w:val="18"/>
          <w:szCs w:val="18"/>
        </w:rPr>
        <w:footnoteReference w:id="10"/>
      </w:r>
    </w:p>
    <w:p w:rsidR="00D91313" w:rsidRPr="00A73049" w:rsidRDefault="00D91313" w:rsidP="008F49F8">
      <w:pPr>
        <w:pStyle w:val="Sinespaciado"/>
        <w:rPr>
          <w:sz w:val="18"/>
          <w:szCs w:val="18"/>
        </w:rPr>
      </w:pPr>
    </w:p>
    <w:p w:rsidR="005D63C7" w:rsidRPr="00A73049" w:rsidRDefault="00D91313" w:rsidP="006B7D91">
      <w:pPr>
        <w:numPr>
          <w:ilvl w:val="0"/>
          <w:numId w:val="11"/>
        </w:numPr>
        <w:tabs>
          <w:tab w:val="left" w:pos="426"/>
        </w:tabs>
        <w:spacing w:after="0" w:line="240" w:lineRule="auto"/>
        <w:ind w:left="0" w:firstLine="0"/>
        <w:contextualSpacing/>
        <w:jc w:val="both"/>
        <w:rPr>
          <w:rFonts w:ascii="Tahoma" w:eastAsia="Times New Roman" w:hAnsi="Tahoma" w:cs="Tahoma"/>
          <w:sz w:val="18"/>
          <w:szCs w:val="18"/>
        </w:rPr>
      </w:pPr>
      <w:r w:rsidRPr="00A73049">
        <w:rPr>
          <w:rFonts w:ascii="Tahoma" w:eastAsia="Times New Roman" w:hAnsi="Tahoma" w:cs="Tahoma"/>
          <w:sz w:val="18"/>
          <w:szCs w:val="18"/>
        </w:rPr>
        <w:t>En el acta de examen médico de evacuación por licenciamiento se anotó respecto del soldado que no era apto para prestar el servicio por tratamiento psicológico</w:t>
      </w:r>
      <w:r w:rsidRPr="00A73049">
        <w:rPr>
          <w:rStyle w:val="Refdenotaalpie"/>
          <w:rFonts w:ascii="Tahoma" w:eastAsia="Times New Roman" w:hAnsi="Tahoma"/>
          <w:sz w:val="18"/>
          <w:szCs w:val="18"/>
        </w:rPr>
        <w:footnoteReference w:id="11"/>
      </w:r>
      <w:r w:rsidRPr="00A73049">
        <w:rPr>
          <w:rFonts w:ascii="Tahoma" w:eastAsia="Times New Roman" w:hAnsi="Tahoma" w:cs="Tahoma"/>
          <w:sz w:val="18"/>
          <w:szCs w:val="18"/>
        </w:rPr>
        <w:t xml:space="preserve">. </w:t>
      </w:r>
      <w:r w:rsidR="005D63C7" w:rsidRPr="00A73049">
        <w:rPr>
          <w:rFonts w:ascii="Tahoma" w:eastAsia="Times New Roman" w:hAnsi="Tahoma" w:cs="Tahoma"/>
          <w:sz w:val="18"/>
          <w:szCs w:val="18"/>
        </w:rPr>
        <w:t xml:space="preserve"> </w:t>
      </w:r>
    </w:p>
    <w:p w:rsidR="005D63C7" w:rsidRPr="00A73049" w:rsidRDefault="005D63C7" w:rsidP="005D63C7">
      <w:pPr>
        <w:tabs>
          <w:tab w:val="left" w:pos="284"/>
        </w:tabs>
        <w:spacing w:after="0" w:line="240" w:lineRule="auto"/>
        <w:ind w:left="360"/>
        <w:contextualSpacing/>
        <w:jc w:val="both"/>
        <w:rPr>
          <w:rFonts w:ascii="Tahoma" w:eastAsia="Times New Roman" w:hAnsi="Tahoma" w:cs="Tahoma"/>
          <w:sz w:val="18"/>
          <w:szCs w:val="18"/>
        </w:rPr>
      </w:pPr>
    </w:p>
    <w:p w:rsidR="008C2C50" w:rsidRPr="00A73049" w:rsidRDefault="003A2094" w:rsidP="006B7D91">
      <w:pPr>
        <w:numPr>
          <w:ilvl w:val="0"/>
          <w:numId w:val="11"/>
        </w:numPr>
        <w:tabs>
          <w:tab w:val="left" w:pos="426"/>
        </w:tabs>
        <w:spacing w:after="0" w:line="240" w:lineRule="auto"/>
        <w:ind w:left="0" w:firstLine="0"/>
        <w:contextualSpacing/>
        <w:jc w:val="both"/>
        <w:rPr>
          <w:rFonts w:ascii="Gill Sans MT" w:eastAsia="Times New Roman" w:hAnsi="Gill Sans MT" w:cs="Tahoma"/>
          <w:sz w:val="18"/>
          <w:szCs w:val="18"/>
        </w:rPr>
      </w:pPr>
      <w:r w:rsidRPr="00A73049">
        <w:rPr>
          <w:rFonts w:ascii="Tahoma" w:eastAsia="Times New Roman" w:hAnsi="Tahoma" w:cs="Tahoma"/>
          <w:sz w:val="18"/>
          <w:szCs w:val="18"/>
        </w:rPr>
        <w:t xml:space="preserve">El 6 de </w:t>
      </w:r>
      <w:r w:rsidR="00A41A87" w:rsidRPr="00A73049">
        <w:rPr>
          <w:rFonts w:ascii="Tahoma" w:eastAsia="Times New Roman" w:hAnsi="Tahoma" w:cs="Tahoma"/>
          <w:sz w:val="18"/>
          <w:szCs w:val="18"/>
        </w:rPr>
        <w:t xml:space="preserve">diciembre </w:t>
      </w:r>
      <w:r w:rsidRPr="00A73049">
        <w:rPr>
          <w:rFonts w:ascii="Tahoma" w:eastAsia="Times New Roman" w:hAnsi="Tahoma" w:cs="Tahoma"/>
          <w:sz w:val="18"/>
          <w:szCs w:val="18"/>
        </w:rPr>
        <w:t>de 2016</w:t>
      </w:r>
      <w:r w:rsidR="005B6C18" w:rsidRPr="00A73049">
        <w:rPr>
          <w:rFonts w:ascii="Tahoma" w:eastAsia="Times New Roman" w:hAnsi="Tahoma" w:cs="Tahoma"/>
          <w:sz w:val="18"/>
          <w:szCs w:val="18"/>
          <w:vertAlign w:val="superscript"/>
        </w:rPr>
        <w:footnoteReference w:id="12"/>
      </w:r>
      <w:r w:rsidR="005B6C18" w:rsidRPr="00A73049">
        <w:rPr>
          <w:rFonts w:ascii="Tahoma" w:eastAsia="Times New Roman" w:hAnsi="Tahoma" w:cs="Tahoma"/>
          <w:sz w:val="18"/>
          <w:szCs w:val="18"/>
        </w:rPr>
        <w:t xml:space="preserve"> se le realizó acta </w:t>
      </w:r>
      <w:r w:rsidRPr="00A73049">
        <w:rPr>
          <w:rFonts w:ascii="Tahoma" w:eastAsia="Times New Roman" w:hAnsi="Tahoma" w:cs="Tahoma"/>
          <w:sz w:val="18"/>
          <w:szCs w:val="18"/>
        </w:rPr>
        <w:t>de junta médica laboral Nº 92015</w:t>
      </w:r>
      <w:r w:rsidR="005B6C18" w:rsidRPr="00A73049">
        <w:rPr>
          <w:rFonts w:ascii="Tahoma" w:eastAsia="Times New Roman" w:hAnsi="Tahoma" w:cs="Tahoma"/>
          <w:sz w:val="18"/>
          <w:szCs w:val="18"/>
        </w:rPr>
        <w:t xml:space="preserve"> registrada en la Dirección de Sanidad del Ejército donde se le determinó al joven</w:t>
      </w:r>
      <w:r w:rsidR="00533C65" w:rsidRPr="00A73049">
        <w:rPr>
          <w:rFonts w:ascii="Tahoma" w:eastAsia="Times New Roman" w:hAnsi="Tahoma" w:cs="Tahoma"/>
          <w:sz w:val="18"/>
          <w:szCs w:val="18"/>
        </w:rPr>
        <w:t xml:space="preserve"> </w:t>
      </w:r>
      <w:r w:rsidR="00533C65" w:rsidRPr="00A73049">
        <w:rPr>
          <w:rStyle w:val="FontStyle29"/>
          <w:rFonts w:ascii="Tahoma" w:hAnsi="Tahoma" w:cs="Tahoma"/>
          <w:b w:val="0"/>
          <w:sz w:val="18"/>
          <w:szCs w:val="18"/>
          <w:lang w:val="es-ES_tradnl" w:eastAsia="es-ES_tradnl"/>
        </w:rPr>
        <w:t>JOHAN LEONARDO BARRETO BAQUERO</w:t>
      </w:r>
      <w:r w:rsidR="005B6C18" w:rsidRPr="00A73049">
        <w:rPr>
          <w:rFonts w:ascii="Tahoma" w:eastAsia="Times New Roman" w:hAnsi="Tahoma" w:cs="Tahoma"/>
          <w:sz w:val="18"/>
          <w:szCs w:val="18"/>
        </w:rPr>
        <w:t xml:space="preserve"> el equivalente al </w:t>
      </w:r>
      <w:r w:rsidR="008C2C50" w:rsidRPr="00A73049">
        <w:rPr>
          <w:rFonts w:ascii="Tahoma" w:eastAsia="Times New Roman" w:hAnsi="Tahoma" w:cs="Tahoma"/>
          <w:b/>
          <w:sz w:val="18"/>
          <w:szCs w:val="18"/>
        </w:rPr>
        <w:t>19.89</w:t>
      </w:r>
      <w:r w:rsidR="005B6C18" w:rsidRPr="00A73049">
        <w:rPr>
          <w:rFonts w:ascii="Tahoma" w:eastAsia="Times New Roman" w:hAnsi="Tahoma" w:cs="Tahoma"/>
          <w:b/>
          <w:sz w:val="18"/>
          <w:szCs w:val="18"/>
        </w:rPr>
        <w:t>%</w:t>
      </w:r>
      <w:r w:rsidR="005B6C18" w:rsidRPr="00A73049">
        <w:rPr>
          <w:rFonts w:ascii="Tahoma" w:eastAsia="Times New Roman" w:hAnsi="Tahoma" w:cs="Tahoma"/>
          <w:sz w:val="18"/>
          <w:szCs w:val="18"/>
        </w:rPr>
        <w:t xml:space="preserve"> de disminución de capacidad laboral; en la misma a</w:t>
      </w:r>
      <w:r w:rsidR="008C2C50" w:rsidRPr="00A73049">
        <w:rPr>
          <w:rFonts w:ascii="Tahoma" w:eastAsia="Times New Roman" w:hAnsi="Tahoma" w:cs="Tahoma"/>
          <w:sz w:val="18"/>
          <w:szCs w:val="18"/>
        </w:rPr>
        <w:t xml:space="preserve">cta se puede leer lo siguiente de la situación actual del señor: trastorno afectivo bipolar y probable mala alineación </w:t>
      </w:r>
      <w:proofErr w:type="spellStart"/>
      <w:r w:rsidR="008C2C50" w:rsidRPr="00A73049">
        <w:rPr>
          <w:rFonts w:ascii="Tahoma" w:eastAsia="Times New Roman" w:hAnsi="Tahoma" w:cs="Tahoma"/>
          <w:sz w:val="18"/>
          <w:szCs w:val="18"/>
        </w:rPr>
        <w:t>patelofemoral</w:t>
      </w:r>
      <w:proofErr w:type="spellEnd"/>
      <w:r w:rsidR="008C2C50" w:rsidRPr="00A73049">
        <w:rPr>
          <w:rFonts w:ascii="Tahoma" w:eastAsia="Times New Roman" w:hAnsi="Tahoma" w:cs="Tahoma"/>
          <w:sz w:val="18"/>
          <w:szCs w:val="18"/>
        </w:rPr>
        <w:t xml:space="preserve"> que deja como secuela dolor crónico de rodillas.</w:t>
      </w:r>
    </w:p>
    <w:p w:rsidR="005D63C7" w:rsidRPr="00A73049" w:rsidRDefault="005D63C7" w:rsidP="005D63C7">
      <w:pPr>
        <w:tabs>
          <w:tab w:val="left" w:pos="284"/>
        </w:tabs>
        <w:spacing w:after="0" w:line="240" w:lineRule="auto"/>
        <w:ind w:left="360"/>
        <w:contextualSpacing/>
        <w:jc w:val="both"/>
        <w:rPr>
          <w:rFonts w:ascii="Gill Sans MT" w:eastAsia="Times New Roman" w:hAnsi="Gill Sans MT" w:cs="Tahoma"/>
          <w:sz w:val="18"/>
          <w:szCs w:val="18"/>
        </w:rPr>
      </w:pPr>
    </w:p>
    <w:p w:rsidR="008C2C50" w:rsidRPr="00A73049" w:rsidRDefault="006B7D91" w:rsidP="006B7D91">
      <w:pPr>
        <w:numPr>
          <w:ilvl w:val="0"/>
          <w:numId w:val="11"/>
        </w:numPr>
        <w:tabs>
          <w:tab w:val="left" w:pos="426"/>
        </w:tabs>
        <w:spacing w:after="0" w:line="240" w:lineRule="auto"/>
        <w:ind w:left="0" w:firstLine="0"/>
        <w:contextualSpacing/>
        <w:jc w:val="both"/>
        <w:rPr>
          <w:rFonts w:ascii="Tahoma" w:eastAsia="Times New Roman" w:hAnsi="Tahoma" w:cs="Tahoma"/>
          <w:sz w:val="18"/>
          <w:szCs w:val="18"/>
        </w:rPr>
      </w:pPr>
      <w:r w:rsidRPr="00A73049">
        <w:rPr>
          <w:rFonts w:ascii="Tahoma" w:eastAsia="Times New Roman" w:hAnsi="Tahoma" w:cs="Tahoma"/>
          <w:sz w:val="18"/>
          <w:szCs w:val="18"/>
        </w:rPr>
        <w:t>En el f</w:t>
      </w:r>
      <w:r w:rsidR="009825ED" w:rsidRPr="00A73049">
        <w:rPr>
          <w:rFonts w:ascii="Tahoma" w:eastAsia="Times New Roman" w:hAnsi="Tahoma" w:cs="Tahoma"/>
          <w:sz w:val="18"/>
          <w:szCs w:val="18"/>
        </w:rPr>
        <w:t>ormato de concentración e incorporación</w:t>
      </w:r>
      <w:r w:rsidRPr="00A73049">
        <w:rPr>
          <w:rFonts w:ascii="Tahoma" w:eastAsia="Times New Roman" w:hAnsi="Tahoma" w:cs="Tahoma"/>
          <w:sz w:val="18"/>
          <w:szCs w:val="18"/>
        </w:rPr>
        <w:t xml:space="preserve"> </w:t>
      </w:r>
      <w:r w:rsidR="009825ED" w:rsidRPr="00A73049">
        <w:rPr>
          <w:rFonts w:ascii="Tahoma" w:eastAsia="Times New Roman" w:hAnsi="Tahoma" w:cs="Tahoma"/>
          <w:sz w:val="18"/>
          <w:szCs w:val="18"/>
        </w:rPr>
        <w:t xml:space="preserve">es declarado apto </w:t>
      </w:r>
      <w:r w:rsidRPr="00A73049">
        <w:rPr>
          <w:rFonts w:ascii="Tahoma" w:eastAsia="Times New Roman" w:hAnsi="Tahoma" w:cs="Tahoma"/>
          <w:sz w:val="18"/>
          <w:szCs w:val="18"/>
        </w:rPr>
        <w:t xml:space="preserve">atendiendo </w:t>
      </w:r>
      <w:r w:rsidR="009825ED" w:rsidRPr="00A73049">
        <w:rPr>
          <w:rFonts w:ascii="Tahoma" w:eastAsia="Times New Roman" w:hAnsi="Tahoma" w:cs="Tahoma"/>
          <w:sz w:val="18"/>
          <w:szCs w:val="18"/>
        </w:rPr>
        <w:t>los conceptos odontológico, médico y psicológico</w:t>
      </w:r>
      <w:r w:rsidR="009825ED" w:rsidRPr="00A73049">
        <w:rPr>
          <w:rStyle w:val="Refdenotaalpie"/>
          <w:rFonts w:ascii="Tahoma" w:eastAsia="Times New Roman" w:hAnsi="Tahoma"/>
          <w:sz w:val="18"/>
          <w:szCs w:val="18"/>
        </w:rPr>
        <w:footnoteReference w:id="13"/>
      </w:r>
      <w:r w:rsidR="009825ED" w:rsidRPr="00A73049">
        <w:rPr>
          <w:rFonts w:ascii="Tahoma" w:eastAsia="Times New Roman" w:hAnsi="Tahoma" w:cs="Tahoma"/>
          <w:sz w:val="18"/>
          <w:szCs w:val="18"/>
        </w:rPr>
        <w:t>.</w:t>
      </w:r>
    </w:p>
    <w:p w:rsidR="009B18F6" w:rsidRPr="00A73049" w:rsidRDefault="009B18F6" w:rsidP="009B18F6">
      <w:pPr>
        <w:tabs>
          <w:tab w:val="left" w:pos="0"/>
        </w:tabs>
        <w:spacing w:after="0" w:line="240" w:lineRule="auto"/>
        <w:contextualSpacing/>
        <w:jc w:val="both"/>
        <w:rPr>
          <w:rFonts w:ascii="Tahoma" w:eastAsia="Times New Roman" w:hAnsi="Tahoma" w:cs="Tahoma"/>
          <w:color w:val="000000"/>
          <w:sz w:val="18"/>
          <w:szCs w:val="18"/>
          <w:lang w:eastAsia="es-ES"/>
        </w:rPr>
      </w:pPr>
    </w:p>
    <w:p w:rsidR="009B18F6" w:rsidRPr="00A73049" w:rsidRDefault="009B18F6" w:rsidP="009B18F6">
      <w:pPr>
        <w:tabs>
          <w:tab w:val="left" w:pos="0"/>
        </w:tabs>
        <w:spacing w:after="0" w:line="240" w:lineRule="auto"/>
        <w:contextualSpacing/>
        <w:jc w:val="both"/>
        <w:rPr>
          <w:rFonts w:ascii="Tahoma" w:eastAsia="Times New Roman" w:hAnsi="Tahoma" w:cs="Tahoma"/>
          <w:color w:val="000000"/>
          <w:sz w:val="18"/>
          <w:szCs w:val="18"/>
          <w:lang w:eastAsia="es-ES"/>
        </w:rPr>
      </w:pPr>
    </w:p>
    <w:p w:rsidR="00FA2DF5" w:rsidRPr="00A73049" w:rsidRDefault="005B6C18" w:rsidP="00FA2DF5">
      <w:pPr>
        <w:numPr>
          <w:ilvl w:val="2"/>
          <w:numId w:val="3"/>
        </w:numPr>
        <w:tabs>
          <w:tab w:val="left" w:pos="0"/>
        </w:tabs>
        <w:spacing w:after="0" w:line="240" w:lineRule="auto"/>
        <w:ind w:left="0" w:firstLine="0"/>
        <w:contextualSpacing/>
        <w:jc w:val="both"/>
        <w:rPr>
          <w:rFonts w:ascii="Tahoma" w:hAnsi="Tahoma" w:cs="Tahoma"/>
          <w:sz w:val="18"/>
          <w:szCs w:val="18"/>
        </w:rPr>
      </w:pPr>
      <w:r w:rsidRPr="00A73049">
        <w:rPr>
          <w:rFonts w:ascii="Tahoma" w:eastAsia="Times New Roman" w:hAnsi="Tahoma" w:cs="Tahoma"/>
          <w:sz w:val="18"/>
          <w:szCs w:val="18"/>
        </w:rPr>
        <w:t xml:space="preserve"> </w:t>
      </w:r>
      <w:r w:rsidR="001A2DE5" w:rsidRPr="00A73049">
        <w:rPr>
          <w:rFonts w:ascii="Tahoma" w:eastAsia="Times New Roman" w:hAnsi="Tahoma" w:cs="Tahoma"/>
          <w:color w:val="000000"/>
          <w:sz w:val="18"/>
          <w:szCs w:val="18"/>
          <w:lang w:val="es-ES" w:eastAsia="es-ES"/>
        </w:rPr>
        <w:t xml:space="preserve">Respondamos entonces </w:t>
      </w:r>
      <w:r w:rsidR="00F526E6" w:rsidRPr="00A73049">
        <w:rPr>
          <w:rFonts w:ascii="Tahoma" w:eastAsia="Times New Roman" w:hAnsi="Tahoma" w:cs="Tahoma"/>
          <w:color w:val="000000"/>
          <w:sz w:val="18"/>
          <w:szCs w:val="18"/>
          <w:lang w:val="es-ES" w:eastAsia="es-ES"/>
        </w:rPr>
        <w:t>e</w:t>
      </w:r>
      <w:r w:rsidR="001A2DE5" w:rsidRPr="00A73049">
        <w:rPr>
          <w:rFonts w:ascii="Tahoma" w:eastAsia="Times New Roman" w:hAnsi="Tahoma" w:cs="Tahoma"/>
          <w:color w:val="000000"/>
          <w:sz w:val="18"/>
          <w:szCs w:val="18"/>
          <w:lang w:val="es-ES" w:eastAsia="es-ES"/>
        </w:rPr>
        <w:t xml:space="preserve">l interrogante planteado: </w:t>
      </w:r>
      <w:r w:rsidR="001A2DE5" w:rsidRPr="00A73049">
        <w:rPr>
          <w:rFonts w:ascii="Tahoma" w:hAnsi="Tahoma" w:cs="Tahoma"/>
          <w:b/>
          <w:i/>
          <w:sz w:val="18"/>
          <w:szCs w:val="18"/>
        </w:rPr>
        <w:t xml:space="preserve">¿Debe responder la demandada </w:t>
      </w:r>
      <w:r w:rsidR="001A2DE5" w:rsidRPr="00A73049">
        <w:rPr>
          <w:rFonts w:ascii="Tahoma" w:eastAsia="Times New Roman" w:hAnsi="Tahoma" w:cs="Tahoma"/>
          <w:b/>
          <w:i/>
          <w:color w:val="000000"/>
          <w:sz w:val="18"/>
          <w:szCs w:val="18"/>
          <w:lang w:eastAsia="es-ES"/>
        </w:rPr>
        <w:t xml:space="preserve">por la presunta </w:t>
      </w:r>
      <w:r w:rsidR="001A2DE5" w:rsidRPr="00A73049">
        <w:rPr>
          <w:rFonts w:ascii="Tahoma" w:eastAsia="Times New Roman" w:hAnsi="Tahoma" w:cs="Tahoma"/>
          <w:b/>
          <w:i/>
          <w:sz w:val="18"/>
          <w:szCs w:val="18"/>
          <w:lang w:val="es-MX"/>
        </w:rPr>
        <w:t xml:space="preserve">indebida incorporación del  soldado </w:t>
      </w:r>
      <w:r w:rsidR="001A2DE5" w:rsidRPr="00A73049">
        <w:rPr>
          <w:rStyle w:val="FontStyle29"/>
          <w:rFonts w:ascii="Tahoma" w:hAnsi="Tahoma" w:cs="Tahoma"/>
          <w:i/>
          <w:sz w:val="18"/>
          <w:szCs w:val="18"/>
          <w:lang w:val="es-ES_tradnl" w:eastAsia="es-ES_tradnl"/>
        </w:rPr>
        <w:t>JOHAN LEONARDO BARRETO BAQUERO</w:t>
      </w:r>
      <w:r w:rsidR="001A2DE5" w:rsidRPr="00A73049">
        <w:rPr>
          <w:rFonts w:ascii="Tahoma" w:eastAsia="Times New Roman" w:hAnsi="Tahoma" w:cs="Tahoma"/>
          <w:b/>
          <w:i/>
          <w:sz w:val="18"/>
          <w:szCs w:val="18"/>
          <w:lang w:val="es-MX"/>
        </w:rPr>
        <w:t xml:space="preserve"> a la prestación del servicio militar obligatorio</w:t>
      </w:r>
      <w:r w:rsidR="001A2DE5" w:rsidRPr="00A73049">
        <w:rPr>
          <w:rFonts w:ascii="Tahoma" w:eastAsia="Times New Roman" w:hAnsi="Tahoma" w:cs="Tahoma"/>
          <w:b/>
          <w:i/>
          <w:color w:val="000000"/>
          <w:sz w:val="18"/>
          <w:szCs w:val="18"/>
          <w:lang w:eastAsia="es-ES"/>
        </w:rPr>
        <w:t>?</w:t>
      </w:r>
      <w:r w:rsidR="001A2DE5" w:rsidRPr="00A73049">
        <w:rPr>
          <w:rFonts w:ascii="Tahoma" w:eastAsia="Times New Roman" w:hAnsi="Tahoma" w:cs="Tahoma"/>
          <w:color w:val="000000"/>
          <w:sz w:val="18"/>
          <w:szCs w:val="18"/>
          <w:lang w:eastAsia="es-ES"/>
        </w:rPr>
        <w:t xml:space="preserve"> </w:t>
      </w:r>
    </w:p>
    <w:p w:rsidR="00F526E6" w:rsidRPr="00A73049" w:rsidRDefault="00F526E6" w:rsidP="00F526E6">
      <w:pPr>
        <w:tabs>
          <w:tab w:val="left" w:pos="0"/>
        </w:tabs>
        <w:spacing w:after="0" w:line="240" w:lineRule="auto"/>
        <w:contextualSpacing/>
        <w:jc w:val="both"/>
        <w:rPr>
          <w:rFonts w:ascii="Tahoma" w:hAnsi="Tahoma" w:cs="Tahoma"/>
          <w:sz w:val="18"/>
          <w:szCs w:val="18"/>
        </w:rPr>
      </w:pPr>
    </w:p>
    <w:p w:rsidR="00FA2DF5" w:rsidRPr="00A73049" w:rsidRDefault="00FA2DF5" w:rsidP="00FA2DF5">
      <w:pPr>
        <w:pStyle w:val="Prrafodelista"/>
        <w:tabs>
          <w:tab w:val="left" w:pos="0"/>
        </w:tabs>
        <w:ind w:left="0"/>
        <w:jc w:val="both"/>
        <w:rPr>
          <w:rFonts w:ascii="Tahoma" w:hAnsi="Tahoma" w:cs="Tahoma"/>
          <w:sz w:val="18"/>
          <w:szCs w:val="18"/>
        </w:rPr>
      </w:pPr>
      <w:r w:rsidRPr="00A73049">
        <w:rPr>
          <w:rFonts w:ascii="Tahoma" w:hAnsi="Tahoma" w:cs="Tahoma"/>
          <w:sz w:val="18"/>
          <w:szCs w:val="18"/>
        </w:rPr>
        <w:t>Es claro que hubo una mala incorporación, pues el señor</w:t>
      </w:r>
      <w:r w:rsidRPr="00A73049">
        <w:rPr>
          <w:sz w:val="18"/>
          <w:szCs w:val="18"/>
        </w:rPr>
        <w:t xml:space="preserve"> </w:t>
      </w:r>
      <w:r w:rsidRPr="00A73049">
        <w:rPr>
          <w:rFonts w:ascii="Tahoma" w:hAnsi="Tahoma" w:cs="Tahoma"/>
          <w:sz w:val="18"/>
          <w:szCs w:val="18"/>
        </w:rPr>
        <w:t xml:space="preserve">JOHAN LEONARDO BARRETO BAQUERO prestó el servicio militar obligatorio durante 11 meses y 24 días, y sólo cuando se realizó el examen médico de evacuación por licenciamiento de personal fue que lo declaró no apto porque se encontraba en tratamiento psiquiátrico </w:t>
      </w:r>
      <w:r w:rsidR="00383FEE" w:rsidRPr="00A73049">
        <w:rPr>
          <w:rFonts w:ascii="Tahoma" w:hAnsi="Tahoma" w:cs="Tahoma"/>
          <w:sz w:val="18"/>
          <w:szCs w:val="18"/>
        </w:rPr>
        <w:t xml:space="preserve">y lo </w:t>
      </w:r>
      <w:r w:rsidRPr="00A73049">
        <w:rPr>
          <w:rFonts w:ascii="Tahoma" w:hAnsi="Tahoma" w:cs="Tahoma"/>
          <w:sz w:val="18"/>
          <w:szCs w:val="18"/>
        </w:rPr>
        <w:t>retiró</w:t>
      </w:r>
      <w:r w:rsidR="00383FEE" w:rsidRPr="00A73049">
        <w:rPr>
          <w:rFonts w:ascii="Tahoma" w:hAnsi="Tahoma" w:cs="Tahoma"/>
          <w:sz w:val="18"/>
          <w:szCs w:val="18"/>
        </w:rPr>
        <w:t xml:space="preserve"> del servicio</w:t>
      </w:r>
      <w:r w:rsidRPr="00A73049">
        <w:rPr>
          <w:rFonts w:ascii="Tahoma" w:hAnsi="Tahoma" w:cs="Tahoma"/>
          <w:sz w:val="18"/>
          <w:szCs w:val="18"/>
        </w:rPr>
        <w:t xml:space="preserve">.  Además, a pesar de que la entidad debe contar con la información dada por el conscripto, ello no la exime de realizar una revisión adecuada del estado de salud de los jóvenes mediante la realización de exámenes idóneos, que convaliden o no lo afirmado por él.  </w:t>
      </w:r>
    </w:p>
    <w:p w:rsidR="00FA2DF5" w:rsidRPr="00A73049" w:rsidRDefault="00FA2DF5" w:rsidP="00FA2DF5">
      <w:pPr>
        <w:tabs>
          <w:tab w:val="left" w:pos="0"/>
        </w:tabs>
        <w:spacing w:after="0" w:line="240" w:lineRule="auto"/>
        <w:contextualSpacing/>
        <w:jc w:val="both"/>
        <w:rPr>
          <w:rFonts w:ascii="Tahoma" w:eastAsia="Times New Roman" w:hAnsi="Tahoma" w:cs="Tahoma"/>
          <w:color w:val="000000"/>
          <w:sz w:val="18"/>
          <w:szCs w:val="18"/>
          <w:lang w:val="es-ES" w:eastAsia="es-ES"/>
        </w:rPr>
      </w:pPr>
      <w:r w:rsidRPr="00A73049">
        <w:rPr>
          <w:rFonts w:ascii="Tahoma" w:eastAsia="Times New Roman" w:hAnsi="Tahoma" w:cs="Tahoma"/>
          <w:color w:val="000000"/>
          <w:sz w:val="18"/>
          <w:szCs w:val="18"/>
          <w:lang w:val="es-ES" w:eastAsia="es-ES"/>
        </w:rPr>
        <w:t xml:space="preserve">Sin embargo, esa mala incorporación aunque es una falencia, por sí sola no genera un daño antijurídico.  Se deben demostrar estas situaciones: Que padeciera una enfermedad antes de su reclutamiento y que a pesar de </w:t>
      </w:r>
      <w:r w:rsidRPr="00A73049">
        <w:rPr>
          <w:rFonts w:ascii="Tahoma" w:eastAsia="Times New Roman" w:hAnsi="Tahoma" w:cs="Tahoma"/>
          <w:color w:val="000000"/>
          <w:sz w:val="18"/>
          <w:szCs w:val="18"/>
          <w:lang w:val="es-ES" w:eastAsia="es-ES"/>
        </w:rPr>
        <w:lastRenderedPageBreak/>
        <w:t>ser conocida por la entidad</w:t>
      </w:r>
      <w:r w:rsidR="00F61DA7" w:rsidRPr="00A73049">
        <w:rPr>
          <w:rFonts w:ascii="Tahoma" w:eastAsia="Times New Roman" w:hAnsi="Tahoma" w:cs="Tahoma"/>
          <w:color w:val="000000"/>
          <w:sz w:val="18"/>
          <w:szCs w:val="18"/>
          <w:lang w:val="es-ES" w:eastAsia="es-ES"/>
        </w:rPr>
        <w:t>,</w:t>
      </w:r>
      <w:r w:rsidRPr="00A73049">
        <w:rPr>
          <w:rFonts w:ascii="Tahoma" w:eastAsia="Times New Roman" w:hAnsi="Tahoma" w:cs="Tahoma"/>
          <w:color w:val="000000"/>
          <w:sz w:val="18"/>
          <w:szCs w:val="18"/>
          <w:lang w:val="es-ES" w:eastAsia="es-ES"/>
        </w:rPr>
        <w:t xml:space="preserve"> el conscripto hubiera seguido prestando el servicio militar obligatorio, y que por el reclutamiento se hubiera hecho más gravosa su condición de salud. </w:t>
      </w:r>
    </w:p>
    <w:p w:rsidR="00FA2DF5" w:rsidRPr="00A73049" w:rsidRDefault="00FA2DF5" w:rsidP="00FA2DF5">
      <w:pPr>
        <w:tabs>
          <w:tab w:val="left" w:pos="0"/>
        </w:tabs>
        <w:spacing w:after="0" w:line="240" w:lineRule="auto"/>
        <w:contextualSpacing/>
        <w:jc w:val="both"/>
        <w:rPr>
          <w:rFonts w:ascii="Tahoma" w:eastAsia="Times New Roman" w:hAnsi="Tahoma" w:cs="Tahoma"/>
          <w:color w:val="000000"/>
          <w:sz w:val="18"/>
          <w:szCs w:val="18"/>
          <w:lang w:val="es-ES" w:eastAsia="es-ES"/>
        </w:rPr>
      </w:pPr>
    </w:p>
    <w:p w:rsidR="00F61DA7" w:rsidRPr="00A73049" w:rsidRDefault="00FA2DF5" w:rsidP="00FA2DF5">
      <w:pPr>
        <w:tabs>
          <w:tab w:val="left" w:pos="0"/>
        </w:tabs>
        <w:spacing w:after="0" w:line="240" w:lineRule="auto"/>
        <w:contextualSpacing/>
        <w:jc w:val="both"/>
        <w:rPr>
          <w:rFonts w:ascii="Tahoma" w:eastAsia="Times New Roman" w:hAnsi="Tahoma" w:cs="Tahoma"/>
          <w:color w:val="000000"/>
          <w:sz w:val="18"/>
          <w:szCs w:val="18"/>
          <w:lang w:eastAsia="es-ES"/>
        </w:rPr>
      </w:pPr>
      <w:r w:rsidRPr="00A73049">
        <w:rPr>
          <w:rFonts w:ascii="Tahoma" w:eastAsia="Times New Roman" w:hAnsi="Tahoma" w:cs="Tahoma"/>
          <w:color w:val="000000"/>
          <w:sz w:val="18"/>
          <w:szCs w:val="18"/>
          <w:lang w:val="es-ES" w:eastAsia="es-ES"/>
        </w:rPr>
        <w:t xml:space="preserve">Respecto de la primera situación, aunque </w:t>
      </w:r>
      <w:r w:rsidRPr="00A73049">
        <w:rPr>
          <w:rFonts w:ascii="Tahoma" w:eastAsia="Times New Roman" w:hAnsi="Tahoma" w:cs="Tahoma"/>
          <w:color w:val="000000"/>
          <w:sz w:val="18"/>
          <w:szCs w:val="18"/>
          <w:lang w:eastAsia="es-ES"/>
        </w:rPr>
        <w:t>no se</w:t>
      </w:r>
      <w:r w:rsidRPr="00A73049">
        <w:rPr>
          <w:rFonts w:ascii="Tahoma" w:hAnsi="Tahoma" w:cs="Tahoma"/>
          <w:sz w:val="18"/>
          <w:szCs w:val="18"/>
          <w:lang w:val="es-ES_tradnl"/>
        </w:rPr>
        <w:t xml:space="preserve"> encuentran probados episodios u hospitalizaciones anteriores a la prestación del servicio militar obligatorio</w:t>
      </w:r>
      <w:r w:rsidRPr="00A73049">
        <w:rPr>
          <w:rFonts w:ascii="Tahoma" w:eastAsia="Times New Roman" w:hAnsi="Tahoma" w:cs="Tahoma"/>
          <w:color w:val="000000"/>
          <w:sz w:val="18"/>
          <w:szCs w:val="18"/>
          <w:lang w:eastAsia="es-ES"/>
        </w:rPr>
        <w:t xml:space="preserve"> </w:t>
      </w:r>
      <w:r w:rsidR="001815B0" w:rsidRPr="00A73049">
        <w:rPr>
          <w:rFonts w:ascii="Tahoma" w:eastAsia="Times New Roman" w:hAnsi="Tahoma" w:cs="Tahoma"/>
          <w:color w:val="000000"/>
          <w:sz w:val="18"/>
          <w:szCs w:val="18"/>
          <w:lang w:eastAsia="es-ES"/>
        </w:rPr>
        <w:t>tampoco se demostró que la enfermedad le haya sobrevenido a causa de la prestación del servicio militar obligatorio</w:t>
      </w:r>
      <w:r w:rsidR="00EB6983" w:rsidRPr="00A73049">
        <w:rPr>
          <w:rFonts w:ascii="Tahoma" w:eastAsia="Times New Roman" w:hAnsi="Tahoma" w:cs="Tahoma"/>
          <w:color w:val="000000"/>
          <w:sz w:val="18"/>
          <w:szCs w:val="18"/>
          <w:lang w:eastAsia="es-ES"/>
        </w:rPr>
        <w:t>.  N</w:t>
      </w:r>
      <w:r w:rsidR="001815B0" w:rsidRPr="00A73049">
        <w:rPr>
          <w:rFonts w:ascii="Tahoma" w:eastAsia="Times New Roman" w:hAnsi="Tahoma" w:cs="Tahoma"/>
          <w:color w:val="000000"/>
          <w:sz w:val="18"/>
          <w:szCs w:val="18"/>
          <w:lang w:eastAsia="es-ES"/>
        </w:rPr>
        <w:t>o obstante, como quiera que la fijación del litigio se hizo en torno a una indebida incorporación y las partes estuvieron de acuerdo con la misma, concluye el despacho que</w:t>
      </w:r>
      <w:r w:rsidR="00F61DA7" w:rsidRPr="00A73049">
        <w:rPr>
          <w:rFonts w:ascii="Tahoma" w:eastAsia="Times New Roman" w:hAnsi="Tahoma" w:cs="Tahoma"/>
          <w:color w:val="000000"/>
          <w:sz w:val="18"/>
          <w:szCs w:val="18"/>
          <w:lang w:eastAsia="es-ES"/>
        </w:rPr>
        <w:t xml:space="preserve"> se aceptaba el hecho de que la enfermedad la padecía desde antes de ingresar a prestar su servicio militar obligatorio. </w:t>
      </w:r>
    </w:p>
    <w:p w:rsidR="00F61DA7" w:rsidRPr="00A73049" w:rsidRDefault="00F61DA7" w:rsidP="00FA2DF5">
      <w:pPr>
        <w:tabs>
          <w:tab w:val="left" w:pos="0"/>
        </w:tabs>
        <w:spacing w:after="0" w:line="240" w:lineRule="auto"/>
        <w:contextualSpacing/>
        <w:jc w:val="both"/>
        <w:rPr>
          <w:rFonts w:ascii="Tahoma" w:eastAsia="Times New Roman" w:hAnsi="Tahoma" w:cs="Tahoma"/>
          <w:color w:val="000000"/>
          <w:sz w:val="18"/>
          <w:szCs w:val="18"/>
          <w:lang w:eastAsia="es-ES"/>
        </w:rPr>
      </w:pPr>
    </w:p>
    <w:p w:rsidR="001815B0" w:rsidRPr="00A73049" w:rsidRDefault="00F61DA7" w:rsidP="00FA2DF5">
      <w:pPr>
        <w:tabs>
          <w:tab w:val="left" w:pos="0"/>
        </w:tabs>
        <w:spacing w:after="0" w:line="240" w:lineRule="auto"/>
        <w:contextualSpacing/>
        <w:jc w:val="both"/>
        <w:rPr>
          <w:rFonts w:ascii="Tahoma" w:eastAsia="Times New Roman" w:hAnsi="Tahoma" w:cs="Tahoma"/>
          <w:color w:val="000000"/>
          <w:sz w:val="18"/>
          <w:szCs w:val="18"/>
          <w:lang w:eastAsia="es-ES"/>
        </w:rPr>
      </w:pPr>
      <w:r w:rsidRPr="00A73049">
        <w:rPr>
          <w:rFonts w:ascii="Tahoma" w:eastAsia="Times New Roman" w:hAnsi="Tahoma" w:cs="Tahoma"/>
          <w:color w:val="000000"/>
          <w:sz w:val="18"/>
          <w:szCs w:val="18"/>
          <w:lang w:eastAsia="es-ES"/>
        </w:rPr>
        <w:t>En relación a la segunda situación</w:t>
      </w:r>
      <w:r w:rsidR="001815B0" w:rsidRPr="00A73049">
        <w:rPr>
          <w:rFonts w:ascii="Tahoma" w:eastAsia="Times New Roman" w:hAnsi="Tahoma" w:cs="Tahoma"/>
          <w:color w:val="000000"/>
          <w:sz w:val="18"/>
          <w:szCs w:val="18"/>
          <w:lang w:eastAsia="es-ES"/>
        </w:rPr>
        <w:t>, tampoco se demostró que</w:t>
      </w:r>
      <w:r w:rsidR="00FA2DF5" w:rsidRPr="00A73049">
        <w:rPr>
          <w:rFonts w:ascii="Tahoma" w:eastAsia="Times New Roman" w:hAnsi="Tahoma" w:cs="Tahoma"/>
          <w:color w:val="000000"/>
          <w:sz w:val="18"/>
          <w:szCs w:val="18"/>
          <w:lang w:eastAsia="es-ES"/>
        </w:rPr>
        <w:t xml:space="preserve"> el actor hubiera dado información alguna </w:t>
      </w:r>
      <w:r w:rsidR="00FD6451" w:rsidRPr="00A73049">
        <w:rPr>
          <w:rFonts w:ascii="Tahoma" w:eastAsia="Times New Roman" w:hAnsi="Tahoma" w:cs="Tahoma"/>
          <w:color w:val="000000"/>
          <w:sz w:val="18"/>
          <w:szCs w:val="18"/>
          <w:lang w:eastAsia="es-ES"/>
        </w:rPr>
        <w:t xml:space="preserve">de su padecimiento </w:t>
      </w:r>
      <w:r w:rsidR="00FA2DF5" w:rsidRPr="00A73049">
        <w:rPr>
          <w:rFonts w:ascii="Tahoma" w:eastAsia="Times New Roman" w:hAnsi="Tahoma" w:cs="Tahoma"/>
          <w:color w:val="000000"/>
          <w:sz w:val="18"/>
          <w:szCs w:val="18"/>
          <w:lang w:eastAsia="es-ES"/>
        </w:rPr>
        <w:t>al hacerle su examen médico inicial</w:t>
      </w:r>
      <w:r w:rsidR="001815B0" w:rsidRPr="00A73049">
        <w:rPr>
          <w:rFonts w:ascii="Tahoma" w:eastAsia="Times New Roman" w:hAnsi="Tahoma" w:cs="Tahoma"/>
          <w:color w:val="000000"/>
          <w:sz w:val="18"/>
          <w:szCs w:val="18"/>
          <w:lang w:eastAsia="es-ES"/>
        </w:rPr>
        <w:t xml:space="preserve"> o que se encontrara en tratamiento</w:t>
      </w:r>
      <w:r w:rsidR="00FD6451" w:rsidRPr="00A73049">
        <w:rPr>
          <w:rFonts w:ascii="Tahoma" w:eastAsia="Times New Roman" w:hAnsi="Tahoma" w:cs="Tahoma"/>
          <w:color w:val="000000"/>
          <w:sz w:val="18"/>
          <w:szCs w:val="18"/>
          <w:lang w:eastAsia="es-ES"/>
        </w:rPr>
        <w:t xml:space="preserve"> antes de su incorporación</w:t>
      </w:r>
      <w:r w:rsidRPr="00A73049">
        <w:rPr>
          <w:rFonts w:ascii="Tahoma" w:hAnsi="Tahoma" w:cs="Tahoma"/>
          <w:sz w:val="18"/>
          <w:szCs w:val="18"/>
        </w:rPr>
        <w:t>.</w:t>
      </w:r>
      <w:r w:rsidR="00E5601E" w:rsidRPr="00A73049">
        <w:rPr>
          <w:rFonts w:ascii="Tahoma" w:hAnsi="Tahoma" w:cs="Tahoma"/>
          <w:sz w:val="18"/>
          <w:szCs w:val="18"/>
        </w:rPr>
        <w:t xml:space="preserve"> </w:t>
      </w:r>
    </w:p>
    <w:p w:rsidR="00FA2DF5" w:rsidRPr="00A73049" w:rsidRDefault="00FA2DF5" w:rsidP="00FA2DF5">
      <w:pPr>
        <w:tabs>
          <w:tab w:val="left" w:pos="0"/>
        </w:tabs>
        <w:spacing w:after="0" w:line="240" w:lineRule="auto"/>
        <w:contextualSpacing/>
        <w:jc w:val="both"/>
        <w:rPr>
          <w:rFonts w:ascii="Tahoma" w:hAnsi="Tahoma" w:cs="Tahoma"/>
          <w:sz w:val="18"/>
          <w:szCs w:val="18"/>
        </w:rPr>
      </w:pPr>
    </w:p>
    <w:p w:rsidR="007C1036" w:rsidRPr="00A73049" w:rsidRDefault="00FA2DF5" w:rsidP="00FA2DF5">
      <w:pPr>
        <w:tabs>
          <w:tab w:val="left" w:pos="0"/>
        </w:tabs>
        <w:spacing w:after="0" w:line="240" w:lineRule="auto"/>
        <w:contextualSpacing/>
        <w:jc w:val="both"/>
        <w:rPr>
          <w:rFonts w:ascii="Tahoma" w:eastAsia="Times New Roman" w:hAnsi="Tahoma" w:cs="Tahoma"/>
          <w:color w:val="000000"/>
          <w:sz w:val="18"/>
          <w:szCs w:val="18"/>
          <w:lang w:eastAsia="es-ES"/>
        </w:rPr>
      </w:pPr>
      <w:r w:rsidRPr="00A73049">
        <w:rPr>
          <w:rFonts w:ascii="Tahoma" w:eastAsia="Times New Roman" w:hAnsi="Tahoma" w:cs="Tahoma"/>
          <w:color w:val="000000"/>
          <w:sz w:val="18"/>
          <w:szCs w:val="18"/>
          <w:lang w:eastAsia="es-ES"/>
        </w:rPr>
        <w:t>Ahora bien</w:t>
      </w:r>
      <w:r w:rsidR="00673278" w:rsidRPr="00A73049">
        <w:rPr>
          <w:rFonts w:ascii="Tahoma" w:eastAsia="Times New Roman" w:hAnsi="Tahoma" w:cs="Tahoma"/>
          <w:color w:val="000000"/>
          <w:sz w:val="18"/>
          <w:szCs w:val="18"/>
          <w:lang w:eastAsia="es-ES"/>
        </w:rPr>
        <w:t>, en lo que tiene que ver con la tercera situación</w:t>
      </w:r>
      <w:r w:rsidR="00B760AD" w:rsidRPr="00A73049">
        <w:rPr>
          <w:rFonts w:ascii="Tahoma" w:eastAsia="Times New Roman" w:hAnsi="Tahoma" w:cs="Tahoma"/>
          <w:color w:val="000000"/>
          <w:sz w:val="18"/>
          <w:szCs w:val="18"/>
          <w:lang w:eastAsia="es-ES"/>
        </w:rPr>
        <w:t>,</w:t>
      </w:r>
      <w:r w:rsidRPr="00A73049">
        <w:rPr>
          <w:rFonts w:ascii="Tahoma" w:eastAsia="Times New Roman" w:hAnsi="Tahoma" w:cs="Tahoma"/>
          <w:color w:val="000000"/>
          <w:sz w:val="18"/>
          <w:szCs w:val="18"/>
          <w:lang w:eastAsia="es-ES"/>
        </w:rPr>
        <w:t xml:space="preserve"> aunque está demostrado </w:t>
      </w:r>
      <w:r w:rsidR="007C1036" w:rsidRPr="00A73049">
        <w:rPr>
          <w:rFonts w:ascii="Tahoma" w:eastAsia="Times New Roman" w:hAnsi="Tahoma" w:cs="Tahoma"/>
          <w:color w:val="000000"/>
          <w:sz w:val="18"/>
          <w:szCs w:val="18"/>
          <w:lang w:eastAsia="es-ES"/>
        </w:rPr>
        <w:t xml:space="preserve">que padece de </w:t>
      </w:r>
      <w:r w:rsidR="00E5601E" w:rsidRPr="00A73049">
        <w:rPr>
          <w:rFonts w:ascii="Tahoma" w:eastAsia="Times New Roman" w:hAnsi="Tahoma" w:cs="Tahoma"/>
          <w:color w:val="000000"/>
          <w:sz w:val="18"/>
          <w:szCs w:val="18"/>
          <w:lang w:eastAsia="es-ES"/>
        </w:rPr>
        <w:t xml:space="preserve">un trastorno afectivo bipolar y una probable mala alineación </w:t>
      </w:r>
      <w:proofErr w:type="spellStart"/>
      <w:r w:rsidR="00E5601E" w:rsidRPr="00A73049">
        <w:rPr>
          <w:rFonts w:ascii="Tahoma" w:eastAsia="Times New Roman" w:hAnsi="Tahoma" w:cs="Tahoma"/>
          <w:color w:val="000000"/>
          <w:sz w:val="18"/>
          <w:szCs w:val="18"/>
          <w:lang w:eastAsia="es-ES"/>
        </w:rPr>
        <w:t>patelofemoral</w:t>
      </w:r>
      <w:proofErr w:type="spellEnd"/>
      <w:r w:rsidR="00673278" w:rsidRPr="00A73049">
        <w:rPr>
          <w:rFonts w:ascii="Tahoma" w:hAnsi="Tahoma" w:cs="Tahoma"/>
          <w:sz w:val="18"/>
          <w:szCs w:val="18"/>
        </w:rPr>
        <w:t>, no está probado que ingresar a prestar el servicio militar obligatorio le haya generado una desmejora a sus enfermedades o haya empeorado su condición.</w:t>
      </w:r>
    </w:p>
    <w:p w:rsidR="007C1036" w:rsidRPr="00A73049" w:rsidRDefault="007C1036" w:rsidP="00FA2DF5">
      <w:pPr>
        <w:tabs>
          <w:tab w:val="left" w:pos="0"/>
        </w:tabs>
        <w:spacing w:after="0" w:line="240" w:lineRule="auto"/>
        <w:contextualSpacing/>
        <w:jc w:val="both"/>
        <w:rPr>
          <w:rFonts w:ascii="Tahoma" w:eastAsia="Times New Roman" w:hAnsi="Tahoma" w:cs="Tahoma"/>
          <w:color w:val="000000"/>
          <w:sz w:val="18"/>
          <w:szCs w:val="18"/>
          <w:lang w:eastAsia="es-ES"/>
        </w:rPr>
      </w:pPr>
    </w:p>
    <w:p w:rsidR="00FA2DF5" w:rsidRPr="00A73049" w:rsidRDefault="00FA2DF5" w:rsidP="00FA2DF5">
      <w:pPr>
        <w:pStyle w:val="Prrafodelista"/>
        <w:tabs>
          <w:tab w:val="left" w:pos="567"/>
        </w:tabs>
        <w:spacing w:line="240" w:lineRule="auto"/>
        <w:ind w:left="0"/>
        <w:jc w:val="both"/>
        <w:rPr>
          <w:rFonts w:ascii="Tahoma" w:hAnsi="Tahoma" w:cs="Tahoma"/>
          <w:sz w:val="18"/>
          <w:szCs w:val="18"/>
        </w:rPr>
      </w:pPr>
      <w:r w:rsidRPr="00A73049">
        <w:rPr>
          <w:rFonts w:ascii="Tahoma" w:hAnsi="Tahoma" w:cs="Tahoma"/>
          <w:sz w:val="18"/>
          <w:szCs w:val="18"/>
        </w:rPr>
        <w:t>Así las cosas,</w:t>
      </w:r>
      <w:r w:rsidR="00673278" w:rsidRPr="00A73049">
        <w:rPr>
          <w:rFonts w:ascii="Tahoma" w:hAnsi="Tahoma" w:cs="Tahoma"/>
          <w:sz w:val="18"/>
          <w:szCs w:val="18"/>
        </w:rPr>
        <w:t xml:space="preserve"> como quiera que no se demostró el daño </w:t>
      </w:r>
      <w:r w:rsidR="00EA1679" w:rsidRPr="00A73049">
        <w:rPr>
          <w:rFonts w:ascii="Tahoma" w:hAnsi="Tahoma" w:cs="Tahoma"/>
          <w:sz w:val="18"/>
          <w:szCs w:val="18"/>
        </w:rPr>
        <w:t>antijurídico</w:t>
      </w:r>
      <w:r w:rsidRPr="00A73049">
        <w:rPr>
          <w:rFonts w:ascii="Tahoma" w:hAnsi="Tahoma" w:cs="Tahoma"/>
          <w:sz w:val="18"/>
          <w:szCs w:val="18"/>
        </w:rPr>
        <w:t xml:space="preserve"> se negarán las pretensiones de la demanda.</w:t>
      </w:r>
    </w:p>
    <w:p w:rsidR="001A2DE5" w:rsidRPr="00A73049" w:rsidRDefault="001A2DE5" w:rsidP="00FA2DF5">
      <w:pPr>
        <w:tabs>
          <w:tab w:val="left" w:pos="0"/>
        </w:tabs>
        <w:spacing w:after="0" w:line="240" w:lineRule="auto"/>
        <w:ind w:firstLine="708"/>
        <w:contextualSpacing/>
        <w:jc w:val="both"/>
        <w:rPr>
          <w:rFonts w:ascii="Tahoma" w:hAnsi="Tahoma" w:cs="Tahoma"/>
          <w:color w:val="000000"/>
          <w:sz w:val="18"/>
          <w:szCs w:val="18"/>
          <w:lang w:eastAsia="es-ES"/>
        </w:rPr>
      </w:pPr>
    </w:p>
    <w:p w:rsidR="00EA1679" w:rsidRPr="00A73049" w:rsidRDefault="00EA1679" w:rsidP="00EA1679">
      <w:pPr>
        <w:numPr>
          <w:ilvl w:val="1"/>
          <w:numId w:val="3"/>
        </w:numPr>
        <w:tabs>
          <w:tab w:val="left" w:pos="567"/>
        </w:tabs>
        <w:spacing w:after="0" w:line="240" w:lineRule="auto"/>
        <w:ind w:left="0" w:firstLine="0"/>
        <w:contextualSpacing/>
        <w:jc w:val="both"/>
        <w:rPr>
          <w:rFonts w:ascii="Tahoma" w:hAnsi="Tahoma" w:cs="Tahoma"/>
          <w:i/>
          <w:sz w:val="18"/>
          <w:szCs w:val="18"/>
        </w:rPr>
      </w:pPr>
      <w:r w:rsidRPr="00A73049">
        <w:rPr>
          <w:rFonts w:ascii="Tahoma" w:hAnsi="Tahoma" w:cs="Tahoma"/>
          <w:sz w:val="18"/>
          <w:szCs w:val="18"/>
        </w:rPr>
        <w:t xml:space="preserve">Se </w:t>
      </w:r>
      <w:r w:rsidRPr="00A73049">
        <w:rPr>
          <w:rFonts w:ascii="Tahoma" w:hAnsi="Tahoma" w:cs="Tahoma"/>
          <w:b/>
          <w:sz w:val="18"/>
          <w:szCs w:val="18"/>
        </w:rPr>
        <w:t>CONDENARÁ EN COSTAS</w:t>
      </w:r>
      <w:r w:rsidRPr="00A73049">
        <w:rPr>
          <w:rFonts w:ascii="Tahoma" w:hAnsi="Tahoma" w:cs="Tahoma"/>
          <w:sz w:val="18"/>
          <w:szCs w:val="18"/>
        </w:rPr>
        <w:t xml:space="preserve"> a la parte actora de conformidad con lo dispuesto en el artículo 188 del Código de Procedimientos Administrativo y de lo Contencioso Administrativo que remite al Código de Procedimiento Civil hoy Código General del Proceso</w:t>
      </w:r>
      <w:r w:rsidRPr="00A73049">
        <w:rPr>
          <w:rFonts w:ascii="Tahoma" w:hAnsi="Tahoma" w:cs="Tahoma"/>
          <w:sz w:val="18"/>
          <w:szCs w:val="18"/>
          <w:vertAlign w:val="superscript"/>
        </w:rPr>
        <w:footnoteReference w:id="14"/>
      </w:r>
    </w:p>
    <w:p w:rsidR="00EA1679" w:rsidRPr="00A73049" w:rsidRDefault="00EA1679" w:rsidP="00EA1679">
      <w:pPr>
        <w:tabs>
          <w:tab w:val="left" w:pos="567"/>
        </w:tabs>
        <w:contextualSpacing/>
        <w:jc w:val="both"/>
        <w:rPr>
          <w:rFonts w:ascii="Tahoma" w:hAnsi="Tahoma" w:cs="Tahoma"/>
          <w:i/>
          <w:sz w:val="18"/>
          <w:szCs w:val="18"/>
        </w:rPr>
      </w:pPr>
    </w:p>
    <w:p w:rsidR="00EA1679" w:rsidRPr="00A73049" w:rsidRDefault="00EA1679" w:rsidP="00EA1679">
      <w:pPr>
        <w:jc w:val="both"/>
        <w:rPr>
          <w:rFonts w:ascii="Tahoma" w:hAnsi="Tahoma" w:cs="Tahoma"/>
          <w:sz w:val="18"/>
          <w:szCs w:val="18"/>
        </w:rPr>
      </w:pPr>
      <w:r w:rsidRPr="00A73049">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EA1679" w:rsidRPr="00A73049" w:rsidRDefault="00EA1679" w:rsidP="00EA1679">
      <w:pPr>
        <w:jc w:val="both"/>
        <w:rPr>
          <w:rFonts w:ascii="Tahoma" w:hAnsi="Tahoma" w:cs="Tahoma"/>
          <w:sz w:val="18"/>
          <w:szCs w:val="18"/>
        </w:rPr>
      </w:pPr>
      <w:r w:rsidRPr="00A73049">
        <w:rPr>
          <w:rFonts w:ascii="Tahoma" w:hAnsi="Tahoma" w:cs="Tahoma"/>
          <w:sz w:val="18"/>
          <w:szCs w:val="18"/>
        </w:rPr>
        <w:t>En el Acuerdo No. PSAA16-10554 de agosto 5 de 2016</w:t>
      </w:r>
      <w:r w:rsidRPr="00A73049">
        <w:rPr>
          <w:rFonts w:ascii="Tahoma" w:hAnsi="Tahoma" w:cs="Tahoma"/>
          <w:sz w:val="18"/>
          <w:szCs w:val="18"/>
          <w:vertAlign w:val="superscript"/>
        </w:rPr>
        <w:footnoteReference w:id="15"/>
      </w:r>
      <w:r w:rsidRPr="00A73049">
        <w:rPr>
          <w:rFonts w:ascii="Tahoma" w:hAnsi="Tahoma" w:cs="Tahoma"/>
          <w:sz w:val="18"/>
          <w:szCs w:val="18"/>
        </w:rPr>
        <w:t>, la Sala Administrativa del Consejo Superior de la Judicatura establece las tarifas de agencias en derecho, señalando en los asuntos de primera instancia de mayor cuantía</w:t>
      </w:r>
      <w:r w:rsidRPr="00A73049">
        <w:rPr>
          <w:rStyle w:val="Refdenotaalpie"/>
          <w:rFonts w:ascii="Tahoma" w:hAnsi="Tahoma" w:cs="Tahoma"/>
          <w:sz w:val="18"/>
          <w:szCs w:val="18"/>
        </w:rPr>
        <w:footnoteReference w:id="16"/>
      </w:r>
      <w:r w:rsidRPr="00A73049">
        <w:rPr>
          <w:rFonts w:ascii="Tahoma" w:hAnsi="Tahoma" w:cs="Tahoma"/>
          <w:sz w:val="18"/>
          <w:szCs w:val="18"/>
        </w:rPr>
        <w:t xml:space="preserve">, un parámetro entre el </w:t>
      </w:r>
      <w:r w:rsidRPr="00A73049">
        <w:rPr>
          <w:rFonts w:ascii="Tahoma" w:hAnsi="Tahoma" w:cs="Tahoma"/>
          <w:b/>
          <w:sz w:val="18"/>
          <w:szCs w:val="18"/>
        </w:rPr>
        <w:t>3 y el 7,5% de lo pedido</w:t>
      </w:r>
      <w:r w:rsidRPr="00A73049">
        <w:rPr>
          <w:rFonts w:ascii="Tahoma" w:hAnsi="Tahoma" w:cs="Tahoma"/>
          <w:sz w:val="18"/>
          <w:szCs w:val="18"/>
        </w:rPr>
        <w:t>.</w:t>
      </w:r>
    </w:p>
    <w:p w:rsidR="00133BB2" w:rsidRPr="00A73049" w:rsidRDefault="00EA1679" w:rsidP="00EA1679">
      <w:pPr>
        <w:jc w:val="both"/>
        <w:rPr>
          <w:rFonts w:ascii="Tahoma" w:hAnsi="Tahoma" w:cs="Tahoma"/>
          <w:sz w:val="18"/>
          <w:szCs w:val="18"/>
        </w:rPr>
      </w:pPr>
      <w:r w:rsidRPr="00A73049">
        <w:rPr>
          <w:rFonts w:ascii="Tahoma" w:hAnsi="Tahoma" w:cs="Tahoma"/>
          <w:sz w:val="18"/>
          <w:szCs w:val="18"/>
        </w:rPr>
        <w:t xml:space="preserve">De conformidad con lo anterior, </w:t>
      </w:r>
      <w:r w:rsidR="00133BB2" w:rsidRPr="00A73049">
        <w:rPr>
          <w:rFonts w:ascii="Tahoma" w:hAnsi="Tahoma" w:cs="Tahoma"/>
          <w:sz w:val="18"/>
          <w:szCs w:val="18"/>
        </w:rPr>
        <w:t xml:space="preserve">sería del caso entrar a fijar como agencias en derecho el mínimo correspondiente al </w:t>
      </w:r>
      <w:r w:rsidR="00133BB2" w:rsidRPr="00A73049">
        <w:rPr>
          <w:rFonts w:ascii="Tahoma" w:hAnsi="Tahoma" w:cs="Tahoma"/>
          <w:b/>
          <w:sz w:val="18"/>
          <w:szCs w:val="18"/>
        </w:rPr>
        <w:t>3%</w:t>
      </w:r>
      <w:r w:rsidR="00133BB2" w:rsidRPr="00A73049">
        <w:rPr>
          <w:rFonts w:ascii="Tahoma" w:hAnsi="Tahoma" w:cs="Tahoma"/>
          <w:sz w:val="18"/>
          <w:szCs w:val="18"/>
        </w:rPr>
        <w:t xml:space="preserve"> </w:t>
      </w:r>
      <w:r w:rsidR="00133BB2" w:rsidRPr="00A73049">
        <w:rPr>
          <w:rFonts w:ascii="Tahoma" w:hAnsi="Tahoma" w:cs="Tahoma"/>
          <w:b/>
          <w:sz w:val="18"/>
          <w:szCs w:val="18"/>
        </w:rPr>
        <w:t>de l</w:t>
      </w:r>
      <w:r w:rsidR="00B760AD" w:rsidRPr="00A73049">
        <w:rPr>
          <w:rFonts w:ascii="Tahoma" w:hAnsi="Tahoma" w:cs="Tahoma"/>
          <w:b/>
          <w:sz w:val="18"/>
          <w:szCs w:val="18"/>
        </w:rPr>
        <w:t>o demandado;</w:t>
      </w:r>
      <w:r w:rsidR="00133BB2" w:rsidRPr="00A73049">
        <w:rPr>
          <w:rFonts w:ascii="Tahoma" w:hAnsi="Tahoma" w:cs="Tahoma"/>
          <w:b/>
          <w:sz w:val="18"/>
          <w:szCs w:val="18"/>
        </w:rPr>
        <w:t xml:space="preserve"> no obstante</w:t>
      </w:r>
      <w:r w:rsidR="00B760AD" w:rsidRPr="00A73049">
        <w:rPr>
          <w:rFonts w:ascii="Tahoma" w:hAnsi="Tahoma" w:cs="Tahoma"/>
          <w:b/>
          <w:sz w:val="18"/>
          <w:szCs w:val="18"/>
        </w:rPr>
        <w:t>,</w:t>
      </w:r>
      <w:r w:rsidR="00133BB2" w:rsidRPr="00A73049">
        <w:rPr>
          <w:rFonts w:ascii="Tahoma" w:hAnsi="Tahoma" w:cs="Tahoma"/>
          <w:b/>
          <w:sz w:val="18"/>
          <w:szCs w:val="18"/>
        </w:rPr>
        <w:t xml:space="preserve"> como quiera que este valor asciende a la suma de $32.617.872,6 el despacho fijara como agencias en derecho el 0.1% de lo pedido.  </w:t>
      </w:r>
    </w:p>
    <w:p w:rsidR="00EA1679" w:rsidRPr="00A73049" w:rsidRDefault="00EA1679" w:rsidP="00EA1679">
      <w:pPr>
        <w:spacing w:after="0" w:line="240" w:lineRule="auto"/>
        <w:jc w:val="both"/>
        <w:rPr>
          <w:rFonts w:ascii="Tahoma" w:hAnsi="Tahoma" w:cs="Tahoma"/>
          <w:b/>
          <w:sz w:val="18"/>
          <w:szCs w:val="18"/>
        </w:rPr>
      </w:pPr>
      <w:r w:rsidRPr="00A73049">
        <w:rPr>
          <w:rFonts w:ascii="Tahoma" w:hAnsi="Tahoma" w:cs="Tahoma"/>
          <w:sz w:val="18"/>
          <w:szCs w:val="18"/>
        </w:rPr>
        <w:t xml:space="preserve">En mérito de lo expuesto, </w:t>
      </w:r>
      <w:r w:rsidRPr="00A73049">
        <w:rPr>
          <w:rFonts w:ascii="Tahoma" w:hAnsi="Tahoma" w:cs="Tahoma"/>
          <w:b/>
          <w:sz w:val="18"/>
          <w:szCs w:val="18"/>
        </w:rPr>
        <w:t xml:space="preserve">el JUZGADO TREINTA Y CUATRO (34) ADMINISTRATIVO DEL CIRCUÍTO DE BOGOTÁ, administrando justicia en nombre de la República de Colombia y, por autoridad de la Ley, </w:t>
      </w:r>
    </w:p>
    <w:p w:rsidR="00EA1679" w:rsidRPr="00A73049" w:rsidRDefault="00EA1679" w:rsidP="00EA1679">
      <w:pPr>
        <w:spacing w:after="0" w:line="240" w:lineRule="auto"/>
        <w:jc w:val="both"/>
        <w:rPr>
          <w:rFonts w:ascii="Tahoma" w:hAnsi="Tahoma" w:cs="Tahoma"/>
          <w:sz w:val="18"/>
          <w:szCs w:val="18"/>
        </w:rPr>
      </w:pPr>
    </w:p>
    <w:p w:rsidR="00EA1679" w:rsidRPr="00A73049" w:rsidRDefault="00EA1679" w:rsidP="00EA1679">
      <w:pPr>
        <w:spacing w:after="0" w:line="240" w:lineRule="auto"/>
        <w:jc w:val="center"/>
        <w:rPr>
          <w:rFonts w:ascii="Tahoma" w:hAnsi="Tahoma" w:cs="Tahoma"/>
          <w:b/>
          <w:sz w:val="18"/>
          <w:szCs w:val="18"/>
        </w:rPr>
      </w:pPr>
      <w:r w:rsidRPr="00A73049">
        <w:rPr>
          <w:rFonts w:ascii="Tahoma" w:hAnsi="Tahoma" w:cs="Tahoma"/>
          <w:b/>
          <w:sz w:val="18"/>
          <w:szCs w:val="18"/>
        </w:rPr>
        <w:t>FALLA:</w:t>
      </w:r>
    </w:p>
    <w:p w:rsidR="00EA1679" w:rsidRPr="00A73049" w:rsidRDefault="00EA1679" w:rsidP="00EA1679">
      <w:pPr>
        <w:spacing w:after="0" w:line="240" w:lineRule="auto"/>
        <w:jc w:val="center"/>
        <w:rPr>
          <w:rFonts w:ascii="Tahoma" w:hAnsi="Tahoma" w:cs="Tahoma"/>
          <w:b/>
          <w:sz w:val="18"/>
          <w:szCs w:val="18"/>
        </w:rPr>
      </w:pPr>
    </w:p>
    <w:p w:rsidR="00EA1679" w:rsidRPr="00A73049" w:rsidRDefault="00EA1679" w:rsidP="00EA1679">
      <w:pPr>
        <w:spacing w:after="0" w:line="240" w:lineRule="auto"/>
        <w:jc w:val="both"/>
        <w:rPr>
          <w:rFonts w:ascii="Tahoma" w:hAnsi="Tahoma" w:cs="Tahoma"/>
          <w:b/>
          <w:sz w:val="18"/>
          <w:szCs w:val="18"/>
        </w:rPr>
      </w:pPr>
      <w:r w:rsidRPr="00A73049">
        <w:rPr>
          <w:rFonts w:ascii="Tahoma" w:hAnsi="Tahoma" w:cs="Tahoma"/>
          <w:b/>
          <w:sz w:val="18"/>
          <w:szCs w:val="18"/>
        </w:rPr>
        <w:t xml:space="preserve">PRIMERO: </w:t>
      </w:r>
      <w:r w:rsidR="0095294C" w:rsidRPr="00A73049">
        <w:rPr>
          <w:rFonts w:ascii="Tahoma" w:hAnsi="Tahoma" w:cs="Tahoma"/>
          <w:b/>
          <w:sz w:val="18"/>
          <w:szCs w:val="18"/>
        </w:rPr>
        <w:t>Niéguense</w:t>
      </w:r>
      <w:r w:rsidR="0095294C" w:rsidRPr="00A73049">
        <w:rPr>
          <w:rFonts w:ascii="Tahoma" w:hAnsi="Tahoma" w:cs="Tahoma"/>
          <w:sz w:val="18"/>
          <w:szCs w:val="18"/>
        </w:rPr>
        <w:t xml:space="preserve"> las pretensiones de la demanda</w:t>
      </w:r>
    </w:p>
    <w:p w:rsidR="00EA1679" w:rsidRPr="00A73049" w:rsidRDefault="00EA1679" w:rsidP="00EA1679">
      <w:pPr>
        <w:spacing w:after="0" w:line="240" w:lineRule="auto"/>
        <w:jc w:val="both"/>
        <w:rPr>
          <w:rFonts w:ascii="Tahoma" w:hAnsi="Tahoma" w:cs="Tahoma"/>
          <w:b/>
          <w:sz w:val="18"/>
          <w:szCs w:val="18"/>
        </w:rPr>
      </w:pPr>
    </w:p>
    <w:p w:rsidR="00EA1679" w:rsidRPr="00A73049" w:rsidRDefault="00EA1679" w:rsidP="00EA1679">
      <w:pPr>
        <w:spacing w:after="0" w:line="240" w:lineRule="auto"/>
        <w:jc w:val="both"/>
        <w:rPr>
          <w:rFonts w:ascii="Tahoma" w:hAnsi="Tahoma" w:cs="Tahoma"/>
          <w:sz w:val="18"/>
          <w:szCs w:val="18"/>
        </w:rPr>
      </w:pPr>
      <w:r w:rsidRPr="00A73049">
        <w:rPr>
          <w:rFonts w:ascii="Tahoma" w:hAnsi="Tahoma" w:cs="Tahoma"/>
          <w:b/>
          <w:sz w:val="18"/>
          <w:szCs w:val="18"/>
        </w:rPr>
        <w:t>SEGUNDO:</w:t>
      </w:r>
      <w:r w:rsidRPr="00A73049">
        <w:rPr>
          <w:rFonts w:ascii="Tahoma" w:hAnsi="Tahoma" w:cs="Tahoma"/>
          <w:sz w:val="18"/>
          <w:szCs w:val="18"/>
        </w:rPr>
        <w:t xml:space="preserve"> </w:t>
      </w:r>
      <w:r w:rsidR="0095294C" w:rsidRPr="00A73049">
        <w:rPr>
          <w:rFonts w:ascii="Tahoma" w:hAnsi="Tahoma" w:cs="Tahoma"/>
          <w:sz w:val="18"/>
          <w:szCs w:val="18"/>
        </w:rPr>
        <w:t xml:space="preserve">Se </w:t>
      </w:r>
      <w:r w:rsidR="0095294C" w:rsidRPr="00A73049">
        <w:rPr>
          <w:rFonts w:ascii="Tahoma" w:hAnsi="Tahoma" w:cs="Tahoma"/>
          <w:b/>
          <w:sz w:val="18"/>
          <w:szCs w:val="18"/>
        </w:rPr>
        <w:t>condena en costas</w:t>
      </w:r>
      <w:r w:rsidR="0095294C" w:rsidRPr="00A73049">
        <w:rPr>
          <w:rFonts w:ascii="Tahoma" w:hAnsi="Tahoma" w:cs="Tahoma"/>
          <w:sz w:val="18"/>
          <w:szCs w:val="18"/>
        </w:rPr>
        <w:t xml:space="preserve"> a la parte actora, liquídense por secretaria.</w:t>
      </w:r>
    </w:p>
    <w:p w:rsidR="00EA1679" w:rsidRPr="00A73049" w:rsidRDefault="00EA1679" w:rsidP="00EA1679">
      <w:pPr>
        <w:spacing w:after="0" w:line="240" w:lineRule="auto"/>
        <w:jc w:val="both"/>
        <w:rPr>
          <w:rFonts w:ascii="Tahoma" w:hAnsi="Tahoma" w:cs="Tahoma"/>
          <w:b/>
          <w:sz w:val="18"/>
          <w:szCs w:val="18"/>
        </w:rPr>
      </w:pPr>
    </w:p>
    <w:p w:rsidR="00EA1679" w:rsidRPr="00A73049" w:rsidRDefault="00EA1679" w:rsidP="00EA1679">
      <w:pPr>
        <w:spacing w:after="0" w:line="240" w:lineRule="auto"/>
        <w:jc w:val="both"/>
        <w:rPr>
          <w:rFonts w:ascii="Tahoma" w:hAnsi="Tahoma" w:cs="Tahoma"/>
          <w:sz w:val="18"/>
          <w:szCs w:val="18"/>
        </w:rPr>
      </w:pPr>
      <w:r w:rsidRPr="00A73049">
        <w:rPr>
          <w:rFonts w:ascii="Tahoma" w:hAnsi="Tahoma" w:cs="Tahoma"/>
          <w:b/>
          <w:sz w:val="18"/>
          <w:szCs w:val="18"/>
        </w:rPr>
        <w:t>TERCERO:</w:t>
      </w:r>
      <w:r w:rsidRPr="00A73049">
        <w:rPr>
          <w:rFonts w:ascii="Tahoma" w:hAnsi="Tahoma" w:cs="Tahoma"/>
          <w:sz w:val="18"/>
          <w:szCs w:val="18"/>
        </w:rPr>
        <w:t xml:space="preserve"> </w:t>
      </w:r>
      <w:r w:rsidR="0095294C" w:rsidRPr="00A73049">
        <w:rPr>
          <w:rFonts w:ascii="Tahoma" w:hAnsi="Tahoma" w:cs="Tahoma"/>
          <w:b/>
          <w:sz w:val="18"/>
          <w:szCs w:val="18"/>
        </w:rPr>
        <w:t>Fíjense</w:t>
      </w:r>
      <w:r w:rsidR="0095294C" w:rsidRPr="00A73049">
        <w:rPr>
          <w:rFonts w:ascii="Tahoma" w:hAnsi="Tahoma" w:cs="Tahoma"/>
          <w:sz w:val="18"/>
          <w:szCs w:val="18"/>
        </w:rPr>
        <w:t xml:space="preserve"> como agencias en derecho de la apoderada de la parte demandada la suma de 1´</w:t>
      </w:r>
      <w:r w:rsidR="00133BB2" w:rsidRPr="00A73049">
        <w:rPr>
          <w:rFonts w:ascii="Tahoma" w:hAnsi="Tahoma" w:cs="Tahoma"/>
          <w:sz w:val="18"/>
          <w:szCs w:val="18"/>
        </w:rPr>
        <w:t>087.262,42</w:t>
      </w:r>
      <w:r w:rsidR="0095294C" w:rsidRPr="00A73049">
        <w:rPr>
          <w:rStyle w:val="Refdenotaalpie"/>
          <w:rFonts w:ascii="Tahoma" w:hAnsi="Tahoma"/>
          <w:sz w:val="18"/>
          <w:szCs w:val="18"/>
        </w:rPr>
        <w:footnoteReference w:id="17"/>
      </w:r>
    </w:p>
    <w:p w:rsidR="00EA1679" w:rsidRPr="00A73049" w:rsidRDefault="00EA1679" w:rsidP="00EA1679">
      <w:pPr>
        <w:spacing w:after="0" w:line="240" w:lineRule="auto"/>
        <w:jc w:val="both"/>
        <w:rPr>
          <w:rFonts w:ascii="Tahoma" w:hAnsi="Tahoma" w:cs="Tahoma"/>
          <w:sz w:val="18"/>
          <w:szCs w:val="18"/>
        </w:rPr>
      </w:pPr>
    </w:p>
    <w:p w:rsidR="00EA1679" w:rsidRPr="00A73049" w:rsidRDefault="00EA1679" w:rsidP="00EA1679">
      <w:pPr>
        <w:spacing w:after="0" w:line="240" w:lineRule="auto"/>
        <w:jc w:val="both"/>
        <w:rPr>
          <w:rFonts w:ascii="Tahoma" w:hAnsi="Tahoma" w:cs="Tahoma"/>
          <w:sz w:val="18"/>
          <w:szCs w:val="18"/>
        </w:rPr>
      </w:pPr>
      <w:r w:rsidRPr="00A73049">
        <w:rPr>
          <w:rFonts w:ascii="Tahoma" w:hAnsi="Tahoma" w:cs="Tahoma"/>
          <w:b/>
          <w:sz w:val="18"/>
          <w:szCs w:val="18"/>
        </w:rPr>
        <w:t>CUARTO:</w:t>
      </w:r>
      <w:r w:rsidRPr="00A73049">
        <w:rPr>
          <w:rFonts w:ascii="Tahoma" w:hAnsi="Tahoma" w:cs="Tahoma"/>
          <w:sz w:val="18"/>
          <w:szCs w:val="18"/>
        </w:rPr>
        <w:t xml:space="preserve"> </w:t>
      </w:r>
      <w:r w:rsidR="0095294C" w:rsidRPr="00A73049">
        <w:rPr>
          <w:rFonts w:ascii="Tahoma" w:hAnsi="Tahoma" w:cs="Tahoma"/>
          <w:sz w:val="18"/>
          <w:szCs w:val="18"/>
        </w:rPr>
        <w:t>Notifíquese a las partes del contenido de esta decisión en los términos del artículo 203 del CPACA.</w:t>
      </w:r>
    </w:p>
    <w:p w:rsidR="00EA1679" w:rsidRPr="00A73049" w:rsidRDefault="00EA1679" w:rsidP="00EA1679">
      <w:pPr>
        <w:spacing w:after="0" w:line="240" w:lineRule="auto"/>
        <w:jc w:val="both"/>
        <w:rPr>
          <w:rFonts w:ascii="Tahoma" w:hAnsi="Tahoma" w:cs="Tahoma"/>
          <w:sz w:val="18"/>
          <w:szCs w:val="18"/>
        </w:rPr>
      </w:pPr>
    </w:p>
    <w:p w:rsidR="00EA1679" w:rsidRPr="00A73049" w:rsidRDefault="00EA1679" w:rsidP="00EA1679">
      <w:pPr>
        <w:spacing w:after="0" w:line="240" w:lineRule="auto"/>
        <w:jc w:val="both"/>
        <w:rPr>
          <w:rFonts w:ascii="Tahoma" w:hAnsi="Tahoma" w:cs="Tahoma"/>
          <w:b/>
          <w:sz w:val="18"/>
          <w:szCs w:val="18"/>
        </w:rPr>
      </w:pPr>
    </w:p>
    <w:p w:rsidR="00EA1679" w:rsidRPr="00A73049" w:rsidRDefault="00EA1679" w:rsidP="00EA1679">
      <w:pPr>
        <w:spacing w:after="0" w:line="240" w:lineRule="auto"/>
        <w:jc w:val="both"/>
        <w:rPr>
          <w:rFonts w:ascii="Tahoma" w:hAnsi="Tahoma" w:cs="Tahoma"/>
          <w:b/>
          <w:sz w:val="18"/>
          <w:szCs w:val="18"/>
        </w:rPr>
      </w:pPr>
      <w:r w:rsidRPr="00A73049">
        <w:rPr>
          <w:rFonts w:ascii="Tahoma" w:hAnsi="Tahoma" w:cs="Tahoma"/>
          <w:b/>
          <w:sz w:val="18"/>
          <w:szCs w:val="18"/>
        </w:rPr>
        <w:t>CÓPIESE, NOTIFÍQUESE Y CÚMPLASE</w:t>
      </w:r>
    </w:p>
    <w:p w:rsidR="00EA1679" w:rsidRPr="00A73049" w:rsidRDefault="00EA1679" w:rsidP="00EA1679">
      <w:pPr>
        <w:spacing w:after="0" w:line="240" w:lineRule="auto"/>
        <w:jc w:val="both"/>
        <w:rPr>
          <w:rFonts w:ascii="Tahoma" w:hAnsi="Tahoma" w:cs="Tahoma"/>
          <w:b/>
          <w:sz w:val="18"/>
          <w:szCs w:val="18"/>
        </w:rPr>
      </w:pPr>
    </w:p>
    <w:p w:rsidR="00EA1679" w:rsidRPr="00A73049" w:rsidRDefault="00EA1679" w:rsidP="00EA1679">
      <w:pPr>
        <w:spacing w:after="0" w:line="240" w:lineRule="auto"/>
        <w:jc w:val="center"/>
        <w:rPr>
          <w:rFonts w:ascii="Tahoma" w:hAnsi="Tahoma" w:cs="Tahoma"/>
          <w:b/>
          <w:sz w:val="18"/>
          <w:szCs w:val="18"/>
        </w:rPr>
      </w:pPr>
    </w:p>
    <w:p w:rsidR="00EA1679" w:rsidRPr="00A73049" w:rsidRDefault="00EA1679" w:rsidP="00EA1679">
      <w:pPr>
        <w:spacing w:after="0" w:line="240" w:lineRule="auto"/>
        <w:jc w:val="center"/>
        <w:rPr>
          <w:rFonts w:ascii="Tahoma" w:hAnsi="Tahoma" w:cs="Tahoma"/>
          <w:b/>
          <w:sz w:val="18"/>
          <w:szCs w:val="18"/>
        </w:rPr>
      </w:pPr>
      <w:r w:rsidRPr="00A73049">
        <w:rPr>
          <w:rFonts w:ascii="Tahoma" w:hAnsi="Tahoma" w:cs="Tahoma"/>
          <w:b/>
          <w:sz w:val="18"/>
          <w:szCs w:val="18"/>
        </w:rPr>
        <w:t>OLGA CECILIA HENAO MARIN</w:t>
      </w:r>
    </w:p>
    <w:p w:rsidR="00EA1679" w:rsidRPr="00A73049" w:rsidRDefault="00EA1679" w:rsidP="00EA1679">
      <w:pPr>
        <w:spacing w:after="0" w:line="240" w:lineRule="auto"/>
        <w:jc w:val="center"/>
        <w:rPr>
          <w:rFonts w:ascii="Tahoma" w:hAnsi="Tahoma" w:cs="Tahoma"/>
          <w:sz w:val="18"/>
          <w:szCs w:val="18"/>
        </w:rPr>
      </w:pPr>
      <w:r w:rsidRPr="00A73049">
        <w:rPr>
          <w:rFonts w:ascii="Tahoma" w:hAnsi="Tahoma" w:cs="Tahoma"/>
          <w:sz w:val="18"/>
          <w:szCs w:val="18"/>
        </w:rPr>
        <w:t>Juez</w:t>
      </w:r>
    </w:p>
    <w:p w:rsidR="00673278" w:rsidRPr="00A73049" w:rsidRDefault="007A5D96" w:rsidP="00A73049">
      <w:pPr>
        <w:tabs>
          <w:tab w:val="num" w:pos="426"/>
        </w:tabs>
        <w:spacing w:after="0" w:line="240" w:lineRule="auto"/>
        <w:contextualSpacing/>
        <w:rPr>
          <w:rFonts w:ascii="Tahoma" w:hAnsi="Tahoma" w:cs="Tahoma"/>
          <w:color w:val="000000"/>
          <w:sz w:val="18"/>
          <w:szCs w:val="18"/>
          <w:lang w:eastAsia="es-ES"/>
        </w:rPr>
      </w:pPr>
      <w:r w:rsidRPr="00A73049">
        <w:rPr>
          <w:rFonts w:ascii="Tahoma" w:hAnsi="Tahoma" w:cs="Tahoma"/>
          <w:sz w:val="12"/>
          <w:szCs w:val="12"/>
          <w:lang w:eastAsia="es-ES"/>
        </w:rPr>
        <w:t>MSGB</w:t>
      </w:r>
      <w:bookmarkStart w:id="0" w:name="_GoBack"/>
      <w:bookmarkEnd w:id="0"/>
    </w:p>
    <w:sectPr w:rsidR="00673278" w:rsidRPr="00A73049" w:rsidSect="005B6C18">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686" w:rsidRDefault="00F40686" w:rsidP="005B6C18">
      <w:pPr>
        <w:spacing w:after="0" w:line="240" w:lineRule="auto"/>
      </w:pPr>
      <w:r>
        <w:separator/>
      </w:r>
    </w:p>
  </w:endnote>
  <w:endnote w:type="continuationSeparator" w:id="0">
    <w:p w:rsidR="00F40686" w:rsidRDefault="00F40686" w:rsidP="005B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686" w:rsidRDefault="00F40686" w:rsidP="005B6C18">
      <w:pPr>
        <w:spacing w:after="0" w:line="240" w:lineRule="auto"/>
      </w:pPr>
      <w:r>
        <w:separator/>
      </w:r>
    </w:p>
  </w:footnote>
  <w:footnote w:type="continuationSeparator" w:id="0">
    <w:p w:rsidR="00F40686" w:rsidRDefault="00F40686" w:rsidP="005B6C18">
      <w:pPr>
        <w:spacing w:after="0" w:line="240" w:lineRule="auto"/>
      </w:pPr>
      <w:r>
        <w:continuationSeparator/>
      </w:r>
    </w:p>
  </w:footnote>
  <w:footnote w:id="1">
    <w:p w:rsidR="00BC2EC0" w:rsidRPr="00EB6983" w:rsidRDefault="00BC2EC0" w:rsidP="005B6C18">
      <w:pPr>
        <w:spacing w:after="0" w:line="240" w:lineRule="auto"/>
        <w:jc w:val="both"/>
        <w:rPr>
          <w:rFonts w:ascii="Times New Roman" w:hAnsi="Times New Roman"/>
          <w:i/>
          <w:snapToGrid w:val="0"/>
          <w:sz w:val="12"/>
          <w:szCs w:val="12"/>
        </w:rPr>
      </w:pPr>
      <w:r w:rsidRPr="00EB6983">
        <w:rPr>
          <w:rStyle w:val="Refdenotaalpie"/>
          <w:rFonts w:ascii="Times New Roman" w:hAnsi="Times New Roman"/>
          <w:sz w:val="12"/>
          <w:szCs w:val="12"/>
        </w:rPr>
        <w:footnoteRef/>
      </w:r>
      <w:r w:rsidRPr="00EB6983">
        <w:rPr>
          <w:rFonts w:ascii="Times New Roman" w:hAnsi="Times New Roman"/>
          <w:sz w:val="12"/>
          <w:szCs w:val="12"/>
        </w:rPr>
        <w:t xml:space="preserve"> </w:t>
      </w:r>
      <w:r w:rsidRPr="00EB6983">
        <w:rPr>
          <w:rFonts w:ascii="Times New Roman" w:hAnsi="Times New Roman"/>
          <w:i/>
          <w:sz w:val="12"/>
          <w:szCs w:val="12"/>
        </w:rPr>
        <w:t>“</w:t>
      </w:r>
      <w:r w:rsidRPr="00EB6983">
        <w:rPr>
          <w:rFonts w:ascii="Times New Roman" w:hAnsi="Times New Roman"/>
          <w:i/>
          <w:snapToGrid w:val="0"/>
          <w:sz w:val="12"/>
          <w:szCs w:val="12"/>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BC2EC0" w:rsidRPr="00EB6983" w:rsidRDefault="00BC2EC0" w:rsidP="005B6C18">
      <w:pPr>
        <w:spacing w:after="0" w:line="240" w:lineRule="auto"/>
        <w:jc w:val="both"/>
        <w:rPr>
          <w:sz w:val="12"/>
          <w:szCs w:val="12"/>
        </w:rPr>
      </w:pPr>
    </w:p>
  </w:footnote>
  <w:footnote w:id="2">
    <w:p w:rsidR="00BC2EC0" w:rsidRPr="00EB6983" w:rsidRDefault="00BC2EC0" w:rsidP="005B6C18">
      <w:pPr>
        <w:spacing w:after="0" w:line="240" w:lineRule="auto"/>
        <w:ind w:right="328"/>
        <w:jc w:val="both"/>
        <w:rPr>
          <w:rFonts w:ascii="Times New Roman" w:hAnsi="Times New Roman"/>
          <w:sz w:val="12"/>
          <w:szCs w:val="12"/>
        </w:rPr>
      </w:pPr>
      <w:r w:rsidRPr="00EB6983">
        <w:rPr>
          <w:rStyle w:val="Refdenotaalpie"/>
          <w:rFonts w:ascii="Times New Roman" w:hAnsi="Times New Roman"/>
          <w:sz w:val="12"/>
          <w:szCs w:val="12"/>
        </w:rPr>
        <w:footnoteRef/>
      </w:r>
      <w:r w:rsidRPr="00EB6983">
        <w:rPr>
          <w:rStyle w:val="Refdenotaalpie"/>
          <w:rFonts w:ascii="Times New Roman" w:hAnsi="Times New Roman"/>
          <w:sz w:val="12"/>
          <w:szCs w:val="12"/>
        </w:rPr>
        <w:t xml:space="preserve"> </w:t>
      </w:r>
      <w:r w:rsidRPr="00EB6983">
        <w:rPr>
          <w:rFonts w:ascii="Times New Roman" w:hAnsi="Times New Roman"/>
          <w:sz w:val="12"/>
          <w:szCs w:val="12"/>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BC2EC0" w:rsidRPr="00EB6983" w:rsidRDefault="00BC2EC0" w:rsidP="005B6C18">
      <w:pPr>
        <w:spacing w:after="0" w:line="240" w:lineRule="auto"/>
        <w:ind w:right="328"/>
        <w:jc w:val="both"/>
        <w:rPr>
          <w:sz w:val="12"/>
          <w:szCs w:val="12"/>
        </w:rPr>
      </w:pPr>
    </w:p>
  </w:footnote>
  <w:footnote w:id="3">
    <w:p w:rsidR="00BC2EC0" w:rsidRPr="00EB6983" w:rsidRDefault="00BC2EC0" w:rsidP="005B6C18">
      <w:pPr>
        <w:pStyle w:val="Textonotapie"/>
        <w:jc w:val="both"/>
        <w:rPr>
          <w:sz w:val="12"/>
          <w:szCs w:val="12"/>
        </w:rPr>
      </w:pPr>
      <w:r w:rsidRPr="00EB6983">
        <w:rPr>
          <w:rStyle w:val="Refdenotaalpie"/>
          <w:sz w:val="12"/>
          <w:szCs w:val="12"/>
        </w:rPr>
        <w:footnoteRef/>
      </w:r>
      <w:r w:rsidRPr="00EB6983">
        <w:rPr>
          <w:sz w:val="12"/>
          <w:szCs w:val="12"/>
        </w:rPr>
        <w:t xml:space="preserve"> Sentencia del veinticinco (25) de mayo de dos mil once (2011), Radicación número: 52001-23-31-000-1997-08789-01(15838, 18075, 25212 acumulados), Actor: JOSE IGNACIO IBAÑEZ DIAZ Y OTROS, Consejero ponente: JAIME ORLANDO SANTOFIMIO GAMBOA.</w:t>
      </w:r>
    </w:p>
    <w:p w:rsidR="00BC2EC0" w:rsidRPr="00EB6983" w:rsidRDefault="00BC2EC0" w:rsidP="005B6C18">
      <w:pPr>
        <w:pStyle w:val="Textonotapie"/>
        <w:jc w:val="both"/>
        <w:rPr>
          <w:sz w:val="12"/>
          <w:szCs w:val="12"/>
        </w:rPr>
      </w:pPr>
    </w:p>
  </w:footnote>
  <w:footnote w:id="4">
    <w:p w:rsidR="00BC2EC0" w:rsidRPr="00EB6983" w:rsidRDefault="00BC2EC0" w:rsidP="005B6C18">
      <w:pPr>
        <w:spacing w:after="0" w:line="240" w:lineRule="auto"/>
        <w:jc w:val="both"/>
        <w:rPr>
          <w:sz w:val="12"/>
          <w:szCs w:val="12"/>
        </w:rPr>
      </w:pPr>
    </w:p>
  </w:footnote>
  <w:footnote w:id="5">
    <w:p w:rsidR="00BC2EC0" w:rsidRPr="00EB6983" w:rsidRDefault="00BC2EC0" w:rsidP="005B6C18">
      <w:pPr>
        <w:pStyle w:val="Textoindependiente"/>
        <w:spacing w:after="0" w:line="240" w:lineRule="auto"/>
        <w:jc w:val="both"/>
        <w:rPr>
          <w:sz w:val="12"/>
          <w:szCs w:val="12"/>
        </w:rPr>
      </w:pPr>
    </w:p>
  </w:footnote>
  <w:footnote w:id="6">
    <w:p w:rsidR="00BC2EC0" w:rsidRPr="00EB6983" w:rsidRDefault="00BC2EC0" w:rsidP="005B6C18">
      <w:pPr>
        <w:pStyle w:val="Textonotapie"/>
        <w:jc w:val="both"/>
        <w:rPr>
          <w:sz w:val="12"/>
          <w:szCs w:val="12"/>
          <w:lang w:val="es-CO"/>
        </w:rPr>
      </w:pPr>
      <w:r w:rsidRPr="00EB6983">
        <w:rPr>
          <w:rStyle w:val="Refdenotaalpie"/>
          <w:sz w:val="12"/>
          <w:szCs w:val="12"/>
        </w:rPr>
        <w:footnoteRef/>
      </w:r>
      <w:r w:rsidRPr="00EB6983">
        <w:rPr>
          <w:sz w:val="12"/>
          <w:szCs w:val="12"/>
          <w:lang w:val="es-CO"/>
        </w:rPr>
        <w:t xml:space="preserve"> Folio 4 del c2</w:t>
      </w:r>
    </w:p>
    <w:p w:rsidR="00BC2EC0" w:rsidRPr="00EB6983" w:rsidRDefault="00BC2EC0" w:rsidP="005B6C18">
      <w:pPr>
        <w:pStyle w:val="Textonotapie"/>
        <w:jc w:val="both"/>
        <w:rPr>
          <w:sz w:val="12"/>
          <w:szCs w:val="12"/>
        </w:rPr>
      </w:pPr>
    </w:p>
  </w:footnote>
  <w:footnote w:id="7">
    <w:p w:rsidR="00BC2EC0" w:rsidRPr="00EB6983" w:rsidRDefault="00BC2EC0" w:rsidP="005B6C18">
      <w:pPr>
        <w:pStyle w:val="Textonotapie"/>
        <w:jc w:val="both"/>
        <w:rPr>
          <w:sz w:val="12"/>
          <w:szCs w:val="12"/>
          <w:lang w:val="es-CO"/>
        </w:rPr>
      </w:pPr>
      <w:r w:rsidRPr="00EB6983">
        <w:rPr>
          <w:rStyle w:val="Refdenotaalpie"/>
          <w:sz w:val="12"/>
          <w:szCs w:val="12"/>
        </w:rPr>
        <w:footnoteRef/>
      </w:r>
      <w:r w:rsidRPr="00EB6983">
        <w:rPr>
          <w:sz w:val="12"/>
          <w:szCs w:val="12"/>
        </w:rPr>
        <w:t xml:space="preserve"> </w:t>
      </w:r>
      <w:r w:rsidRPr="00EB6983">
        <w:rPr>
          <w:sz w:val="12"/>
          <w:szCs w:val="12"/>
          <w:lang w:val="es-CO"/>
        </w:rPr>
        <w:t xml:space="preserve">Folio 5 del c2 </w:t>
      </w:r>
    </w:p>
    <w:p w:rsidR="00BC2EC0" w:rsidRPr="00EB6983" w:rsidRDefault="00BC2EC0" w:rsidP="005B6C18">
      <w:pPr>
        <w:pStyle w:val="Textonotapie"/>
        <w:jc w:val="both"/>
        <w:rPr>
          <w:sz w:val="12"/>
          <w:szCs w:val="12"/>
        </w:rPr>
      </w:pPr>
    </w:p>
  </w:footnote>
  <w:footnote w:id="8">
    <w:p w:rsidR="00BC2EC0" w:rsidRPr="00EB6983" w:rsidRDefault="00BC2EC0" w:rsidP="005B6C18">
      <w:pPr>
        <w:pStyle w:val="Textonotapie"/>
        <w:jc w:val="both"/>
        <w:rPr>
          <w:sz w:val="12"/>
          <w:szCs w:val="12"/>
          <w:lang w:val="es-CO"/>
        </w:rPr>
      </w:pPr>
      <w:r w:rsidRPr="00EB6983">
        <w:rPr>
          <w:rStyle w:val="Refdenotaalpie"/>
          <w:sz w:val="12"/>
          <w:szCs w:val="12"/>
        </w:rPr>
        <w:footnoteRef/>
      </w:r>
      <w:r w:rsidRPr="00EB6983">
        <w:rPr>
          <w:sz w:val="12"/>
          <w:szCs w:val="12"/>
          <w:lang w:val="es-CO"/>
        </w:rPr>
        <w:t xml:space="preserve"> Folio 26 del c1</w:t>
      </w:r>
    </w:p>
    <w:p w:rsidR="00BC2EC0" w:rsidRPr="00EB6983" w:rsidRDefault="00BC2EC0" w:rsidP="005B6C18">
      <w:pPr>
        <w:pStyle w:val="Textonotapie"/>
        <w:jc w:val="both"/>
        <w:rPr>
          <w:sz w:val="12"/>
          <w:szCs w:val="12"/>
        </w:rPr>
      </w:pPr>
    </w:p>
  </w:footnote>
  <w:footnote w:id="9">
    <w:p w:rsidR="00BC2EC0" w:rsidRPr="00EB6983" w:rsidRDefault="00BC2EC0" w:rsidP="005B6C18">
      <w:pPr>
        <w:pStyle w:val="Textonotapie"/>
        <w:jc w:val="both"/>
        <w:rPr>
          <w:sz w:val="12"/>
          <w:szCs w:val="12"/>
          <w:lang w:val="es-CO"/>
        </w:rPr>
      </w:pPr>
      <w:r w:rsidRPr="00EB6983">
        <w:rPr>
          <w:rStyle w:val="Refdenotaalpie"/>
          <w:sz w:val="12"/>
          <w:szCs w:val="12"/>
        </w:rPr>
        <w:footnoteRef/>
      </w:r>
      <w:r w:rsidRPr="00EB6983">
        <w:rPr>
          <w:sz w:val="12"/>
          <w:szCs w:val="12"/>
          <w:lang w:val="es-CO"/>
        </w:rPr>
        <w:t xml:space="preserve"> Folio 8 del c2</w:t>
      </w:r>
    </w:p>
    <w:p w:rsidR="00BC2EC0" w:rsidRPr="00EB6983" w:rsidRDefault="00BC2EC0" w:rsidP="005B6C18">
      <w:pPr>
        <w:pStyle w:val="Textonotapie"/>
        <w:jc w:val="both"/>
        <w:rPr>
          <w:sz w:val="12"/>
          <w:szCs w:val="12"/>
        </w:rPr>
      </w:pPr>
    </w:p>
  </w:footnote>
  <w:footnote w:id="10">
    <w:p w:rsidR="005D63C7" w:rsidRDefault="005D63C7">
      <w:pPr>
        <w:pStyle w:val="Textonotapie"/>
        <w:rPr>
          <w:sz w:val="12"/>
          <w:szCs w:val="12"/>
          <w:lang w:val="es-CO"/>
        </w:rPr>
      </w:pPr>
      <w:r w:rsidRPr="00EB6983">
        <w:rPr>
          <w:rStyle w:val="Refdenotaalpie"/>
          <w:sz w:val="12"/>
          <w:szCs w:val="12"/>
        </w:rPr>
        <w:footnoteRef/>
      </w:r>
      <w:r w:rsidRPr="00EB6983">
        <w:rPr>
          <w:sz w:val="12"/>
          <w:szCs w:val="12"/>
        </w:rPr>
        <w:t xml:space="preserve"> </w:t>
      </w:r>
      <w:r w:rsidRPr="00EB6983">
        <w:rPr>
          <w:sz w:val="12"/>
          <w:szCs w:val="12"/>
          <w:lang w:val="es-CO"/>
        </w:rPr>
        <w:t>Folio 9 del c2.</w:t>
      </w:r>
    </w:p>
    <w:p w:rsidR="00EB6983" w:rsidRPr="00EB6983" w:rsidRDefault="00EB6983">
      <w:pPr>
        <w:pStyle w:val="Textonotapie"/>
        <w:rPr>
          <w:sz w:val="12"/>
          <w:szCs w:val="12"/>
          <w:lang w:val="es-CO"/>
        </w:rPr>
      </w:pPr>
    </w:p>
  </w:footnote>
  <w:footnote w:id="11">
    <w:p w:rsidR="00D91313" w:rsidRDefault="00D91313">
      <w:pPr>
        <w:pStyle w:val="Textonotapie"/>
        <w:rPr>
          <w:sz w:val="12"/>
          <w:szCs w:val="12"/>
          <w:lang w:val="es-CO"/>
        </w:rPr>
      </w:pPr>
      <w:r w:rsidRPr="00EB6983">
        <w:rPr>
          <w:rStyle w:val="Refdenotaalpie"/>
          <w:sz w:val="12"/>
          <w:szCs w:val="12"/>
        </w:rPr>
        <w:footnoteRef/>
      </w:r>
      <w:r w:rsidRPr="00EB6983">
        <w:rPr>
          <w:sz w:val="12"/>
          <w:szCs w:val="12"/>
        </w:rPr>
        <w:t xml:space="preserve"> </w:t>
      </w:r>
      <w:r w:rsidRPr="00EB6983">
        <w:rPr>
          <w:sz w:val="12"/>
          <w:szCs w:val="12"/>
          <w:lang w:val="es-CO"/>
        </w:rPr>
        <w:t>Folio</w:t>
      </w:r>
      <w:r w:rsidR="003E7582" w:rsidRPr="00EB6983">
        <w:rPr>
          <w:sz w:val="12"/>
          <w:szCs w:val="12"/>
          <w:lang w:val="es-CO"/>
        </w:rPr>
        <w:t>s 10 a 12 del c2.</w:t>
      </w:r>
    </w:p>
    <w:p w:rsidR="00EB6983" w:rsidRPr="00EB6983" w:rsidRDefault="00EB6983">
      <w:pPr>
        <w:pStyle w:val="Textonotapie"/>
        <w:rPr>
          <w:sz w:val="12"/>
          <w:szCs w:val="12"/>
          <w:lang w:val="es-CO"/>
        </w:rPr>
      </w:pPr>
    </w:p>
  </w:footnote>
  <w:footnote w:id="12">
    <w:p w:rsidR="00BC2EC0" w:rsidRPr="00EB6983" w:rsidRDefault="00BC2EC0" w:rsidP="005B6C18">
      <w:pPr>
        <w:pStyle w:val="Textonotapie"/>
        <w:jc w:val="both"/>
        <w:rPr>
          <w:sz w:val="12"/>
          <w:szCs w:val="12"/>
          <w:lang w:val="es-CO"/>
        </w:rPr>
      </w:pPr>
      <w:r w:rsidRPr="00EB6983">
        <w:rPr>
          <w:rStyle w:val="Refdenotaalpie"/>
          <w:sz w:val="12"/>
          <w:szCs w:val="12"/>
        </w:rPr>
        <w:footnoteRef/>
      </w:r>
      <w:r w:rsidRPr="00EB6983">
        <w:rPr>
          <w:sz w:val="12"/>
          <w:szCs w:val="12"/>
        </w:rPr>
        <w:t xml:space="preserve"> </w:t>
      </w:r>
      <w:r w:rsidRPr="00EB6983">
        <w:rPr>
          <w:sz w:val="12"/>
          <w:szCs w:val="12"/>
          <w:lang w:val="es-CO"/>
        </w:rPr>
        <w:t>Folios 15 y 16 C2</w:t>
      </w:r>
    </w:p>
    <w:p w:rsidR="00BC2EC0" w:rsidRPr="00EB6983" w:rsidRDefault="00BC2EC0" w:rsidP="005B6C18">
      <w:pPr>
        <w:pStyle w:val="Textonotapie"/>
        <w:jc w:val="both"/>
        <w:rPr>
          <w:sz w:val="12"/>
          <w:szCs w:val="12"/>
        </w:rPr>
      </w:pPr>
    </w:p>
  </w:footnote>
  <w:footnote w:id="13">
    <w:p w:rsidR="00BC2EC0" w:rsidRPr="00EB6983" w:rsidRDefault="00BC2EC0">
      <w:pPr>
        <w:pStyle w:val="Textonotapie"/>
        <w:rPr>
          <w:sz w:val="12"/>
          <w:szCs w:val="12"/>
          <w:lang w:val="es-CO"/>
        </w:rPr>
      </w:pPr>
      <w:r w:rsidRPr="00EB6983">
        <w:rPr>
          <w:rStyle w:val="Refdenotaalpie"/>
          <w:sz w:val="12"/>
          <w:szCs w:val="12"/>
        </w:rPr>
        <w:footnoteRef/>
      </w:r>
      <w:r w:rsidRPr="00EB6983">
        <w:rPr>
          <w:sz w:val="12"/>
          <w:szCs w:val="12"/>
        </w:rPr>
        <w:t xml:space="preserve"> </w:t>
      </w:r>
      <w:r w:rsidRPr="00EB6983">
        <w:rPr>
          <w:sz w:val="12"/>
          <w:szCs w:val="12"/>
          <w:lang w:val="es-CO"/>
        </w:rPr>
        <w:t>Folio 14 c2</w:t>
      </w:r>
      <w:r w:rsidR="00A41A87" w:rsidRPr="00EB6983">
        <w:rPr>
          <w:sz w:val="12"/>
          <w:szCs w:val="12"/>
          <w:lang w:val="es-CO"/>
        </w:rPr>
        <w:t xml:space="preserve"> y 64 a 66 del c1.</w:t>
      </w:r>
    </w:p>
  </w:footnote>
  <w:footnote w:id="14">
    <w:p w:rsidR="00EA1679" w:rsidRPr="00EB6983" w:rsidRDefault="00EA1679" w:rsidP="00EA1679">
      <w:pPr>
        <w:pStyle w:val="Textonotapie"/>
        <w:jc w:val="both"/>
        <w:rPr>
          <w:i/>
          <w:sz w:val="12"/>
          <w:szCs w:val="12"/>
        </w:rPr>
      </w:pPr>
      <w:r w:rsidRPr="00EB6983">
        <w:rPr>
          <w:rStyle w:val="Refdenotaalpie"/>
          <w:sz w:val="12"/>
          <w:szCs w:val="12"/>
        </w:rPr>
        <w:footnoteRef/>
      </w:r>
      <w:r w:rsidRPr="00EB6983">
        <w:rPr>
          <w:sz w:val="12"/>
          <w:szCs w:val="12"/>
        </w:rPr>
        <w:t xml:space="preserve"> </w:t>
      </w:r>
      <w:r w:rsidRPr="00EB6983">
        <w:rPr>
          <w:bCs/>
          <w:i/>
          <w:sz w:val="12"/>
          <w:szCs w:val="12"/>
        </w:rPr>
        <w:t>“(…)</w:t>
      </w:r>
      <w:r w:rsidRPr="00EB6983">
        <w:rPr>
          <w:bCs/>
          <w:i/>
          <w:iCs/>
          <w:sz w:val="12"/>
          <w:szCs w:val="12"/>
        </w:rPr>
        <w:t>.</w:t>
      </w:r>
      <w:r w:rsidRPr="00EB6983">
        <w:rPr>
          <w:i/>
          <w:iCs/>
          <w:sz w:val="12"/>
          <w:szCs w:val="12"/>
        </w:rPr>
        <w:t xml:space="preserve"> </w:t>
      </w:r>
      <w:r w:rsidRPr="00EB6983">
        <w:rPr>
          <w:i/>
          <w:sz w:val="12"/>
          <w:szCs w:val="12"/>
        </w:rPr>
        <w:t>Salvo en los procesos en que se ventile un interés público, la sentencia dispondrá sobre la condena en costas, cuya liquidación y ejecución se regirán por las normas del Código de Procedimiento Civil.”</w:t>
      </w:r>
    </w:p>
    <w:p w:rsidR="00EA1679" w:rsidRPr="00EB6983" w:rsidRDefault="00AD501F" w:rsidP="00AD501F">
      <w:pPr>
        <w:pStyle w:val="Textonotapie"/>
        <w:tabs>
          <w:tab w:val="left" w:pos="3600"/>
        </w:tabs>
        <w:jc w:val="both"/>
        <w:rPr>
          <w:sz w:val="12"/>
          <w:szCs w:val="12"/>
        </w:rPr>
      </w:pPr>
      <w:r w:rsidRPr="00EB6983">
        <w:rPr>
          <w:sz w:val="12"/>
          <w:szCs w:val="12"/>
        </w:rPr>
        <w:tab/>
      </w:r>
    </w:p>
  </w:footnote>
  <w:footnote w:id="15">
    <w:p w:rsidR="00EA1679" w:rsidRPr="00EB6983" w:rsidRDefault="00EA1679" w:rsidP="00EA1679">
      <w:pPr>
        <w:spacing w:after="0" w:line="240" w:lineRule="auto"/>
        <w:jc w:val="both"/>
        <w:rPr>
          <w:rFonts w:ascii="Times New Roman" w:hAnsi="Times New Roman"/>
          <w:i/>
          <w:sz w:val="12"/>
          <w:szCs w:val="12"/>
        </w:rPr>
      </w:pPr>
      <w:r w:rsidRPr="00EB6983">
        <w:rPr>
          <w:rStyle w:val="Refdenotaalpie"/>
          <w:rFonts w:ascii="Times New Roman" w:hAnsi="Times New Roman"/>
          <w:sz w:val="12"/>
          <w:szCs w:val="12"/>
        </w:rPr>
        <w:footnoteRef/>
      </w:r>
      <w:r w:rsidRPr="00EB6983">
        <w:rPr>
          <w:rFonts w:ascii="Times New Roman" w:hAnsi="Times New Roman"/>
          <w:sz w:val="12"/>
          <w:szCs w:val="12"/>
        </w:rPr>
        <w:t xml:space="preserve"> </w:t>
      </w:r>
      <w:r w:rsidRPr="00EB6983">
        <w:rPr>
          <w:rStyle w:val="Textoennegrita"/>
          <w:rFonts w:ascii="Times New Roman" w:hAnsi="Times New Roman"/>
          <w:i/>
          <w:sz w:val="12"/>
          <w:szCs w:val="12"/>
        </w:rPr>
        <w:t xml:space="preserve">ACUERDO No. PSAA16-10554 Agosto 5 de 2016 “Por el cual se establecen las tarifas de agencias en derecho </w:t>
      </w:r>
      <w:r w:rsidRPr="00EB6983">
        <w:rPr>
          <w:rFonts w:ascii="Times New Roman" w:hAnsi="Times New Roman"/>
          <w:i/>
          <w:sz w:val="12"/>
          <w:szCs w:val="12"/>
          <w:u w:val="single"/>
        </w:rPr>
        <w:t>A</w:t>
      </w:r>
      <w:r w:rsidRPr="00EB6983">
        <w:rPr>
          <w:rFonts w:ascii="Times New Roman" w:hAnsi="Times New Roman"/>
          <w:i/>
          <w:sz w:val="12"/>
          <w:szCs w:val="12"/>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EB6983">
        <w:rPr>
          <w:rFonts w:ascii="Times New Roman" w:hAnsi="Times New Roman"/>
          <w:b/>
          <w:i/>
          <w:sz w:val="12"/>
          <w:szCs w:val="12"/>
        </w:rPr>
        <w:t>ii) De mayor cuantía, entre el 3% y el 7.5% de lo pedido.</w:t>
      </w:r>
      <w:r w:rsidRPr="00EB6983">
        <w:rPr>
          <w:rFonts w:ascii="Times New Roman" w:hAnsi="Times New Roman"/>
          <w:i/>
          <w:sz w:val="12"/>
          <w:szCs w:val="12"/>
        </w:rPr>
        <w:t xml:space="preserve"> b. Por la naturaleza del asunto. En aquellos asuntos que carezcan de cuantía o de pretensiones pecuniarias, entre 1 y 10 S.M.M.L.V.</w:t>
      </w:r>
    </w:p>
    <w:p w:rsidR="00EA1679" w:rsidRPr="00EB6983" w:rsidRDefault="00EA1679" w:rsidP="00EA1679">
      <w:pPr>
        <w:spacing w:after="0" w:line="240" w:lineRule="auto"/>
        <w:jc w:val="both"/>
        <w:rPr>
          <w:rFonts w:ascii="Times New Roman" w:hAnsi="Times New Roman"/>
          <w:i/>
          <w:sz w:val="12"/>
          <w:szCs w:val="12"/>
        </w:rPr>
      </w:pPr>
      <w:r w:rsidRPr="00EB6983">
        <w:rPr>
          <w:rFonts w:ascii="Times New Roman" w:hAnsi="Times New Roman"/>
          <w:i/>
          <w:sz w:val="12"/>
          <w:szCs w:val="12"/>
        </w:rPr>
        <w:t>En segunda instancia. Entre 1 y 6 S.M.M.L.V. (…) negrita fuera de texto.</w:t>
      </w:r>
    </w:p>
    <w:p w:rsidR="00EA1679" w:rsidRPr="00EB6983" w:rsidRDefault="00EA1679" w:rsidP="00EA1679">
      <w:pPr>
        <w:spacing w:after="0" w:line="240" w:lineRule="auto"/>
        <w:jc w:val="both"/>
        <w:rPr>
          <w:rFonts w:ascii="Times New Roman" w:hAnsi="Times New Roman"/>
          <w:i/>
          <w:sz w:val="12"/>
          <w:szCs w:val="12"/>
          <w:u w:val="single"/>
        </w:rPr>
      </w:pPr>
    </w:p>
  </w:footnote>
  <w:footnote w:id="16">
    <w:p w:rsidR="00EA1679" w:rsidRPr="00EB6983" w:rsidRDefault="00EA1679" w:rsidP="00EA1679">
      <w:pPr>
        <w:pStyle w:val="Textonotapie"/>
        <w:jc w:val="both"/>
        <w:rPr>
          <w:i/>
          <w:sz w:val="12"/>
          <w:szCs w:val="12"/>
        </w:rPr>
      </w:pPr>
      <w:r w:rsidRPr="00EB6983">
        <w:rPr>
          <w:rStyle w:val="Refdenotaalpie"/>
          <w:sz w:val="12"/>
          <w:szCs w:val="12"/>
        </w:rPr>
        <w:footnoteRef/>
      </w:r>
      <w:r w:rsidRPr="00EB6983">
        <w:rPr>
          <w:sz w:val="12"/>
          <w:szCs w:val="12"/>
        </w:rPr>
        <w:t xml:space="preserve"> CGP. ARTÍCULO 25 Cuantía. </w:t>
      </w:r>
      <w:r w:rsidRPr="00EB6983">
        <w:rPr>
          <w:i/>
          <w:sz w:val="12"/>
          <w:szCs w:val="12"/>
        </w:rPr>
        <w:t xml:space="preserve">“(…) Son de menor cuantía cuando versen sobre pretensiones patrimoniales que excedan el equivalente a cuarenta salarios mínimos legales mensuales vigentes (40 </w:t>
      </w:r>
      <w:proofErr w:type="spellStart"/>
      <w:r w:rsidRPr="00EB6983">
        <w:rPr>
          <w:i/>
          <w:sz w:val="12"/>
          <w:szCs w:val="12"/>
        </w:rPr>
        <w:t>smlmv</w:t>
      </w:r>
      <w:proofErr w:type="spellEnd"/>
      <w:r w:rsidRPr="00EB6983">
        <w:rPr>
          <w:i/>
          <w:sz w:val="12"/>
          <w:szCs w:val="12"/>
        </w:rPr>
        <w:t xml:space="preserve">) sin exceder el equivalente a ciento cincuenta salarios mínimos legales mensuales vigentes (150 </w:t>
      </w:r>
      <w:proofErr w:type="spellStart"/>
      <w:r w:rsidRPr="00EB6983">
        <w:rPr>
          <w:i/>
          <w:sz w:val="12"/>
          <w:szCs w:val="12"/>
        </w:rPr>
        <w:t>smlmv</w:t>
      </w:r>
      <w:proofErr w:type="spellEnd"/>
      <w:r w:rsidRPr="00EB6983">
        <w:rPr>
          <w:i/>
          <w:sz w:val="12"/>
          <w:szCs w:val="12"/>
        </w:rPr>
        <w:t xml:space="preserve">). Son de mayor cuantía cuando versen sobre pretensiones patrimoniales que excedan el equivalente a ciento cincuenta salarios mínimos legales mensuales vigentes (150 </w:t>
      </w:r>
      <w:proofErr w:type="spellStart"/>
      <w:r w:rsidRPr="00EB6983">
        <w:rPr>
          <w:i/>
          <w:sz w:val="12"/>
          <w:szCs w:val="12"/>
        </w:rPr>
        <w:t>smlmv</w:t>
      </w:r>
      <w:proofErr w:type="spellEnd"/>
      <w:r w:rsidRPr="00EB6983">
        <w:rPr>
          <w:i/>
          <w:sz w:val="12"/>
          <w:szCs w:val="12"/>
        </w:rPr>
        <w:t>). (…)”</w:t>
      </w:r>
    </w:p>
    <w:p w:rsidR="00EA1679" w:rsidRPr="00EB6983" w:rsidRDefault="00EA1679" w:rsidP="00EA1679">
      <w:pPr>
        <w:pStyle w:val="Textonotapie"/>
        <w:jc w:val="both"/>
        <w:rPr>
          <w:i/>
          <w:sz w:val="12"/>
          <w:szCs w:val="12"/>
        </w:rPr>
      </w:pPr>
    </w:p>
  </w:footnote>
  <w:footnote w:id="17">
    <w:p w:rsidR="0095294C" w:rsidRPr="00EB6983" w:rsidRDefault="0095294C" w:rsidP="0095294C">
      <w:pPr>
        <w:pStyle w:val="Textonotapie"/>
        <w:rPr>
          <w:sz w:val="12"/>
          <w:szCs w:val="12"/>
        </w:rPr>
      </w:pPr>
      <w:r w:rsidRPr="00EB6983">
        <w:rPr>
          <w:rStyle w:val="Refdenotaalpie"/>
          <w:sz w:val="12"/>
          <w:szCs w:val="12"/>
        </w:rPr>
        <w:footnoteRef/>
      </w:r>
      <w:r w:rsidR="00133BB2" w:rsidRPr="00EB6983">
        <w:rPr>
          <w:sz w:val="12"/>
          <w:szCs w:val="12"/>
        </w:rPr>
        <w:t xml:space="preserve"> El 3% de $1.087.262.420  (FOLIO 4 DEL 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EC0" w:rsidRPr="00A73049" w:rsidRDefault="00BC2EC0" w:rsidP="001239F4">
    <w:pPr>
      <w:pStyle w:val="Encabezado"/>
      <w:jc w:val="right"/>
      <w:rPr>
        <w:sz w:val="14"/>
        <w:szCs w:val="14"/>
        <w:lang w:val="es-MX"/>
      </w:rPr>
    </w:pPr>
    <w:r w:rsidRPr="00A73049">
      <w:rPr>
        <w:sz w:val="14"/>
        <w:szCs w:val="14"/>
        <w:lang w:val="es-MX"/>
      </w:rPr>
      <w:t>Expediente No. 2017-0091</w:t>
    </w:r>
  </w:p>
  <w:p w:rsidR="00BC2EC0" w:rsidRPr="00A73049" w:rsidRDefault="00BC2EC0" w:rsidP="005B6C18">
    <w:pPr>
      <w:pStyle w:val="Encabezado"/>
      <w:jc w:val="right"/>
      <w:rPr>
        <w:sz w:val="14"/>
        <w:szCs w:val="14"/>
      </w:rPr>
    </w:pPr>
    <w:r w:rsidRPr="00A73049">
      <w:rPr>
        <w:sz w:val="14"/>
        <w:szCs w:val="14"/>
      </w:rPr>
      <w:t>FALLO DE PRIMERA INSTANCIA</w:t>
    </w:r>
  </w:p>
  <w:p w:rsidR="00BC2EC0" w:rsidRPr="00A73049" w:rsidRDefault="00BC2EC0" w:rsidP="005B6C18">
    <w:pPr>
      <w:pStyle w:val="Encabezado"/>
      <w:jc w:val="right"/>
      <w:rPr>
        <w:sz w:val="14"/>
        <w:szCs w:val="14"/>
      </w:rPr>
    </w:pPr>
    <w:r w:rsidRPr="00A73049">
      <w:rPr>
        <w:sz w:val="14"/>
        <w:szCs w:val="14"/>
      </w:rPr>
      <w:t xml:space="preserve">Página </w:t>
    </w:r>
    <w:r w:rsidRPr="00A73049">
      <w:rPr>
        <w:sz w:val="14"/>
        <w:szCs w:val="14"/>
      </w:rPr>
      <w:fldChar w:fldCharType="begin"/>
    </w:r>
    <w:r w:rsidRPr="00A73049">
      <w:rPr>
        <w:sz w:val="14"/>
        <w:szCs w:val="14"/>
      </w:rPr>
      <w:instrText xml:space="preserve"> PAGE  \* Arabic  \* MERGEFORMAT </w:instrText>
    </w:r>
    <w:r w:rsidRPr="00A73049">
      <w:rPr>
        <w:sz w:val="14"/>
        <w:szCs w:val="14"/>
      </w:rPr>
      <w:fldChar w:fldCharType="separate"/>
    </w:r>
    <w:r w:rsidR="00A73049">
      <w:rPr>
        <w:noProof/>
        <w:sz w:val="14"/>
        <w:szCs w:val="14"/>
      </w:rPr>
      <w:t>6</w:t>
    </w:r>
    <w:r w:rsidRPr="00A73049">
      <w:rPr>
        <w:sz w:val="14"/>
        <w:szCs w:val="14"/>
      </w:rPr>
      <w:fldChar w:fldCharType="end"/>
    </w:r>
    <w:r w:rsidRPr="00A73049">
      <w:rPr>
        <w:sz w:val="14"/>
        <w:szCs w:val="14"/>
      </w:rPr>
      <w:t xml:space="preserve"> de </w:t>
    </w:r>
    <w:r w:rsidRPr="00A73049">
      <w:rPr>
        <w:sz w:val="14"/>
        <w:szCs w:val="14"/>
      </w:rPr>
      <w:fldChar w:fldCharType="begin"/>
    </w:r>
    <w:r w:rsidRPr="00A73049">
      <w:rPr>
        <w:sz w:val="14"/>
        <w:szCs w:val="14"/>
      </w:rPr>
      <w:instrText xml:space="preserve"> NUMPAGES  \* Arabic  \* MERGEFORMAT </w:instrText>
    </w:r>
    <w:r w:rsidRPr="00A73049">
      <w:rPr>
        <w:sz w:val="14"/>
        <w:szCs w:val="14"/>
      </w:rPr>
      <w:fldChar w:fldCharType="separate"/>
    </w:r>
    <w:r w:rsidR="00A73049">
      <w:rPr>
        <w:noProof/>
        <w:sz w:val="14"/>
        <w:szCs w:val="14"/>
      </w:rPr>
      <w:t>6</w:t>
    </w:r>
    <w:r w:rsidRPr="00A73049">
      <w:rPr>
        <w:sz w:val="14"/>
        <w:szCs w:val="14"/>
      </w:rPr>
      <w:fldChar w:fldCharType="end"/>
    </w:r>
  </w:p>
  <w:p w:rsidR="00BC2EC0" w:rsidRDefault="00BC2E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EC0" w:rsidRPr="00A73049" w:rsidRDefault="00BC2EC0" w:rsidP="005B6C18">
    <w:pPr>
      <w:pStyle w:val="Encabezado"/>
      <w:jc w:val="center"/>
      <w:rPr>
        <w:rFonts w:ascii="Arial" w:hAnsi="Arial" w:cs="Arial"/>
        <w:b/>
        <w:i/>
        <w:sz w:val="14"/>
        <w:szCs w:val="14"/>
      </w:rPr>
    </w:pPr>
    <w:r w:rsidRPr="00A73049">
      <w:rPr>
        <w:rFonts w:ascii="Arial" w:hAnsi="Arial" w:cs="Arial"/>
        <w:b/>
        <w:i/>
        <w:noProof/>
        <w:sz w:val="14"/>
        <w:szCs w:val="14"/>
        <w:lang w:eastAsia="es-CO"/>
      </w:rPr>
      <w:drawing>
        <wp:inline distT="0" distB="0" distL="0" distR="0" wp14:anchorId="276169E0" wp14:editId="5F276C9F">
          <wp:extent cx="638175" cy="609600"/>
          <wp:effectExtent l="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inline>
      </w:drawing>
    </w:r>
  </w:p>
  <w:p w:rsidR="00BC2EC0" w:rsidRPr="00A73049" w:rsidRDefault="00BC2EC0" w:rsidP="005B6C18">
    <w:pPr>
      <w:pStyle w:val="Encabezado"/>
      <w:jc w:val="center"/>
      <w:rPr>
        <w:rFonts w:ascii="Tahoma" w:hAnsi="Tahoma" w:cs="Tahoma"/>
        <w:b/>
        <w:sz w:val="14"/>
        <w:szCs w:val="14"/>
        <w:lang w:val="es-MX"/>
      </w:rPr>
    </w:pPr>
    <w:r w:rsidRPr="00A73049">
      <w:rPr>
        <w:rFonts w:ascii="Tahoma" w:hAnsi="Tahoma" w:cs="Tahoma"/>
        <w:b/>
        <w:sz w:val="14"/>
        <w:szCs w:val="14"/>
        <w:lang w:val="es-MX"/>
      </w:rPr>
      <w:t>JUZGADO TREINTA Y CUATRO ADMINISTRATIVO</w:t>
    </w:r>
  </w:p>
  <w:p w:rsidR="00BC2EC0" w:rsidRPr="00A73049" w:rsidRDefault="00BC2EC0" w:rsidP="005B6C18">
    <w:pPr>
      <w:pStyle w:val="Encabezado"/>
      <w:jc w:val="center"/>
      <w:rPr>
        <w:rFonts w:ascii="Tahoma" w:hAnsi="Tahoma" w:cs="Tahoma"/>
        <w:b/>
        <w:sz w:val="14"/>
        <w:szCs w:val="14"/>
        <w:lang w:val="es-MX"/>
      </w:rPr>
    </w:pPr>
    <w:r w:rsidRPr="00A73049">
      <w:rPr>
        <w:rFonts w:ascii="Tahoma" w:hAnsi="Tahoma" w:cs="Tahoma"/>
        <w:b/>
        <w:sz w:val="14"/>
        <w:szCs w:val="14"/>
        <w:lang w:val="es-MX"/>
      </w:rPr>
      <w:t>CIRCUITO DE BOGOTÁ</w:t>
    </w:r>
  </w:p>
  <w:p w:rsidR="00BC2EC0" w:rsidRPr="00A73049" w:rsidRDefault="00BC2EC0" w:rsidP="005B6C18">
    <w:pPr>
      <w:pStyle w:val="Encabezado"/>
      <w:jc w:val="center"/>
      <w:rPr>
        <w:rFonts w:ascii="Tahoma" w:hAnsi="Tahoma" w:cs="Tahoma"/>
        <w:b/>
        <w:sz w:val="14"/>
        <w:szCs w:val="14"/>
        <w:lang w:val="es-MX"/>
      </w:rPr>
    </w:pPr>
    <w:r w:rsidRPr="00A73049">
      <w:rPr>
        <w:rFonts w:ascii="Tahoma" w:hAnsi="Tahoma" w:cs="Tahoma"/>
        <w:b/>
        <w:sz w:val="14"/>
        <w:szCs w:val="14"/>
        <w:lang w:val="es-MX"/>
      </w:rPr>
      <w:t>Sección Tercera</w:t>
    </w:r>
  </w:p>
  <w:p w:rsidR="00BC2EC0" w:rsidRDefault="00BC2E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760F"/>
    <w:multiLevelType w:val="hybridMultilevel"/>
    <w:tmpl w:val="C5725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462102"/>
    <w:multiLevelType w:val="hybridMultilevel"/>
    <w:tmpl w:val="847C0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C04AA7"/>
    <w:multiLevelType w:val="hybridMultilevel"/>
    <w:tmpl w:val="64548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4">
    <w:nsid w:val="147043C3"/>
    <w:multiLevelType w:val="multilevel"/>
    <w:tmpl w:val="A50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A6A9F"/>
    <w:multiLevelType w:val="multilevel"/>
    <w:tmpl w:val="302C4D2A"/>
    <w:lvl w:ilvl="0">
      <w:start w:val="1"/>
      <w:numFmt w:val="decimal"/>
      <w:lvlText w:val="%1."/>
      <w:lvlJc w:val="left"/>
      <w:pPr>
        <w:ind w:left="360" w:hanging="360"/>
      </w:pPr>
      <w:rPr>
        <w:rFonts w:cs="Times New Roman" w:hint="default"/>
        <w:b/>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
    <w:nsid w:val="240D360C"/>
    <w:multiLevelType w:val="singleLevel"/>
    <w:tmpl w:val="47D4F234"/>
    <w:lvl w:ilvl="0">
      <w:start w:val="1"/>
      <w:numFmt w:val="decimal"/>
      <w:lvlText w:val="%1."/>
      <w:legacy w:legacy="1" w:legacySpace="0" w:legacyIndent="355"/>
      <w:lvlJc w:val="left"/>
      <w:rPr>
        <w:rFonts w:ascii="Cordia New" w:hAnsi="Cordia New" w:cs="Cordia New" w:hint="default"/>
      </w:rPr>
    </w:lvl>
  </w:abstractNum>
  <w:abstractNum w:abstractNumId="7">
    <w:nsid w:val="27FF21A5"/>
    <w:multiLevelType w:val="multilevel"/>
    <w:tmpl w:val="814A598C"/>
    <w:lvl w:ilvl="0">
      <w:start w:val="2"/>
      <w:numFmt w:val="decimal"/>
      <w:lvlText w:val="%1"/>
      <w:lvlJc w:val="left"/>
      <w:pPr>
        <w:ind w:left="786" w:hanging="360"/>
      </w:pPr>
      <w:rPr>
        <w:rFonts w:cs="Times New Roman" w:hint="default"/>
        <w:b/>
      </w:rPr>
    </w:lvl>
    <w:lvl w:ilvl="1">
      <w:start w:val="4"/>
      <w:numFmt w:val="decimal"/>
      <w:lvlText w:val="%1.%2"/>
      <w:lvlJc w:val="left"/>
      <w:pPr>
        <w:ind w:left="786" w:hanging="360"/>
      </w:pPr>
      <w:rPr>
        <w:rFonts w:cs="Times New Roman" w:hint="default"/>
        <w:b/>
      </w:rPr>
    </w:lvl>
    <w:lvl w:ilvl="2">
      <w:start w:val="1"/>
      <w:numFmt w:val="decimal"/>
      <w:lvlText w:val="%1.%2.%3"/>
      <w:lvlJc w:val="left"/>
      <w:pPr>
        <w:ind w:left="1146" w:hanging="720"/>
      </w:pPr>
      <w:rPr>
        <w:rFonts w:cs="Times New Roman" w:hint="default"/>
        <w:b/>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506" w:hanging="1080"/>
      </w:pPr>
      <w:rPr>
        <w:rFonts w:cs="Times New Roman" w:hint="default"/>
        <w:b/>
      </w:rPr>
    </w:lvl>
    <w:lvl w:ilvl="5">
      <w:start w:val="1"/>
      <w:numFmt w:val="decimal"/>
      <w:lvlText w:val="%1.%2.%3.%4.%5.%6"/>
      <w:lvlJc w:val="left"/>
      <w:pPr>
        <w:ind w:left="1506" w:hanging="1080"/>
      </w:pPr>
      <w:rPr>
        <w:rFonts w:cs="Times New Roman" w:hint="default"/>
        <w:b/>
      </w:rPr>
    </w:lvl>
    <w:lvl w:ilvl="6">
      <w:start w:val="1"/>
      <w:numFmt w:val="decimal"/>
      <w:lvlText w:val="%1.%2.%3.%4.%5.%6.%7"/>
      <w:lvlJc w:val="left"/>
      <w:pPr>
        <w:ind w:left="1866" w:hanging="1440"/>
      </w:pPr>
      <w:rPr>
        <w:rFonts w:cs="Times New Roman" w:hint="default"/>
        <w:b/>
      </w:rPr>
    </w:lvl>
    <w:lvl w:ilvl="7">
      <w:start w:val="1"/>
      <w:numFmt w:val="decimal"/>
      <w:lvlText w:val="%1.%2.%3.%4.%5.%6.%7.%8"/>
      <w:lvlJc w:val="left"/>
      <w:pPr>
        <w:ind w:left="1866" w:hanging="1440"/>
      </w:pPr>
      <w:rPr>
        <w:rFonts w:cs="Times New Roman" w:hint="default"/>
        <w:b/>
      </w:rPr>
    </w:lvl>
    <w:lvl w:ilvl="8">
      <w:start w:val="1"/>
      <w:numFmt w:val="decimal"/>
      <w:lvlText w:val="%1.%2.%3.%4.%5.%6.%7.%8.%9"/>
      <w:lvlJc w:val="left"/>
      <w:pPr>
        <w:ind w:left="2226" w:hanging="1800"/>
      </w:pPr>
      <w:rPr>
        <w:rFonts w:cs="Times New Roman" w:hint="default"/>
        <w:b/>
      </w:rPr>
    </w:lvl>
  </w:abstractNum>
  <w:abstractNum w:abstractNumId="8">
    <w:nsid w:val="29026387"/>
    <w:multiLevelType w:val="hybridMultilevel"/>
    <w:tmpl w:val="EFAC5EE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319E33F3"/>
    <w:multiLevelType w:val="multilevel"/>
    <w:tmpl w:val="89249BC0"/>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10">
    <w:nsid w:val="366C010A"/>
    <w:multiLevelType w:val="hybridMultilevel"/>
    <w:tmpl w:val="0C22A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E6A2947"/>
    <w:multiLevelType w:val="hybridMultilevel"/>
    <w:tmpl w:val="9D52FA1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nsid w:val="44135464"/>
    <w:multiLevelType w:val="hybridMultilevel"/>
    <w:tmpl w:val="6B368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6">
    <w:nsid w:val="4C0A4F52"/>
    <w:multiLevelType w:val="multilevel"/>
    <w:tmpl w:val="87DED42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C8B2ABE"/>
    <w:multiLevelType w:val="hybridMultilevel"/>
    <w:tmpl w:val="196A3F7E"/>
    <w:lvl w:ilvl="0" w:tplc="CC0EAB7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CB63993"/>
    <w:multiLevelType w:val="multilevel"/>
    <w:tmpl w:val="E42E6E6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55DB7864"/>
    <w:multiLevelType w:val="hybridMultilevel"/>
    <w:tmpl w:val="B6242F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61645D8"/>
    <w:multiLevelType w:val="multilevel"/>
    <w:tmpl w:val="814A598C"/>
    <w:lvl w:ilvl="0">
      <w:start w:val="2"/>
      <w:numFmt w:val="decimal"/>
      <w:lvlText w:val="%1"/>
      <w:lvlJc w:val="left"/>
      <w:pPr>
        <w:ind w:left="360" w:hanging="360"/>
      </w:pPr>
      <w:rPr>
        <w:rFonts w:cs="Times New Roman" w:hint="default"/>
        <w:b/>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1">
    <w:nsid w:val="5E2B6744"/>
    <w:multiLevelType w:val="hybridMultilevel"/>
    <w:tmpl w:val="EAB6C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F7F6159"/>
    <w:multiLevelType w:val="multilevel"/>
    <w:tmpl w:val="94EEE064"/>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FEB6C42"/>
    <w:multiLevelType w:val="multilevel"/>
    <w:tmpl w:val="EB06D412"/>
    <w:lvl w:ilvl="0">
      <w:start w:val="1"/>
      <w:numFmt w:val="decimal"/>
      <w:lvlText w:val="%1"/>
      <w:lvlJc w:val="left"/>
      <w:pPr>
        <w:ind w:left="495" w:hanging="495"/>
      </w:pPr>
      <w:rPr>
        <w:rFonts w:hint="default"/>
      </w:rPr>
    </w:lvl>
    <w:lvl w:ilvl="1">
      <w:start w:val="1"/>
      <w:numFmt w:val="decimal"/>
      <w:lvlText w:val="%1.%2"/>
      <w:lvlJc w:val="left"/>
      <w:pPr>
        <w:ind w:left="735" w:hanging="49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nsid w:val="770970F5"/>
    <w:multiLevelType w:val="hybridMultilevel"/>
    <w:tmpl w:val="32D0C868"/>
    <w:lvl w:ilvl="0" w:tplc="54A83846">
      <w:start w:val="1"/>
      <w:numFmt w:val="bullet"/>
      <w:lvlText w:val="-"/>
      <w:lvlJc w:val="left"/>
      <w:pPr>
        <w:ind w:left="720" w:hanging="360"/>
      </w:pPr>
      <w:rPr>
        <w:rFonts w:ascii="Tahoma" w:eastAsia="Times New Roman" w:hAnsi="Tahoma" w:hint="default"/>
        <w:b w:val="0"/>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AF858E5"/>
    <w:multiLevelType w:val="hybridMultilevel"/>
    <w:tmpl w:val="09069CC4"/>
    <w:lvl w:ilvl="0" w:tplc="83D4DFD2">
      <w:start w:val="1"/>
      <w:numFmt w:val="decimal"/>
      <w:lvlText w:val="%1."/>
      <w:lvlJc w:val="left"/>
      <w:pPr>
        <w:ind w:left="360" w:hanging="360"/>
      </w:pPr>
      <w:rPr>
        <w:rFonts w:cs="Times New Roman"/>
        <w:b/>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6">
    <w:nsid w:val="7E497CC1"/>
    <w:multiLevelType w:val="hybridMultilevel"/>
    <w:tmpl w:val="2A92A0E2"/>
    <w:lvl w:ilvl="0" w:tplc="82C414C6">
      <w:start w:val="1"/>
      <w:numFmt w:val="decimal"/>
      <w:lvlText w:val="%1-"/>
      <w:lvlJc w:val="left"/>
      <w:pPr>
        <w:ind w:left="720" w:hanging="360"/>
      </w:pPr>
      <w:rPr>
        <w:rFonts w:ascii="Arial" w:eastAsiaTheme="minorEastAsia"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8"/>
  </w:num>
  <w:num w:numId="3">
    <w:abstractNumId w:val="16"/>
  </w:num>
  <w:num w:numId="4">
    <w:abstractNumId w:val="1"/>
  </w:num>
  <w:num w:numId="5">
    <w:abstractNumId w:val="13"/>
  </w:num>
  <w:num w:numId="6">
    <w:abstractNumId w:val="0"/>
  </w:num>
  <w:num w:numId="7">
    <w:abstractNumId w:val="14"/>
  </w:num>
  <w:num w:numId="8">
    <w:abstractNumId w:val="24"/>
  </w:num>
  <w:num w:numId="9">
    <w:abstractNumId w:val="11"/>
  </w:num>
  <w:num w:numId="10">
    <w:abstractNumId w:val="3"/>
  </w:num>
  <w:num w:numId="11">
    <w:abstractNumId w:val="8"/>
  </w:num>
  <w:num w:numId="12">
    <w:abstractNumId w:val="10"/>
  </w:num>
  <w:num w:numId="13">
    <w:abstractNumId w:val="22"/>
  </w:num>
  <w:num w:numId="14">
    <w:abstractNumId w:val="20"/>
  </w:num>
  <w:num w:numId="15">
    <w:abstractNumId w:val="7"/>
  </w:num>
  <w:num w:numId="16">
    <w:abstractNumId w:val="5"/>
  </w:num>
  <w:num w:numId="17">
    <w:abstractNumId w:val="25"/>
  </w:num>
  <w:num w:numId="18">
    <w:abstractNumId w:val="21"/>
  </w:num>
  <w:num w:numId="19">
    <w:abstractNumId w:val="19"/>
  </w:num>
  <w:num w:numId="20">
    <w:abstractNumId w:val="2"/>
  </w:num>
  <w:num w:numId="21">
    <w:abstractNumId w:val="4"/>
  </w:num>
  <w:num w:numId="22">
    <w:abstractNumId w:val="17"/>
  </w:num>
  <w:num w:numId="23">
    <w:abstractNumId w:val="26"/>
  </w:num>
  <w:num w:numId="24">
    <w:abstractNumId w:val="6"/>
  </w:num>
  <w:num w:numId="25">
    <w:abstractNumId w:val="23"/>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18"/>
    <w:rsid w:val="000963ED"/>
    <w:rsid w:val="000D6912"/>
    <w:rsid w:val="0010718A"/>
    <w:rsid w:val="001239F4"/>
    <w:rsid w:val="00133BB2"/>
    <w:rsid w:val="001515DB"/>
    <w:rsid w:val="00161FDD"/>
    <w:rsid w:val="001815B0"/>
    <w:rsid w:val="001A2DE5"/>
    <w:rsid w:val="001C395D"/>
    <w:rsid w:val="00290B34"/>
    <w:rsid w:val="0031791C"/>
    <w:rsid w:val="003823EC"/>
    <w:rsid w:val="00383FEE"/>
    <w:rsid w:val="003A2094"/>
    <w:rsid w:val="003E7582"/>
    <w:rsid w:val="004232AA"/>
    <w:rsid w:val="00526CFB"/>
    <w:rsid w:val="00533C65"/>
    <w:rsid w:val="0058349F"/>
    <w:rsid w:val="005B6C18"/>
    <w:rsid w:val="005C7308"/>
    <w:rsid w:val="005D63C7"/>
    <w:rsid w:val="00616082"/>
    <w:rsid w:val="006461A0"/>
    <w:rsid w:val="00673278"/>
    <w:rsid w:val="006B7D91"/>
    <w:rsid w:val="007051C7"/>
    <w:rsid w:val="0071027F"/>
    <w:rsid w:val="00734562"/>
    <w:rsid w:val="00781582"/>
    <w:rsid w:val="007A5D96"/>
    <w:rsid w:val="007C1036"/>
    <w:rsid w:val="00846870"/>
    <w:rsid w:val="008478DB"/>
    <w:rsid w:val="008C2C50"/>
    <w:rsid w:val="008E693A"/>
    <w:rsid w:val="008F49F8"/>
    <w:rsid w:val="00905630"/>
    <w:rsid w:val="0095294C"/>
    <w:rsid w:val="009825ED"/>
    <w:rsid w:val="009B18F6"/>
    <w:rsid w:val="009F1B9A"/>
    <w:rsid w:val="00A251F6"/>
    <w:rsid w:val="00A41A87"/>
    <w:rsid w:val="00A73049"/>
    <w:rsid w:val="00AD501F"/>
    <w:rsid w:val="00B760AD"/>
    <w:rsid w:val="00BC2EC0"/>
    <w:rsid w:val="00C6253B"/>
    <w:rsid w:val="00C9187D"/>
    <w:rsid w:val="00CD1CE4"/>
    <w:rsid w:val="00CE41F5"/>
    <w:rsid w:val="00D91313"/>
    <w:rsid w:val="00DA2139"/>
    <w:rsid w:val="00DC26DF"/>
    <w:rsid w:val="00DD6B47"/>
    <w:rsid w:val="00E20168"/>
    <w:rsid w:val="00E30AB8"/>
    <w:rsid w:val="00E5601E"/>
    <w:rsid w:val="00EA1679"/>
    <w:rsid w:val="00EB6983"/>
    <w:rsid w:val="00F13B3E"/>
    <w:rsid w:val="00F40686"/>
    <w:rsid w:val="00F526E6"/>
    <w:rsid w:val="00F61DA7"/>
    <w:rsid w:val="00F7565F"/>
    <w:rsid w:val="00FA2DF5"/>
    <w:rsid w:val="00FD1C43"/>
    <w:rsid w:val="00FD6451"/>
    <w:rsid w:val="00FF40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BFB8D-8363-4218-A4FA-E76936B9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B6C18"/>
  </w:style>
  <w:style w:type="paragraph" w:styleId="Encabezado">
    <w:name w:val="header"/>
    <w:basedOn w:val="Normal"/>
    <w:link w:val="EncabezadoCar"/>
    <w:uiPriority w:val="99"/>
    <w:unhideWhenUsed/>
    <w:rsid w:val="005B6C18"/>
    <w:pPr>
      <w:tabs>
        <w:tab w:val="center" w:pos="4252"/>
        <w:tab w:val="right" w:pos="8504"/>
      </w:tabs>
      <w:spacing w:after="0" w:line="240" w:lineRule="auto"/>
    </w:pPr>
    <w:rPr>
      <w:rFonts w:eastAsia="Times New Roman" w:cs="Times New Roman"/>
    </w:rPr>
  </w:style>
  <w:style w:type="character" w:customStyle="1" w:styleId="EncabezadoCar">
    <w:name w:val="Encabezado Car"/>
    <w:basedOn w:val="Fuentedeprrafopredeter"/>
    <w:link w:val="Encabezado"/>
    <w:uiPriority w:val="99"/>
    <w:rsid w:val="005B6C18"/>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qFormat/>
    <w:rsid w:val="005B6C18"/>
    <w:rPr>
      <w:rFonts w:cs="Times New Roman"/>
      <w:vertAlign w:val="superscript"/>
    </w:rPr>
  </w:style>
  <w:style w:type="paragraph" w:styleId="Textonotapie">
    <w:name w:val="footnote text"/>
    <w:aliases w:val="Footnote Text Char Char Char Char Char Car,Footnote Text Char Char Char Char Car,Ref. de nota al pie1 Car,FA Fu Car,Footnote Text Cha Car,Footnote Text Char Char Char Car,FA Fußnotentext Car,FA Fuﬂnotentext Car,C,FA Fu"/>
    <w:basedOn w:val="Normal"/>
    <w:link w:val="TextonotapieCar1"/>
    <w:qFormat/>
    <w:rsid w:val="005B6C1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A Fu?notentext Car"/>
    <w:basedOn w:val="Fuentedeprrafopredeter"/>
    <w:rsid w:val="005B6C18"/>
    <w:rPr>
      <w:sz w:val="20"/>
      <w:szCs w:val="20"/>
    </w:rPr>
  </w:style>
  <w:style w:type="character" w:customStyle="1" w:styleId="TextonotapieCar1">
    <w:name w:val="Texto nota pie Car1"/>
    <w:aliases w:val="Footnote Text Char Char Char Char Char Car Car,Footnote Text Char Char Char Char Car Car,Ref. de nota al pie1 Car Car,FA Fu Car Car,Footnote Text Cha Car Car,Footnote Text Char Char Char Car Car,FA Fußnotentext Car Car,C Car"/>
    <w:basedOn w:val="Fuentedeprrafopredeter"/>
    <w:link w:val="Textonotapie"/>
    <w:locked/>
    <w:rsid w:val="005B6C18"/>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B6C1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5B6C18"/>
    <w:pPr>
      <w:ind w:left="720"/>
      <w:contextualSpacing/>
    </w:pPr>
    <w:rPr>
      <w:rFonts w:eastAsia="Times New Roman" w:cs="Times New Roman"/>
    </w:rPr>
  </w:style>
  <w:style w:type="paragraph" w:styleId="Textodeglobo">
    <w:name w:val="Balloon Text"/>
    <w:basedOn w:val="Normal"/>
    <w:link w:val="TextodegloboCar"/>
    <w:uiPriority w:val="99"/>
    <w:semiHidden/>
    <w:unhideWhenUsed/>
    <w:rsid w:val="005B6C18"/>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5B6C18"/>
    <w:rPr>
      <w:rFonts w:ascii="Tahoma" w:eastAsia="Times New Roman" w:hAnsi="Tahoma" w:cs="Tahoma"/>
      <w:sz w:val="16"/>
      <w:szCs w:val="16"/>
    </w:rPr>
  </w:style>
  <w:style w:type="paragraph" w:styleId="Piedepgina">
    <w:name w:val="footer"/>
    <w:basedOn w:val="Normal"/>
    <w:link w:val="PiedepginaCar"/>
    <w:uiPriority w:val="99"/>
    <w:unhideWhenUsed/>
    <w:rsid w:val="005B6C18"/>
    <w:pPr>
      <w:tabs>
        <w:tab w:val="center" w:pos="4419"/>
        <w:tab w:val="right" w:pos="8838"/>
      </w:tabs>
      <w:spacing w:after="0" w:line="240" w:lineRule="auto"/>
    </w:pPr>
    <w:rPr>
      <w:rFonts w:eastAsia="Times New Roman" w:cs="Times New Roman"/>
    </w:rPr>
  </w:style>
  <w:style w:type="character" w:customStyle="1" w:styleId="PiedepginaCar">
    <w:name w:val="Pie de página Car"/>
    <w:basedOn w:val="Fuentedeprrafopredeter"/>
    <w:link w:val="Piedepgina"/>
    <w:uiPriority w:val="99"/>
    <w:rsid w:val="005B6C18"/>
    <w:rPr>
      <w:rFonts w:eastAsia="Times New Roman" w:cs="Times New Roman"/>
    </w:rPr>
  </w:style>
  <w:style w:type="paragraph" w:customStyle="1" w:styleId="Style27">
    <w:name w:val="Style27"/>
    <w:basedOn w:val="Normal"/>
    <w:uiPriority w:val="99"/>
    <w:rsid w:val="005B6C18"/>
    <w:pPr>
      <w:widowControl w:val="0"/>
      <w:autoSpaceDE w:val="0"/>
      <w:autoSpaceDN w:val="0"/>
      <w:adjustRightInd w:val="0"/>
      <w:spacing w:after="0" w:line="240" w:lineRule="auto"/>
    </w:pPr>
    <w:rPr>
      <w:rFonts w:ascii="Palatino Linotype" w:eastAsiaTheme="minorEastAsia" w:hAnsi="Palatino Linotype" w:cs="Times New Roman"/>
      <w:sz w:val="24"/>
      <w:szCs w:val="24"/>
      <w:lang w:eastAsia="es-CO"/>
    </w:rPr>
  </w:style>
  <w:style w:type="character" w:customStyle="1" w:styleId="FontStyle29">
    <w:name w:val="Font Style29"/>
    <w:basedOn w:val="Fuentedeprrafopredeter"/>
    <w:uiPriority w:val="99"/>
    <w:rsid w:val="005B6C18"/>
    <w:rPr>
      <w:rFonts w:ascii="Arial" w:hAnsi="Arial" w:cs="Arial"/>
      <w:b/>
      <w:bCs/>
      <w:sz w:val="20"/>
      <w:szCs w:val="20"/>
    </w:rPr>
  </w:style>
  <w:style w:type="paragraph" w:customStyle="1" w:styleId="Style26">
    <w:name w:val="Style26"/>
    <w:basedOn w:val="Normal"/>
    <w:uiPriority w:val="99"/>
    <w:rsid w:val="005B6C18"/>
    <w:pPr>
      <w:widowControl w:val="0"/>
      <w:autoSpaceDE w:val="0"/>
      <w:autoSpaceDN w:val="0"/>
      <w:adjustRightInd w:val="0"/>
      <w:spacing w:after="0" w:line="240" w:lineRule="auto"/>
    </w:pPr>
    <w:rPr>
      <w:rFonts w:ascii="Palatino Linotype" w:eastAsiaTheme="minorEastAsia" w:hAnsi="Palatino Linotype" w:cs="Times New Roman"/>
      <w:sz w:val="24"/>
      <w:szCs w:val="24"/>
      <w:lang w:eastAsia="es-CO"/>
    </w:rPr>
  </w:style>
  <w:style w:type="character" w:customStyle="1" w:styleId="FontStyle30">
    <w:name w:val="Font Style30"/>
    <w:basedOn w:val="Fuentedeprrafopredeter"/>
    <w:uiPriority w:val="99"/>
    <w:rsid w:val="005B6C18"/>
    <w:rPr>
      <w:rFonts w:ascii="Arial" w:hAnsi="Arial" w:cs="Arial"/>
      <w:sz w:val="20"/>
      <w:szCs w:val="20"/>
    </w:rPr>
  </w:style>
  <w:style w:type="character" w:customStyle="1" w:styleId="FontStyle114">
    <w:name w:val="Font Style114"/>
    <w:basedOn w:val="Fuentedeprrafopredeter"/>
    <w:uiPriority w:val="99"/>
    <w:rsid w:val="005B6C18"/>
    <w:rPr>
      <w:rFonts w:ascii="Arial" w:hAnsi="Arial" w:cs="Arial"/>
      <w:sz w:val="20"/>
      <w:szCs w:val="20"/>
    </w:rPr>
  </w:style>
  <w:style w:type="paragraph" w:styleId="Textoindependiente">
    <w:name w:val="Body Text"/>
    <w:basedOn w:val="Normal"/>
    <w:link w:val="TextoindependienteCar"/>
    <w:uiPriority w:val="99"/>
    <w:semiHidden/>
    <w:unhideWhenUsed/>
    <w:rsid w:val="005B6C18"/>
    <w:pPr>
      <w:spacing w:after="120"/>
    </w:pPr>
    <w:rPr>
      <w:rFonts w:ascii="Calibri" w:eastAsia="Times New Roman" w:hAnsi="Calibri" w:cs="Times New Roman"/>
    </w:rPr>
  </w:style>
  <w:style w:type="character" w:customStyle="1" w:styleId="TextoindependienteCar">
    <w:name w:val="Texto independiente Car"/>
    <w:basedOn w:val="Fuentedeprrafopredeter"/>
    <w:link w:val="Textoindependiente"/>
    <w:uiPriority w:val="99"/>
    <w:semiHidden/>
    <w:rsid w:val="005B6C18"/>
    <w:rPr>
      <w:rFonts w:ascii="Calibri" w:eastAsia="Times New Roman" w:hAnsi="Calibri" w:cs="Times New Roman"/>
    </w:rPr>
  </w:style>
  <w:style w:type="character" w:customStyle="1" w:styleId="TextonotapieCar11">
    <w:name w:val="Texto nota pie Car11"/>
    <w:aliases w:val="Ref. de nota al pie1 Car Car1,Pie de Página Car Car,FC Car Car,Texto de nota al pie Car Car,Ref. de nota al pie 2 Car Car,Footnote Text Char Char Char Char Char Car Car1,Footnote Text Char Char Char Char Car Car1,FA Fu Car Car1"/>
    <w:basedOn w:val="Fuentedeprrafopredeter"/>
    <w:uiPriority w:val="99"/>
    <w:locked/>
    <w:rsid w:val="005B6C18"/>
    <w:rPr>
      <w:rFonts w:ascii="Times New Roman" w:hAnsi="Times New Roman" w:cs="Times New Roman"/>
      <w:sz w:val="20"/>
      <w:szCs w:val="20"/>
      <w:lang w:val="en-US" w:eastAsia="es-ES"/>
    </w:rPr>
  </w:style>
  <w:style w:type="paragraph" w:customStyle="1" w:styleId="Style22">
    <w:name w:val="Style22"/>
    <w:basedOn w:val="Normal"/>
    <w:uiPriority w:val="99"/>
    <w:rsid w:val="005B6C18"/>
    <w:pPr>
      <w:widowControl w:val="0"/>
      <w:autoSpaceDE w:val="0"/>
      <w:autoSpaceDN w:val="0"/>
      <w:adjustRightInd w:val="0"/>
      <w:spacing w:after="0" w:line="240" w:lineRule="auto"/>
    </w:pPr>
    <w:rPr>
      <w:rFonts w:ascii="Palatino Linotype" w:eastAsiaTheme="minorEastAsia" w:hAnsi="Palatino Linotype" w:cs="Times New Roman"/>
      <w:sz w:val="24"/>
      <w:szCs w:val="24"/>
      <w:lang w:eastAsia="es-CO"/>
    </w:rPr>
  </w:style>
  <w:style w:type="paragraph" w:customStyle="1" w:styleId="Style23">
    <w:name w:val="Style23"/>
    <w:basedOn w:val="Normal"/>
    <w:uiPriority w:val="99"/>
    <w:rsid w:val="005B6C18"/>
    <w:pPr>
      <w:widowControl w:val="0"/>
      <w:autoSpaceDE w:val="0"/>
      <w:autoSpaceDN w:val="0"/>
      <w:adjustRightInd w:val="0"/>
      <w:spacing w:after="0" w:line="281" w:lineRule="exact"/>
      <w:ind w:hanging="1130"/>
    </w:pPr>
    <w:rPr>
      <w:rFonts w:ascii="Palatino Linotype" w:eastAsiaTheme="minorEastAsia" w:hAnsi="Palatino Linotype" w:cs="Times New Roman"/>
      <w:sz w:val="24"/>
      <w:szCs w:val="24"/>
      <w:lang w:eastAsia="es-CO"/>
    </w:rPr>
  </w:style>
  <w:style w:type="character" w:customStyle="1" w:styleId="FontStyle39">
    <w:name w:val="Font Style39"/>
    <w:basedOn w:val="Fuentedeprrafopredeter"/>
    <w:uiPriority w:val="99"/>
    <w:rsid w:val="005B6C18"/>
    <w:rPr>
      <w:rFonts w:ascii="Palatino Linotype" w:hAnsi="Palatino Linotype" w:cs="Palatino Linotype"/>
      <w:sz w:val="20"/>
      <w:szCs w:val="20"/>
    </w:rPr>
  </w:style>
  <w:style w:type="paragraph" w:customStyle="1" w:styleId="Style8">
    <w:name w:val="Style8"/>
    <w:basedOn w:val="Normal"/>
    <w:uiPriority w:val="99"/>
    <w:rsid w:val="005B6C18"/>
    <w:pPr>
      <w:widowControl w:val="0"/>
      <w:autoSpaceDE w:val="0"/>
      <w:autoSpaceDN w:val="0"/>
      <w:adjustRightInd w:val="0"/>
      <w:spacing w:after="0" w:line="278" w:lineRule="exact"/>
      <w:jc w:val="both"/>
    </w:pPr>
    <w:rPr>
      <w:rFonts w:ascii="Palatino Linotype" w:eastAsiaTheme="minorEastAsia" w:hAnsi="Palatino Linotype" w:cs="Times New Roman"/>
      <w:sz w:val="24"/>
      <w:szCs w:val="24"/>
      <w:lang w:eastAsia="es-CO"/>
    </w:rPr>
  </w:style>
  <w:style w:type="paragraph" w:customStyle="1" w:styleId="Style9">
    <w:name w:val="Style9"/>
    <w:basedOn w:val="Normal"/>
    <w:uiPriority w:val="99"/>
    <w:rsid w:val="005B6C18"/>
    <w:pPr>
      <w:widowControl w:val="0"/>
      <w:autoSpaceDE w:val="0"/>
      <w:autoSpaceDN w:val="0"/>
      <w:adjustRightInd w:val="0"/>
      <w:spacing w:after="0" w:line="240" w:lineRule="auto"/>
      <w:jc w:val="both"/>
    </w:pPr>
    <w:rPr>
      <w:rFonts w:ascii="Palatino Linotype" w:eastAsiaTheme="minorEastAsia" w:hAnsi="Palatino Linotype" w:cs="Times New Roman"/>
      <w:sz w:val="24"/>
      <w:szCs w:val="24"/>
      <w:lang w:eastAsia="es-CO"/>
    </w:rPr>
  </w:style>
  <w:style w:type="paragraph" w:customStyle="1" w:styleId="Style13">
    <w:name w:val="Style13"/>
    <w:basedOn w:val="Normal"/>
    <w:uiPriority w:val="99"/>
    <w:rsid w:val="005B6C18"/>
    <w:pPr>
      <w:widowControl w:val="0"/>
      <w:autoSpaceDE w:val="0"/>
      <w:autoSpaceDN w:val="0"/>
      <w:adjustRightInd w:val="0"/>
      <w:spacing w:after="0" w:line="276" w:lineRule="exact"/>
      <w:ind w:firstLine="490"/>
      <w:jc w:val="both"/>
    </w:pPr>
    <w:rPr>
      <w:rFonts w:ascii="Palatino Linotype" w:eastAsiaTheme="minorEastAsia" w:hAnsi="Palatino Linotype" w:cs="Times New Roman"/>
      <w:sz w:val="24"/>
      <w:szCs w:val="24"/>
      <w:lang w:eastAsia="es-CO"/>
    </w:rPr>
  </w:style>
  <w:style w:type="paragraph" w:customStyle="1" w:styleId="Style15">
    <w:name w:val="Style15"/>
    <w:basedOn w:val="Normal"/>
    <w:uiPriority w:val="99"/>
    <w:rsid w:val="005B6C18"/>
    <w:pPr>
      <w:widowControl w:val="0"/>
      <w:autoSpaceDE w:val="0"/>
      <w:autoSpaceDN w:val="0"/>
      <w:adjustRightInd w:val="0"/>
      <w:spacing w:after="0" w:line="240" w:lineRule="auto"/>
    </w:pPr>
    <w:rPr>
      <w:rFonts w:ascii="Palatino Linotype" w:eastAsiaTheme="minorEastAsia" w:hAnsi="Palatino Linotype" w:cs="Times New Roman"/>
      <w:sz w:val="24"/>
      <w:szCs w:val="24"/>
      <w:lang w:eastAsia="es-CO"/>
    </w:rPr>
  </w:style>
  <w:style w:type="paragraph" w:customStyle="1" w:styleId="Style4">
    <w:name w:val="Style4"/>
    <w:basedOn w:val="Normal"/>
    <w:uiPriority w:val="99"/>
    <w:rsid w:val="005B6C18"/>
    <w:pPr>
      <w:widowControl w:val="0"/>
      <w:autoSpaceDE w:val="0"/>
      <w:autoSpaceDN w:val="0"/>
      <w:adjustRightInd w:val="0"/>
      <w:spacing w:after="0" w:line="355" w:lineRule="exact"/>
      <w:jc w:val="both"/>
    </w:pPr>
    <w:rPr>
      <w:rFonts w:ascii="Constantia" w:eastAsiaTheme="minorEastAsia" w:hAnsi="Constantia" w:cs="Times New Roman"/>
      <w:sz w:val="24"/>
      <w:szCs w:val="24"/>
      <w:lang w:eastAsia="es-CO"/>
    </w:rPr>
  </w:style>
  <w:style w:type="paragraph" w:customStyle="1" w:styleId="Style6">
    <w:name w:val="Style6"/>
    <w:basedOn w:val="Normal"/>
    <w:uiPriority w:val="99"/>
    <w:rsid w:val="005B6C18"/>
    <w:pPr>
      <w:widowControl w:val="0"/>
      <w:autoSpaceDE w:val="0"/>
      <w:autoSpaceDN w:val="0"/>
      <w:adjustRightInd w:val="0"/>
      <w:spacing w:after="0" w:line="317" w:lineRule="exact"/>
      <w:jc w:val="both"/>
    </w:pPr>
    <w:rPr>
      <w:rFonts w:ascii="Arial" w:eastAsiaTheme="minorEastAsia" w:hAnsi="Arial" w:cs="Arial"/>
      <w:sz w:val="24"/>
      <w:szCs w:val="24"/>
      <w:lang w:eastAsia="es-CO"/>
    </w:rPr>
  </w:style>
  <w:style w:type="character" w:customStyle="1" w:styleId="FontStyle15">
    <w:name w:val="Font Style15"/>
    <w:basedOn w:val="Fuentedeprrafopredeter"/>
    <w:uiPriority w:val="99"/>
    <w:rsid w:val="005B6C18"/>
    <w:rPr>
      <w:rFonts w:ascii="Arial" w:hAnsi="Arial" w:cs="Arial"/>
      <w:b/>
      <w:bCs/>
      <w:sz w:val="22"/>
      <w:szCs w:val="22"/>
    </w:rPr>
  </w:style>
  <w:style w:type="character" w:customStyle="1" w:styleId="FontStyle18">
    <w:name w:val="Font Style18"/>
    <w:basedOn w:val="Fuentedeprrafopredeter"/>
    <w:uiPriority w:val="99"/>
    <w:rsid w:val="005B6C18"/>
    <w:rPr>
      <w:rFonts w:ascii="Arial" w:hAnsi="Arial" w:cs="Arial"/>
      <w:sz w:val="22"/>
      <w:szCs w:val="22"/>
    </w:rPr>
  </w:style>
  <w:style w:type="character" w:customStyle="1" w:styleId="FontStyle22">
    <w:name w:val="Font Style22"/>
    <w:basedOn w:val="Fuentedeprrafopredeter"/>
    <w:uiPriority w:val="99"/>
    <w:rsid w:val="005B6C18"/>
    <w:rPr>
      <w:rFonts w:ascii="Arial" w:hAnsi="Arial" w:cs="Arial"/>
      <w:i/>
      <w:iCs/>
      <w:spacing w:val="-20"/>
      <w:sz w:val="22"/>
      <w:szCs w:val="22"/>
    </w:rPr>
  </w:style>
  <w:style w:type="paragraph" w:customStyle="1" w:styleId="Style2">
    <w:name w:val="Style2"/>
    <w:basedOn w:val="Normal"/>
    <w:uiPriority w:val="99"/>
    <w:rsid w:val="005B6C18"/>
    <w:pPr>
      <w:widowControl w:val="0"/>
      <w:autoSpaceDE w:val="0"/>
      <w:autoSpaceDN w:val="0"/>
      <w:adjustRightInd w:val="0"/>
      <w:spacing w:after="0" w:line="240" w:lineRule="auto"/>
      <w:jc w:val="both"/>
    </w:pPr>
    <w:rPr>
      <w:rFonts w:ascii="Constantia" w:eastAsiaTheme="minorEastAsia" w:hAnsi="Constantia" w:cs="Times New Roman"/>
      <w:sz w:val="24"/>
      <w:szCs w:val="24"/>
      <w:lang w:eastAsia="es-CO"/>
    </w:rPr>
  </w:style>
  <w:style w:type="paragraph" w:customStyle="1" w:styleId="Style5">
    <w:name w:val="Style5"/>
    <w:basedOn w:val="Normal"/>
    <w:uiPriority w:val="99"/>
    <w:rsid w:val="005B6C18"/>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23">
    <w:name w:val="Font Style23"/>
    <w:basedOn w:val="Fuentedeprrafopredeter"/>
    <w:uiPriority w:val="99"/>
    <w:rsid w:val="005B6C18"/>
    <w:rPr>
      <w:rFonts w:ascii="Arial" w:hAnsi="Arial" w:cs="Arial"/>
      <w:sz w:val="22"/>
      <w:szCs w:val="22"/>
    </w:rPr>
  </w:style>
  <w:style w:type="character" w:customStyle="1" w:styleId="FontStyle24">
    <w:name w:val="Font Style24"/>
    <w:basedOn w:val="Fuentedeprrafopredeter"/>
    <w:uiPriority w:val="99"/>
    <w:rsid w:val="005B6C18"/>
    <w:rPr>
      <w:rFonts w:ascii="Arial" w:hAnsi="Arial" w:cs="Arial"/>
      <w:b/>
      <w:bCs/>
      <w:sz w:val="22"/>
      <w:szCs w:val="22"/>
    </w:rPr>
  </w:style>
  <w:style w:type="paragraph" w:styleId="Sinespaciado">
    <w:name w:val="No Spacing"/>
    <w:uiPriority w:val="1"/>
    <w:qFormat/>
    <w:rsid w:val="005B6C18"/>
    <w:pPr>
      <w:spacing w:after="0" w:line="240" w:lineRule="auto"/>
    </w:pPr>
    <w:rPr>
      <w:rFonts w:eastAsia="Times New Roman" w:cs="Times New Roman"/>
    </w:rPr>
  </w:style>
  <w:style w:type="character" w:customStyle="1" w:styleId="FontStyle34">
    <w:name w:val="Font Style34"/>
    <w:basedOn w:val="Fuentedeprrafopredeter"/>
    <w:uiPriority w:val="99"/>
    <w:rsid w:val="005B6C18"/>
    <w:rPr>
      <w:rFonts w:ascii="Cordia New" w:hAnsi="Cordia New" w:cs="Cordia New"/>
      <w:sz w:val="30"/>
      <w:szCs w:val="30"/>
    </w:rPr>
  </w:style>
  <w:style w:type="character" w:customStyle="1" w:styleId="FontStyle40">
    <w:name w:val="Font Style40"/>
    <w:basedOn w:val="Fuentedeprrafopredeter"/>
    <w:uiPriority w:val="99"/>
    <w:rsid w:val="00781582"/>
    <w:rPr>
      <w:rFonts w:ascii="Franklin Gothic Book" w:hAnsi="Franklin Gothic Book" w:cs="Franklin Gothic Book"/>
      <w:sz w:val="16"/>
      <w:szCs w:val="16"/>
    </w:rPr>
  </w:style>
  <w:style w:type="paragraph" w:customStyle="1" w:styleId="Style11">
    <w:name w:val="Style11"/>
    <w:basedOn w:val="Normal"/>
    <w:uiPriority w:val="99"/>
    <w:rsid w:val="00781582"/>
    <w:pPr>
      <w:widowControl w:val="0"/>
      <w:autoSpaceDE w:val="0"/>
      <w:autoSpaceDN w:val="0"/>
      <w:adjustRightInd w:val="0"/>
      <w:spacing w:after="0" w:line="240" w:lineRule="auto"/>
    </w:pPr>
    <w:rPr>
      <w:rFonts w:ascii="Cordia New" w:eastAsiaTheme="minorEastAsia" w:hAnsi="Cordia New" w:cs="Times New Roman"/>
      <w:sz w:val="24"/>
      <w:szCs w:val="24"/>
      <w:lang w:eastAsia="es-CO"/>
    </w:rPr>
  </w:style>
  <w:style w:type="paragraph" w:customStyle="1" w:styleId="Style12">
    <w:name w:val="Style12"/>
    <w:basedOn w:val="Normal"/>
    <w:uiPriority w:val="99"/>
    <w:rsid w:val="00781582"/>
    <w:pPr>
      <w:widowControl w:val="0"/>
      <w:autoSpaceDE w:val="0"/>
      <w:autoSpaceDN w:val="0"/>
      <w:adjustRightInd w:val="0"/>
      <w:spacing w:after="0" w:line="240" w:lineRule="auto"/>
    </w:pPr>
    <w:rPr>
      <w:rFonts w:ascii="Cordia New" w:eastAsiaTheme="minorEastAsia" w:hAnsi="Cordia New" w:cs="Times New Roman"/>
      <w:sz w:val="24"/>
      <w:szCs w:val="24"/>
      <w:lang w:eastAsia="es-CO"/>
    </w:rPr>
  </w:style>
  <w:style w:type="paragraph" w:customStyle="1" w:styleId="Style14">
    <w:name w:val="Style14"/>
    <w:basedOn w:val="Normal"/>
    <w:uiPriority w:val="99"/>
    <w:rsid w:val="00781582"/>
    <w:pPr>
      <w:widowControl w:val="0"/>
      <w:autoSpaceDE w:val="0"/>
      <w:autoSpaceDN w:val="0"/>
      <w:adjustRightInd w:val="0"/>
      <w:spacing w:after="0" w:line="240" w:lineRule="auto"/>
    </w:pPr>
    <w:rPr>
      <w:rFonts w:ascii="Cordia New" w:eastAsiaTheme="minorEastAsia" w:hAnsi="Cordia New" w:cs="Times New Roman"/>
      <w:sz w:val="24"/>
      <w:szCs w:val="24"/>
      <w:lang w:eastAsia="es-CO"/>
    </w:rPr>
  </w:style>
  <w:style w:type="character" w:customStyle="1" w:styleId="FontStyle31">
    <w:name w:val="Font Style31"/>
    <w:basedOn w:val="Fuentedeprrafopredeter"/>
    <w:uiPriority w:val="99"/>
    <w:rsid w:val="00781582"/>
    <w:rPr>
      <w:rFonts w:ascii="Cordia New" w:hAnsi="Cordia New" w:cs="Cordia New"/>
      <w:sz w:val="24"/>
      <w:szCs w:val="24"/>
    </w:rPr>
  </w:style>
  <w:style w:type="character" w:customStyle="1" w:styleId="FontStyle32">
    <w:name w:val="Font Style32"/>
    <w:basedOn w:val="Fuentedeprrafopredeter"/>
    <w:uiPriority w:val="99"/>
    <w:rsid w:val="00781582"/>
    <w:rPr>
      <w:rFonts w:ascii="Arial Narrow" w:hAnsi="Arial Narrow" w:cs="Arial Narrow"/>
      <w:b/>
      <w:bCs/>
      <w:sz w:val="14"/>
      <w:szCs w:val="14"/>
    </w:rPr>
  </w:style>
  <w:style w:type="character" w:customStyle="1" w:styleId="FontStyle42">
    <w:name w:val="Font Style42"/>
    <w:basedOn w:val="Fuentedeprrafopredeter"/>
    <w:uiPriority w:val="99"/>
    <w:rsid w:val="00781582"/>
    <w:rPr>
      <w:rFonts w:ascii="Arial Black" w:hAnsi="Arial Black" w:cs="Arial Black"/>
      <w:sz w:val="14"/>
      <w:szCs w:val="14"/>
    </w:rPr>
  </w:style>
  <w:style w:type="character" w:styleId="Hipervnculo">
    <w:name w:val="Hyperlink"/>
    <w:basedOn w:val="Fuentedeprrafopredeter"/>
    <w:uiPriority w:val="99"/>
    <w:rsid w:val="00781582"/>
    <w:rPr>
      <w:color w:val="0066CC"/>
      <w:u w:val="single"/>
    </w:rPr>
  </w:style>
  <w:style w:type="paragraph" w:customStyle="1" w:styleId="Style18">
    <w:name w:val="Style18"/>
    <w:basedOn w:val="Normal"/>
    <w:uiPriority w:val="99"/>
    <w:rsid w:val="00F13B3E"/>
    <w:pPr>
      <w:widowControl w:val="0"/>
      <w:autoSpaceDE w:val="0"/>
      <w:autoSpaceDN w:val="0"/>
      <w:adjustRightInd w:val="0"/>
      <w:spacing w:after="0" w:line="558" w:lineRule="exact"/>
      <w:ind w:hanging="355"/>
      <w:jc w:val="both"/>
    </w:pPr>
    <w:rPr>
      <w:rFonts w:ascii="Cordia New" w:eastAsiaTheme="minorEastAsia" w:hAnsi="Cordia New" w:cs="Times New Roman"/>
      <w:sz w:val="24"/>
      <w:szCs w:val="24"/>
      <w:lang w:eastAsia="es-CO"/>
    </w:rPr>
  </w:style>
  <w:style w:type="paragraph" w:customStyle="1" w:styleId="Style1">
    <w:name w:val="Style1"/>
    <w:basedOn w:val="Normal"/>
    <w:uiPriority w:val="99"/>
    <w:rsid w:val="001239F4"/>
    <w:pPr>
      <w:widowControl w:val="0"/>
      <w:autoSpaceDE w:val="0"/>
      <w:autoSpaceDN w:val="0"/>
      <w:adjustRightInd w:val="0"/>
      <w:spacing w:after="0" w:line="400" w:lineRule="exact"/>
      <w:jc w:val="both"/>
    </w:pPr>
    <w:rPr>
      <w:rFonts w:ascii="Tahoma" w:eastAsiaTheme="minorEastAsia" w:hAnsi="Tahoma" w:cs="Tahoma"/>
      <w:sz w:val="24"/>
      <w:szCs w:val="24"/>
      <w:lang w:eastAsia="es-CO"/>
    </w:rPr>
  </w:style>
  <w:style w:type="character" w:styleId="Refdecomentario">
    <w:name w:val="annotation reference"/>
    <w:basedOn w:val="Fuentedeprrafopredeter"/>
    <w:uiPriority w:val="99"/>
    <w:semiHidden/>
    <w:unhideWhenUsed/>
    <w:rsid w:val="00DC26DF"/>
    <w:rPr>
      <w:sz w:val="16"/>
      <w:szCs w:val="16"/>
    </w:rPr>
  </w:style>
  <w:style w:type="paragraph" w:styleId="Textocomentario">
    <w:name w:val="annotation text"/>
    <w:basedOn w:val="Normal"/>
    <w:link w:val="TextocomentarioCar"/>
    <w:uiPriority w:val="99"/>
    <w:semiHidden/>
    <w:unhideWhenUsed/>
    <w:rsid w:val="00DC26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26DF"/>
    <w:rPr>
      <w:sz w:val="20"/>
      <w:szCs w:val="20"/>
    </w:rPr>
  </w:style>
  <w:style w:type="paragraph" w:styleId="Asuntodelcomentario">
    <w:name w:val="annotation subject"/>
    <w:basedOn w:val="Textocomentario"/>
    <w:next w:val="Textocomentario"/>
    <w:link w:val="AsuntodelcomentarioCar"/>
    <w:uiPriority w:val="99"/>
    <w:semiHidden/>
    <w:unhideWhenUsed/>
    <w:rsid w:val="00DC26DF"/>
    <w:rPr>
      <w:b/>
      <w:bCs/>
    </w:rPr>
  </w:style>
  <w:style w:type="character" w:customStyle="1" w:styleId="AsuntodelcomentarioCar">
    <w:name w:val="Asunto del comentario Car"/>
    <w:basedOn w:val="TextocomentarioCar"/>
    <w:link w:val="Asuntodelcomentario"/>
    <w:uiPriority w:val="99"/>
    <w:semiHidden/>
    <w:rsid w:val="00DC26DF"/>
    <w:rPr>
      <w:b/>
      <w:bCs/>
      <w:sz w:val="20"/>
      <w:szCs w:val="20"/>
    </w:rPr>
  </w:style>
  <w:style w:type="character" w:customStyle="1" w:styleId="FontStyle36">
    <w:name w:val="Font Style36"/>
    <w:basedOn w:val="Fuentedeprrafopredeter"/>
    <w:uiPriority w:val="99"/>
    <w:rsid w:val="00A41A87"/>
    <w:rPr>
      <w:rFonts w:ascii="Arial Narrow" w:hAnsi="Arial Narrow" w:cs="Arial Narrow"/>
      <w:sz w:val="22"/>
      <w:szCs w:val="22"/>
    </w:rPr>
  </w:style>
  <w:style w:type="character" w:styleId="Textoennegrita">
    <w:name w:val="Strong"/>
    <w:basedOn w:val="Fuentedeprrafopredeter"/>
    <w:uiPriority w:val="22"/>
    <w:qFormat/>
    <w:rsid w:val="00EA1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77.371.700.o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91C5-7E8F-420F-8AE5-6C867CD7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4117</Words>
  <Characters>22645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Usuario de Windows</cp:lastModifiedBy>
  <cp:revision>2</cp:revision>
  <dcterms:created xsi:type="dcterms:W3CDTF">2018-12-19T17:25:00Z</dcterms:created>
  <dcterms:modified xsi:type="dcterms:W3CDTF">2018-12-19T17:25:00Z</dcterms:modified>
</cp:coreProperties>
</file>