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AF79E5" w:rsidRPr="00DA6AF9" w:rsidTr="00FE38CE">
        <w:tc>
          <w:tcPr>
            <w:tcW w:w="2127" w:type="dxa"/>
            <w:vAlign w:val="center"/>
          </w:tcPr>
          <w:p w:rsidR="00AF79E5" w:rsidRPr="00DA6AF9" w:rsidRDefault="00AF79E5" w:rsidP="00FE38CE">
            <w:pPr>
              <w:jc w:val="both"/>
              <w:rPr>
                <w:rFonts w:ascii="Tahoma" w:hAnsi="Tahoma" w:cs="Tahoma"/>
                <w:sz w:val="16"/>
                <w:szCs w:val="16"/>
                <w:lang w:val="es-MX"/>
              </w:rPr>
            </w:pPr>
            <w:r w:rsidRPr="00DA6AF9">
              <w:rPr>
                <w:rFonts w:ascii="Tahoma" w:hAnsi="Tahoma" w:cs="Tahoma"/>
                <w:sz w:val="16"/>
                <w:szCs w:val="16"/>
                <w:lang w:val="es-MX"/>
              </w:rPr>
              <w:t>CIUDAD Y FECHA</w:t>
            </w:r>
          </w:p>
        </w:tc>
        <w:tc>
          <w:tcPr>
            <w:tcW w:w="6804" w:type="dxa"/>
          </w:tcPr>
          <w:p w:rsidR="00AF79E5" w:rsidRPr="00DA6AF9" w:rsidRDefault="00AF79E5" w:rsidP="00D42425">
            <w:pPr>
              <w:jc w:val="both"/>
              <w:rPr>
                <w:rFonts w:ascii="Tahoma" w:hAnsi="Tahoma" w:cs="Tahoma"/>
                <w:b/>
                <w:sz w:val="16"/>
                <w:szCs w:val="16"/>
                <w:lang w:val="es-MX"/>
              </w:rPr>
            </w:pPr>
            <w:r w:rsidRPr="00DA6AF9">
              <w:rPr>
                <w:rFonts w:ascii="Tahoma" w:hAnsi="Tahoma" w:cs="Tahoma"/>
                <w:b/>
                <w:sz w:val="16"/>
                <w:szCs w:val="16"/>
                <w:lang w:val="es-MX"/>
              </w:rPr>
              <w:t xml:space="preserve">Bogotá, D.C., </w:t>
            </w:r>
            <w:r w:rsidR="00D42425">
              <w:rPr>
                <w:rFonts w:ascii="Tahoma" w:hAnsi="Tahoma" w:cs="Tahoma"/>
                <w:b/>
                <w:sz w:val="16"/>
                <w:szCs w:val="16"/>
                <w:lang w:val="es-MX"/>
              </w:rPr>
              <w:t>seis (6)</w:t>
            </w:r>
            <w:bookmarkStart w:id="0" w:name="_GoBack"/>
            <w:bookmarkEnd w:id="0"/>
            <w:r w:rsidRPr="00DA6AF9">
              <w:rPr>
                <w:rFonts w:ascii="Tahoma" w:hAnsi="Tahoma" w:cs="Tahoma"/>
                <w:b/>
                <w:sz w:val="16"/>
                <w:szCs w:val="16"/>
                <w:lang w:val="es-MX"/>
              </w:rPr>
              <w:t xml:space="preserve"> de noviembre de dos mil dieciocho (2018)</w:t>
            </w:r>
          </w:p>
        </w:tc>
      </w:tr>
      <w:tr w:rsidR="00AF79E5" w:rsidRPr="00DA6AF9" w:rsidTr="00FE38CE">
        <w:tc>
          <w:tcPr>
            <w:tcW w:w="2127" w:type="dxa"/>
            <w:vAlign w:val="center"/>
          </w:tcPr>
          <w:p w:rsidR="00AF79E5" w:rsidRPr="00DA6AF9" w:rsidRDefault="00AF79E5" w:rsidP="00FE38CE">
            <w:pPr>
              <w:jc w:val="both"/>
              <w:rPr>
                <w:rFonts w:ascii="Tahoma" w:hAnsi="Tahoma" w:cs="Tahoma"/>
                <w:sz w:val="16"/>
                <w:szCs w:val="16"/>
                <w:lang w:val="es-MX"/>
              </w:rPr>
            </w:pPr>
            <w:r w:rsidRPr="00DA6AF9">
              <w:rPr>
                <w:rFonts w:ascii="Tahoma" w:hAnsi="Tahoma" w:cs="Tahoma"/>
                <w:sz w:val="16"/>
                <w:szCs w:val="16"/>
                <w:lang w:val="es-MX"/>
              </w:rPr>
              <w:t>REFERENCIA</w:t>
            </w:r>
          </w:p>
        </w:tc>
        <w:tc>
          <w:tcPr>
            <w:tcW w:w="6804" w:type="dxa"/>
          </w:tcPr>
          <w:p w:rsidR="00AF79E5" w:rsidRPr="00DA6AF9" w:rsidRDefault="00AF79E5" w:rsidP="00FE38CE">
            <w:pPr>
              <w:jc w:val="both"/>
              <w:rPr>
                <w:rFonts w:ascii="Tahoma" w:hAnsi="Tahoma" w:cs="Tahoma"/>
                <w:b/>
                <w:sz w:val="16"/>
                <w:szCs w:val="16"/>
                <w:lang w:val="es-MX"/>
              </w:rPr>
            </w:pPr>
            <w:r w:rsidRPr="00DA6AF9">
              <w:rPr>
                <w:rFonts w:ascii="Tahoma" w:hAnsi="Tahoma" w:cs="Tahoma"/>
                <w:b/>
                <w:sz w:val="16"/>
                <w:szCs w:val="16"/>
                <w:lang w:val="es-MX"/>
              </w:rPr>
              <w:t>Expediente No. 110013336034</w:t>
            </w:r>
            <w:r w:rsidRPr="00DA6AF9">
              <w:rPr>
                <w:rFonts w:ascii="Tahoma" w:hAnsi="Tahoma" w:cs="Tahoma"/>
                <w:b/>
                <w:sz w:val="16"/>
                <w:szCs w:val="16"/>
                <w:lang w:val="es-MX"/>
              </w:rPr>
              <w:fldChar w:fldCharType="begin"/>
            </w:r>
            <w:r w:rsidRPr="00DA6AF9">
              <w:rPr>
                <w:rFonts w:ascii="Tahoma" w:hAnsi="Tahoma" w:cs="Tahoma"/>
                <w:b/>
                <w:sz w:val="16"/>
                <w:szCs w:val="16"/>
                <w:lang w:val="es-MX"/>
              </w:rPr>
              <w:instrText xml:space="preserve"> MERGEFIELD Año </w:instrText>
            </w:r>
            <w:r w:rsidRPr="00DA6AF9">
              <w:rPr>
                <w:rFonts w:ascii="Tahoma" w:hAnsi="Tahoma" w:cs="Tahoma"/>
                <w:b/>
                <w:sz w:val="16"/>
                <w:szCs w:val="16"/>
                <w:lang w:val="es-MX"/>
              </w:rPr>
              <w:fldChar w:fldCharType="separate"/>
            </w:r>
            <w:r w:rsidRPr="00DA6AF9">
              <w:rPr>
                <w:rFonts w:ascii="Tahoma" w:hAnsi="Tahoma" w:cs="Tahoma"/>
                <w:b/>
                <w:noProof/>
                <w:sz w:val="16"/>
                <w:szCs w:val="16"/>
                <w:lang w:val="es-MX"/>
              </w:rPr>
              <w:t>2018</w:t>
            </w:r>
            <w:r w:rsidRPr="00DA6AF9">
              <w:rPr>
                <w:rFonts w:ascii="Tahoma" w:hAnsi="Tahoma" w:cs="Tahoma"/>
                <w:b/>
                <w:sz w:val="16"/>
                <w:szCs w:val="16"/>
                <w:lang w:val="es-MX"/>
              </w:rPr>
              <w:fldChar w:fldCharType="end"/>
            </w:r>
            <w:r w:rsidRPr="00DA6AF9">
              <w:rPr>
                <w:rFonts w:ascii="Tahoma" w:hAnsi="Tahoma" w:cs="Tahoma"/>
                <w:b/>
                <w:sz w:val="16"/>
                <w:szCs w:val="16"/>
                <w:lang w:val="es-MX"/>
              </w:rPr>
              <w:t>00</w:t>
            </w:r>
            <w:r w:rsidRPr="00DA6AF9">
              <w:rPr>
                <w:rFonts w:ascii="Tahoma" w:hAnsi="Tahoma" w:cs="Tahoma"/>
                <w:b/>
                <w:sz w:val="16"/>
                <w:szCs w:val="16"/>
                <w:lang w:val="es-MX"/>
              </w:rPr>
              <w:fldChar w:fldCharType="begin"/>
            </w:r>
            <w:r w:rsidRPr="00DA6AF9">
              <w:rPr>
                <w:rFonts w:ascii="Tahoma" w:hAnsi="Tahoma" w:cs="Tahoma"/>
                <w:b/>
                <w:sz w:val="16"/>
                <w:szCs w:val="16"/>
                <w:lang w:val="es-MX"/>
              </w:rPr>
              <w:instrText xml:space="preserve"> MERGEFIELD radicado </w:instrText>
            </w:r>
            <w:r w:rsidRPr="00DA6AF9">
              <w:rPr>
                <w:rFonts w:ascii="Tahoma" w:hAnsi="Tahoma" w:cs="Tahoma"/>
                <w:b/>
                <w:sz w:val="16"/>
                <w:szCs w:val="16"/>
                <w:lang w:val="es-MX"/>
              </w:rPr>
              <w:fldChar w:fldCharType="separate"/>
            </w:r>
            <w:r w:rsidRPr="00DA6AF9">
              <w:rPr>
                <w:rFonts w:ascii="Tahoma" w:hAnsi="Tahoma" w:cs="Tahoma"/>
                <w:b/>
                <w:noProof/>
                <w:sz w:val="16"/>
                <w:szCs w:val="16"/>
                <w:lang w:val="es-MX"/>
              </w:rPr>
              <w:t>356</w:t>
            </w:r>
            <w:r w:rsidRPr="00DA6AF9">
              <w:rPr>
                <w:rFonts w:ascii="Tahoma" w:hAnsi="Tahoma" w:cs="Tahoma"/>
                <w:b/>
                <w:sz w:val="16"/>
                <w:szCs w:val="16"/>
                <w:lang w:val="es-MX"/>
              </w:rPr>
              <w:fldChar w:fldCharType="end"/>
            </w:r>
            <w:r w:rsidRPr="00DA6AF9">
              <w:rPr>
                <w:rFonts w:ascii="Tahoma" w:hAnsi="Tahoma" w:cs="Tahoma"/>
                <w:b/>
                <w:sz w:val="16"/>
                <w:szCs w:val="16"/>
                <w:lang w:val="es-MX"/>
              </w:rPr>
              <w:t>00</w:t>
            </w:r>
          </w:p>
        </w:tc>
      </w:tr>
      <w:tr w:rsidR="00AF79E5" w:rsidRPr="00DA6AF9" w:rsidTr="00FE38CE">
        <w:tc>
          <w:tcPr>
            <w:tcW w:w="2127" w:type="dxa"/>
            <w:vAlign w:val="center"/>
          </w:tcPr>
          <w:p w:rsidR="00AF79E5" w:rsidRPr="00DA6AF9" w:rsidRDefault="00AF79E5" w:rsidP="00FE38CE">
            <w:pPr>
              <w:jc w:val="both"/>
              <w:rPr>
                <w:rFonts w:ascii="Tahoma" w:hAnsi="Tahoma" w:cs="Tahoma"/>
                <w:sz w:val="16"/>
                <w:szCs w:val="16"/>
                <w:lang w:val="es-MX"/>
              </w:rPr>
            </w:pPr>
            <w:r w:rsidRPr="00DA6AF9">
              <w:rPr>
                <w:rFonts w:ascii="Tahoma" w:hAnsi="Tahoma" w:cs="Tahoma"/>
                <w:sz w:val="16"/>
                <w:szCs w:val="16"/>
                <w:lang w:val="es-MX"/>
              </w:rPr>
              <w:t>DEMANDANTE</w:t>
            </w:r>
          </w:p>
        </w:tc>
        <w:tc>
          <w:tcPr>
            <w:tcW w:w="6804" w:type="dxa"/>
          </w:tcPr>
          <w:p w:rsidR="00AF79E5" w:rsidRPr="00DA6AF9" w:rsidRDefault="00AF79E5" w:rsidP="00FE38CE">
            <w:pPr>
              <w:jc w:val="both"/>
              <w:rPr>
                <w:rFonts w:ascii="Tahoma" w:hAnsi="Tahoma" w:cs="Tahoma"/>
                <w:b/>
                <w:sz w:val="16"/>
                <w:szCs w:val="16"/>
                <w:lang w:val="es-MX"/>
              </w:rPr>
            </w:pPr>
            <w:r w:rsidRPr="00DA6AF9">
              <w:rPr>
                <w:rFonts w:ascii="Tahoma" w:hAnsi="Tahoma" w:cs="Tahoma"/>
                <w:b/>
                <w:sz w:val="16"/>
                <w:szCs w:val="16"/>
                <w:lang w:val="es-MX"/>
              </w:rPr>
              <w:fldChar w:fldCharType="begin"/>
            </w:r>
            <w:r w:rsidRPr="00DA6AF9">
              <w:rPr>
                <w:rFonts w:ascii="Tahoma" w:hAnsi="Tahoma" w:cs="Tahoma"/>
                <w:b/>
                <w:sz w:val="16"/>
                <w:szCs w:val="16"/>
                <w:lang w:val="es-MX"/>
              </w:rPr>
              <w:instrText xml:space="preserve"> MERGEFIELD Demandante_ </w:instrText>
            </w:r>
            <w:r w:rsidRPr="00DA6AF9">
              <w:rPr>
                <w:rFonts w:ascii="Tahoma" w:hAnsi="Tahoma" w:cs="Tahoma"/>
                <w:b/>
                <w:sz w:val="16"/>
                <w:szCs w:val="16"/>
                <w:lang w:val="es-MX"/>
              </w:rPr>
              <w:fldChar w:fldCharType="separate"/>
            </w:r>
            <w:r w:rsidRPr="00DA6AF9">
              <w:rPr>
                <w:rFonts w:ascii="Tahoma" w:hAnsi="Tahoma" w:cs="Tahoma"/>
                <w:b/>
                <w:noProof/>
                <w:sz w:val="16"/>
                <w:szCs w:val="16"/>
                <w:lang w:val="es-MX"/>
              </w:rPr>
              <w:t>EDELMO SALGADO ECHEVERRI</w:t>
            </w:r>
            <w:r w:rsidRPr="00DA6AF9">
              <w:rPr>
                <w:rFonts w:ascii="Tahoma" w:hAnsi="Tahoma" w:cs="Tahoma"/>
                <w:b/>
                <w:sz w:val="16"/>
                <w:szCs w:val="16"/>
                <w:lang w:val="es-MX"/>
              </w:rPr>
              <w:fldChar w:fldCharType="end"/>
            </w:r>
          </w:p>
        </w:tc>
      </w:tr>
      <w:tr w:rsidR="00AF79E5" w:rsidRPr="00DA6AF9" w:rsidTr="00FE38CE">
        <w:tc>
          <w:tcPr>
            <w:tcW w:w="2127" w:type="dxa"/>
            <w:vAlign w:val="center"/>
          </w:tcPr>
          <w:p w:rsidR="00AF79E5" w:rsidRPr="00DA6AF9" w:rsidRDefault="00AF79E5" w:rsidP="00FE38CE">
            <w:pPr>
              <w:jc w:val="both"/>
              <w:rPr>
                <w:rFonts w:ascii="Tahoma" w:hAnsi="Tahoma" w:cs="Tahoma"/>
                <w:sz w:val="16"/>
                <w:szCs w:val="16"/>
                <w:lang w:val="es-MX"/>
              </w:rPr>
            </w:pPr>
            <w:r w:rsidRPr="00DA6AF9">
              <w:rPr>
                <w:rFonts w:ascii="Tahoma" w:hAnsi="Tahoma" w:cs="Tahoma"/>
                <w:sz w:val="16"/>
                <w:szCs w:val="16"/>
                <w:lang w:val="es-MX"/>
              </w:rPr>
              <w:t>DEMANDADO</w:t>
            </w:r>
          </w:p>
        </w:tc>
        <w:tc>
          <w:tcPr>
            <w:tcW w:w="6804" w:type="dxa"/>
          </w:tcPr>
          <w:p w:rsidR="00AF79E5" w:rsidRPr="00DA6AF9" w:rsidRDefault="00AF79E5" w:rsidP="00FE38CE">
            <w:pPr>
              <w:jc w:val="both"/>
              <w:rPr>
                <w:rFonts w:ascii="Tahoma" w:hAnsi="Tahoma" w:cs="Tahoma"/>
                <w:b/>
                <w:sz w:val="16"/>
                <w:szCs w:val="16"/>
              </w:rPr>
            </w:pPr>
            <w:r w:rsidRPr="00DA6AF9">
              <w:rPr>
                <w:rFonts w:ascii="Tahoma" w:hAnsi="Tahoma" w:cs="Tahoma"/>
                <w:b/>
                <w:sz w:val="16"/>
                <w:szCs w:val="16"/>
              </w:rPr>
              <w:fldChar w:fldCharType="begin"/>
            </w:r>
            <w:r w:rsidRPr="00DA6AF9">
              <w:rPr>
                <w:rFonts w:ascii="Tahoma" w:hAnsi="Tahoma" w:cs="Tahoma"/>
                <w:b/>
                <w:sz w:val="16"/>
                <w:szCs w:val="16"/>
              </w:rPr>
              <w:instrText xml:space="preserve"> MERGEFIELD demandado </w:instrText>
            </w:r>
            <w:r w:rsidRPr="00DA6AF9">
              <w:rPr>
                <w:rFonts w:ascii="Tahoma" w:hAnsi="Tahoma" w:cs="Tahoma"/>
                <w:b/>
                <w:sz w:val="16"/>
                <w:szCs w:val="16"/>
              </w:rPr>
              <w:fldChar w:fldCharType="separate"/>
            </w:r>
            <w:r w:rsidRPr="00DA6AF9">
              <w:rPr>
                <w:rFonts w:ascii="Tahoma" w:hAnsi="Tahoma" w:cs="Tahoma"/>
                <w:b/>
                <w:noProof/>
                <w:sz w:val="16"/>
                <w:szCs w:val="16"/>
              </w:rPr>
              <w:t>MINISTERIO DE TRANSPORTE</w:t>
            </w:r>
            <w:r w:rsidRPr="00DA6AF9">
              <w:rPr>
                <w:rFonts w:ascii="Tahoma" w:hAnsi="Tahoma" w:cs="Tahoma"/>
                <w:b/>
                <w:sz w:val="16"/>
                <w:szCs w:val="16"/>
              </w:rPr>
              <w:fldChar w:fldCharType="end"/>
            </w:r>
          </w:p>
        </w:tc>
      </w:tr>
      <w:tr w:rsidR="00AF79E5" w:rsidRPr="00DA6AF9" w:rsidTr="00FE38CE">
        <w:tc>
          <w:tcPr>
            <w:tcW w:w="2127" w:type="dxa"/>
            <w:vAlign w:val="center"/>
          </w:tcPr>
          <w:p w:rsidR="00AF79E5" w:rsidRPr="00DA6AF9" w:rsidRDefault="00AF79E5" w:rsidP="00FE38CE">
            <w:pPr>
              <w:jc w:val="both"/>
              <w:rPr>
                <w:rFonts w:ascii="Tahoma" w:hAnsi="Tahoma" w:cs="Tahoma"/>
                <w:sz w:val="16"/>
                <w:szCs w:val="16"/>
                <w:lang w:val="es-MX"/>
              </w:rPr>
            </w:pPr>
            <w:r w:rsidRPr="00DA6AF9">
              <w:rPr>
                <w:rFonts w:ascii="Tahoma" w:hAnsi="Tahoma" w:cs="Tahoma"/>
                <w:sz w:val="16"/>
                <w:szCs w:val="16"/>
                <w:lang w:val="es-MX"/>
              </w:rPr>
              <w:t>MEDIO DE CONTROL</w:t>
            </w:r>
          </w:p>
        </w:tc>
        <w:tc>
          <w:tcPr>
            <w:tcW w:w="6804" w:type="dxa"/>
          </w:tcPr>
          <w:p w:rsidR="00AF79E5" w:rsidRPr="00DA6AF9" w:rsidRDefault="00AF79E5" w:rsidP="00FE38CE">
            <w:pPr>
              <w:jc w:val="both"/>
              <w:rPr>
                <w:rFonts w:ascii="Tahoma" w:hAnsi="Tahoma" w:cs="Tahoma"/>
                <w:b/>
                <w:sz w:val="16"/>
                <w:szCs w:val="16"/>
                <w:lang w:val="es-MX"/>
              </w:rPr>
            </w:pPr>
            <w:r w:rsidRPr="00DA6AF9">
              <w:rPr>
                <w:rFonts w:ascii="Tahoma" w:hAnsi="Tahoma" w:cs="Tahoma"/>
                <w:b/>
                <w:sz w:val="16"/>
                <w:szCs w:val="16"/>
                <w:lang w:val="es-MX"/>
              </w:rPr>
              <w:t>TUTELA</w:t>
            </w:r>
          </w:p>
        </w:tc>
      </w:tr>
      <w:tr w:rsidR="00AF79E5" w:rsidRPr="00DA6AF9" w:rsidTr="00FE38CE">
        <w:tc>
          <w:tcPr>
            <w:tcW w:w="2127" w:type="dxa"/>
            <w:vAlign w:val="center"/>
          </w:tcPr>
          <w:p w:rsidR="00AF79E5" w:rsidRPr="00DA6AF9" w:rsidRDefault="00AF79E5" w:rsidP="00FE38CE">
            <w:pPr>
              <w:jc w:val="both"/>
              <w:rPr>
                <w:rFonts w:ascii="Tahoma" w:hAnsi="Tahoma" w:cs="Tahoma"/>
                <w:sz w:val="16"/>
                <w:szCs w:val="16"/>
                <w:lang w:val="es-MX"/>
              </w:rPr>
            </w:pPr>
            <w:r w:rsidRPr="00DA6AF9">
              <w:rPr>
                <w:rFonts w:ascii="Tahoma" w:hAnsi="Tahoma" w:cs="Tahoma"/>
                <w:sz w:val="16"/>
                <w:szCs w:val="16"/>
                <w:lang w:val="es-MX"/>
              </w:rPr>
              <w:t>ASUNTO</w:t>
            </w:r>
          </w:p>
        </w:tc>
        <w:tc>
          <w:tcPr>
            <w:tcW w:w="6804" w:type="dxa"/>
          </w:tcPr>
          <w:p w:rsidR="00AF79E5" w:rsidRPr="00DA6AF9" w:rsidRDefault="00AF79E5" w:rsidP="00FE38CE">
            <w:pPr>
              <w:jc w:val="both"/>
              <w:rPr>
                <w:rFonts w:ascii="Tahoma" w:hAnsi="Tahoma" w:cs="Tahoma"/>
                <w:b/>
                <w:sz w:val="16"/>
                <w:szCs w:val="16"/>
                <w:lang w:val="es-MX"/>
              </w:rPr>
            </w:pPr>
            <w:r w:rsidRPr="00DA6AF9">
              <w:rPr>
                <w:rFonts w:ascii="Tahoma" w:hAnsi="Tahoma" w:cs="Tahoma"/>
                <w:b/>
                <w:sz w:val="16"/>
                <w:szCs w:val="16"/>
                <w:lang w:val="es-MX"/>
              </w:rPr>
              <w:t>FALLO DE PRIMERA INSTANCIA</w:t>
            </w:r>
          </w:p>
        </w:tc>
      </w:tr>
    </w:tbl>
    <w:p w:rsidR="00AF79E5" w:rsidRPr="00DA6AF9" w:rsidRDefault="00AF79E5" w:rsidP="00AF79E5">
      <w:pPr>
        <w:jc w:val="both"/>
        <w:rPr>
          <w:rFonts w:ascii="Tahoma" w:hAnsi="Tahoma" w:cs="Tahoma"/>
          <w:sz w:val="16"/>
          <w:szCs w:val="16"/>
          <w:lang w:val="es-MX"/>
        </w:rPr>
      </w:pPr>
    </w:p>
    <w:p w:rsidR="00AF79E5" w:rsidRPr="00DA6AF9" w:rsidRDefault="00AF79E5" w:rsidP="00AF79E5">
      <w:pPr>
        <w:jc w:val="both"/>
        <w:rPr>
          <w:rFonts w:ascii="Tahoma" w:hAnsi="Tahoma" w:cs="Tahoma"/>
          <w:sz w:val="16"/>
          <w:szCs w:val="16"/>
          <w:lang w:val="es-MX"/>
        </w:rPr>
      </w:pPr>
      <w:r w:rsidRPr="00DA6AF9">
        <w:rPr>
          <w:rFonts w:ascii="Tahoma" w:hAnsi="Tahoma" w:cs="Tahoma"/>
          <w:sz w:val="16"/>
          <w:szCs w:val="16"/>
          <w:lang w:val="es-MX"/>
        </w:rPr>
        <w:fldChar w:fldCharType="begin"/>
      </w:r>
      <w:r w:rsidRPr="00DA6AF9">
        <w:rPr>
          <w:rFonts w:ascii="Tahoma" w:hAnsi="Tahoma" w:cs="Tahoma"/>
          <w:sz w:val="16"/>
          <w:szCs w:val="16"/>
          <w:lang w:val="es-MX"/>
        </w:rPr>
        <w:instrText xml:space="preserve"> MERGEFIELD Demandante_ </w:instrText>
      </w:r>
      <w:r w:rsidRPr="00DA6AF9">
        <w:rPr>
          <w:rFonts w:ascii="Tahoma" w:hAnsi="Tahoma" w:cs="Tahoma"/>
          <w:sz w:val="16"/>
          <w:szCs w:val="16"/>
          <w:lang w:val="es-MX"/>
        </w:rPr>
        <w:fldChar w:fldCharType="separate"/>
      </w:r>
      <w:r w:rsidRPr="00DA6AF9">
        <w:rPr>
          <w:rFonts w:ascii="Tahoma" w:hAnsi="Tahoma" w:cs="Tahoma"/>
          <w:noProof/>
          <w:sz w:val="16"/>
          <w:szCs w:val="16"/>
          <w:lang w:val="es-MX"/>
        </w:rPr>
        <w:t>EDELMO SALGADO ECHEVERRI</w:t>
      </w:r>
      <w:r w:rsidRPr="00DA6AF9">
        <w:rPr>
          <w:rFonts w:ascii="Tahoma" w:hAnsi="Tahoma" w:cs="Tahoma"/>
          <w:sz w:val="16"/>
          <w:szCs w:val="16"/>
          <w:lang w:val="es-MX"/>
        </w:rPr>
        <w:fldChar w:fldCharType="end"/>
      </w:r>
      <w:r w:rsidRPr="00DA6AF9">
        <w:rPr>
          <w:rFonts w:ascii="Tahoma" w:hAnsi="Tahoma" w:cs="Tahoma"/>
          <w:sz w:val="16"/>
          <w:szCs w:val="16"/>
          <w:lang w:val="es-MX"/>
        </w:rPr>
        <w:t xml:space="preserve"> actuado por medio de apoderado, interpuso acción de tutela en contra </w:t>
      </w:r>
      <w:r w:rsidRPr="00DA6AF9">
        <w:rPr>
          <w:rFonts w:ascii="Tahoma" w:hAnsi="Tahoma" w:cs="Tahoma"/>
          <w:sz w:val="16"/>
          <w:szCs w:val="16"/>
        </w:rPr>
        <w:t xml:space="preserve">de la </w:t>
      </w:r>
      <w:r w:rsidRPr="00DA6AF9">
        <w:rPr>
          <w:rFonts w:ascii="Tahoma" w:hAnsi="Tahoma" w:cs="Tahoma"/>
          <w:sz w:val="16"/>
          <w:szCs w:val="16"/>
        </w:rPr>
        <w:fldChar w:fldCharType="begin"/>
      </w:r>
      <w:r w:rsidRPr="00DA6AF9">
        <w:rPr>
          <w:rFonts w:ascii="Tahoma" w:hAnsi="Tahoma" w:cs="Tahoma"/>
          <w:sz w:val="16"/>
          <w:szCs w:val="16"/>
        </w:rPr>
        <w:instrText xml:space="preserve"> MERGEFIELD demandado </w:instrText>
      </w:r>
      <w:r w:rsidRPr="00DA6AF9">
        <w:rPr>
          <w:rFonts w:ascii="Tahoma" w:hAnsi="Tahoma" w:cs="Tahoma"/>
          <w:sz w:val="16"/>
          <w:szCs w:val="16"/>
        </w:rPr>
        <w:fldChar w:fldCharType="separate"/>
      </w:r>
      <w:r w:rsidRPr="00DA6AF9">
        <w:rPr>
          <w:rFonts w:ascii="Tahoma" w:hAnsi="Tahoma" w:cs="Tahoma"/>
          <w:noProof/>
          <w:sz w:val="16"/>
          <w:szCs w:val="16"/>
        </w:rPr>
        <w:t>MINISTERIO DE TRANSPORTE</w:t>
      </w:r>
      <w:r w:rsidRPr="00DA6AF9">
        <w:rPr>
          <w:rFonts w:ascii="Tahoma" w:hAnsi="Tahoma" w:cs="Tahoma"/>
          <w:sz w:val="16"/>
          <w:szCs w:val="16"/>
        </w:rPr>
        <w:fldChar w:fldCharType="end"/>
      </w:r>
      <w:r w:rsidRPr="00DA6AF9">
        <w:rPr>
          <w:rFonts w:ascii="Tahoma" w:hAnsi="Tahoma" w:cs="Tahoma"/>
          <w:sz w:val="16"/>
          <w:szCs w:val="16"/>
          <w:lang w:val="es-MX"/>
        </w:rPr>
        <w:t xml:space="preserve">, con el fin de proteger su derecho fundamental de petición. </w:t>
      </w:r>
    </w:p>
    <w:p w:rsidR="00AF79E5" w:rsidRPr="00DA6AF9" w:rsidRDefault="00AF79E5" w:rsidP="00AF79E5">
      <w:pPr>
        <w:tabs>
          <w:tab w:val="left" w:pos="5472"/>
        </w:tabs>
        <w:jc w:val="both"/>
        <w:rPr>
          <w:rFonts w:ascii="Tahoma" w:hAnsi="Tahoma" w:cs="Tahoma"/>
          <w:sz w:val="16"/>
          <w:szCs w:val="16"/>
          <w:lang w:val="es-MX"/>
        </w:rPr>
      </w:pPr>
    </w:p>
    <w:p w:rsidR="00AF79E5" w:rsidRPr="00DA6AF9" w:rsidRDefault="00AF79E5" w:rsidP="00AF79E5">
      <w:pPr>
        <w:pStyle w:val="Textoindependiente"/>
        <w:numPr>
          <w:ilvl w:val="0"/>
          <w:numId w:val="1"/>
        </w:numPr>
        <w:tabs>
          <w:tab w:val="left" w:pos="0"/>
        </w:tabs>
        <w:spacing w:after="0"/>
        <w:jc w:val="both"/>
        <w:rPr>
          <w:rFonts w:ascii="Tahoma" w:hAnsi="Tahoma" w:cs="Tahoma"/>
          <w:b/>
          <w:sz w:val="16"/>
          <w:szCs w:val="16"/>
          <w:lang w:val="es-CO"/>
        </w:rPr>
      </w:pPr>
      <w:r w:rsidRPr="00DA6AF9">
        <w:rPr>
          <w:rFonts w:ascii="Tahoma" w:hAnsi="Tahoma" w:cs="Tahoma"/>
          <w:b/>
          <w:sz w:val="16"/>
          <w:szCs w:val="16"/>
          <w:lang w:val="es-CO"/>
        </w:rPr>
        <w:t>LA DEMANDA:</w:t>
      </w:r>
    </w:p>
    <w:p w:rsidR="00AF79E5" w:rsidRPr="00DA6AF9" w:rsidRDefault="00AF79E5" w:rsidP="00AF79E5">
      <w:pPr>
        <w:pStyle w:val="Textoindependiente"/>
        <w:spacing w:after="0"/>
        <w:jc w:val="both"/>
        <w:rPr>
          <w:rFonts w:ascii="Tahoma" w:hAnsi="Tahoma" w:cs="Tahoma"/>
          <w:b/>
          <w:sz w:val="16"/>
          <w:szCs w:val="16"/>
          <w:lang w:val="es-CO"/>
        </w:rPr>
      </w:pPr>
    </w:p>
    <w:p w:rsidR="00AF79E5" w:rsidRPr="00DA6AF9" w:rsidRDefault="00AF79E5" w:rsidP="00AF79E5">
      <w:pPr>
        <w:pStyle w:val="Textoindependiente"/>
        <w:spacing w:after="0"/>
        <w:jc w:val="both"/>
        <w:rPr>
          <w:rFonts w:ascii="Tahoma" w:hAnsi="Tahoma" w:cs="Tahoma"/>
          <w:b/>
          <w:color w:val="000000"/>
          <w:sz w:val="16"/>
          <w:szCs w:val="16"/>
          <w:lang w:val="es-CO"/>
        </w:rPr>
      </w:pPr>
      <w:r w:rsidRPr="00DA6AF9">
        <w:rPr>
          <w:rFonts w:ascii="Tahoma" w:hAnsi="Tahoma" w:cs="Tahoma"/>
          <w:b/>
          <w:sz w:val="16"/>
          <w:szCs w:val="16"/>
          <w:lang w:val="es-CO"/>
        </w:rPr>
        <w:t xml:space="preserve">El accionante solicita que se ordene </w:t>
      </w:r>
      <w:r w:rsidRPr="00DA6AF9">
        <w:rPr>
          <w:rFonts w:ascii="Tahoma" w:hAnsi="Tahoma" w:cs="Tahoma"/>
          <w:b/>
          <w:color w:val="000000"/>
          <w:sz w:val="16"/>
          <w:szCs w:val="16"/>
          <w:lang w:val="es-CO"/>
        </w:rPr>
        <w:t xml:space="preserve">al MINISTERIO DE TRANSPORTE </w:t>
      </w:r>
      <w:r w:rsidRPr="00DA6AF9">
        <w:rPr>
          <w:rFonts w:ascii="Tahoma" w:hAnsi="Tahoma" w:cs="Tahoma"/>
          <w:b/>
          <w:color w:val="000000"/>
          <w:sz w:val="16"/>
          <w:szCs w:val="16"/>
          <w:lang w:val="es-CO"/>
        </w:rPr>
        <w:tab/>
        <w:t>que proceda a dar respuesta a la petición presentada el 9 de julio de 2018</w:t>
      </w:r>
      <w:r w:rsidRPr="00DA6AF9">
        <w:rPr>
          <w:rStyle w:val="Refdenotaalpie"/>
          <w:rFonts w:ascii="Tahoma" w:hAnsi="Tahoma" w:cs="Tahoma"/>
          <w:b/>
          <w:color w:val="000000"/>
          <w:sz w:val="16"/>
          <w:szCs w:val="16"/>
          <w:lang w:val="es-CO"/>
        </w:rPr>
        <w:footnoteReference w:id="1"/>
      </w:r>
      <w:r w:rsidRPr="00DA6AF9">
        <w:rPr>
          <w:rFonts w:ascii="Tahoma" w:hAnsi="Tahoma" w:cs="Tahoma"/>
          <w:b/>
          <w:color w:val="000000"/>
          <w:sz w:val="16"/>
          <w:szCs w:val="16"/>
          <w:lang w:val="es-CO"/>
        </w:rPr>
        <w:t>.</w:t>
      </w:r>
    </w:p>
    <w:p w:rsidR="00AF79E5" w:rsidRPr="00DA6AF9" w:rsidRDefault="00AF79E5" w:rsidP="00AF79E5">
      <w:pPr>
        <w:pStyle w:val="Textoindependiente"/>
        <w:spacing w:after="0"/>
        <w:jc w:val="both"/>
        <w:rPr>
          <w:rFonts w:ascii="Tahoma" w:hAnsi="Tahoma" w:cs="Tahoma"/>
          <w:sz w:val="16"/>
          <w:szCs w:val="16"/>
          <w:lang w:val="es-CO"/>
        </w:rPr>
      </w:pPr>
    </w:p>
    <w:p w:rsidR="00AF79E5" w:rsidRPr="00DA6AF9" w:rsidRDefault="00AF79E5" w:rsidP="00AF79E5">
      <w:pPr>
        <w:pStyle w:val="Textoindependiente"/>
        <w:spacing w:after="0"/>
        <w:jc w:val="both"/>
        <w:rPr>
          <w:rFonts w:ascii="Tahoma" w:hAnsi="Tahoma" w:cs="Tahoma"/>
          <w:sz w:val="16"/>
          <w:szCs w:val="16"/>
          <w:lang w:val="es-CO"/>
        </w:rPr>
      </w:pPr>
      <w:r w:rsidRPr="00DA6AF9">
        <w:rPr>
          <w:rFonts w:ascii="Tahoma" w:hAnsi="Tahoma" w:cs="Tahoma"/>
          <w:sz w:val="16"/>
          <w:szCs w:val="16"/>
          <w:lang w:val="es-CO"/>
        </w:rPr>
        <w:t xml:space="preserve">Como </w:t>
      </w:r>
      <w:r w:rsidRPr="00DA6AF9">
        <w:rPr>
          <w:rFonts w:ascii="Tahoma" w:hAnsi="Tahoma" w:cs="Tahoma"/>
          <w:b/>
          <w:sz w:val="16"/>
          <w:szCs w:val="16"/>
          <w:lang w:val="es-CO"/>
        </w:rPr>
        <w:t>hechos</w:t>
      </w:r>
      <w:r w:rsidRPr="00DA6AF9">
        <w:rPr>
          <w:rFonts w:ascii="Tahoma" w:hAnsi="Tahoma" w:cs="Tahoma"/>
          <w:sz w:val="16"/>
          <w:szCs w:val="16"/>
          <w:lang w:val="es-CO"/>
        </w:rPr>
        <w:t xml:space="preserve"> sustento de las pretensiones anotadas se aducen los siguientes: </w:t>
      </w:r>
    </w:p>
    <w:p w:rsidR="00AF79E5" w:rsidRPr="00DA6AF9" w:rsidRDefault="00AF79E5" w:rsidP="00AF79E5">
      <w:pPr>
        <w:pStyle w:val="Textoindependiente"/>
        <w:spacing w:after="0"/>
        <w:jc w:val="both"/>
        <w:rPr>
          <w:rFonts w:ascii="Tahoma" w:hAnsi="Tahoma" w:cs="Tahoma"/>
          <w:sz w:val="16"/>
          <w:szCs w:val="16"/>
          <w:lang w:val="es-CO"/>
        </w:rPr>
      </w:pPr>
    </w:p>
    <w:p w:rsidR="00AF79E5" w:rsidRPr="00DA6AF9" w:rsidRDefault="00AF79E5" w:rsidP="00AF79E5">
      <w:pPr>
        <w:pStyle w:val="Textoindependiente"/>
        <w:spacing w:after="0"/>
        <w:jc w:val="both"/>
        <w:rPr>
          <w:rFonts w:ascii="Tahoma" w:hAnsi="Tahoma" w:cs="Tahoma"/>
          <w:i/>
          <w:sz w:val="16"/>
          <w:szCs w:val="16"/>
          <w:lang w:val="es-CO"/>
        </w:rPr>
      </w:pPr>
      <w:r w:rsidRPr="00DA6AF9">
        <w:rPr>
          <w:rFonts w:ascii="Tahoma" w:hAnsi="Tahoma" w:cs="Tahoma"/>
          <w:i/>
          <w:sz w:val="16"/>
          <w:szCs w:val="16"/>
          <w:lang w:val="es-CO"/>
        </w:rPr>
        <w:t xml:space="preserve">“1. El Señor </w:t>
      </w:r>
      <w:proofErr w:type="spellStart"/>
      <w:r w:rsidRPr="00DA6AF9">
        <w:rPr>
          <w:rFonts w:ascii="Tahoma" w:hAnsi="Tahoma" w:cs="Tahoma"/>
          <w:i/>
          <w:sz w:val="16"/>
          <w:szCs w:val="16"/>
          <w:lang w:val="es-CO"/>
        </w:rPr>
        <w:t>Edelmo</w:t>
      </w:r>
      <w:proofErr w:type="spellEnd"/>
      <w:r w:rsidRPr="00DA6AF9">
        <w:rPr>
          <w:rFonts w:ascii="Tahoma" w:hAnsi="Tahoma" w:cs="Tahoma"/>
          <w:i/>
          <w:sz w:val="16"/>
          <w:szCs w:val="16"/>
          <w:lang w:val="es-CO"/>
        </w:rPr>
        <w:t xml:space="preserve"> Salgado Echeverry es propietario del tracto camión identificado con la placa SXU452, que se encuentra actualmente registrado en la Secretaría de Tránsito y Transporte de Facatativá</w:t>
      </w:r>
    </w:p>
    <w:p w:rsidR="00AF79E5" w:rsidRPr="00DA6AF9" w:rsidRDefault="00AF79E5" w:rsidP="00AF79E5">
      <w:pPr>
        <w:pStyle w:val="Textoindependiente"/>
        <w:spacing w:after="0"/>
        <w:jc w:val="both"/>
        <w:rPr>
          <w:rFonts w:ascii="Tahoma" w:hAnsi="Tahoma" w:cs="Tahoma"/>
          <w:i/>
          <w:sz w:val="16"/>
          <w:szCs w:val="16"/>
          <w:lang w:val="es-CO"/>
        </w:rPr>
      </w:pPr>
      <w:r w:rsidRPr="00DA6AF9">
        <w:rPr>
          <w:rFonts w:ascii="Tahoma" w:hAnsi="Tahoma" w:cs="Tahoma"/>
          <w:i/>
          <w:sz w:val="16"/>
          <w:szCs w:val="16"/>
          <w:lang w:val="es-CO"/>
        </w:rPr>
        <w:t xml:space="preserve">2. El Ministerio de Transporte publicó un listado de vehículos que se encuentran presuntamente mal matriculados, dentro de los cuales se encuentra el vehículo de propiedad del Señor </w:t>
      </w:r>
      <w:proofErr w:type="spellStart"/>
      <w:r w:rsidRPr="00DA6AF9">
        <w:rPr>
          <w:rFonts w:ascii="Tahoma" w:hAnsi="Tahoma" w:cs="Tahoma"/>
          <w:i/>
          <w:sz w:val="16"/>
          <w:szCs w:val="16"/>
          <w:lang w:val="es-CO"/>
        </w:rPr>
        <w:t>Edelmo</w:t>
      </w:r>
      <w:proofErr w:type="spellEnd"/>
      <w:r w:rsidRPr="00DA6AF9">
        <w:rPr>
          <w:rFonts w:ascii="Tahoma" w:hAnsi="Tahoma" w:cs="Tahoma"/>
          <w:i/>
          <w:sz w:val="16"/>
          <w:szCs w:val="16"/>
          <w:lang w:val="es-CO"/>
        </w:rPr>
        <w:t xml:space="preserve"> Salgado Echeverri.</w:t>
      </w:r>
    </w:p>
    <w:p w:rsidR="00AF79E5" w:rsidRPr="00DA6AF9" w:rsidRDefault="00AF79E5" w:rsidP="00AF79E5">
      <w:pPr>
        <w:pStyle w:val="Textoindependiente"/>
        <w:spacing w:after="0"/>
        <w:jc w:val="both"/>
        <w:rPr>
          <w:rFonts w:ascii="Tahoma" w:hAnsi="Tahoma" w:cs="Tahoma"/>
          <w:i/>
          <w:sz w:val="16"/>
          <w:szCs w:val="16"/>
          <w:lang w:val="es-CO"/>
        </w:rPr>
      </w:pPr>
      <w:r w:rsidRPr="00DA6AF9">
        <w:rPr>
          <w:rFonts w:ascii="Tahoma" w:hAnsi="Tahoma" w:cs="Tahoma"/>
          <w:i/>
          <w:sz w:val="16"/>
          <w:szCs w:val="16"/>
          <w:lang w:val="es-CO"/>
        </w:rPr>
        <w:t xml:space="preserve">3. Para dar claridad a la situación y solicitar ser eliminado del listado publicado por el Ministerio de Transporte, el Señor </w:t>
      </w:r>
      <w:proofErr w:type="spellStart"/>
      <w:r w:rsidRPr="00DA6AF9">
        <w:rPr>
          <w:rFonts w:ascii="Tahoma" w:hAnsi="Tahoma" w:cs="Tahoma"/>
          <w:i/>
          <w:sz w:val="16"/>
          <w:szCs w:val="16"/>
          <w:lang w:val="es-CO"/>
        </w:rPr>
        <w:t>Edelmo</w:t>
      </w:r>
      <w:proofErr w:type="spellEnd"/>
      <w:r w:rsidRPr="00DA6AF9">
        <w:rPr>
          <w:rFonts w:ascii="Tahoma" w:hAnsi="Tahoma" w:cs="Tahoma"/>
          <w:i/>
          <w:sz w:val="16"/>
          <w:szCs w:val="16"/>
          <w:lang w:val="es-CO"/>
        </w:rPr>
        <w:t xml:space="preserve"> Salgado Echeverri solicitó mediante derecho de petición radicado el 16 de febrero de 2018, que fuera ratificado el acto administrativo No.003622 de fecha 14 de Junio de 2012 de certificación de cumplimiento de requisitos emitido por el Ministerio de Transporte.</w:t>
      </w:r>
    </w:p>
    <w:p w:rsidR="00AF79E5" w:rsidRPr="00DA6AF9" w:rsidRDefault="00AF79E5" w:rsidP="00AF79E5">
      <w:pPr>
        <w:pStyle w:val="Textoindependiente"/>
        <w:spacing w:after="0"/>
        <w:jc w:val="both"/>
        <w:rPr>
          <w:rFonts w:ascii="Tahoma" w:hAnsi="Tahoma" w:cs="Tahoma"/>
          <w:i/>
          <w:sz w:val="16"/>
          <w:szCs w:val="16"/>
          <w:lang w:val="es-CO"/>
        </w:rPr>
      </w:pPr>
      <w:r w:rsidRPr="00DA6AF9">
        <w:rPr>
          <w:rFonts w:ascii="Tahoma" w:hAnsi="Tahoma" w:cs="Tahoma"/>
          <w:i/>
          <w:sz w:val="16"/>
          <w:szCs w:val="16"/>
          <w:lang w:val="es-CO"/>
        </w:rPr>
        <w:t xml:space="preserve">4. Es así como ante la falta de respuesta del Ministerio de Transporte al derecho de petición relacionado en el ítem anterior, el señor </w:t>
      </w:r>
      <w:proofErr w:type="spellStart"/>
      <w:r w:rsidRPr="00DA6AF9">
        <w:rPr>
          <w:rFonts w:ascii="Tahoma" w:hAnsi="Tahoma" w:cs="Tahoma"/>
          <w:i/>
          <w:sz w:val="16"/>
          <w:szCs w:val="16"/>
          <w:lang w:val="es-CO"/>
        </w:rPr>
        <w:t>Edelmo</w:t>
      </w:r>
      <w:proofErr w:type="spellEnd"/>
      <w:r w:rsidRPr="00DA6AF9">
        <w:rPr>
          <w:rFonts w:ascii="Tahoma" w:hAnsi="Tahoma" w:cs="Tahoma"/>
          <w:i/>
          <w:sz w:val="16"/>
          <w:szCs w:val="16"/>
          <w:lang w:val="es-CO"/>
        </w:rPr>
        <w:t xml:space="preserve"> Salgado Echeverri interpuso una acción de tutela para conseguir una respuesta, teniendo en cuenta que habían pasado más de 3 meses sin dar respuesta al derecho de petición de fecha 16 de febrero.</w:t>
      </w:r>
    </w:p>
    <w:p w:rsidR="00AF79E5" w:rsidRPr="00DA6AF9" w:rsidRDefault="00AF79E5" w:rsidP="00AF79E5">
      <w:pPr>
        <w:pStyle w:val="Textoindependiente"/>
        <w:spacing w:after="0"/>
        <w:jc w:val="both"/>
        <w:rPr>
          <w:rFonts w:ascii="Tahoma" w:hAnsi="Tahoma" w:cs="Tahoma"/>
          <w:i/>
          <w:sz w:val="16"/>
          <w:szCs w:val="16"/>
          <w:lang w:val="es-CO"/>
        </w:rPr>
      </w:pPr>
      <w:r w:rsidRPr="00DA6AF9">
        <w:rPr>
          <w:rFonts w:ascii="Tahoma" w:hAnsi="Tahoma" w:cs="Tahoma"/>
          <w:i/>
          <w:sz w:val="16"/>
          <w:szCs w:val="16"/>
          <w:lang w:val="es-CO"/>
        </w:rPr>
        <w:t xml:space="preserve">5. Gracias a la admisión de la acción de tutela por el Juzgado 32 Penal del Circuito de Bogotá, el Ministerio de Transporte da respuesta al derecho de petición de fecha 16 de febrero de 2018, con el radicado No.20184020221781 de fecha 06/06/2018, donde confirma la expedición del Acto Administrativo No.003622 de fecha 14 de Junio de 2012 de Certificado de Cumplimiento de Requisitos, que claramente detalla las características del vehículo automotor del Señor </w:t>
      </w:r>
      <w:proofErr w:type="spellStart"/>
      <w:r w:rsidRPr="00DA6AF9">
        <w:rPr>
          <w:rFonts w:ascii="Tahoma" w:hAnsi="Tahoma" w:cs="Tahoma"/>
          <w:i/>
          <w:sz w:val="16"/>
          <w:szCs w:val="16"/>
          <w:lang w:val="es-CO"/>
        </w:rPr>
        <w:t>Edelmo</w:t>
      </w:r>
      <w:proofErr w:type="spellEnd"/>
      <w:r w:rsidRPr="00DA6AF9">
        <w:rPr>
          <w:rFonts w:ascii="Tahoma" w:hAnsi="Tahoma" w:cs="Tahoma"/>
          <w:i/>
          <w:sz w:val="16"/>
          <w:szCs w:val="16"/>
          <w:lang w:val="es-CO"/>
        </w:rPr>
        <w:t xml:space="preserve"> Salgado Echeverri, identificado con la placa SXU452, registrado en la Secretaría de Tránsito y Transporte de Facatativá.</w:t>
      </w:r>
    </w:p>
    <w:p w:rsidR="00AF79E5" w:rsidRPr="00DA6AF9" w:rsidRDefault="00AF79E5" w:rsidP="00AF79E5">
      <w:pPr>
        <w:pStyle w:val="Textoindependiente"/>
        <w:spacing w:after="0"/>
        <w:jc w:val="both"/>
        <w:rPr>
          <w:rFonts w:ascii="Tahoma" w:hAnsi="Tahoma" w:cs="Tahoma"/>
          <w:i/>
          <w:sz w:val="16"/>
          <w:szCs w:val="16"/>
          <w:lang w:val="es-CO"/>
        </w:rPr>
      </w:pPr>
      <w:r w:rsidRPr="00DA6AF9">
        <w:rPr>
          <w:rFonts w:ascii="Tahoma" w:hAnsi="Tahoma" w:cs="Tahoma"/>
          <w:i/>
          <w:sz w:val="16"/>
          <w:szCs w:val="16"/>
          <w:lang w:val="es-CO"/>
        </w:rPr>
        <w:t xml:space="preserve">6. En la misma respuesta al derecho de petición el Ministerio de Transporte informa que el vehículo de propiedad del Señor </w:t>
      </w:r>
      <w:proofErr w:type="spellStart"/>
      <w:r w:rsidRPr="00DA6AF9">
        <w:rPr>
          <w:rFonts w:ascii="Tahoma" w:hAnsi="Tahoma" w:cs="Tahoma"/>
          <w:i/>
          <w:sz w:val="16"/>
          <w:szCs w:val="16"/>
          <w:lang w:val="es-CO"/>
        </w:rPr>
        <w:t>Edelmo</w:t>
      </w:r>
      <w:proofErr w:type="spellEnd"/>
      <w:r w:rsidRPr="00DA6AF9">
        <w:rPr>
          <w:rFonts w:ascii="Tahoma" w:hAnsi="Tahoma" w:cs="Tahoma"/>
          <w:i/>
          <w:sz w:val="16"/>
          <w:szCs w:val="16"/>
          <w:lang w:val="es-CO"/>
        </w:rPr>
        <w:t xml:space="preserve"> Salgado Echeverri, "se encuentra dentro de una de las omisiones en el registro inicial señaladas en la norma citada, específicamente en el </w:t>
      </w:r>
      <w:proofErr w:type="spellStart"/>
      <w:r w:rsidRPr="00DA6AF9">
        <w:rPr>
          <w:rFonts w:ascii="Tahoma" w:hAnsi="Tahoma" w:cs="Tahoma"/>
          <w:i/>
          <w:sz w:val="16"/>
          <w:szCs w:val="16"/>
          <w:lang w:val="es-CO"/>
        </w:rPr>
        <w:t>articulo</w:t>
      </w:r>
      <w:proofErr w:type="spellEnd"/>
      <w:r w:rsidRPr="00DA6AF9">
        <w:rPr>
          <w:rFonts w:ascii="Tahoma" w:hAnsi="Tahoma" w:cs="Tahoma"/>
          <w:i/>
          <w:sz w:val="16"/>
          <w:szCs w:val="16"/>
          <w:lang w:val="es-CO"/>
        </w:rPr>
        <w:t xml:space="preserve"> 2.2.1.7.7.1.4 del Decreto único Reglamentario 1079 de 2015, modificado por el art. 4 del Decreto 153 de 2017 que señala numeral 1.: Vehículos cuyo registro inicial se realizó sin la certificación de cumplimiento de requisitos, o sin la certificación de aprobación de la caución expedida por el &lt;ministerio de Transporte de acuerdo con las normas vigentes para ese momento, v respecto de los cuales, con posterioridad a la fecha de su registro inicial, fue expedido el respectivo certificado por el Ministerio de transporte (...) "(Negrilla v subrayado fuera de texto)</w:t>
      </w:r>
    </w:p>
    <w:p w:rsidR="00AF79E5" w:rsidRPr="00DA6AF9" w:rsidRDefault="00AF79E5" w:rsidP="00AF79E5">
      <w:pPr>
        <w:pStyle w:val="Textoindependiente"/>
        <w:spacing w:after="0"/>
        <w:jc w:val="both"/>
        <w:rPr>
          <w:rFonts w:ascii="Tahoma" w:hAnsi="Tahoma" w:cs="Tahoma"/>
          <w:i/>
          <w:sz w:val="16"/>
          <w:szCs w:val="16"/>
          <w:lang w:val="es-CO"/>
        </w:rPr>
      </w:pPr>
      <w:r w:rsidRPr="00DA6AF9">
        <w:rPr>
          <w:rFonts w:ascii="Tahoma" w:hAnsi="Tahoma" w:cs="Tahoma"/>
          <w:i/>
          <w:sz w:val="16"/>
          <w:szCs w:val="16"/>
          <w:lang w:val="es-CO"/>
        </w:rPr>
        <w:t>7.</w:t>
      </w:r>
      <w:r w:rsidRPr="00DA6AF9">
        <w:rPr>
          <w:rFonts w:ascii="Tahoma" w:hAnsi="Tahoma" w:cs="Tahoma"/>
          <w:i/>
          <w:sz w:val="16"/>
          <w:szCs w:val="16"/>
          <w:lang w:val="es-CO"/>
        </w:rPr>
        <w:tab/>
        <w:t xml:space="preserve">Teniendo en cuenta la respuesta anterior dada por el Ministerio de Transporte, el Señor </w:t>
      </w:r>
      <w:proofErr w:type="spellStart"/>
      <w:r w:rsidRPr="00DA6AF9">
        <w:rPr>
          <w:rFonts w:ascii="Tahoma" w:hAnsi="Tahoma" w:cs="Tahoma"/>
          <w:i/>
          <w:sz w:val="16"/>
          <w:szCs w:val="16"/>
          <w:lang w:val="es-CO"/>
        </w:rPr>
        <w:t>Edelmo</w:t>
      </w:r>
      <w:proofErr w:type="spellEnd"/>
      <w:r w:rsidRPr="00DA6AF9">
        <w:rPr>
          <w:rFonts w:ascii="Tahoma" w:hAnsi="Tahoma" w:cs="Tahoma"/>
          <w:i/>
          <w:sz w:val="16"/>
          <w:szCs w:val="16"/>
          <w:lang w:val="es-CO"/>
        </w:rPr>
        <w:t xml:space="preserve"> Salgado Echeverri procedió a radicar un nuevo derecho de petición de fecha 09/07/2018, solicitando que se le indicara la manera de proceder para adelantar el proceso de Saneamiento establecido en el artículo 2.2.1.7.7.1.6, que hace relación al inciso 1 del artículo 2.2.1.7.7.1.4 y que señala : "El propietario del vehículo, a través de la plataforma tecnológica dispuesta por el </w:t>
      </w:r>
      <w:proofErr w:type="spellStart"/>
      <w:r w:rsidRPr="00DA6AF9">
        <w:rPr>
          <w:rFonts w:ascii="Tahoma" w:hAnsi="Tahoma" w:cs="Tahoma"/>
          <w:i/>
          <w:sz w:val="16"/>
          <w:szCs w:val="16"/>
          <w:lang w:val="es-CO"/>
        </w:rPr>
        <w:t>RUNT</w:t>
      </w:r>
      <w:proofErr w:type="spellEnd"/>
      <w:r w:rsidRPr="00DA6AF9">
        <w:rPr>
          <w:rFonts w:ascii="Tahoma" w:hAnsi="Tahoma" w:cs="Tahoma"/>
          <w:i/>
          <w:sz w:val="16"/>
          <w:szCs w:val="16"/>
          <w:lang w:val="es-CO"/>
        </w:rPr>
        <w:t xml:space="preserve">, postulará para el saneamiento el vehículo registrado con omisión en su registro inicial, diligenciando el formulario electrónico que para el efecto se establezca " , teniendo en cuenta que el Señor </w:t>
      </w:r>
      <w:proofErr w:type="spellStart"/>
      <w:r w:rsidRPr="00DA6AF9">
        <w:rPr>
          <w:rFonts w:ascii="Tahoma" w:hAnsi="Tahoma" w:cs="Tahoma"/>
          <w:i/>
          <w:sz w:val="16"/>
          <w:szCs w:val="16"/>
          <w:lang w:val="es-CO"/>
        </w:rPr>
        <w:t>Edelmo</w:t>
      </w:r>
      <w:proofErr w:type="spellEnd"/>
      <w:r w:rsidRPr="00DA6AF9">
        <w:rPr>
          <w:rFonts w:ascii="Tahoma" w:hAnsi="Tahoma" w:cs="Tahoma"/>
          <w:i/>
          <w:sz w:val="16"/>
          <w:szCs w:val="16"/>
          <w:lang w:val="es-CO"/>
        </w:rPr>
        <w:t xml:space="preserve"> Salgado quiso adelantar el proceso indicado, pero no encontró el formulario electrónico mencionado en la norma.</w:t>
      </w:r>
    </w:p>
    <w:p w:rsidR="00AF79E5" w:rsidRPr="00DA6AF9" w:rsidRDefault="00AF79E5" w:rsidP="00AF79E5">
      <w:pPr>
        <w:pStyle w:val="Textoindependiente"/>
        <w:spacing w:after="0"/>
        <w:jc w:val="both"/>
        <w:rPr>
          <w:rFonts w:ascii="Tahoma" w:hAnsi="Tahoma" w:cs="Tahoma"/>
          <w:i/>
          <w:sz w:val="16"/>
          <w:szCs w:val="16"/>
          <w:lang w:val="es-CO"/>
        </w:rPr>
      </w:pPr>
      <w:r w:rsidRPr="00DA6AF9">
        <w:rPr>
          <w:rFonts w:ascii="Tahoma" w:hAnsi="Tahoma" w:cs="Tahoma"/>
          <w:i/>
          <w:sz w:val="16"/>
          <w:szCs w:val="16"/>
          <w:lang w:val="es-CO"/>
        </w:rPr>
        <w:t xml:space="preserve">8. A la fecha el Ministerio vuelve a dejar de dar respuesta al derecho de petición del Señor </w:t>
      </w:r>
      <w:proofErr w:type="spellStart"/>
      <w:r w:rsidRPr="00DA6AF9">
        <w:rPr>
          <w:rFonts w:ascii="Tahoma" w:hAnsi="Tahoma" w:cs="Tahoma"/>
          <w:i/>
          <w:sz w:val="16"/>
          <w:szCs w:val="16"/>
          <w:lang w:val="es-CO"/>
        </w:rPr>
        <w:t>Edelmo</w:t>
      </w:r>
      <w:proofErr w:type="spellEnd"/>
      <w:r w:rsidRPr="00DA6AF9">
        <w:rPr>
          <w:rFonts w:ascii="Tahoma" w:hAnsi="Tahoma" w:cs="Tahoma"/>
          <w:i/>
          <w:sz w:val="16"/>
          <w:szCs w:val="16"/>
          <w:lang w:val="es-CO"/>
        </w:rPr>
        <w:t xml:space="preserve"> Salgado Echeverri, dejando pasar 3 meses sin solucionar de fondo la petición como lo exigen la ley”.</w:t>
      </w:r>
    </w:p>
    <w:p w:rsidR="00AF79E5" w:rsidRPr="00DA6AF9" w:rsidRDefault="00AF79E5" w:rsidP="00AF79E5">
      <w:pPr>
        <w:pStyle w:val="Textoindependiente"/>
        <w:spacing w:after="0"/>
        <w:jc w:val="both"/>
        <w:rPr>
          <w:rStyle w:val="nfasisintenso"/>
          <w:rFonts w:ascii="Tahoma" w:hAnsi="Tahoma" w:cs="Tahoma"/>
          <w:b w:val="0"/>
          <w:i w:val="0"/>
          <w:color w:val="auto"/>
          <w:sz w:val="16"/>
          <w:szCs w:val="16"/>
          <w:lang w:val="es-CO"/>
        </w:rPr>
      </w:pPr>
    </w:p>
    <w:p w:rsidR="00AF79E5" w:rsidRPr="00DA6AF9" w:rsidRDefault="00AF79E5" w:rsidP="00AF79E5">
      <w:pPr>
        <w:pStyle w:val="Cita"/>
        <w:numPr>
          <w:ilvl w:val="0"/>
          <w:numId w:val="1"/>
        </w:numPr>
        <w:jc w:val="both"/>
        <w:rPr>
          <w:rFonts w:ascii="Tahoma" w:hAnsi="Tahoma" w:cs="Tahoma"/>
          <w:b/>
          <w:i w:val="0"/>
          <w:sz w:val="16"/>
          <w:szCs w:val="16"/>
          <w:lang w:val="es-CO"/>
        </w:rPr>
      </w:pPr>
      <w:r w:rsidRPr="00DA6AF9">
        <w:rPr>
          <w:rFonts w:ascii="Tahoma" w:hAnsi="Tahoma" w:cs="Tahoma"/>
          <w:b/>
          <w:i w:val="0"/>
          <w:sz w:val="16"/>
          <w:szCs w:val="16"/>
          <w:lang w:val="es-CO"/>
        </w:rPr>
        <w:t>ACTUACIÓN PROCESAL</w:t>
      </w:r>
    </w:p>
    <w:p w:rsidR="00AF79E5" w:rsidRPr="00DA6AF9" w:rsidRDefault="00AF79E5" w:rsidP="00AF79E5">
      <w:pPr>
        <w:pStyle w:val="Textoindependiente"/>
        <w:tabs>
          <w:tab w:val="left" w:pos="426"/>
        </w:tabs>
        <w:spacing w:after="0"/>
        <w:jc w:val="both"/>
        <w:rPr>
          <w:rFonts w:ascii="Tahoma" w:hAnsi="Tahoma" w:cs="Tahoma"/>
          <w:sz w:val="16"/>
          <w:szCs w:val="16"/>
          <w:lang w:val="es-CO"/>
        </w:rPr>
      </w:pPr>
    </w:p>
    <w:p w:rsidR="00AF79E5" w:rsidRDefault="00AF79E5" w:rsidP="00AF79E5">
      <w:pPr>
        <w:pStyle w:val="Textoindependiente"/>
        <w:tabs>
          <w:tab w:val="left" w:pos="426"/>
        </w:tabs>
        <w:spacing w:after="0"/>
        <w:jc w:val="both"/>
        <w:rPr>
          <w:rFonts w:ascii="Tahoma" w:hAnsi="Tahoma" w:cs="Tahoma"/>
          <w:sz w:val="16"/>
          <w:szCs w:val="16"/>
          <w:lang w:val="es-CO"/>
        </w:rPr>
      </w:pPr>
      <w:r w:rsidRPr="00DA6AF9">
        <w:rPr>
          <w:rFonts w:ascii="Tahoma" w:hAnsi="Tahoma" w:cs="Tahoma"/>
          <w:b/>
          <w:color w:val="000000" w:themeColor="text1"/>
          <w:sz w:val="16"/>
          <w:szCs w:val="16"/>
        </w:rPr>
        <w:t xml:space="preserve">2.1 </w:t>
      </w:r>
      <w:r w:rsidRPr="00DA6AF9">
        <w:rPr>
          <w:rFonts w:ascii="Tahoma" w:hAnsi="Tahoma" w:cs="Tahoma"/>
          <w:sz w:val="16"/>
          <w:szCs w:val="16"/>
          <w:lang w:val="es-CO"/>
        </w:rPr>
        <w:t>La presente demanda fue radicada el 23 de octubre de 2018 (folio 13 del Cuaderno Principal)</w:t>
      </w:r>
      <w:r w:rsidR="007B5D98">
        <w:rPr>
          <w:rFonts w:ascii="Tahoma" w:hAnsi="Tahoma" w:cs="Tahoma"/>
          <w:sz w:val="16"/>
          <w:szCs w:val="16"/>
          <w:lang w:val="es-CO"/>
        </w:rPr>
        <w:t>.</w:t>
      </w:r>
    </w:p>
    <w:p w:rsidR="007B5D98" w:rsidRPr="00DA6AF9" w:rsidRDefault="007B5D98" w:rsidP="00AF79E5">
      <w:pPr>
        <w:pStyle w:val="Textoindependiente"/>
        <w:tabs>
          <w:tab w:val="left" w:pos="426"/>
        </w:tabs>
        <w:spacing w:after="0"/>
        <w:jc w:val="both"/>
        <w:rPr>
          <w:rFonts w:ascii="Tahoma" w:hAnsi="Tahoma" w:cs="Tahoma"/>
          <w:b/>
          <w:sz w:val="16"/>
          <w:szCs w:val="16"/>
          <w:lang w:val="es-CO"/>
        </w:rPr>
      </w:pPr>
    </w:p>
    <w:p w:rsidR="00AF79E5" w:rsidRPr="00DA6AF9" w:rsidRDefault="00AF79E5" w:rsidP="00AF79E5">
      <w:pPr>
        <w:tabs>
          <w:tab w:val="left" w:pos="5472"/>
        </w:tabs>
        <w:jc w:val="both"/>
        <w:rPr>
          <w:rFonts w:ascii="Tahoma" w:hAnsi="Tahoma" w:cs="Tahoma"/>
          <w:sz w:val="16"/>
          <w:szCs w:val="16"/>
          <w:lang w:val="es-MX"/>
        </w:rPr>
      </w:pPr>
      <w:r w:rsidRPr="00DA6AF9">
        <w:rPr>
          <w:rFonts w:ascii="Tahoma" w:hAnsi="Tahoma" w:cs="Tahoma"/>
          <w:b/>
          <w:sz w:val="16"/>
          <w:szCs w:val="16"/>
        </w:rPr>
        <w:t xml:space="preserve">2.2 </w:t>
      </w:r>
      <w:r w:rsidRPr="00DA6AF9">
        <w:rPr>
          <w:rFonts w:ascii="Tahoma" w:hAnsi="Tahoma" w:cs="Tahoma"/>
          <w:sz w:val="16"/>
          <w:szCs w:val="16"/>
        </w:rPr>
        <w:t>Con auto del 24 de octubre de 2018 se admitió la demanda y se ordenó notificar al demandado.</w:t>
      </w:r>
    </w:p>
    <w:p w:rsidR="00AF79E5" w:rsidRPr="00DA6AF9" w:rsidRDefault="00AF79E5" w:rsidP="00AF79E5">
      <w:pPr>
        <w:pStyle w:val="Textoindependiente"/>
        <w:tabs>
          <w:tab w:val="left" w:pos="426"/>
        </w:tabs>
        <w:spacing w:after="0"/>
        <w:jc w:val="both"/>
        <w:rPr>
          <w:rFonts w:ascii="Tahoma" w:hAnsi="Tahoma" w:cs="Tahoma"/>
          <w:b/>
          <w:sz w:val="16"/>
          <w:szCs w:val="16"/>
          <w:lang w:val="es-CO"/>
        </w:rPr>
      </w:pPr>
    </w:p>
    <w:p w:rsidR="00AF79E5" w:rsidRPr="00DA6AF9" w:rsidRDefault="00AF79E5" w:rsidP="00AF79E5">
      <w:pPr>
        <w:pStyle w:val="Textoindependiente"/>
        <w:numPr>
          <w:ilvl w:val="0"/>
          <w:numId w:val="1"/>
        </w:numPr>
        <w:spacing w:after="0"/>
        <w:jc w:val="both"/>
        <w:rPr>
          <w:rFonts w:ascii="Tahoma" w:hAnsi="Tahoma" w:cs="Tahoma"/>
          <w:b/>
          <w:sz w:val="16"/>
          <w:szCs w:val="16"/>
          <w:lang w:val="es-CO"/>
        </w:rPr>
      </w:pPr>
      <w:r w:rsidRPr="00DA6AF9">
        <w:rPr>
          <w:rFonts w:ascii="Tahoma" w:hAnsi="Tahoma" w:cs="Tahoma"/>
          <w:b/>
          <w:sz w:val="16"/>
          <w:szCs w:val="16"/>
          <w:lang w:val="es-CO"/>
        </w:rPr>
        <w:t xml:space="preserve">LA IMPUGNACIÓN </w:t>
      </w:r>
      <w:r w:rsidRPr="00DA6AF9">
        <w:rPr>
          <w:rFonts w:ascii="Tahoma" w:hAnsi="Tahoma" w:cs="Tahoma"/>
          <w:b/>
          <w:bCs/>
          <w:i/>
          <w:sz w:val="16"/>
          <w:szCs w:val="16"/>
        </w:rPr>
        <w:t xml:space="preserve"> </w:t>
      </w:r>
    </w:p>
    <w:p w:rsidR="00AF79E5" w:rsidRPr="00DA6AF9" w:rsidRDefault="00AF79E5" w:rsidP="00AF79E5">
      <w:pPr>
        <w:pStyle w:val="Textoindependiente"/>
        <w:spacing w:after="0"/>
        <w:jc w:val="both"/>
        <w:rPr>
          <w:rFonts w:ascii="Tahoma" w:hAnsi="Tahoma" w:cs="Tahoma"/>
          <w:b/>
          <w:bCs/>
          <w:i/>
          <w:sz w:val="16"/>
          <w:szCs w:val="16"/>
          <w:lang w:val="es-CO"/>
        </w:rPr>
      </w:pPr>
    </w:p>
    <w:p w:rsidR="00AF79E5" w:rsidRDefault="00AF79E5" w:rsidP="00AF79E5">
      <w:pPr>
        <w:pStyle w:val="Textoindependiente"/>
        <w:spacing w:after="0"/>
        <w:jc w:val="both"/>
        <w:rPr>
          <w:rFonts w:ascii="Tahoma" w:hAnsi="Tahoma" w:cs="Tahoma"/>
          <w:sz w:val="16"/>
          <w:szCs w:val="16"/>
          <w:lang w:val="es-CO"/>
        </w:rPr>
      </w:pPr>
      <w:r w:rsidRPr="00DA6AF9">
        <w:rPr>
          <w:rFonts w:ascii="Tahoma" w:hAnsi="Tahoma" w:cs="Tahoma"/>
          <w:bCs/>
          <w:sz w:val="16"/>
          <w:szCs w:val="16"/>
          <w:lang w:val="es-CO"/>
        </w:rPr>
        <w:t>Notificado el demandado</w:t>
      </w:r>
      <w:r w:rsidRPr="00DA6AF9">
        <w:rPr>
          <w:rFonts w:ascii="Tahoma" w:hAnsi="Tahoma" w:cs="Tahoma"/>
          <w:sz w:val="16"/>
          <w:szCs w:val="16"/>
          <w:lang w:val="es-CO"/>
        </w:rPr>
        <w:t xml:space="preserve"> MINISTRO DE TRANSPORTE el 25 de octubre de 2018, </w:t>
      </w:r>
      <w:r w:rsidR="007B5D98">
        <w:rPr>
          <w:rFonts w:ascii="Tahoma" w:hAnsi="Tahoma" w:cs="Tahoma"/>
          <w:sz w:val="16"/>
          <w:szCs w:val="16"/>
          <w:lang w:val="es-CO"/>
        </w:rPr>
        <w:t xml:space="preserve">contestó la presente acción el 2 de noviembre de 2018 manifestando lo siguiente: </w:t>
      </w:r>
    </w:p>
    <w:p w:rsidR="007B5D98" w:rsidRDefault="007B5D98" w:rsidP="00AF79E5">
      <w:pPr>
        <w:pStyle w:val="Textoindependiente"/>
        <w:spacing w:after="0"/>
        <w:jc w:val="both"/>
        <w:rPr>
          <w:rFonts w:ascii="Tahoma" w:hAnsi="Tahoma" w:cs="Tahoma"/>
          <w:sz w:val="16"/>
          <w:szCs w:val="16"/>
          <w:lang w:val="es-CO"/>
        </w:rPr>
      </w:pPr>
    </w:p>
    <w:p w:rsidR="000C19EF" w:rsidRPr="000C19EF" w:rsidRDefault="000C19EF" w:rsidP="000C19EF">
      <w:pPr>
        <w:pStyle w:val="Textoindependiente"/>
        <w:ind w:left="360"/>
        <w:jc w:val="both"/>
        <w:rPr>
          <w:rFonts w:ascii="Tahoma" w:hAnsi="Tahoma" w:cs="Tahoma"/>
          <w:i/>
          <w:sz w:val="16"/>
          <w:szCs w:val="16"/>
          <w:lang w:val="es-CO"/>
        </w:rPr>
      </w:pPr>
      <w:r w:rsidRPr="000C19EF">
        <w:rPr>
          <w:rFonts w:ascii="Tahoma" w:hAnsi="Tahoma" w:cs="Tahoma"/>
          <w:i/>
          <w:sz w:val="16"/>
          <w:szCs w:val="16"/>
          <w:lang w:val="es-CO"/>
        </w:rPr>
        <w:t>“       FUNDAMENTOS DE HECHO</w:t>
      </w:r>
    </w:p>
    <w:p w:rsidR="000C19EF" w:rsidRPr="000C19EF" w:rsidRDefault="000C19EF" w:rsidP="000C19EF">
      <w:pPr>
        <w:pStyle w:val="Textoindependiente"/>
        <w:ind w:left="360"/>
        <w:jc w:val="both"/>
        <w:rPr>
          <w:rFonts w:ascii="Tahoma" w:hAnsi="Tahoma" w:cs="Tahoma"/>
          <w:i/>
          <w:sz w:val="16"/>
          <w:szCs w:val="16"/>
          <w:lang w:val="es-CO"/>
        </w:rPr>
      </w:pPr>
      <w:r w:rsidRPr="000C19EF">
        <w:rPr>
          <w:rFonts w:ascii="Tahoma" w:hAnsi="Tahoma" w:cs="Tahoma"/>
          <w:i/>
          <w:sz w:val="16"/>
          <w:szCs w:val="16"/>
          <w:lang w:val="es-CO"/>
        </w:rPr>
        <w:t xml:space="preserve">Vistos los hechos descritos en la acción de tutela, se procedió a verificar el sistema de gestión documental interno, encontrando que en efecto, con el Radicado MT No. 20183210101172 del 16 de febrero de 2018, el señor </w:t>
      </w:r>
      <w:proofErr w:type="spellStart"/>
      <w:r w:rsidRPr="000C19EF">
        <w:rPr>
          <w:rFonts w:ascii="Tahoma" w:hAnsi="Tahoma" w:cs="Tahoma"/>
          <w:i/>
          <w:sz w:val="16"/>
          <w:szCs w:val="16"/>
          <w:lang w:val="es-CO"/>
        </w:rPr>
        <w:t>EDELMO</w:t>
      </w:r>
      <w:proofErr w:type="spellEnd"/>
      <w:r w:rsidRPr="000C19EF">
        <w:rPr>
          <w:rFonts w:ascii="Tahoma" w:hAnsi="Tahoma" w:cs="Tahoma"/>
          <w:i/>
          <w:sz w:val="16"/>
          <w:szCs w:val="16"/>
          <w:lang w:val="es-CO"/>
        </w:rPr>
        <w:t xml:space="preserve"> SALGADO ECHEVERRI, identificado con cédula de Ciudadanía No. 19.275.323 de Bogotá, solicitó que se indique el procedimiento para adelantar el proceso de Normalización del registro inicial del Vehículo de placas SXU452.</w:t>
      </w:r>
    </w:p>
    <w:p w:rsidR="000C19EF" w:rsidRDefault="000C19EF" w:rsidP="000C19EF">
      <w:pPr>
        <w:pStyle w:val="Textoindependiente"/>
        <w:ind w:left="360"/>
        <w:jc w:val="both"/>
        <w:rPr>
          <w:rFonts w:ascii="Tahoma" w:hAnsi="Tahoma" w:cs="Tahoma"/>
          <w:i/>
          <w:sz w:val="16"/>
          <w:szCs w:val="16"/>
          <w:lang w:val="es-CO"/>
        </w:rPr>
      </w:pPr>
      <w:r w:rsidRPr="000C19EF">
        <w:rPr>
          <w:rFonts w:ascii="Tahoma" w:hAnsi="Tahoma" w:cs="Tahoma"/>
          <w:i/>
          <w:sz w:val="16"/>
          <w:szCs w:val="16"/>
          <w:lang w:val="es-CO"/>
        </w:rPr>
        <w:lastRenderedPageBreak/>
        <w:t>De la verificación en el referido sistema de gestión documental se encontró también que el Ministerio de Transporte a través del Grupo de Reposición Integral de Vehículos, dio respuesta de fondo a los puntos de la solicitud con el Radicado MT No. 20184020448601 del 31 de octubre de 2018, indicándole que:</w:t>
      </w:r>
    </w:p>
    <w:p w:rsidR="00306FEB" w:rsidRDefault="00306FEB" w:rsidP="000C19EF">
      <w:pPr>
        <w:pStyle w:val="Textoindependiente"/>
        <w:ind w:left="360"/>
        <w:jc w:val="both"/>
        <w:rPr>
          <w:rFonts w:ascii="Tahoma" w:hAnsi="Tahoma" w:cs="Tahoma"/>
          <w:i/>
          <w:sz w:val="16"/>
          <w:szCs w:val="16"/>
          <w:lang w:val="es-CO"/>
        </w:rPr>
      </w:pPr>
      <w:r>
        <w:rPr>
          <w:rFonts w:ascii="Tahoma" w:hAnsi="Tahoma" w:cs="Tahoma"/>
          <w:i/>
          <w:sz w:val="16"/>
          <w:szCs w:val="16"/>
          <w:lang w:val="es-CO"/>
        </w:rPr>
        <w:t>(…)</w:t>
      </w:r>
    </w:p>
    <w:p w:rsidR="00306FEB" w:rsidRPr="00306FEB" w:rsidRDefault="00306FEB" w:rsidP="00306FEB">
      <w:pPr>
        <w:pStyle w:val="Textoindependiente"/>
        <w:ind w:left="360"/>
        <w:jc w:val="both"/>
        <w:rPr>
          <w:rFonts w:ascii="Tahoma" w:hAnsi="Tahoma" w:cs="Tahoma"/>
          <w:i/>
          <w:sz w:val="16"/>
          <w:szCs w:val="16"/>
          <w:lang w:val="es-CO"/>
        </w:rPr>
      </w:pPr>
      <w:r w:rsidRPr="00306FEB">
        <w:rPr>
          <w:rFonts w:ascii="Tahoma" w:hAnsi="Tahoma" w:cs="Tahoma"/>
          <w:i/>
          <w:sz w:val="16"/>
          <w:szCs w:val="16"/>
          <w:lang w:val="es-CO"/>
        </w:rPr>
        <w:t>En estos términos se dio respuesta al peticionario de fondo, a quien, para la notificación, le fue enviada la respuesta, tanto a la dirección física, como a la dirección electrónica autorizada para tal efec</w:t>
      </w:r>
      <w:r w:rsidR="00E15034">
        <w:rPr>
          <w:rFonts w:ascii="Tahoma" w:hAnsi="Tahoma" w:cs="Tahoma"/>
          <w:i/>
          <w:sz w:val="16"/>
          <w:szCs w:val="16"/>
          <w:lang w:val="es-CO"/>
        </w:rPr>
        <w:t xml:space="preserve">to, esto es, al correo: </w:t>
      </w:r>
      <w:hyperlink r:id="rId8" w:history="1">
        <w:r w:rsidR="00AE0841" w:rsidRPr="00B36ED7">
          <w:rPr>
            <w:rStyle w:val="Hipervnculo"/>
            <w:rFonts w:ascii="Tahoma" w:hAnsi="Tahoma" w:cs="Tahoma"/>
            <w:i/>
            <w:sz w:val="16"/>
            <w:szCs w:val="16"/>
            <w:lang w:val="es-CO"/>
          </w:rPr>
          <w:t>tres64@gmail.com</w:t>
        </w:r>
      </w:hyperlink>
      <w:r w:rsidR="00AE0841">
        <w:rPr>
          <w:rFonts w:ascii="Tahoma" w:hAnsi="Tahoma" w:cs="Tahoma"/>
          <w:i/>
          <w:sz w:val="16"/>
          <w:szCs w:val="16"/>
          <w:lang w:val="es-CO"/>
        </w:rPr>
        <w:t xml:space="preserve"> </w:t>
      </w:r>
      <w:r w:rsidRPr="00306FEB">
        <w:rPr>
          <w:rFonts w:ascii="Tahoma" w:hAnsi="Tahoma" w:cs="Tahoma"/>
          <w:i/>
          <w:sz w:val="16"/>
          <w:szCs w:val="16"/>
          <w:lang w:val="es-CO"/>
        </w:rPr>
        <w:t xml:space="preserve"> cuya copia se adjunta.</w:t>
      </w:r>
    </w:p>
    <w:p w:rsidR="00306FEB" w:rsidRPr="00306FEB" w:rsidRDefault="00306FEB" w:rsidP="00306FEB">
      <w:pPr>
        <w:pStyle w:val="Textoindependiente"/>
        <w:ind w:left="360"/>
        <w:jc w:val="both"/>
        <w:rPr>
          <w:rFonts w:ascii="Tahoma" w:hAnsi="Tahoma" w:cs="Tahoma"/>
          <w:i/>
          <w:sz w:val="16"/>
          <w:szCs w:val="16"/>
          <w:lang w:val="es-CO"/>
        </w:rPr>
      </w:pPr>
      <w:r w:rsidRPr="00306FEB">
        <w:rPr>
          <w:rFonts w:ascii="Tahoma" w:hAnsi="Tahoma" w:cs="Tahoma"/>
          <w:i/>
          <w:sz w:val="16"/>
          <w:szCs w:val="16"/>
          <w:lang w:val="es-CO"/>
        </w:rPr>
        <w:t>Así las cosas, desde ahora señalo que me opongo a la prosperidad de todas y cada una de las pretensiones, especialmente a la de la vulneración del derecho fundamental de petición y del derecho al debido proceso que pretende el actor, de conformidad con los argumentos y las excepciones que se proponen en las líneas que siguen, y que sintetizó a continuación:</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1.   De la respuesta de fondo al Radicado MT No. 20183210414792 del 09 de julio de 2018 cuya protección se pretende con la acción de tutela.</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 xml:space="preserve">Conforme a </w:t>
      </w:r>
      <w:proofErr w:type="spellStart"/>
      <w:r w:rsidRPr="00E15034">
        <w:rPr>
          <w:rFonts w:ascii="Tahoma" w:hAnsi="Tahoma" w:cs="Tahoma"/>
          <w:i/>
          <w:sz w:val="16"/>
          <w:szCs w:val="16"/>
          <w:lang w:val="es-CO"/>
        </w:rPr>
        <w:t>io</w:t>
      </w:r>
      <w:proofErr w:type="spellEnd"/>
      <w:r w:rsidRPr="00E15034">
        <w:rPr>
          <w:rFonts w:ascii="Tahoma" w:hAnsi="Tahoma" w:cs="Tahoma"/>
          <w:i/>
          <w:sz w:val="16"/>
          <w:szCs w:val="16"/>
          <w:lang w:val="es-CO"/>
        </w:rPr>
        <w:t xml:space="preserve"> expuesto en los fundamentos tácticos, nos permitimos manifestar que frente a la vulneración del derecho fundamental de petición deprecado por el actor, no es procedente, pues con el Radicado MT No. 20184020448601 del 31 de octubre de 2018, se suministró respuesta de fondo relacionada con los hechos y pretensiones de las solicitudes conforme a que "(...) la respuesta de la autoridad debe incluir un análisis profundo y detallado de los supuestos </w:t>
      </w:r>
      <w:proofErr w:type="spellStart"/>
      <w:r w:rsidRPr="00E15034">
        <w:rPr>
          <w:rFonts w:ascii="Tahoma" w:hAnsi="Tahoma" w:cs="Tahoma"/>
          <w:i/>
          <w:sz w:val="16"/>
          <w:szCs w:val="16"/>
          <w:lang w:val="es-CO"/>
        </w:rPr>
        <w:t>fácticosy</w:t>
      </w:r>
      <w:proofErr w:type="spellEnd"/>
      <w:r w:rsidRPr="00E15034">
        <w:rPr>
          <w:rFonts w:ascii="Tahoma" w:hAnsi="Tahoma" w:cs="Tahoma"/>
          <w:i/>
          <w:sz w:val="16"/>
          <w:szCs w:val="16"/>
          <w:lang w:val="es-CO"/>
        </w:rPr>
        <w:t xml:space="preserve"> normativos que rigen el tema, así, se requiere "una contestación plena que asegure que el derecho de petición se ha respetado y que el particular ha obtenido la correspondiente respuesta, sin importar que la misma sea favorable o no a sus intereses</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Bajo esa consideración, "(...) la decisión del juez de tutela carece de objeto cuando, en el momento de proferirla, se encuentra que la situación expuesta en la demanda, que había dado lugar a que el supuesto afectado intentara la acción, ha cesado, desapareciendo así toda posibilidad de amenaza o daño a los derechos fundamentales De este modo, se entiende por hecho superado la situación que se presenta cuando, durante el trámite de la acción de tutela o de su revisión en esta Corte, sobreviene la ocurrencia de hechos que demuestran que la vulneración de tos derechos fundamentales, en principio informada a través de la instauración de la acción de tutela, ha cesado"'</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Conforme a los argumentos expuestos, la respuesta al solicitante dada con el Radicado MT No. 20184020448601 del 31 de octubre de 2018, fue de fondo, de manera clara, precisa y congruente con lo solicitado.</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Teniendo en cuenta las consideraciones expuestas, se tiene certeza que para el caso en particular, con el oficio referido se respondió de fondo las solicitudes cuyo amparo pretende el actor, razón por la cual a la fecha no existe una vulneración al derecho de petición.</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1. De la debida notificación de la respuesta dada al derecho de petición a través del Radicado MT No. 20184020448601 del 31 de octubre de 2018.</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 xml:space="preserve">Dicha respuesta fue </w:t>
      </w:r>
      <w:proofErr w:type="gramStart"/>
      <w:r w:rsidRPr="00E15034">
        <w:rPr>
          <w:rFonts w:ascii="Tahoma" w:hAnsi="Tahoma" w:cs="Tahoma"/>
          <w:i/>
          <w:sz w:val="16"/>
          <w:szCs w:val="16"/>
          <w:lang w:val="es-CO"/>
        </w:rPr>
        <w:t>puesta .</w:t>
      </w:r>
      <w:proofErr w:type="gramEnd"/>
      <w:r w:rsidRPr="00E15034">
        <w:rPr>
          <w:rFonts w:ascii="Tahoma" w:hAnsi="Tahoma" w:cs="Tahoma"/>
          <w:i/>
          <w:sz w:val="16"/>
          <w:szCs w:val="16"/>
          <w:lang w:val="es-CO"/>
        </w:rPr>
        <w:t xml:space="preserve"> en conocimiento observando las reglas de la notificación establecidas en las normatividad vigente, es decir, de acuerdo con los supuestos jurídicos y procedimentales señalados en el numeral 2 del artículo 16 de la ley 1755 de 2015, que indica:</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ARTÍCULO 76. CONTENIDO DE LAS PETICIONES. Toda petición deberá contener, por lo menos: (...)</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2. Los nombres y apellidos completos del solicitante y de su representante y apoderado, si es el caso, con indicación de su documento de identidad y</w:t>
      </w:r>
      <w:r>
        <w:rPr>
          <w:rFonts w:ascii="Tahoma" w:hAnsi="Tahoma" w:cs="Tahoma"/>
          <w:i/>
          <w:sz w:val="16"/>
          <w:szCs w:val="16"/>
          <w:lang w:val="es-CO"/>
        </w:rPr>
        <w:t xml:space="preserve"> </w:t>
      </w:r>
      <w:r w:rsidRPr="00E15034">
        <w:rPr>
          <w:rFonts w:ascii="Tahoma" w:hAnsi="Tahoma" w:cs="Tahoma"/>
          <w:i/>
          <w:sz w:val="16"/>
          <w:szCs w:val="16"/>
          <w:lang w:val="es-CO"/>
        </w:rPr>
        <w:t>de la dirección donde recibirá correspondencia. El peticionario podrá agregar el número de fax o la dirección electrónica. Si el peticionario es una persona privada que deba estar inscrita en el registro mercantil, estará obligada a indicar su dirección electrónica. (...)" (Subrayado y negrita fuera del texto)</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También de conformidad con el artículo 56 del Código de Procedimiento Administrativo y de lo Contencioso Administrativo indica:</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"ARTÍCULO 56. NOTIFICACIÓN ELECTRÓNICA. Las autoridades podrán notificar sus actos a través de medios electrónicos, siempre que el administrado haya aceptado este medio de notificación. (...)"</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Al respecto la jurisprudencia del Consejo de Estado en una situación con identidad táctica y</w:t>
      </w:r>
      <w:r>
        <w:rPr>
          <w:rFonts w:ascii="Tahoma" w:hAnsi="Tahoma" w:cs="Tahoma"/>
          <w:i/>
          <w:sz w:val="16"/>
          <w:szCs w:val="16"/>
          <w:lang w:val="es-CO"/>
        </w:rPr>
        <w:t xml:space="preserve"> </w:t>
      </w:r>
      <w:r w:rsidRPr="00E15034">
        <w:rPr>
          <w:rFonts w:ascii="Tahoma" w:hAnsi="Tahoma" w:cs="Tahoma"/>
          <w:i/>
          <w:sz w:val="16"/>
          <w:szCs w:val="16"/>
          <w:lang w:val="es-CO"/>
        </w:rPr>
        <w:t>jurídica a la del presente caso, revocó el fallo de primera instancia dictado por el Tribunal Administrativo de Cundinamarca, considerando que la inclusión de la dirección de correo electrónico en el derecho de petición implica aceptar que la respuesta de la administración se notifique por esa misma vía, por lo cual señaló:</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 xml:space="preserve">"Es evidente que la autoridad accionada antes de dictar fallo de primera instancia dio respuesta a la petición del actor y la notificó en el correo electrónico del </w:t>
      </w:r>
      <w:proofErr w:type="spellStart"/>
      <w:r w:rsidRPr="00E15034">
        <w:rPr>
          <w:rFonts w:ascii="Tahoma" w:hAnsi="Tahoma" w:cs="Tahoma"/>
          <w:i/>
          <w:sz w:val="16"/>
          <w:szCs w:val="16"/>
          <w:lang w:val="es-CO"/>
        </w:rPr>
        <w:t>tutelante</w:t>
      </w:r>
      <w:proofErr w:type="spellEnd"/>
      <w:r w:rsidRPr="00E15034">
        <w:rPr>
          <w:rFonts w:ascii="Tahoma" w:hAnsi="Tahoma" w:cs="Tahoma"/>
          <w:i/>
          <w:sz w:val="16"/>
          <w:szCs w:val="16"/>
          <w:lang w:val="es-CO"/>
        </w:rPr>
        <w:t>. Esta situación autorizaba al Tribunal a que superada la violación al derecho fundamental del actor, y en aplicación del precepto contenido en el artículo 26 del Decreto No. 2591 de 1991, declarara la cesación de la actuación. Por este motivo no procedía la orden de amparo (...)"*</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De jurisprudencia y normatividad expuesta se concluye que el Ministerio notificó en forma debida la respuesta a la petición a través del correo electrónico autorizado para tal efecto.</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En este sentido, existen todos los elementos para decretar la carencia actual de objeto y/o hecho superado, por lo que, se tornarían ineficaz, el amparo del derecho de petición deprecado por el actor en relación con el Ministerio de Transporte, como quiera que los fines perseguidos por la misma, nunca se configuraron.</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II. PETICIÓN</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Por lo anteriormente expuesto, se solicita al honorable despacho:</w:t>
      </w:r>
    </w:p>
    <w:p w:rsidR="00E15034" w:rsidRPr="00E15034" w:rsidRDefault="00E15034" w:rsidP="00E15034">
      <w:pPr>
        <w:pStyle w:val="Textoindependiente"/>
        <w:ind w:left="360"/>
        <w:jc w:val="both"/>
        <w:rPr>
          <w:rFonts w:ascii="Tahoma" w:hAnsi="Tahoma" w:cs="Tahoma"/>
          <w:i/>
          <w:sz w:val="16"/>
          <w:szCs w:val="16"/>
          <w:lang w:val="es-CO"/>
        </w:rPr>
      </w:pPr>
      <w:r w:rsidRPr="00E15034">
        <w:rPr>
          <w:rFonts w:ascii="Tahoma" w:hAnsi="Tahoma" w:cs="Tahoma"/>
          <w:i/>
          <w:sz w:val="16"/>
          <w:szCs w:val="16"/>
          <w:lang w:val="es-CO"/>
        </w:rPr>
        <w:t>NO ACCEDER A TUTELAR el derecho cuya protección ruega el accionante, por tratarse de una INEXISTENCIA DE LA VULNERACIÓN DEL DERECHO FUNDAMENTAL DE PETICIÓN Y DEL DEBIDO PROCESO POR CARENCIA ACTUAL DE OBJETO Y/O HECHO SUPERADO por parte del Ministerio de Transporte, conforme a los fundamentos antes expuestos.</w:t>
      </w:r>
    </w:p>
    <w:p w:rsidR="00AF79E5" w:rsidRPr="00DA6AF9" w:rsidRDefault="00AF79E5" w:rsidP="00AF79E5">
      <w:pPr>
        <w:pStyle w:val="Textoindependiente"/>
        <w:numPr>
          <w:ilvl w:val="0"/>
          <w:numId w:val="1"/>
        </w:numPr>
        <w:spacing w:after="0"/>
        <w:jc w:val="both"/>
        <w:rPr>
          <w:rFonts w:ascii="Tahoma" w:hAnsi="Tahoma" w:cs="Tahoma"/>
          <w:b/>
          <w:sz w:val="16"/>
          <w:szCs w:val="16"/>
          <w:lang w:val="es-CO"/>
        </w:rPr>
      </w:pPr>
      <w:r w:rsidRPr="00DA6AF9">
        <w:rPr>
          <w:rFonts w:ascii="Tahoma" w:hAnsi="Tahoma" w:cs="Tahoma"/>
          <w:b/>
          <w:sz w:val="16"/>
          <w:szCs w:val="16"/>
          <w:lang w:val="es-CO"/>
        </w:rPr>
        <w:t>LAS PRUEBAS:</w:t>
      </w:r>
    </w:p>
    <w:p w:rsidR="00AF79E5" w:rsidRPr="00DA6AF9" w:rsidRDefault="00AF79E5" w:rsidP="00AF79E5">
      <w:pPr>
        <w:pStyle w:val="Textoindependiente"/>
        <w:spacing w:after="0"/>
        <w:jc w:val="both"/>
        <w:rPr>
          <w:rFonts w:ascii="Tahoma" w:hAnsi="Tahoma" w:cs="Tahoma"/>
          <w:sz w:val="16"/>
          <w:szCs w:val="16"/>
          <w:lang w:val="es-CO"/>
        </w:rPr>
      </w:pPr>
    </w:p>
    <w:p w:rsidR="00AF79E5" w:rsidRPr="00DA6AF9" w:rsidRDefault="00AF79E5" w:rsidP="00AF79E5">
      <w:pPr>
        <w:pStyle w:val="Textoindependiente"/>
        <w:spacing w:after="0"/>
        <w:jc w:val="both"/>
        <w:rPr>
          <w:rFonts w:ascii="Tahoma" w:hAnsi="Tahoma" w:cs="Tahoma"/>
          <w:sz w:val="16"/>
          <w:szCs w:val="16"/>
          <w:lang w:val="es-CO"/>
        </w:rPr>
      </w:pPr>
      <w:r w:rsidRPr="00DA6AF9">
        <w:rPr>
          <w:rFonts w:ascii="Tahoma" w:hAnsi="Tahoma" w:cs="Tahoma"/>
          <w:sz w:val="16"/>
          <w:szCs w:val="16"/>
          <w:lang w:val="es-CO"/>
        </w:rPr>
        <w:t>Como medio probatorio, destinado a acreditar los supuestos de hecho de la demanda se allegaron los siguientes documentos:</w:t>
      </w:r>
    </w:p>
    <w:p w:rsidR="00AF79E5" w:rsidRPr="00DA6AF9" w:rsidRDefault="00AF79E5" w:rsidP="00AF79E5">
      <w:pPr>
        <w:pStyle w:val="Textoindependiente"/>
        <w:spacing w:after="0"/>
        <w:jc w:val="both"/>
        <w:rPr>
          <w:rFonts w:ascii="Tahoma" w:hAnsi="Tahoma" w:cs="Tahoma"/>
          <w:sz w:val="16"/>
          <w:szCs w:val="16"/>
          <w:lang w:val="es-CO"/>
        </w:rPr>
      </w:pPr>
    </w:p>
    <w:p w:rsidR="00AF79E5" w:rsidRPr="00DA6AF9" w:rsidRDefault="00AF79E5" w:rsidP="00AF79E5">
      <w:pPr>
        <w:pStyle w:val="Cita"/>
        <w:numPr>
          <w:ilvl w:val="0"/>
          <w:numId w:val="2"/>
        </w:numPr>
        <w:jc w:val="both"/>
        <w:rPr>
          <w:rStyle w:val="nfasisintenso"/>
          <w:rFonts w:ascii="Tahoma" w:hAnsi="Tahoma" w:cs="Tahoma"/>
          <w:b w:val="0"/>
          <w:color w:val="auto"/>
          <w:sz w:val="16"/>
          <w:szCs w:val="16"/>
        </w:rPr>
      </w:pPr>
      <w:r w:rsidRPr="00DA6AF9">
        <w:rPr>
          <w:rStyle w:val="nfasisintenso"/>
          <w:rFonts w:ascii="Tahoma" w:hAnsi="Tahoma" w:cs="Tahoma"/>
          <w:b w:val="0"/>
          <w:color w:val="auto"/>
          <w:sz w:val="16"/>
          <w:szCs w:val="16"/>
        </w:rPr>
        <w:lastRenderedPageBreak/>
        <w:t xml:space="preserve">Copia de derecho de petición radicado el 9 de julio de 2018 (folio 5 del </w:t>
      </w:r>
      <w:proofErr w:type="spellStart"/>
      <w:r w:rsidRPr="00DA6AF9">
        <w:rPr>
          <w:rStyle w:val="nfasisintenso"/>
          <w:rFonts w:ascii="Tahoma" w:hAnsi="Tahoma" w:cs="Tahoma"/>
          <w:b w:val="0"/>
          <w:color w:val="auto"/>
          <w:sz w:val="16"/>
          <w:szCs w:val="16"/>
        </w:rPr>
        <w:t>cp</w:t>
      </w:r>
      <w:proofErr w:type="spellEnd"/>
      <w:r w:rsidRPr="00DA6AF9">
        <w:rPr>
          <w:rStyle w:val="nfasisintenso"/>
          <w:rFonts w:ascii="Tahoma" w:hAnsi="Tahoma" w:cs="Tahoma"/>
          <w:b w:val="0"/>
          <w:color w:val="auto"/>
          <w:sz w:val="16"/>
          <w:szCs w:val="16"/>
        </w:rPr>
        <w:t>).</w:t>
      </w:r>
    </w:p>
    <w:p w:rsidR="00AF79E5" w:rsidRPr="00DA6AF9" w:rsidRDefault="00AF79E5" w:rsidP="00AF79E5">
      <w:pPr>
        <w:pStyle w:val="Cita"/>
        <w:numPr>
          <w:ilvl w:val="0"/>
          <w:numId w:val="2"/>
        </w:numPr>
        <w:jc w:val="both"/>
        <w:rPr>
          <w:rStyle w:val="nfasisintenso"/>
          <w:rFonts w:ascii="Tahoma" w:hAnsi="Tahoma" w:cs="Tahoma"/>
          <w:b w:val="0"/>
          <w:color w:val="auto"/>
          <w:sz w:val="16"/>
          <w:szCs w:val="16"/>
        </w:rPr>
      </w:pPr>
      <w:r w:rsidRPr="00DA6AF9">
        <w:rPr>
          <w:rStyle w:val="nfasisintenso"/>
          <w:rFonts w:ascii="Tahoma" w:hAnsi="Tahoma" w:cs="Tahoma"/>
          <w:b w:val="0"/>
          <w:color w:val="auto"/>
          <w:sz w:val="16"/>
          <w:szCs w:val="16"/>
        </w:rPr>
        <w:t xml:space="preserve">Copia del oficio Nº 2012402299411 del junio 13 de 2018. (folio 9 del </w:t>
      </w:r>
      <w:proofErr w:type="spellStart"/>
      <w:r w:rsidRPr="00DA6AF9">
        <w:rPr>
          <w:rStyle w:val="nfasisintenso"/>
          <w:rFonts w:ascii="Tahoma" w:hAnsi="Tahoma" w:cs="Tahoma"/>
          <w:b w:val="0"/>
          <w:color w:val="auto"/>
          <w:sz w:val="16"/>
          <w:szCs w:val="16"/>
        </w:rPr>
        <w:t>cp</w:t>
      </w:r>
      <w:proofErr w:type="spellEnd"/>
      <w:r w:rsidRPr="00DA6AF9">
        <w:rPr>
          <w:rStyle w:val="nfasisintenso"/>
          <w:rFonts w:ascii="Tahoma" w:hAnsi="Tahoma" w:cs="Tahoma"/>
          <w:b w:val="0"/>
          <w:color w:val="auto"/>
          <w:sz w:val="16"/>
          <w:szCs w:val="16"/>
        </w:rPr>
        <w:t>).</w:t>
      </w:r>
    </w:p>
    <w:p w:rsidR="00AF79E5" w:rsidRPr="00DA6AF9" w:rsidRDefault="00AF79E5" w:rsidP="00AF79E5">
      <w:pPr>
        <w:pStyle w:val="Cita"/>
        <w:numPr>
          <w:ilvl w:val="0"/>
          <w:numId w:val="2"/>
        </w:numPr>
        <w:jc w:val="both"/>
        <w:rPr>
          <w:rStyle w:val="nfasisintenso"/>
          <w:rFonts w:ascii="Tahoma" w:hAnsi="Tahoma" w:cs="Tahoma"/>
          <w:b w:val="0"/>
          <w:color w:val="auto"/>
          <w:sz w:val="16"/>
          <w:szCs w:val="16"/>
        </w:rPr>
      </w:pPr>
      <w:r w:rsidRPr="00DA6AF9">
        <w:rPr>
          <w:rStyle w:val="nfasisintenso"/>
          <w:rFonts w:ascii="Tahoma" w:hAnsi="Tahoma" w:cs="Tahoma"/>
          <w:b w:val="0"/>
          <w:color w:val="auto"/>
          <w:sz w:val="16"/>
          <w:szCs w:val="16"/>
        </w:rPr>
        <w:t xml:space="preserve">Copia de respuesta  Nº 20184020221781 de 6 de junio de 2018. (folio 6 a 8 del </w:t>
      </w:r>
      <w:proofErr w:type="spellStart"/>
      <w:r w:rsidRPr="00DA6AF9">
        <w:rPr>
          <w:rStyle w:val="nfasisintenso"/>
          <w:rFonts w:ascii="Tahoma" w:hAnsi="Tahoma" w:cs="Tahoma"/>
          <w:b w:val="0"/>
          <w:color w:val="auto"/>
          <w:sz w:val="16"/>
          <w:szCs w:val="16"/>
        </w:rPr>
        <w:t>cp</w:t>
      </w:r>
      <w:proofErr w:type="spellEnd"/>
      <w:r w:rsidRPr="00DA6AF9">
        <w:rPr>
          <w:rStyle w:val="nfasisintenso"/>
          <w:rFonts w:ascii="Tahoma" w:hAnsi="Tahoma" w:cs="Tahoma"/>
          <w:b w:val="0"/>
          <w:color w:val="auto"/>
          <w:sz w:val="16"/>
          <w:szCs w:val="16"/>
        </w:rPr>
        <w:t>).</w:t>
      </w:r>
    </w:p>
    <w:p w:rsidR="00AF79E5" w:rsidRPr="00DA6AF9" w:rsidRDefault="00AF79E5" w:rsidP="00AF79E5">
      <w:pPr>
        <w:rPr>
          <w:rFonts w:ascii="Tahoma" w:hAnsi="Tahoma" w:cs="Tahoma"/>
          <w:sz w:val="16"/>
          <w:szCs w:val="16"/>
        </w:rPr>
      </w:pPr>
    </w:p>
    <w:p w:rsidR="00AF79E5" w:rsidRPr="00DA6AF9" w:rsidRDefault="00AF79E5" w:rsidP="00AF79E5">
      <w:pPr>
        <w:pStyle w:val="Sangra2detindependiente"/>
        <w:widowControl/>
        <w:numPr>
          <w:ilvl w:val="0"/>
          <w:numId w:val="1"/>
        </w:numPr>
        <w:jc w:val="center"/>
        <w:rPr>
          <w:rFonts w:ascii="Tahoma" w:hAnsi="Tahoma" w:cs="Tahoma"/>
          <w:b/>
          <w:sz w:val="16"/>
          <w:szCs w:val="16"/>
          <w:lang w:val="es-CO"/>
        </w:rPr>
      </w:pPr>
      <w:r w:rsidRPr="00DA6AF9">
        <w:rPr>
          <w:rFonts w:ascii="Tahoma" w:hAnsi="Tahoma" w:cs="Tahoma"/>
          <w:b/>
          <w:sz w:val="16"/>
          <w:szCs w:val="16"/>
          <w:lang w:val="es-CO"/>
        </w:rPr>
        <w:t>CONSIDERACIONES:</w:t>
      </w:r>
    </w:p>
    <w:p w:rsidR="00AF79E5" w:rsidRPr="00DA6AF9" w:rsidRDefault="00AF79E5" w:rsidP="00AF79E5">
      <w:pPr>
        <w:pStyle w:val="Sangra2detindependiente"/>
        <w:widowControl/>
        <w:ind w:left="360" w:firstLine="0"/>
        <w:rPr>
          <w:rFonts w:ascii="Tahoma" w:hAnsi="Tahoma" w:cs="Tahoma"/>
          <w:b/>
          <w:sz w:val="16"/>
          <w:szCs w:val="16"/>
          <w:lang w:val="es-CO"/>
        </w:rPr>
      </w:pPr>
    </w:p>
    <w:p w:rsidR="00AF79E5" w:rsidRPr="00DA6AF9" w:rsidRDefault="00AF79E5" w:rsidP="00AF79E5">
      <w:pPr>
        <w:numPr>
          <w:ilvl w:val="1"/>
          <w:numId w:val="3"/>
        </w:numPr>
        <w:tabs>
          <w:tab w:val="left" w:pos="0"/>
          <w:tab w:val="left" w:pos="284"/>
          <w:tab w:val="left" w:pos="426"/>
        </w:tabs>
        <w:ind w:left="0" w:firstLine="0"/>
        <w:jc w:val="both"/>
        <w:rPr>
          <w:rFonts w:ascii="Tahoma" w:eastAsia="Calibri" w:hAnsi="Tahoma" w:cs="Tahoma"/>
          <w:b/>
          <w:sz w:val="16"/>
          <w:szCs w:val="16"/>
        </w:rPr>
      </w:pPr>
      <w:r w:rsidRPr="00DA6AF9">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DA6AF9">
        <w:rPr>
          <w:rFonts w:ascii="Tahoma" w:eastAsia="Calibri" w:hAnsi="Tahoma" w:cs="Tahoma"/>
          <w:i/>
          <w:sz w:val="16"/>
          <w:szCs w:val="16"/>
        </w:rPr>
        <w:t>Por el cual se reglamenta la acción de tutela consagrada en el artículo 86 de la Constitución Política”</w:t>
      </w:r>
      <w:r w:rsidRPr="00DA6AF9">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AF79E5" w:rsidRPr="00DA6AF9" w:rsidRDefault="00AF79E5" w:rsidP="00AF79E5">
      <w:pPr>
        <w:ind w:left="708"/>
        <w:jc w:val="both"/>
        <w:rPr>
          <w:rFonts w:ascii="Tahoma" w:eastAsia="Calibri" w:hAnsi="Tahoma" w:cs="Tahoma"/>
          <w:sz w:val="16"/>
          <w:szCs w:val="16"/>
        </w:rPr>
      </w:pPr>
    </w:p>
    <w:p w:rsidR="00AF79E5" w:rsidRPr="00DA6AF9" w:rsidRDefault="00AF79E5" w:rsidP="00AF79E5">
      <w:pPr>
        <w:jc w:val="both"/>
        <w:rPr>
          <w:rFonts w:ascii="Tahoma" w:eastAsia="Calibri" w:hAnsi="Tahoma" w:cs="Tahoma"/>
          <w:sz w:val="16"/>
          <w:szCs w:val="16"/>
        </w:rPr>
      </w:pPr>
      <w:r w:rsidRPr="00DA6AF9">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F79E5" w:rsidRPr="00DA6AF9" w:rsidRDefault="00AF79E5" w:rsidP="00AF79E5">
      <w:pPr>
        <w:tabs>
          <w:tab w:val="left" w:pos="709"/>
        </w:tabs>
        <w:jc w:val="both"/>
        <w:rPr>
          <w:rFonts w:ascii="Tahoma" w:eastAsia="Calibri" w:hAnsi="Tahoma" w:cs="Tahoma"/>
          <w:sz w:val="16"/>
          <w:szCs w:val="16"/>
        </w:rPr>
      </w:pPr>
    </w:p>
    <w:p w:rsidR="00AF79E5" w:rsidRPr="00DA6AF9" w:rsidRDefault="00AF79E5" w:rsidP="00AF79E5">
      <w:pPr>
        <w:pStyle w:val="Textoindependiente"/>
        <w:spacing w:after="0"/>
        <w:jc w:val="both"/>
        <w:rPr>
          <w:rFonts w:ascii="Tahoma" w:hAnsi="Tahoma" w:cs="Tahoma"/>
          <w:color w:val="000000"/>
          <w:sz w:val="16"/>
          <w:szCs w:val="16"/>
          <w:lang w:val="es-CO"/>
        </w:rPr>
      </w:pPr>
      <w:r w:rsidRPr="00DA6AF9">
        <w:rPr>
          <w:rFonts w:ascii="Tahoma" w:hAnsi="Tahoma" w:cs="Tahoma"/>
          <w:b/>
          <w:sz w:val="16"/>
          <w:szCs w:val="16"/>
          <w:lang w:val="es-ES_tradnl"/>
        </w:rPr>
        <w:t xml:space="preserve">5.2 </w:t>
      </w:r>
      <w:r w:rsidRPr="00DA6AF9">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w:t>
      </w:r>
      <w:r w:rsidRPr="00DA6AF9">
        <w:rPr>
          <w:rFonts w:ascii="Tahoma" w:hAnsi="Tahoma" w:cs="Tahoma"/>
          <w:color w:val="000000"/>
          <w:sz w:val="16"/>
          <w:szCs w:val="16"/>
          <w:lang w:val="es-CO"/>
        </w:rPr>
        <w:t>presentado el 9 de julio de 2018.</w:t>
      </w:r>
    </w:p>
    <w:p w:rsidR="00AF79E5" w:rsidRPr="00DA6AF9" w:rsidRDefault="00AF79E5" w:rsidP="00AF79E5">
      <w:pPr>
        <w:pStyle w:val="Textoindependiente"/>
        <w:spacing w:after="0"/>
        <w:jc w:val="both"/>
        <w:rPr>
          <w:rFonts w:ascii="Tahoma" w:hAnsi="Tahoma" w:cs="Tahoma"/>
          <w:sz w:val="16"/>
          <w:szCs w:val="16"/>
          <w:highlight w:val="green"/>
        </w:rPr>
      </w:pPr>
    </w:p>
    <w:p w:rsidR="00AF79E5" w:rsidRPr="00DA6AF9" w:rsidRDefault="00AF79E5" w:rsidP="00AF79E5">
      <w:pPr>
        <w:jc w:val="both"/>
        <w:rPr>
          <w:rFonts w:ascii="Tahoma" w:hAnsi="Tahoma" w:cs="Tahoma"/>
          <w:b/>
          <w:sz w:val="16"/>
          <w:szCs w:val="16"/>
          <w:lang w:val="es-MX"/>
        </w:rPr>
      </w:pPr>
      <w:r w:rsidRPr="00DA6AF9">
        <w:rPr>
          <w:rFonts w:ascii="Tahoma" w:hAnsi="Tahoma" w:cs="Tahoma"/>
          <w:sz w:val="16"/>
          <w:szCs w:val="16"/>
          <w:lang w:val="es-MX"/>
        </w:rPr>
        <w:t xml:space="preserve">Así las cosas, cabe preguntarse </w:t>
      </w:r>
      <w:r w:rsidRPr="00DA6AF9">
        <w:rPr>
          <w:rFonts w:ascii="Tahoma" w:hAnsi="Tahoma" w:cs="Tahoma"/>
          <w:b/>
          <w:sz w:val="16"/>
          <w:szCs w:val="16"/>
          <w:lang w:val="es-MX"/>
        </w:rPr>
        <w:t>¿Debe tutelarse el derecho de petición ante la falta de respuesta por parte de la entidad accionada?</w:t>
      </w:r>
    </w:p>
    <w:p w:rsidR="00AF79E5" w:rsidRPr="00DA6AF9" w:rsidRDefault="00AF79E5" w:rsidP="00AF79E5">
      <w:pPr>
        <w:jc w:val="both"/>
        <w:rPr>
          <w:rFonts w:ascii="Tahoma" w:hAnsi="Tahoma" w:cs="Tahoma"/>
          <w:b/>
          <w:sz w:val="16"/>
          <w:szCs w:val="16"/>
          <w:lang w:val="es-MX"/>
        </w:rPr>
      </w:pPr>
    </w:p>
    <w:p w:rsidR="00AF79E5" w:rsidRPr="00DA6AF9" w:rsidRDefault="00AF79E5" w:rsidP="00AF79E5">
      <w:pPr>
        <w:pStyle w:val="Sangradetextonormal"/>
        <w:ind w:left="0"/>
        <w:rPr>
          <w:rFonts w:ascii="Tahoma" w:hAnsi="Tahoma" w:cs="Tahoma"/>
          <w:sz w:val="16"/>
          <w:szCs w:val="16"/>
        </w:rPr>
      </w:pPr>
      <w:r w:rsidRPr="00DA6AF9">
        <w:rPr>
          <w:rFonts w:ascii="Tahoma" w:hAnsi="Tahoma" w:cs="Tahoma"/>
          <w:sz w:val="16"/>
          <w:szCs w:val="16"/>
        </w:rPr>
        <w:t>La respuesta al anterior interrogante es afirmativa por las siguientes razones:</w:t>
      </w:r>
    </w:p>
    <w:p w:rsidR="00AF79E5" w:rsidRPr="00DA6AF9" w:rsidRDefault="00AF79E5" w:rsidP="00AF79E5">
      <w:pPr>
        <w:pStyle w:val="Sangradetextonormal"/>
        <w:ind w:left="0"/>
        <w:rPr>
          <w:rFonts w:ascii="Tahoma" w:hAnsi="Tahoma" w:cs="Tahoma"/>
          <w:sz w:val="16"/>
          <w:szCs w:val="16"/>
        </w:rPr>
      </w:pPr>
    </w:p>
    <w:p w:rsidR="00AF79E5" w:rsidRPr="00DA6AF9" w:rsidRDefault="00AF79E5" w:rsidP="00AF79E5">
      <w:pPr>
        <w:pStyle w:val="Sangradetextonormal"/>
        <w:ind w:left="0"/>
        <w:rPr>
          <w:rFonts w:ascii="Tahoma" w:hAnsi="Tahoma" w:cs="Tahoma"/>
          <w:sz w:val="16"/>
          <w:szCs w:val="16"/>
        </w:rPr>
      </w:pPr>
      <w:r w:rsidRPr="00DA6AF9">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DA6AF9">
        <w:rPr>
          <w:rStyle w:val="Refdenotaalpie"/>
          <w:rFonts w:ascii="Tahoma" w:hAnsi="Tahoma" w:cs="Tahoma"/>
          <w:sz w:val="16"/>
          <w:szCs w:val="16"/>
        </w:rPr>
        <w:footnoteReference w:id="2"/>
      </w:r>
      <w:r w:rsidRPr="00DA6AF9">
        <w:rPr>
          <w:rFonts w:ascii="Tahoma" w:hAnsi="Tahoma" w:cs="Tahoma"/>
          <w:sz w:val="16"/>
          <w:szCs w:val="16"/>
        </w:rPr>
        <w:t>, estableciendo las reglas básicas que rigen el derecho de petición:</w:t>
      </w:r>
    </w:p>
    <w:p w:rsidR="00AF79E5" w:rsidRPr="00DA6AF9" w:rsidRDefault="00AF79E5" w:rsidP="00AF79E5">
      <w:pPr>
        <w:pStyle w:val="Sangradetextonormal"/>
        <w:ind w:left="0"/>
        <w:rPr>
          <w:rFonts w:ascii="Tahoma" w:hAnsi="Tahoma" w:cs="Tahoma"/>
          <w:sz w:val="16"/>
          <w:szCs w:val="16"/>
        </w:rPr>
      </w:pPr>
    </w:p>
    <w:p w:rsidR="00AF79E5" w:rsidRPr="00DA6AF9" w:rsidRDefault="00AF79E5" w:rsidP="00AF79E5">
      <w:pPr>
        <w:pStyle w:val="Sangradetextonormal"/>
        <w:numPr>
          <w:ilvl w:val="0"/>
          <w:numId w:val="4"/>
        </w:numPr>
        <w:tabs>
          <w:tab w:val="clear" w:pos="555"/>
          <w:tab w:val="num" w:pos="0"/>
          <w:tab w:val="left" w:pos="567"/>
        </w:tabs>
        <w:ind w:left="0" w:firstLine="0"/>
        <w:rPr>
          <w:rFonts w:ascii="Tahoma" w:hAnsi="Tahoma" w:cs="Tahoma"/>
          <w:sz w:val="16"/>
          <w:szCs w:val="16"/>
        </w:rPr>
      </w:pPr>
      <w:r w:rsidRPr="00DA6AF9">
        <w:rPr>
          <w:rFonts w:ascii="Tahoma" w:hAnsi="Tahoma" w:cs="Tahoma"/>
          <w:sz w:val="16"/>
          <w:szCs w:val="16"/>
        </w:rPr>
        <w:t>El derecho de petición es fundamental y determinante para la efectividad de los mecanismos de la democracia participativa</w:t>
      </w:r>
    </w:p>
    <w:p w:rsidR="00AF79E5" w:rsidRPr="00DA6AF9" w:rsidRDefault="00AF79E5" w:rsidP="00AF79E5">
      <w:pPr>
        <w:pStyle w:val="Sangradetextonormal"/>
        <w:numPr>
          <w:ilvl w:val="0"/>
          <w:numId w:val="4"/>
        </w:numPr>
        <w:tabs>
          <w:tab w:val="clear" w:pos="555"/>
          <w:tab w:val="num" w:pos="0"/>
          <w:tab w:val="left" w:pos="567"/>
        </w:tabs>
        <w:ind w:left="0" w:firstLine="0"/>
        <w:rPr>
          <w:rFonts w:ascii="Tahoma" w:hAnsi="Tahoma" w:cs="Tahoma"/>
          <w:sz w:val="16"/>
          <w:szCs w:val="16"/>
        </w:rPr>
      </w:pPr>
      <w:r w:rsidRPr="00DA6AF9">
        <w:rPr>
          <w:rFonts w:ascii="Tahoma" w:hAnsi="Tahoma" w:cs="Tahoma"/>
          <w:sz w:val="16"/>
          <w:szCs w:val="16"/>
        </w:rPr>
        <w:t>El núcleo esencial del derecho de petición reside en la resolución pronta y oportuna de la cuestión</w:t>
      </w:r>
    </w:p>
    <w:p w:rsidR="00AF79E5" w:rsidRPr="00DA6AF9" w:rsidRDefault="00AF79E5" w:rsidP="00AF79E5">
      <w:pPr>
        <w:pStyle w:val="Sangradetextonormal"/>
        <w:numPr>
          <w:ilvl w:val="0"/>
          <w:numId w:val="4"/>
        </w:numPr>
        <w:tabs>
          <w:tab w:val="clear" w:pos="555"/>
          <w:tab w:val="num" w:pos="0"/>
          <w:tab w:val="left" w:pos="567"/>
        </w:tabs>
        <w:ind w:left="0" w:firstLine="0"/>
        <w:rPr>
          <w:rFonts w:ascii="Tahoma" w:hAnsi="Tahoma" w:cs="Tahoma"/>
          <w:sz w:val="16"/>
          <w:szCs w:val="16"/>
        </w:rPr>
      </w:pPr>
      <w:r w:rsidRPr="00DA6AF9">
        <w:rPr>
          <w:rFonts w:ascii="Tahoma" w:hAnsi="Tahoma" w:cs="Tahoma"/>
          <w:sz w:val="16"/>
          <w:szCs w:val="16"/>
        </w:rPr>
        <w:t>La respuesta debe cumplir con estos requisitos:</w:t>
      </w:r>
    </w:p>
    <w:p w:rsidR="00AF79E5" w:rsidRPr="00DA6AF9" w:rsidRDefault="00AF79E5" w:rsidP="00AF79E5">
      <w:pPr>
        <w:pStyle w:val="Sangradetextonormal"/>
        <w:rPr>
          <w:rFonts w:ascii="Tahoma" w:hAnsi="Tahoma" w:cs="Tahoma"/>
          <w:sz w:val="16"/>
          <w:szCs w:val="16"/>
        </w:rPr>
      </w:pPr>
    </w:p>
    <w:p w:rsidR="00AF79E5" w:rsidRPr="00DA6AF9" w:rsidRDefault="00AF79E5" w:rsidP="00AF79E5">
      <w:pPr>
        <w:pStyle w:val="Sangradetextonormal"/>
        <w:numPr>
          <w:ilvl w:val="0"/>
          <w:numId w:val="5"/>
        </w:numPr>
        <w:rPr>
          <w:rFonts w:ascii="Tahoma" w:hAnsi="Tahoma" w:cs="Tahoma"/>
          <w:sz w:val="16"/>
          <w:szCs w:val="16"/>
        </w:rPr>
      </w:pPr>
      <w:r w:rsidRPr="00DA6AF9">
        <w:rPr>
          <w:rFonts w:ascii="Tahoma" w:hAnsi="Tahoma" w:cs="Tahoma"/>
          <w:sz w:val="16"/>
          <w:szCs w:val="16"/>
        </w:rPr>
        <w:t>De ser oportuna</w:t>
      </w:r>
    </w:p>
    <w:p w:rsidR="00AF79E5" w:rsidRPr="00DA6AF9" w:rsidRDefault="00AF79E5" w:rsidP="00AF79E5">
      <w:pPr>
        <w:pStyle w:val="Sangradetextonormal"/>
        <w:numPr>
          <w:ilvl w:val="0"/>
          <w:numId w:val="5"/>
        </w:numPr>
        <w:rPr>
          <w:rFonts w:ascii="Tahoma" w:hAnsi="Tahoma" w:cs="Tahoma"/>
          <w:sz w:val="16"/>
          <w:szCs w:val="16"/>
        </w:rPr>
      </w:pPr>
      <w:r w:rsidRPr="00DA6AF9">
        <w:rPr>
          <w:rFonts w:ascii="Tahoma" w:hAnsi="Tahoma" w:cs="Tahoma"/>
          <w:sz w:val="16"/>
          <w:szCs w:val="16"/>
        </w:rPr>
        <w:t>Debe resolverse de fondo, clara, precisa y de manera congruente con lo solicitado, y</w:t>
      </w:r>
    </w:p>
    <w:p w:rsidR="00AF79E5" w:rsidRPr="00DA6AF9" w:rsidRDefault="00AF79E5" w:rsidP="00AF79E5">
      <w:pPr>
        <w:pStyle w:val="Sangradetextonormal"/>
        <w:numPr>
          <w:ilvl w:val="0"/>
          <w:numId w:val="5"/>
        </w:numPr>
        <w:rPr>
          <w:rFonts w:ascii="Tahoma" w:hAnsi="Tahoma" w:cs="Tahoma"/>
          <w:sz w:val="16"/>
          <w:szCs w:val="16"/>
        </w:rPr>
      </w:pPr>
      <w:r w:rsidRPr="00DA6AF9">
        <w:rPr>
          <w:rFonts w:ascii="Tahoma" w:hAnsi="Tahoma" w:cs="Tahoma"/>
          <w:sz w:val="16"/>
          <w:szCs w:val="16"/>
        </w:rPr>
        <w:t>Debe ser puesta en conocimiento del peticionario</w:t>
      </w:r>
    </w:p>
    <w:p w:rsidR="00AF79E5" w:rsidRPr="00DA6AF9" w:rsidRDefault="00AF79E5" w:rsidP="00AF79E5">
      <w:pPr>
        <w:pStyle w:val="Sangradetextonormal"/>
        <w:ind w:left="360"/>
        <w:rPr>
          <w:rFonts w:ascii="Tahoma" w:hAnsi="Tahoma" w:cs="Tahoma"/>
          <w:sz w:val="16"/>
          <w:szCs w:val="16"/>
        </w:rPr>
      </w:pPr>
    </w:p>
    <w:p w:rsidR="00AF79E5" w:rsidRPr="00DA6AF9" w:rsidRDefault="00AF79E5" w:rsidP="00AF79E5">
      <w:pPr>
        <w:pStyle w:val="Sangradetextonormal"/>
        <w:ind w:left="0"/>
        <w:rPr>
          <w:rFonts w:ascii="Tahoma" w:hAnsi="Tahoma" w:cs="Tahoma"/>
          <w:sz w:val="16"/>
          <w:szCs w:val="16"/>
        </w:rPr>
      </w:pPr>
      <w:r w:rsidRPr="00DA6AF9">
        <w:rPr>
          <w:rFonts w:ascii="Tahoma" w:hAnsi="Tahoma" w:cs="Tahoma"/>
          <w:sz w:val="16"/>
          <w:szCs w:val="16"/>
        </w:rPr>
        <w:t>Si no cumple con estos requisitos se incurre en una violación al derecho constitucional fundamental de petición</w:t>
      </w:r>
    </w:p>
    <w:p w:rsidR="00AF79E5" w:rsidRPr="00DA6AF9" w:rsidRDefault="00AF79E5" w:rsidP="00AF79E5">
      <w:pPr>
        <w:pStyle w:val="Sangradetextonormal"/>
        <w:numPr>
          <w:ilvl w:val="0"/>
          <w:numId w:val="4"/>
        </w:numPr>
        <w:tabs>
          <w:tab w:val="clear" w:pos="555"/>
          <w:tab w:val="num" w:pos="0"/>
          <w:tab w:val="left" w:pos="567"/>
        </w:tabs>
        <w:ind w:left="0" w:firstLine="0"/>
        <w:rPr>
          <w:rFonts w:ascii="Tahoma" w:hAnsi="Tahoma" w:cs="Tahoma"/>
          <w:sz w:val="16"/>
          <w:szCs w:val="16"/>
        </w:rPr>
      </w:pPr>
      <w:r w:rsidRPr="00DA6AF9">
        <w:rPr>
          <w:rFonts w:ascii="Tahoma" w:hAnsi="Tahoma" w:cs="Tahoma"/>
          <w:sz w:val="16"/>
          <w:szCs w:val="16"/>
        </w:rPr>
        <w:t>La respuesta no implica la aceptación de lo solicitado ni tampoco se concreta siempre en una respuesta escrita</w:t>
      </w:r>
    </w:p>
    <w:p w:rsidR="00AF79E5" w:rsidRPr="00DA6AF9" w:rsidRDefault="00AF79E5" w:rsidP="00AF79E5">
      <w:pPr>
        <w:pStyle w:val="Sangradetextonormal"/>
        <w:numPr>
          <w:ilvl w:val="0"/>
          <w:numId w:val="4"/>
        </w:numPr>
        <w:tabs>
          <w:tab w:val="clear" w:pos="555"/>
          <w:tab w:val="num" w:pos="0"/>
          <w:tab w:val="left" w:pos="567"/>
        </w:tabs>
        <w:ind w:left="0" w:firstLine="0"/>
        <w:rPr>
          <w:rFonts w:ascii="Tahoma" w:hAnsi="Tahoma" w:cs="Tahoma"/>
          <w:sz w:val="16"/>
          <w:szCs w:val="16"/>
        </w:rPr>
      </w:pPr>
      <w:r w:rsidRPr="00DA6AF9">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AF79E5" w:rsidRPr="00DA6AF9" w:rsidRDefault="00AF79E5" w:rsidP="00AF79E5">
      <w:pPr>
        <w:pStyle w:val="Sangradetextonormal"/>
        <w:numPr>
          <w:ilvl w:val="0"/>
          <w:numId w:val="4"/>
        </w:numPr>
        <w:tabs>
          <w:tab w:val="clear" w:pos="555"/>
          <w:tab w:val="num" w:pos="0"/>
          <w:tab w:val="left" w:pos="567"/>
        </w:tabs>
        <w:ind w:left="0" w:firstLine="0"/>
        <w:rPr>
          <w:rFonts w:ascii="Tahoma" w:hAnsi="Tahoma" w:cs="Tahoma"/>
          <w:sz w:val="16"/>
          <w:szCs w:val="16"/>
        </w:rPr>
      </w:pPr>
      <w:r w:rsidRPr="00DA6AF9">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AF79E5" w:rsidRPr="00DA6AF9" w:rsidRDefault="00AF79E5" w:rsidP="00AF79E5">
      <w:pPr>
        <w:pStyle w:val="Sangradetextonormal"/>
        <w:numPr>
          <w:ilvl w:val="0"/>
          <w:numId w:val="4"/>
        </w:numPr>
        <w:tabs>
          <w:tab w:val="clear" w:pos="555"/>
          <w:tab w:val="num" w:pos="0"/>
          <w:tab w:val="left" w:pos="567"/>
        </w:tabs>
        <w:ind w:left="0" w:firstLine="0"/>
        <w:rPr>
          <w:rFonts w:ascii="Tahoma" w:hAnsi="Tahoma" w:cs="Tahoma"/>
          <w:sz w:val="16"/>
          <w:szCs w:val="16"/>
        </w:rPr>
      </w:pPr>
      <w:r w:rsidRPr="00DA6AF9">
        <w:rPr>
          <w:rFonts w:ascii="Tahoma" w:hAnsi="Tahoma" w:cs="Tahoma"/>
          <w:sz w:val="16"/>
          <w:szCs w:val="16"/>
        </w:rPr>
        <w:t>El derecho de petición también es aplicable en la vía gubernativa, por ser ésta una expresión más del derecho consagrado en el artículo 23 de la Carta.</w:t>
      </w:r>
    </w:p>
    <w:p w:rsidR="00AF79E5" w:rsidRPr="00DA6AF9" w:rsidRDefault="00AF79E5" w:rsidP="00AF79E5">
      <w:pPr>
        <w:pStyle w:val="Sangradetextonormal"/>
        <w:tabs>
          <w:tab w:val="left" w:pos="567"/>
        </w:tabs>
        <w:ind w:left="0"/>
        <w:rPr>
          <w:rFonts w:ascii="Tahoma" w:hAnsi="Tahoma" w:cs="Tahoma"/>
          <w:sz w:val="16"/>
          <w:szCs w:val="16"/>
        </w:rPr>
      </w:pPr>
      <w:r w:rsidRPr="00DA6AF9">
        <w:rPr>
          <w:rFonts w:ascii="Tahoma" w:hAnsi="Tahoma" w:cs="Tahoma"/>
          <w:sz w:val="16"/>
          <w:szCs w:val="16"/>
        </w:rPr>
        <w:t>El artículo 23 de la Constitución consagra el derecho que tiene toda persona a presentar peticiones respetuosas a las autoridades por motivos de interés general o particular y a obtener pronta resolución.</w:t>
      </w:r>
    </w:p>
    <w:p w:rsidR="00AF79E5" w:rsidRPr="00DA6AF9" w:rsidRDefault="00AF79E5" w:rsidP="00AF79E5">
      <w:pPr>
        <w:jc w:val="both"/>
        <w:rPr>
          <w:rFonts w:ascii="Tahoma" w:hAnsi="Tahoma" w:cs="Tahoma"/>
          <w:sz w:val="16"/>
          <w:szCs w:val="16"/>
          <w:lang w:val="es-MX"/>
        </w:rPr>
      </w:pPr>
    </w:p>
    <w:p w:rsidR="00AF79E5" w:rsidRPr="00DA6AF9" w:rsidRDefault="00AF79E5" w:rsidP="00AF79E5">
      <w:pPr>
        <w:jc w:val="both"/>
        <w:rPr>
          <w:rFonts w:ascii="Tahoma" w:hAnsi="Tahoma" w:cs="Tahoma"/>
          <w:sz w:val="16"/>
          <w:szCs w:val="16"/>
          <w:lang w:val="es-MX"/>
        </w:rPr>
      </w:pPr>
      <w:r w:rsidRPr="00DA6AF9">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AF79E5" w:rsidRPr="00DA6AF9" w:rsidRDefault="00AF79E5" w:rsidP="00AF79E5">
      <w:pPr>
        <w:jc w:val="both"/>
        <w:rPr>
          <w:rFonts w:ascii="Tahoma" w:hAnsi="Tahoma" w:cs="Tahoma"/>
          <w:sz w:val="16"/>
          <w:szCs w:val="16"/>
          <w:lang w:val="es-MX"/>
        </w:rPr>
      </w:pPr>
    </w:p>
    <w:p w:rsidR="00AF79E5" w:rsidRPr="00DA6AF9" w:rsidRDefault="00AF79E5" w:rsidP="00AF79E5">
      <w:pPr>
        <w:jc w:val="both"/>
        <w:rPr>
          <w:rFonts w:ascii="Tahoma" w:hAnsi="Tahoma" w:cs="Tahoma"/>
          <w:sz w:val="16"/>
          <w:szCs w:val="16"/>
          <w:lang w:val="es-MX"/>
        </w:rPr>
      </w:pPr>
      <w:r w:rsidRPr="00DA6AF9">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AF79E5" w:rsidRPr="00DA6AF9" w:rsidRDefault="00AF79E5" w:rsidP="00AF79E5">
      <w:pPr>
        <w:jc w:val="both"/>
        <w:rPr>
          <w:rFonts w:ascii="Tahoma" w:hAnsi="Tahoma" w:cs="Tahoma"/>
          <w:sz w:val="16"/>
          <w:szCs w:val="16"/>
          <w:lang w:val="es-MX"/>
        </w:rPr>
      </w:pPr>
    </w:p>
    <w:p w:rsidR="00AF79E5" w:rsidRPr="00DA6AF9" w:rsidRDefault="00AF79E5" w:rsidP="00AF79E5">
      <w:pPr>
        <w:jc w:val="both"/>
        <w:rPr>
          <w:rFonts w:ascii="Tahoma" w:hAnsi="Tahoma" w:cs="Tahoma"/>
          <w:sz w:val="16"/>
          <w:szCs w:val="16"/>
          <w:lang w:val="es-MX"/>
        </w:rPr>
      </w:pPr>
      <w:r w:rsidRPr="00DA6AF9">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DA6AF9">
        <w:rPr>
          <w:rStyle w:val="Refdenotaalpie"/>
          <w:rFonts w:ascii="Tahoma" w:hAnsi="Tahoma" w:cs="Tahoma"/>
          <w:sz w:val="16"/>
          <w:szCs w:val="16"/>
          <w:lang w:val="es-MX"/>
        </w:rPr>
        <w:footnoteReference w:id="3"/>
      </w:r>
      <w:r w:rsidRPr="00DA6AF9">
        <w:rPr>
          <w:rFonts w:ascii="Tahoma" w:hAnsi="Tahoma" w:cs="Tahoma"/>
          <w:sz w:val="16"/>
          <w:szCs w:val="16"/>
          <w:lang w:val="es-MX"/>
        </w:rPr>
        <w:t>.</w:t>
      </w:r>
    </w:p>
    <w:p w:rsidR="00AF79E5" w:rsidRPr="00DA6AF9" w:rsidRDefault="00AF79E5" w:rsidP="00AF79E5">
      <w:pPr>
        <w:jc w:val="both"/>
        <w:rPr>
          <w:rFonts w:ascii="Tahoma" w:hAnsi="Tahoma" w:cs="Tahoma"/>
          <w:sz w:val="16"/>
          <w:szCs w:val="16"/>
          <w:lang w:val="es-MX"/>
        </w:rPr>
      </w:pPr>
    </w:p>
    <w:p w:rsidR="003C0C05" w:rsidRPr="00C3427E" w:rsidRDefault="004F5990" w:rsidP="00AF79E5">
      <w:pPr>
        <w:jc w:val="both"/>
        <w:rPr>
          <w:rFonts w:ascii="Tahoma" w:hAnsi="Tahoma" w:cs="Tahoma"/>
          <w:color w:val="000000" w:themeColor="text1"/>
          <w:sz w:val="16"/>
          <w:szCs w:val="16"/>
          <w:lang w:val="es-MX"/>
        </w:rPr>
      </w:pPr>
      <w:r w:rsidRPr="00C3427E">
        <w:rPr>
          <w:rFonts w:ascii="Tahoma" w:hAnsi="Tahoma" w:cs="Tahoma"/>
          <w:color w:val="000000" w:themeColor="text1"/>
          <w:sz w:val="16"/>
          <w:szCs w:val="16"/>
          <w:lang w:val="es-MX"/>
        </w:rPr>
        <w:t>En el presente caso el accionante presente acción de tutela porque</w:t>
      </w:r>
      <w:r w:rsidR="00C0608D" w:rsidRPr="00C3427E">
        <w:rPr>
          <w:rFonts w:ascii="Tahoma" w:hAnsi="Tahoma" w:cs="Tahoma"/>
          <w:color w:val="000000" w:themeColor="text1"/>
          <w:sz w:val="16"/>
          <w:szCs w:val="16"/>
          <w:lang w:val="es-MX"/>
        </w:rPr>
        <w:t xml:space="preserve"> el accionado no había dado respuesta al derecho de </w:t>
      </w:r>
      <w:r w:rsidR="004254A7" w:rsidRPr="00C3427E">
        <w:rPr>
          <w:rFonts w:ascii="Tahoma" w:hAnsi="Tahoma" w:cs="Tahoma"/>
          <w:color w:val="000000" w:themeColor="text1"/>
          <w:sz w:val="16"/>
          <w:szCs w:val="16"/>
          <w:lang w:val="es-MX"/>
        </w:rPr>
        <w:t>petición</w:t>
      </w:r>
      <w:r w:rsidR="00327D75" w:rsidRPr="00C3427E">
        <w:rPr>
          <w:rFonts w:ascii="Tahoma" w:hAnsi="Tahoma" w:cs="Tahoma"/>
          <w:color w:val="000000" w:themeColor="text1"/>
          <w:sz w:val="16"/>
          <w:szCs w:val="16"/>
          <w:lang w:val="es-MX"/>
        </w:rPr>
        <w:t xml:space="preserve"> radicado el 9 de julio de 2018; sin embargo</w:t>
      </w:r>
      <w:r w:rsidR="00FD1CE9" w:rsidRPr="00C3427E">
        <w:rPr>
          <w:rFonts w:ascii="Tahoma" w:hAnsi="Tahoma" w:cs="Tahoma"/>
          <w:color w:val="000000" w:themeColor="text1"/>
          <w:sz w:val="16"/>
          <w:szCs w:val="16"/>
          <w:lang w:val="es-MX"/>
        </w:rPr>
        <w:t>,</w:t>
      </w:r>
      <w:r w:rsidR="00327D75" w:rsidRPr="00C3427E">
        <w:rPr>
          <w:rFonts w:ascii="Tahoma" w:hAnsi="Tahoma" w:cs="Tahoma"/>
          <w:color w:val="000000" w:themeColor="text1"/>
          <w:sz w:val="16"/>
          <w:szCs w:val="16"/>
          <w:lang w:val="es-MX"/>
        </w:rPr>
        <w:t xml:space="preserve"> dentro de la contestación dada por el accionado a la presente acción</w:t>
      </w:r>
      <w:r w:rsidR="00AE4916" w:rsidRPr="00C3427E">
        <w:rPr>
          <w:rFonts w:ascii="Tahoma" w:hAnsi="Tahoma" w:cs="Tahoma"/>
          <w:color w:val="000000" w:themeColor="text1"/>
          <w:sz w:val="16"/>
          <w:szCs w:val="16"/>
          <w:lang w:val="es-MX"/>
        </w:rPr>
        <w:t xml:space="preserve">, así como después de </w:t>
      </w:r>
      <w:r w:rsidR="00AF79E5" w:rsidRPr="00C3427E">
        <w:rPr>
          <w:rFonts w:ascii="Tahoma" w:hAnsi="Tahoma" w:cs="Tahoma"/>
          <w:color w:val="000000" w:themeColor="text1"/>
          <w:sz w:val="16"/>
          <w:szCs w:val="16"/>
          <w:lang w:val="es-MX"/>
        </w:rPr>
        <w:t xml:space="preserve">analizar la documentación adjunta al expediente aportada, observa el despacho que al demandante se </w:t>
      </w:r>
      <w:r w:rsidR="00AF79E5" w:rsidRPr="00C3427E">
        <w:rPr>
          <w:rFonts w:ascii="Tahoma" w:hAnsi="Tahoma" w:cs="Tahoma"/>
          <w:color w:val="000000" w:themeColor="text1"/>
          <w:sz w:val="16"/>
          <w:szCs w:val="16"/>
          <w:lang w:val="es-MX"/>
        </w:rPr>
        <w:lastRenderedPageBreak/>
        <w:t xml:space="preserve">le dio respuesta mediante comunicación con radicado No. </w:t>
      </w:r>
      <w:r w:rsidR="00D55840" w:rsidRPr="00C3427E">
        <w:rPr>
          <w:rFonts w:ascii="Tahoma" w:hAnsi="Tahoma" w:cs="Tahoma"/>
          <w:color w:val="000000" w:themeColor="text1"/>
          <w:sz w:val="16"/>
          <w:szCs w:val="16"/>
          <w:lang w:val="es-MX"/>
        </w:rPr>
        <w:t>20184020448601 del 31 de octubre de 2018</w:t>
      </w:r>
      <w:r w:rsidR="00AF79E5" w:rsidRPr="00C3427E">
        <w:rPr>
          <w:rFonts w:ascii="Tahoma" w:hAnsi="Tahoma" w:cs="Tahoma"/>
          <w:color w:val="000000" w:themeColor="text1"/>
          <w:sz w:val="16"/>
          <w:szCs w:val="16"/>
          <w:lang w:val="es-MX"/>
        </w:rPr>
        <w:t xml:space="preserve"> enviada </w:t>
      </w:r>
      <w:r w:rsidR="00D55840" w:rsidRPr="00C3427E">
        <w:rPr>
          <w:rFonts w:ascii="Tahoma" w:hAnsi="Tahoma" w:cs="Tahoma"/>
          <w:color w:val="000000" w:themeColor="text1"/>
          <w:sz w:val="16"/>
          <w:szCs w:val="16"/>
          <w:lang w:val="es-MX"/>
        </w:rPr>
        <w:t xml:space="preserve">al </w:t>
      </w:r>
      <w:r w:rsidR="00AF79E5" w:rsidRPr="00C3427E">
        <w:rPr>
          <w:rFonts w:ascii="Tahoma" w:hAnsi="Tahoma" w:cs="Tahoma"/>
          <w:color w:val="000000" w:themeColor="text1"/>
          <w:sz w:val="16"/>
          <w:szCs w:val="16"/>
          <w:lang w:val="es-MX"/>
        </w:rPr>
        <w:t xml:space="preserve">correo </w:t>
      </w:r>
      <w:r w:rsidR="00D55840" w:rsidRPr="00C3427E">
        <w:rPr>
          <w:rFonts w:ascii="Tahoma" w:hAnsi="Tahoma" w:cs="Tahoma"/>
          <w:color w:val="000000" w:themeColor="text1"/>
          <w:sz w:val="16"/>
          <w:szCs w:val="16"/>
          <w:lang w:val="es-MX"/>
        </w:rPr>
        <w:t xml:space="preserve">electrónico </w:t>
      </w:r>
      <w:hyperlink r:id="rId9" w:history="1">
        <w:r w:rsidR="003C0C05" w:rsidRPr="00C3427E">
          <w:rPr>
            <w:rStyle w:val="Hipervnculo"/>
            <w:rFonts w:ascii="Tahoma" w:hAnsi="Tahoma" w:cs="Tahoma"/>
            <w:sz w:val="16"/>
            <w:szCs w:val="16"/>
            <w:lang w:val="es-MX"/>
          </w:rPr>
          <w:t>tres64@gmail.com</w:t>
        </w:r>
      </w:hyperlink>
      <w:r w:rsidR="003C0C05" w:rsidRPr="00C3427E">
        <w:rPr>
          <w:rFonts w:ascii="Tahoma" w:hAnsi="Tahoma" w:cs="Tahoma"/>
          <w:color w:val="000000" w:themeColor="text1"/>
          <w:sz w:val="16"/>
          <w:szCs w:val="16"/>
          <w:lang w:val="es-MX"/>
        </w:rPr>
        <w:t xml:space="preserve"> que fue autorizado para notificaciones por el accionante en el derecho de petición. </w:t>
      </w:r>
    </w:p>
    <w:p w:rsidR="003C0C05" w:rsidRPr="00C3427E" w:rsidRDefault="003C0C05" w:rsidP="00AF79E5">
      <w:pPr>
        <w:jc w:val="both"/>
        <w:rPr>
          <w:rFonts w:ascii="Tahoma" w:hAnsi="Tahoma" w:cs="Tahoma"/>
          <w:color w:val="000000" w:themeColor="text1"/>
          <w:sz w:val="16"/>
          <w:szCs w:val="16"/>
          <w:lang w:val="es-MX"/>
        </w:rPr>
      </w:pPr>
    </w:p>
    <w:p w:rsidR="00AF79E5" w:rsidRPr="00C3427E" w:rsidRDefault="00AF79E5" w:rsidP="00AF79E5">
      <w:pPr>
        <w:jc w:val="both"/>
        <w:rPr>
          <w:rFonts w:ascii="Tahoma" w:hAnsi="Tahoma" w:cs="Tahoma"/>
          <w:sz w:val="16"/>
          <w:szCs w:val="16"/>
          <w:lang w:val="es-MX"/>
        </w:rPr>
      </w:pPr>
      <w:r w:rsidRPr="00C3427E">
        <w:rPr>
          <w:rFonts w:ascii="Tahoma" w:hAnsi="Tahoma" w:cs="Tahoma"/>
          <w:sz w:val="16"/>
          <w:szCs w:val="16"/>
          <w:lang w:val="es-MX"/>
        </w:rPr>
        <w:t xml:space="preserve">Por lo tanto, aunque la petición tiene fecha del </w:t>
      </w:r>
      <w:r w:rsidR="00C3427E" w:rsidRPr="00C3427E">
        <w:rPr>
          <w:rFonts w:ascii="Tahoma" w:hAnsi="Tahoma" w:cs="Tahoma"/>
          <w:sz w:val="16"/>
          <w:szCs w:val="16"/>
          <w:lang w:val="es-MX"/>
        </w:rPr>
        <w:t xml:space="preserve">9 de julio de 2018 y </w:t>
      </w:r>
      <w:r w:rsidRPr="00C3427E">
        <w:rPr>
          <w:rFonts w:ascii="Tahoma" w:hAnsi="Tahoma" w:cs="Tahoma"/>
          <w:sz w:val="16"/>
          <w:szCs w:val="16"/>
          <w:lang w:val="es-MX"/>
        </w:rPr>
        <w:t xml:space="preserve">la respuesta fue dada el </w:t>
      </w:r>
      <w:r w:rsidR="00C3427E" w:rsidRPr="00C3427E">
        <w:rPr>
          <w:rFonts w:ascii="Tahoma" w:hAnsi="Tahoma" w:cs="Tahoma"/>
          <w:sz w:val="16"/>
          <w:szCs w:val="16"/>
          <w:lang w:val="es-MX"/>
        </w:rPr>
        <w:t>31</w:t>
      </w:r>
      <w:r w:rsidRPr="00C3427E">
        <w:rPr>
          <w:rFonts w:ascii="Tahoma" w:hAnsi="Tahoma" w:cs="Tahoma"/>
          <w:sz w:val="16"/>
          <w:szCs w:val="16"/>
          <w:lang w:val="es-MX"/>
        </w:rPr>
        <w:t xml:space="preserve"> de octubre de 2018, es decir, después de presentada la presente acción de tutela, se puede concluir que hay carencia actual de objeto por ocurrencia de hecho superado. </w:t>
      </w:r>
    </w:p>
    <w:p w:rsidR="00AF79E5" w:rsidRPr="00C3427E" w:rsidRDefault="00AF79E5" w:rsidP="00AF79E5">
      <w:pPr>
        <w:jc w:val="both"/>
        <w:rPr>
          <w:rFonts w:ascii="Tahoma" w:hAnsi="Tahoma" w:cs="Tahoma"/>
          <w:sz w:val="16"/>
          <w:szCs w:val="16"/>
          <w:lang w:val="es-MX"/>
        </w:rPr>
      </w:pPr>
    </w:p>
    <w:p w:rsidR="00AF79E5" w:rsidRPr="00C3427E" w:rsidRDefault="00AF79E5" w:rsidP="00AF79E5">
      <w:pPr>
        <w:jc w:val="both"/>
        <w:rPr>
          <w:rFonts w:ascii="Tahoma" w:hAnsi="Tahoma" w:cs="Tahoma"/>
          <w:sz w:val="16"/>
          <w:szCs w:val="16"/>
        </w:rPr>
      </w:pPr>
      <w:r w:rsidRPr="00C3427E">
        <w:rPr>
          <w:rFonts w:ascii="Tahoma" w:hAnsi="Tahoma" w:cs="Tahoma"/>
          <w:sz w:val="16"/>
          <w:szCs w:val="16"/>
        </w:rPr>
        <w:t xml:space="preserve">Así las cosas, hay lugar a declarar la ocurrencia de hecho superado, toda vez que dejó de existir la violación al derecho fundamental de petición.  </w:t>
      </w:r>
    </w:p>
    <w:p w:rsidR="00AF79E5" w:rsidRPr="00C3427E" w:rsidRDefault="00AF79E5" w:rsidP="00AF79E5">
      <w:pPr>
        <w:pStyle w:val="Sangradetextonormal"/>
        <w:ind w:left="0"/>
        <w:rPr>
          <w:rFonts w:ascii="Tahoma" w:hAnsi="Tahoma" w:cs="Tahoma"/>
          <w:sz w:val="16"/>
          <w:szCs w:val="16"/>
          <w:lang w:val="es-CO"/>
        </w:rPr>
      </w:pPr>
    </w:p>
    <w:p w:rsidR="00AF79E5" w:rsidRPr="00DA6AF9" w:rsidRDefault="00AF79E5" w:rsidP="00AF79E5">
      <w:pPr>
        <w:pStyle w:val="Sangradetextonormal"/>
        <w:ind w:left="0"/>
        <w:rPr>
          <w:rFonts w:ascii="Tahoma" w:hAnsi="Tahoma" w:cs="Tahoma"/>
          <w:sz w:val="16"/>
          <w:szCs w:val="16"/>
          <w:lang w:val="es-CO"/>
        </w:rPr>
      </w:pPr>
      <w:r w:rsidRPr="00DA6AF9">
        <w:rPr>
          <w:rFonts w:ascii="Tahoma" w:hAnsi="Tahoma" w:cs="Tahoma"/>
          <w:sz w:val="16"/>
          <w:szCs w:val="16"/>
          <w:lang w:val="es-CO"/>
        </w:rPr>
        <w:t xml:space="preserve">En mérito de lo expuesto, el </w:t>
      </w:r>
      <w:r w:rsidRPr="00DA6AF9">
        <w:rPr>
          <w:rFonts w:ascii="Tahoma" w:hAnsi="Tahoma" w:cs="Tahoma"/>
          <w:b/>
          <w:sz w:val="16"/>
          <w:szCs w:val="16"/>
          <w:lang w:val="es-CO"/>
        </w:rPr>
        <w:t>JUZGADO TREINTA Y CUATRO (34) ADMINISTRATIVO DEL CIRCUITO DE BOGOTÁ</w:t>
      </w:r>
      <w:r w:rsidRPr="00DA6AF9">
        <w:rPr>
          <w:rFonts w:ascii="Tahoma" w:hAnsi="Tahoma" w:cs="Tahoma"/>
          <w:sz w:val="16"/>
          <w:szCs w:val="16"/>
          <w:lang w:val="es-CO"/>
        </w:rPr>
        <w:t xml:space="preserve">, administrando justicia en nombre de la República de Colombia y por autoridad de la ley, </w:t>
      </w:r>
    </w:p>
    <w:p w:rsidR="00AF79E5" w:rsidRPr="00DA6AF9" w:rsidRDefault="00AF79E5" w:rsidP="00AF79E5">
      <w:pPr>
        <w:pStyle w:val="Sangradetextonormal"/>
        <w:ind w:left="0"/>
        <w:rPr>
          <w:rFonts w:ascii="Tahoma" w:hAnsi="Tahoma" w:cs="Tahoma"/>
          <w:sz w:val="16"/>
          <w:szCs w:val="16"/>
          <w:lang w:val="es-CO"/>
        </w:rPr>
      </w:pPr>
    </w:p>
    <w:p w:rsidR="00AF79E5" w:rsidRPr="00DA6AF9" w:rsidRDefault="00AF79E5" w:rsidP="00AF79E5">
      <w:pPr>
        <w:pStyle w:val="Sangradetextonormal"/>
        <w:ind w:left="0"/>
        <w:jc w:val="center"/>
        <w:rPr>
          <w:rFonts w:ascii="Tahoma" w:hAnsi="Tahoma" w:cs="Tahoma"/>
          <w:b/>
          <w:sz w:val="16"/>
          <w:szCs w:val="16"/>
          <w:lang w:val="es-CO"/>
        </w:rPr>
      </w:pPr>
      <w:r w:rsidRPr="00DA6AF9">
        <w:rPr>
          <w:rFonts w:ascii="Tahoma" w:hAnsi="Tahoma" w:cs="Tahoma"/>
          <w:b/>
          <w:sz w:val="16"/>
          <w:szCs w:val="16"/>
          <w:lang w:val="es-CO"/>
        </w:rPr>
        <w:t>FALLA:</w:t>
      </w:r>
    </w:p>
    <w:p w:rsidR="00AF79E5" w:rsidRPr="00DA6AF9" w:rsidRDefault="00AF79E5" w:rsidP="00AF79E5">
      <w:pPr>
        <w:pStyle w:val="Sangradetextonormal"/>
        <w:ind w:left="0"/>
        <w:jc w:val="center"/>
        <w:rPr>
          <w:rFonts w:ascii="Tahoma" w:hAnsi="Tahoma" w:cs="Tahoma"/>
          <w:b/>
          <w:sz w:val="16"/>
          <w:szCs w:val="16"/>
          <w:lang w:val="es-CO"/>
        </w:rPr>
      </w:pPr>
    </w:p>
    <w:p w:rsidR="00AF79E5" w:rsidRDefault="00AF79E5" w:rsidP="00AF79E5">
      <w:pPr>
        <w:pStyle w:val="Textoindependiente"/>
        <w:spacing w:after="0"/>
        <w:jc w:val="both"/>
        <w:rPr>
          <w:rFonts w:ascii="Tahoma" w:hAnsi="Tahoma" w:cs="Tahoma"/>
          <w:sz w:val="16"/>
          <w:szCs w:val="16"/>
          <w:lang w:val="es-MX"/>
        </w:rPr>
      </w:pPr>
      <w:r w:rsidRPr="00DA6AF9">
        <w:rPr>
          <w:rFonts w:ascii="Tahoma" w:hAnsi="Tahoma" w:cs="Tahoma"/>
          <w:b/>
          <w:noProof/>
          <w:sz w:val="16"/>
          <w:szCs w:val="16"/>
        </w:rPr>
        <w:t>PRIMERO.-</w:t>
      </w:r>
      <w:r w:rsidRPr="00DA6AF9">
        <w:rPr>
          <w:rFonts w:ascii="Tahoma" w:hAnsi="Tahoma" w:cs="Tahoma"/>
          <w:noProof/>
          <w:sz w:val="16"/>
          <w:szCs w:val="16"/>
        </w:rPr>
        <w:t xml:space="preserve"> </w:t>
      </w:r>
      <w:r w:rsidR="006C10B8" w:rsidRPr="00C1285F">
        <w:rPr>
          <w:rFonts w:ascii="Tahoma" w:hAnsi="Tahoma" w:cs="Tahoma"/>
          <w:sz w:val="16"/>
          <w:szCs w:val="16"/>
          <w:lang w:val="es-MX"/>
        </w:rPr>
        <w:t>Declárese la ocurrencia de hecho superado, por los motivos expuestos en la parte motiva de esta providencia</w:t>
      </w:r>
      <w:r w:rsidR="006C10B8">
        <w:rPr>
          <w:rFonts w:ascii="Tahoma" w:hAnsi="Tahoma" w:cs="Tahoma"/>
          <w:sz w:val="16"/>
          <w:szCs w:val="16"/>
          <w:lang w:val="es-MX"/>
        </w:rPr>
        <w:t>.</w:t>
      </w:r>
    </w:p>
    <w:p w:rsidR="006C10B8" w:rsidRPr="00DA6AF9" w:rsidRDefault="006C10B8" w:rsidP="00AF79E5">
      <w:pPr>
        <w:pStyle w:val="Textoindependiente"/>
        <w:spacing w:after="0"/>
        <w:jc w:val="both"/>
        <w:rPr>
          <w:rFonts w:ascii="Tahoma" w:hAnsi="Tahoma" w:cs="Tahoma"/>
          <w:sz w:val="16"/>
          <w:szCs w:val="16"/>
          <w:lang w:val="es-CO"/>
        </w:rPr>
      </w:pPr>
    </w:p>
    <w:p w:rsidR="00AF79E5" w:rsidRPr="00DA6AF9" w:rsidRDefault="00AF79E5" w:rsidP="00AF79E5">
      <w:pPr>
        <w:jc w:val="both"/>
        <w:rPr>
          <w:rFonts w:ascii="Tahoma" w:hAnsi="Tahoma" w:cs="Tahoma"/>
          <w:sz w:val="16"/>
          <w:szCs w:val="16"/>
          <w:lang w:val="es-CO"/>
        </w:rPr>
      </w:pPr>
      <w:r w:rsidRPr="00DA6AF9">
        <w:rPr>
          <w:rFonts w:ascii="Tahoma" w:hAnsi="Tahoma" w:cs="Tahoma"/>
          <w:b/>
          <w:noProof/>
          <w:sz w:val="16"/>
          <w:szCs w:val="16"/>
        </w:rPr>
        <w:t>SEGUNDO.-</w:t>
      </w:r>
      <w:r w:rsidRPr="00DA6AF9">
        <w:rPr>
          <w:rFonts w:ascii="Tahoma" w:hAnsi="Tahoma" w:cs="Tahoma"/>
          <w:noProof/>
          <w:sz w:val="16"/>
          <w:szCs w:val="16"/>
        </w:rPr>
        <w:t xml:space="preserve"> </w:t>
      </w:r>
      <w:r w:rsidRPr="00DA6AF9">
        <w:rPr>
          <w:rFonts w:ascii="Tahoma" w:hAnsi="Tahoma" w:cs="Tahoma"/>
          <w:noProof/>
          <w:sz w:val="16"/>
          <w:szCs w:val="16"/>
          <w:lang w:val="es-CO"/>
        </w:rPr>
        <w:t xml:space="preserve">Comuníquese por el medio más expedito la presente providencia al accionante </w:t>
      </w:r>
      <w:proofErr w:type="spellStart"/>
      <w:r w:rsidRPr="00DA6AF9">
        <w:rPr>
          <w:rFonts w:ascii="Tahoma" w:hAnsi="Tahoma" w:cs="Tahoma"/>
          <w:sz w:val="16"/>
          <w:szCs w:val="16"/>
          <w:lang w:val="es-MX"/>
        </w:rPr>
        <w:t>EDELMO</w:t>
      </w:r>
      <w:proofErr w:type="spellEnd"/>
      <w:r w:rsidRPr="00DA6AF9">
        <w:rPr>
          <w:rFonts w:ascii="Tahoma" w:hAnsi="Tahoma" w:cs="Tahoma"/>
          <w:sz w:val="16"/>
          <w:szCs w:val="16"/>
          <w:lang w:val="es-MX"/>
        </w:rPr>
        <w:t xml:space="preserve"> SALGADO ECHEVERRI  </w:t>
      </w:r>
      <w:r w:rsidRPr="00DA6AF9">
        <w:rPr>
          <w:rFonts w:ascii="Tahoma" w:hAnsi="Tahoma" w:cs="Tahoma"/>
          <w:noProof/>
          <w:sz w:val="16"/>
          <w:szCs w:val="16"/>
          <w:lang w:val="es-CO"/>
        </w:rPr>
        <w:t xml:space="preserve">y </w:t>
      </w:r>
      <w:r w:rsidRPr="00DA6AF9">
        <w:rPr>
          <w:rFonts w:ascii="Tahoma" w:hAnsi="Tahoma" w:cs="Tahoma"/>
          <w:sz w:val="16"/>
          <w:szCs w:val="16"/>
          <w:lang w:val="es-CO"/>
        </w:rPr>
        <w:t xml:space="preserve">al </w:t>
      </w:r>
      <w:r w:rsidRPr="00DA6AF9">
        <w:rPr>
          <w:rFonts w:ascii="Tahoma" w:hAnsi="Tahoma" w:cs="Tahoma"/>
          <w:b/>
          <w:color w:val="000000"/>
          <w:sz w:val="16"/>
          <w:szCs w:val="16"/>
          <w:lang w:val="es-CO"/>
        </w:rPr>
        <w:t xml:space="preserve">MINISTRO DE TRANSPORTE  </w:t>
      </w:r>
      <w:r w:rsidRPr="00DA6AF9">
        <w:rPr>
          <w:rFonts w:ascii="Tahoma" w:hAnsi="Tahoma" w:cs="Tahoma"/>
          <w:sz w:val="16"/>
          <w:szCs w:val="16"/>
          <w:lang w:val="es-CO"/>
        </w:rPr>
        <w:t xml:space="preserve">y/o a quien haga sus veces. </w:t>
      </w:r>
    </w:p>
    <w:p w:rsidR="00AF79E5" w:rsidRPr="00DA6AF9" w:rsidRDefault="00AF79E5" w:rsidP="00AF79E5">
      <w:pPr>
        <w:jc w:val="both"/>
        <w:rPr>
          <w:rFonts w:ascii="Tahoma" w:hAnsi="Tahoma" w:cs="Tahoma"/>
          <w:b/>
          <w:noProof/>
          <w:sz w:val="16"/>
          <w:szCs w:val="16"/>
        </w:rPr>
      </w:pPr>
    </w:p>
    <w:p w:rsidR="00AF79E5" w:rsidRPr="00DA6AF9" w:rsidRDefault="00AF79E5" w:rsidP="00AF79E5">
      <w:pPr>
        <w:jc w:val="both"/>
        <w:rPr>
          <w:rFonts w:ascii="Tahoma" w:hAnsi="Tahoma" w:cs="Tahoma"/>
          <w:noProof/>
          <w:sz w:val="16"/>
          <w:szCs w:val="16"/>
        </w:rPr>
      </w:pPr>
      <w:r w:rsidRPr="00DA6AF9">
        <w:rPr>
          <w:rFonts w:ascii="Tahoma" w:hAnsi="Tahoma" w:cs="Tahoma"/>
          <w:b/>
          <w:noProof/>
          <w:sz w:val="16"/>
          <w:szCs w:val="16"/>
        </w:rPr>
        <w:t>TERCERO.-</w:t>
      </w:r>
      <w:r w:rsidRPr="00DA6AF9">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AF79E5" w:rsidRPr="00DA6AF9" w:rsidRDefault="00AF79E5" w:rsidP="00AF79E5">
      <w:pPr>
        <w:jc w:val="both"/>
        <w:rPr>
          <w:rFonts w:ascii="Tahoma" w:hAnsi="Tahoma" w:cs="Tahoma"/>
          <w:sz w:val="16"/>
          <w:szCs w:val="16"/>
        </w:rPr>
      </w:pPr>
    </w:p>
    <w:p w:rsidR="00AF79E5" w:rsidRPr="00DA6AF9" w:rsidRDefault="00AF79E5" w:rsidP="00AF79E5">
      <w:pPr>
        <w:pStyle w:val="Sangra2detindependiente"/>
        <w:ind w:firstLine="0"/>
        <w:rPr>
          <w:rFonts w:ascii="Tahoma" w:hAnsi="Tahoma" w:cs="Tahoma"/>
          <w:b/>
          <w:sz w:val="16"/>
          <w:szCs w:val="16"/>
          <w:lang w:val="es-CO"/>
        </w:rPr>
      </w:pPr>
      <w:r w:rsidRPr="00DA6AF9">
        <w:rPr>
          <w:rFonts w:ascii="Tahoma" w:hAnsi="Tahoma" w:cs="Tahoma"/>
          <w:b/>
          <w:sz w:val="16"/>
          <w:szCs w:val="16"/>
          <w:lang w:val="es-CO"/>
        </w:rPr>
        <w:t>CÓPIESE, NOTIFÍQUESE y CÚMPLASE,</w:t>
      </w:r>
    </w:p>
    <w:p w:rsidR="00AF79E5" w:rsidRPr="00DA6AF9" w:rsidRDefault="00AF79E5" w:rsidP="00AF79E5">
      <w:pPr>
        <w:pStyle w:val="Sangra2detindependiente"/>
        <w:ind w:firstLine="0"/>
        <w:rPr>
          <w:rFonts w:ascii="Tahoma" w:hAnsi="Tahoma" w:cs="Tahoma"/>
          <w:b/>
          <w:sz w:val="16"/>
          <w:szCs w:val="16"/>
          <w:lang w:val="es-CO"/>
        </w:rPr>
      </w:pPr>
    </w:p>
    <w:p w:rsidR="00AF79E5" w:rsidRPr="00DA6AF9" w:rsidRDefault="00AF79E5" w:rsidP="00AF79E5">
      <w:pPr>
        <w:pStyle w:val="Sangra2detindependiente"/>
        <w:ind w:firstLine="0"/>
        <w:rPr>
          <w:rFonts w:ascii="Tahoma" w:hAnsi="Tahoma" w:cs="Tahoma"/>
          <w:b/>
          <w:sz w:val="16"/>
          <w:szCs w:val="16"/>
          <w:lang w:val="es-CO"/>
        </w:rPr>
      </w:pPr>
    </w:p>
    <w:p w:rsidR="00AF79E5" w:rsidRPr="00DA6AF9" w:rsidRDefault="00AF79E5" w:rsidP="00AF79E5">
      <w:pPr>
        <w:jc w:val="center"/>
        <w:rPr>
          <w:rFonts w:ascii="Tahoma" w:hAnsi="Tahoma" w:cs="Tahoma"/>
          <w:b/>
          <w:sz w:val="16"/>
          <w:szCs w:val="16"/>
        </w:rPr>
      </w:pPr>
      <w:r w:rsidRPr="00DA6AF9">
        <w:rPr>
          <w:rFonts w:ascii="Tahoma" w:hAnsi="Tahoma" w:cs="Tahoma"/>
          <w:b/>
          <w:sz w:val="16"/>
          <w:szCs w:val="16"/>
        </w:rPr>
        <w:t>OLGA CECILIA HENAO MARÍN</w:t>
      </w:r>
    </w:p>
    <w:p w:rsidR="00AF79E5" w:rsidRPr="00DA6AF9" w:rsidRDefault="00AF79E5" w:rsidP="00AF79E5">
      <w:pPr>
        <w:jc w:val="center"/>
        <w:rPr>
          <w:rFonts w:ascii="Tahoma" w:hAnsi="Tahoma" w:cs="Tahoma"/>
          <w:sz w:val="16"/>
          <w:szCs w:val="16"/>
        </w:rPr>
      </w:pPr>
      <w:r w:rsidRPr="00DA6AF9">
        <w:rPr>
          <w:rFonts w:ascii="Tahoma" w:hAnsi="Tahoma" w:cs="Tahoma"/>
          <w:sz w:val="16"/>
          <w:szCs w:val="16"/>
        </w:rPr>
        <w:t>Juez</w:t>
      </w:r>
    </w:p>
    <w:p w:rsidR="00AF79E5" w:rsidRPr="00DA6AF9" w:rsidRDefault="00AF79E5" w:rsidP="00AF79E5">
      <w:pPr>
        <w:jc w:val="center"/>
        <w:rPr>
          <w:rFonts w:ascii="Tahoma" w:hAnsi="Tahoma" w:cs="Tahoma"/>
          <w:sz w:val="18"/>
          <w:szCs w:val="18"/>
        </w:rPr>
      </w:pPr>
    </w:p>
    <w:p w:rsidR="00AF79E5" w:rsidRPr="00F16B11" w:rsidRDefault="00AF79E5" w:rsidP="00AF79E5">
      <w:pPr>
        <w:jc w:val="both"/>
        <w:rPr>
          <w:rFonts w:ascii="Tahoma" w:hAnsi="Tahoma" w:cs="Tahoma"/>
          <w:sz w:val="10"/>
          <w:szCs w:val="10"/>
        </w:rPr>
      </w:pPr>
      <w:proofErr w:type="spellStart"/>
      <w:r>
        <w:rPr>
          <w:rFonts w:ascii="Tahoma" w:hAnsi="Tahoma" w:cs="Tahoma"/>
          <w:sz w:val="10"/>
          <w:szCs w:val="10"/>
        </w:rPr>
        <w:t>JBR</w:t>
      </w:r>
      <w:proofErr w:type="spellEnd"/>
    </w:p>
    <w:p w:rsidR="00AF79E5" w:rsidRPr="00F16B11" w:rsidRDefault="00AF79E5" w:rsidP="00AF79E5">
      <w:pPr>
        <w:rPr>
          <w:rFonts w:ascii="Tahoma" w:hAnsi="Tahoma" w:cs="Tahoma"/>
          <w:sz w:val="18"/>
          <w:szCs w:val="18"/>
        </w:rPr>
      </w:pPr>
    </w:p>
    <w:p w:rsidR="00AF79E5" w:rsidRDefault="00AF79E5" w:rsidP="00AF79E5"/>
    <w:p w:rsidR="00AF79E5" w:rsidRDefault="00AF79E5" w:rsidP="00AF79E5"/>
    <w:p w:rsidR="00977E91" w:rsidRDefault="00DA4CE6"/>
    <w:sectPr w:rsidR="00977E91" w:rsidSect="003B00F7">
      <w:headerReference w:type="default" r:id="rId10"/>
      <w:headerReference w:type="firs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E6" w:rsidRDefault="00DA4CE6" w:rsidP="00AF79E5">
      <w:r>
        <w:separator/>
      </w:r>
    </w:p>
  </w:endnote>
  <w:endnote w:type="continuationSeparator" w:id="0">
    <w:p w:rsidR="00DA4CE6" w:rsidRDefault="00DA4CE6" w:rsidP="00AF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E6" w:rsidRDefault="00DA4CE6" w:rsidP="00AF79E5">
      <w:r>
        <w:separator/>
      </w:r>
    </w:p>
  </w:footnote>
  <w:footnote w:type="continuationSeparator" w:id="0">
    <w:p w:rsidR="00DA4CE6" w:rsidRDefault="00DA4CE6" w:rsidP="00AF79E5">
      <w:r>
        <w:continuationSeparator/>
      </w:r>
    </w:p>
  </w:footnote>
  <w:footnote w:id="1">
    <w:p w:rsidR="00AF79E5" w:rsidRPr="0042155A" w:rsidRDefault="00AF79E5" w:rsidP="00AF79E5">
      <w:pPr>
        <w:pStyle w:val="Textonotapie"/>
        <w:jc w:val="both"/>
        <w:rPr>
          <w:rFonts w:ascii="Tahoma" w:hAnsi="Tahoma" w:cs="Tahoma"/>
          <w:sz w:val="10"/>
          <w:szCs w:val="16"/>
        </w:rPr>
      </w:pPr>
      <w:r w:rsidRPr="0042155A">
        <w:rPr>
          <w:rStyle w:val="Refdenotaalpie"/>
          <w:rFonts w:ascii="Tahoma" w:hAnsi="Tahoma" w:cs="Tahoma"/>
          <w:sz w:val="10"/>
          <w:szCs w:val="16"/>
        </w:rPr>
        <w:footnoteRef/>
      </w:r>
      <w:r w:rsidRPr="0042155A">
        <w:rPr>
          <w:rFonts w:ascii="Tahoma" w:hAnsi="Tahoma" w:cs="Tahoma"/>
          <w:sz w:val="10"/>
          <w:szCs w:val="16"/>
        </w:rPr>
        <w:t xml:space="preserve"> Estuve revisando en el </w:t>
      </w:r>
      <w:proofErr w:type="spellStart"/>
      <w:r w:rsidRPr="0042155A">
        <w:rPr>
          <w:rFonts w:ascii="Tahoma" w:hAnsi="Tahoma" w:cs="Tahoma"/>
          <w:sz w:val="10"/>
          <w:szCs w:val="16"/>
        </w:rPr>
        <w:t>RUNT</w:t>
      </w:r>
      <w:proofErr w:type="spellEnd"/>
      <w:r w:rsidRPr="0042155A">
        <w:rPr>
          <w:rFonts w:ascii="Tahoma" w:hAnsi="Tahoma" w:cs="Tahoma"/>
          <w:sz w:val="10"/>
          <w:szCs w:val="16"/>
        </w:rPr>
        <w:t xml:space="preserve"> y no encontré el formulario que mencionan en el Artículo 2.2.1.7.7.1.6. Saneamiento para los vehículos descritos en el numeral 1 del artículo 2.2.1.7.7.1.4 del presente decreto</w:t>
      </w:r>
      <w:r w:rsidRPr="0042155A">
        <w:rPr>
          <w:rFonts w:ascii="Tahoma" w:hAnsi="Tahoma" w:cs="Tahoma"/>
          <w:sz w:val="10"/>
          <w:szCs w:val="16"/>
        </w:rPr>
        <w:tab/>
        <w:t xml:space="preserve">"El propietario del vehículo, a través de la plataforma tecnológica dispuesta por el </w:t>
      </w:r>
      <w:proofErr w:type="spellStart"/>
      <w:r w:rsidRPr="0042155A">
        <w:rPr>
          <w:rFonts w:ascii="Tahoma" w:hAnsi="Tahoma" w:cs="Tahoma"/>
          <w:sz w:val="10"/>
          <w:szCs w:val="16"/>
        </w:rPr>
        <w:t>RUNT</w:t>
      </w:r>
      <w:proofErr w:type="spellEnd"/>
      <w:r w:rsidRPr="0042155A">
        <w:rPr>
          <w:rFonts w:ascii="Tahoma" w:hAnsi="Tahoma" w:cs="Tahoma"/>
          <w:sz w:val="10"/>
          <w:szCs w:val="16"/>
        </w:rPr>
        <w:t>, postulará para saneamiento el vehículo registrado con omisión en su registro inicial, diligenciando el formulario electrónico que para el efecto se establezca. En este, el propietario indicará que se encuentra inmerso en la situación descrita en el numeral 1 del artículo 2.2.1.7.7.1.4 del presente decreto, así como la información relacionada con el certificado de cumplimiento de requisitos o el certificado de aprobación de la caución.</w:t>
      </w:r>
    </w:p>
    <w:p w:rsidR="00AF79E5" w:rsidRPr="0042155A" w:rsidRDefault="00AF79E5" w:rsidP="00AF79E5">
      <w:pPr>
        <w:pStyle w:val="Textonotapie"/>
        <w:jc w:val="both"/>
        <w:rPr>
          <w:rFonts w:ascii="Tahoma" w:hAnsi="Tahoma" w:cs="Tahoma"/>
          <w:sz w:val="10"/>
          <w:szCs w:val="16"/>
        </w:rPr>
      </w:pPr>
      <w:r w:rsidRPr="0042155A">
        <w:rPr>
          <w:rFonts w:ascii="Tahoma" w:hAnsi="Tahoma" w:cs="Tahoma"/>
          <w:sz w:val="10"/>
          <w:szCs w:val="16"/>
        </w:rPr>
        <w:t xml:space="preserve">Es mi interés poder sanear mi vehículo, con el certificado de cumplimiento de requisitos que me fue emitido para el vehículo de mi propiedad, como ustedes lo pudieron constatar, ya que los datos registrados en el Certificado de Cumplimiento corresponden al vehículo que adquirí y al que le fue asignada la placa SXU452 en la Secretaria de Tránsito y Transporte de Facatativá, además porque yo adquirí los derechos para reponer dicho vehículo y pague en su totalidad dicho derecho. </w:t>
      </w:r>
    </w:p>
    <w:p w:rsidR="00AF79E5" w:rsidRPr="0042155A" w:rsidRDefault="00AF79E5" w:rsidP="00AF79E5">
      <w:pPr>
        <w:pStyle w:val="Textonotapie"/>
        <w:jc w:val="both"/>
        <w:rPr>
          <w:rFonts w:ascii="Tahoma" w:hAnsi="Tahoma" w:cs="Tahoma"/>
          <w:sz w:val="10"/>
          <w:szCs w:val="16"/>
        </w:rPr>
      </w:pPr>
      <w:r w:rsidRPr="0042155A">
        <w:rPr>
          <w:rFonts w:ascii="Tahoma" w:hAnsi="Tahoma" w:cs="Tahoma"/>
          <w:sz w:val="10"/>
          <w:szCs w:val="16"/>
        </w:rPr>
        <w:t>Quedo atento a sus instrucciones para adelantar el trámite correspondiente para el saneamiento de mi vehículo.</w:t>
      </w:r>
    </w:p>
  </w:footnote>
  <w:footnote w:id="2">
    <w:p w:rsidR="00AF79E5" w:rsidRPr="0042155A" w:rsidRDefault="00AF79E5" w:rsidP="00AF79E5">
      <w:pPr>
        <w:pStyle w:val="Textonotapie"/>
        <w:jc w:val="both"/>
        <w:rPr>
          <w:rFonts w:ascii="Tahoma" w:hAnsi="Tahoma" w:cs="Tahoma"/>
          <w:sz w:val="10"/>
          <w:szCs w:val="16"/>
          <w:lang w:val="es-MX"/>
        </w:rPr>
      </w:pPr>
      <w:r w:rsidRPr="0042155A">
        <w:rPr>
          <w:rStyle w:val="Refdenotaalpie"/>
          <w:rFonts w:ascii="Tahoma" w:hAnsi="Tahoma" w:cs="Tahoma"/>
          <w:sz w:val="10"/>
          <w:szCs w:val="16"/>
        </w:rPr>
        <w:footnoteRef/>
      </w:r>
      <w:r w:rsidRPr="0042155A">
        <w:rPr>
          <w:rFonts w:ascii="Tahoma" w:hAnsi="Tahoma" w:cs="Tahoma"/>
          <w:sz w:val="10"/>
          <w:szCs w:val="16"/>
        </w:rPr>
        <w:t xml:space="preserve"> Corte Constitucional, </w:t>
      </w:r>
      <w:r w:rsidRPr="0042155A">
        <w:rPr>
          <w:rFonts w:ascii="Tahoma" w:hAnsi="Tahoma" w:cs="Tahoma"/>
          <w:sz w:val="10"/>
          <w:szCs w:val="16"/>
          <w:lang w:val="es-MX"/>
        </w:rPr>
        <w:t>Sentencias T-</w:t>
      </w:r>
      <w:smartTag w:uri="urn:schemas-microsoft-com:office:smarttags" w:element="metricconverter">
        <w:smartTagPr>
          <w:attr w:name="ProductID" w:val="1160 A"/>
        </w:smartTagPr>
        <w:r w:rsidRPr="0042155A">
          <w:rPr>
            <w:rFonts w:ascii="Tahoma" w:hAnsi="Tahoma" w:cs="Tahoma"/>
            <w:sz w:val="10"/>
            <w:szCs w:val="16"/>
            <w:lang w:val="es-MX"/>
          </w:rPr>
          <w:t>1160 A</w:t>
        </w:r>
      </w:smartTag>
      <w:r w:rsidRPr="0042155A">
        <w:rPr>
          <w:rFonts w:ascii="Tahoma" w:hAnsi="Tahoma" w:cs="Tahoma"/>
          <w:sz w:val="10"/>
          <w:szCs w:val="16"/>
          <w:lang w:val="es-MX"/>
        </w:rPr>
        <w:t xml:space="preserve"> de 2001, T-1089 de 2001, T-377 de 2000, T-294 de 1997, T-457 de 1994 y T-1006 de 2001</w:t>
      </w:r>
    </w:p>
  </w:footnote>
  <w:footnote w:id="3">
    <w:p w:rsidR="00AF79E5" w:rsidRPr="0042155A" w:rsidRDefault="00AF79E5" w:rsidP="00AF79E5">
      <w:pPr>
        <w:jc w:val="both"/>
        <w:rPr>
          <w:rFonts w:ascii="Tahoma" w:hAnsi="Tahoma" w:cs="Tahoma"/>
          <w:sz w:val="10"/>
          <w:szCs w:val="16"/>
          <w:lang w:val="es-MX"/>
        </w:rPr>
      </w:pPr>
      <w:r w:rsidRPr="0042155A">
        <w:rPr>
          <w:rStyle w:val="Refdenotaalpie"/>
          <w:rFonts w:ascii="Tahoma" w:hAnsi="Tahoma" w:cs="Tahoma"/>
          <w:sz w:val="10"/>
          <w:szCs w:val="16"/>
        </w:rPr>
        <w:footnoteRef/>
      </w:r>
      <w:r w:rsidRPr="0042155A">
        <w:rPr>
          <w:rFonts w:ascii="Tahoma" w:hAnsi="Tahoma" w:cs="Tahoma"/>
          <w:sz w:val="10"/>
          <w:szCs w:val="16"/>
        </w:rPr>
        <w:t xml:space="preserve"> </w:t>
      </w:r>
      <w:r w:rsidRPr="0042155A">
        <w:rPr>
          <w:rFonts w:ascii="Tahoma" w:hAnsi="Tahoma" w:cs="Tahoma"/>
          <w:sz w:val="10"/>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F7" w:rsidRPr="00C412C7" w:rsidRDefault="006C10B8"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Expediente No. 2018 -03</w:t>
    </w:r>
    <w:r>
      <w:rPr>
        <w:rFonts w:ascii="Tahoma" w:hAnsi="Tahoma" w:cs="Tahoma"/>
        <w:smallCaps/>
        <w:sz w:val="12"/>
        <w:szCs w:val="12"/>
        <w:lang w:val="es-MX"/>
      </w:rPr>
      <w:t>56</w:t>
    </w:r>
  </w:p>
  <w:p w:rsidR="003B00F7" w:rsidRPr="00C412C7" w:rsidRDefault="006C10B8"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6C10B8"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B00F7" w:rsidRPr="00C412C7" w:rsidRDefault="006C10B8" w:rsidP="003B00F7">
    <w:pPr>
      <w:pStyle w:val="Encabezado"/>
      <w:tabs>
        <w:tab w:val="left" w:pos="8789"/>
      </w:tabs>
      <w:ind w:right="51"/>
      <w:jc w:val="right"/>
      <w:rPr>
        <w:sz w:val="12"/>
        <w:szCs w:val="12"/>
        <w:lang w:val="es-MX"/>
      </w:rPr>
    </w:pP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D42425">
      <w:rPr>
        <w:rFonts w:ascii="Tahoma" w:hAnsi="Tahoma" w:cs="Tahoma"/>
        <w:smallCaps/>
        <w:noProof/>
        <w:sz w:val="12"/>
        <w:szCs w:val="12"/>
        <w:lang w:val="es-MX"/>
      </w:rPr>
      <w:t>4</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D42425">
      <w:rPr>
        <w:rFonts w:ascii="Tahoma" w:hAnsi="Tahoma" w:cs="Tahoma"/>
        <w:smallCaps/>
        <w:noProof/>
        <w:sz w:val="12"/>
        <w:szCs w:val="12"/>
        <w:lang w:val="es-MX"/>
      </w:rPr>
      <w:t>4</w:t>
    </w:r>
    <w:r w:rsidRPr="00C412C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63" w:rsidRPr="00C412C7" w:rsidRDefault="006C10B8" w:rsidP="00014863">
    <w:pPr>
      <w:pStyle w:val="Encabezado"/>
      <w:jc w:val="center"/>
      <w:rPr>
        <w:b/>
        <w:i/>
        <w:sz w:val="12"/>
        <w:szCs w:val="12"/>
      </w:rPr>
    </w:pPr>
    <w:r w:rsidRPr="00C412C7">
      <w:rPr>
        <w:noProof/>
        <w:sz w:val="12"/>
        <w:szCs w:val="12"/>
        <w:lang w:val="es-CO" w:eastAsia="es-CO"/>
      </w:rPr>
      <w:drawing>
        <wp:inline distT="0" distB="0" distL="0" distR="0" wp14:anchorId="3531F58C" wp14:editId="58A5CCDB">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6C10B8"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6C10B8" w:rsidP="00014863">
    <w:pPr>
      <w:pStyle w:val="Encabezado"/>
      <w:jc w:val="center"/>
      <w:rPr>
        <w:rFonts w:ascii="Tahoma" w:hAnsi="Tahoma" w:cs="Tahoma"/>
        <w:b/>
        <w:sz w:val="12"/>
        <w:szCs w:val="12"/>
        <w:lang w:val="es-MX"/>
      </w:rPr>
    </w:pPr>
    <w:r w:rsidRPr="00C412C7">
      <w:rPr>
        <w:rFonts w:ascii="Tahoma" w:hAnsi="Tahoma" w:cs="Tahoma"/>
        <w:b/>
        <w:sz w:val="12"/>
        <w:szCs w:val="12"/>
        <w:lang w:val="es-MX"/>
      </w:rPr>
      <w:t>ORAL DEL CIRCUITO DE BOGOTÁ</w:t>
    </w:r>
  </w:p>
  <w:p w:rsidR="00014863" w:rsidRPr="00C412C7" w:rsidRDefault="006C10B8"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DA4C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4A38AFA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E5"/>
    <w:rsid w:val="00041F99"/>
    <w:rsid w:val="000C19EF"/>
    <w:rsid w:val="00167985"/>
    <w:rsid w:val="00306FEB"/>
    <w:rsid w:val="00327D75"/>
    <w:rsid w:val="00380A99"/>
    <w:rsid w:val="003C0C05"/>
    <w:rsid w:val="004254A7"/>
    <w:rsid w:val="004F5990"/>
    <w:rsid w:val="006C10B8"/>
    <w:rsid w:val="007B5D98"/>
    <w:rsid w:val="0098707E"/>
    <w:rsid w:val="00AE0841"/>
    <w:rsid w:val="00AE4916"/>
    <w:rsid w:val="00AF79E5"/>
    <w:rsid w:val="00B355E6"/>
    <w:rsid w:val="00C0608D"/>
    <w:rsid w:val="00C3427E"/>
    <w:rsid w:val="00C360B1"/>
    <w:rsid w:val="00C756A4"/>
    <w:rsid w:val="00D42425"/>
    <w:rsid w:val="00D55840"/>
    <w:rsid w:val="00DA4CE6"/>
    <w:rsid w:val="00E15034"/>
    <w:rsid w:val="00FD1C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E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F79E5"/>
    <w:rPr>
      <w:sz w:val="20"/>
      <w:szCs w:val="20"/>
    </w:rPr>
  </w:style>
  <w:style w:type="character" w:customStyle="1" w:styleId="TextonotapieCar">
    <w:name w:val="Texto nota pie Car"/>
    <w:basedOn w:val="Fuentedeprrafopredeter"/>
    <w:link w:val="Textonotapie"/>
    <w:uiPriority w:val="99"/>
    <w:rsid w:val="00AF79E5"/>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AF79E5"/>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F79E5"/>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AF79E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F79E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AF79E5"/>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AF79E5"/>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AF79E5"/>
    <w:rPr>
      <w:i/>
      <w:iCs/>
      <w:color w:val="000000" w:themeColor="text1"/>
    </w:rPr>
  </w:style>
  <w:style w:type="character" w:customStyle="1" w:styleId="CitaCar">
    <w:name w:val="Cita Car"/>
    <w:basedOn w:val="Fuentedeprrafopredeter"/>
    <w:link w:val="Cita"/>
    <w:uiPriority w:val="29"/>
    <w:rsid w:val="00AF79E5"/>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AF79E5"/>
    <w:rPr>
      <w:vertAlign w:val="superscript"/>
    </w:rPr>
  </w:style>
  <w:style w:type="character" w:styleId="nfasisintenso">
    <w:name w:val="Intense Emphasis"/>
    <w:basedOn w:val="Fuentedeprrafopredeter"/>
    <w:uiPriority w:val="21"/>
    <w:qFormat/>
    <w:rsid w:val="00AF79E5"/>
    <w:rPr>
      <w:b/>
      <w:bCs/>
      <w:i/>
      <w:iCs/>
      <w:color w:val="4F81BD" w:themeColor="accent1"/>
    </w:rPr>
  </w:style>
  <w:style w:type="paragraph" w:styleId="Encabezado">
    <w:name w:val="header"/>
    <w:basedOn w:val="Normal"/>
    <w:link w:val="EncabezadoCar"/>
    <w:unhideWhenUsed/>
    <w:rsid w:val="00AF79E5"/>
    <w:pPr>
      <w:tabs>
        <w:tab w:val="center" w:pos="4419"/>
        <w:tab w:val="right" w:pos="8838"/>
      </w:tabs>
    </w:pPr>
  </w:style>
  <w:style w:type="character" w:customStyle="1" w:styleId="EncabezadoCar">
    <w:name w:val="Encabezado Car"/>
    <w:basedOn w:val="Fuentedeprrafopredeter"/>
    <w:link w:val="Encabezado"/>
    <w:rsid w:val="00AF79E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F79E5"/>
    <w:rPr>
      <w:rFonts w:ascii="Tahoma" w:hAnsi="Tahoma" w:cs="Tahoma"/>
      <w:sz w:val="16"/>
      <w:szCs w:val="16"/>
    </w:rPr>
  </w:style>
  <w:style w:type="character" w:customStyle="1" w:styleId="TextodegloboCar">
    <w:name w:val="Texto de globo Car"/>
    <w:basedOn w:val="Fuentedeprrafopredeter"/>
    <w:link w:val="Textodeglobo"/>
    <w:uiPriority w:val="99"/>
    <w:semiHidden/>
    <w:rsid w:val="00AF79E5"/>
    <w:rPr>
      <w:rFonts w:ascii="Tahoma" w:eastAsia="Times New Roman" w:hAnsi="Tahoma" w:cs="Tahoma"/>
      <w:sz w:val="16"/>
      <w:szCs w:val="16"/>
      <w:lang w:eastAsia="es-ES"/>
    </w:rPr>
  </w:style>
  <w:style w:type="character" w:styleId="Hipervnculo">
    <w:name w:val="Hyperlink"/>
    <w:basedOn w:val="Fuentedeprrafopredeter"/>
    <w:uiPriority w:val="99"/>
    <w:unhideWhenUsed/>
    <w:rsid w:val="00AE08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E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F79E5"/>
    <w:rPr>
      <w:sz w:val="20"/>
      <w:szCs w:val="20"/>
    </w:rPr>
  </w:style>
  <w:style w:type="character" w:customStyle="1" w:styleId="TextonotapieCar">
    <w:name w:val="Texto nota pie Car"/>
    <w:basedOn w:val="Fuentedeprrafopredeter"/>
    <w:link w:val="Textonotapie"/>
    <w:uiPriority w:val="99"/>
    <w:rsid w:val="00AF79E5"/>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AF79E5"/>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F79E5"/>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AF79E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F79E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AF79E5"/>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AF79E5"/>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AF79E5"/>
    <w:rPr>
      <w:i/>
      <w:iCs/>
      <w:color w:val="000000" w:themeColor="text1"/>
    </w:rPr>
  </w:style>
  <w:style w:type="character" w:customStyle="1" w:styleId="CitaCar">
    <w:name w:val="Cita Car"/>
    <w:basedOn w:val="Fuentedeprrafopredeter"/>
    <w:link w:val="Cita"/>
    <w:uiPriority w:val="29"/>
    <w:rsid w:val="00AF79E5"/>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AF79E5"/>
    <w:rPr>
      <w:vertAlign w:val="superscript"/>
    </w:rPr>
  </w:style>
  <w:style w:type="character" w:styleId="nfasisintenso">
    <w:name w:val="Intense Emphasis"/>
    <w:basedOn w:val="Fuentedeprrafopredeter"/>
    <w:uiPriority w:val="21"/>
    <w:qFormat/>
    <w:rsid w:val="00AF79E5"/>
    <w:rPr>
      <w:b/>
      <w:bCs/>
      <w:i/>
      <w:iCs/>
      <w:color w:val="4F81BD" w:themeColor="accent1"/>
    </w:rPr>
  </w:style>
  <w:style w:type="paragraph" w:styleId="Encabezado">
    <w:name w:val="header"/>
    <w:basedOn w:val="Normal"/>
    <w:link w:val="EncabezadoCar"/>
    <w:unhideWhenUsed/>
    <w:rsid w:val="00AF79E5"/>
    <w:pPr>
      <w:tabs>
        <w:tab w:val="center" w:pos="4419"/>
        <w:tab w:val="right" w:pos="8838"/>
      </w:tabs>
    </w:pPr>
  </w:style>
  <w:style w:type="character" w:customStyle="1" w:styleId="EncabezadoCar">
    <w:name w:val="Encabezado Car"/>
    <w:basedOn w:val="Fuentedeprrafopredeter"/>
    <w:link w:val="Encabezado"/>
    <w:rsid w:val="00AF79E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F79E5"/>
    <w:rPr>
      <w:rFonts w:ascii="Tahoma" w:hAnsi="Tahoma" w:cs="Tahoma"/>
      <w:sz w:val="16"/>
      <w:szCs w:val="16"/>
    </w:rPr>
  </w:style>
  <w:style w:type="character" w:customStyle="1" w:styleId="TextodegloboCar">
    <w:name w:val="Texto de globo Car"/>
    <w:basedOn w:val="Fuentedeprrafopredeter"/>
    <w:link w:val="Textodeglobo"/>
    <w:uiPriority w:val="99"/>
    <w:semiHidden/>
    <w:rsid w:val="00AF79E5"/>
    <w:rPr>
      <w:rFonts w:ascii="Tahoma" w:eastAsia="Times New Roman" w:hAnsi="Tahoma" w:cs="Tahoma"/>
      <w:sz w:val="16"/>
      <w:szCs w:val="16"/>
      <w:lang w:eastAsia="es-ES"/>
    </w:rPr>
  </w:style>
  <w:style w:type="character" w:styleId="Hipervnculo">
    <w:name w:val="Hyperlink"/>
    <w:basedOn w:val="Fuentedeprrafopredeter"/>
    <w:uiPriority w:val="99"/>
    <w:unhideWhenUsed/>
    <w:rsid w:val="00AE08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s64@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es64@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2951</Words>
  <Characters>16233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2018-11-07T11:00:00Z</dcterms:created>
  <dcterms:modified xsi:type="dcterms:W3CDTF">2018-11-07T11:00:00Z</dcterms:modified>
</cp:coreProperties>
</file>