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C5E88" w:rsidRPr="003E6D8C" w:rsidTr="00037D17">
        <w:tc>
          <w:tcPr>
            <w:tcW w:w="2127" w:type="dxa"/>
            <w:vAlign w:val="center"/>
          </w:tcPr>
          <w:p w:rsidR="00EC5E88" w:rsidRPr="003E6D8C" w:rsidRDefault="00EC5E88" w:rsidP="00037D17">
            <w:pPr>
              <w:jc w:val="both"/>
              <w:rPr>
                <w:rFonts w:ascii="Tahoma" w:hAnsi="Tahoma" w:cs="Tahoma"/>
                <w:sz w:val="16"/>
                <w:szCs w:val="16"/>
                <w:lang w:val="es-MX"/>
              </w:rPr>
            </w:pPr>
            <w:r w:rsidRPr="003E6D8C">
              <w:rPr>
                <w:rFonts w:ascii="Tahoma" w:hAnsi="Tahoma" w:cs="Tahoma"/>
                <w:sz w:val="16"/>
                <w:szCs w:val="16"/>
                <w:lang w:val="es-MX"/>
              </w:rPr>
              <w:t>CIUDAD Y FECHA</w:t>
            </w:r>
          </w:p>
        </w:tc>
        <w:tc>
          <w:tcPr>
            <w:tcW w:w="6804" w:type="dxa"/>
          </w:tcPr>
          <w:p w:rsidR="00EC5E88" w:rsidRPr="003E6D8C" w:rsidRDefault="00EC5E88" w:rsidP="0030531A">
            <w:pPr>
              <w:jc w:val="both"/>
              <w:rPr>
                <w:rFonts w:ascii="Tahoma" w:hAnsi="Tahoma" w:cs="Tahoma"/>
                <w:b/>
                <w:sz w:val="16"/>
                <w:szCs w:val="16"/>
                <w:lang w:val="es-MX"/>
              </w:rPr>
            </w:pPr>
            <w:r w:rsidRPr="003E6D8C">
              <w:rPr>
                <w:rFonts w:ascii="Tahoma" w:hAnsi="Tahoma" w:cs="Tahoma"/>
                <w:b/>
                <w:sz w:val="16"/>
                <w:szCs w:val="16"/>
                <w:lang w:val="es-MX"/>
              </w:rPr>
              <w:t xml:space="preserve">Bogotá, D.C., </w:t>
            </w:r>
            <w:r w:rsidR="0030531A">
              <w:rPr>
                <w:rFonts w:ascii="Tahoma" w:hAnsi="Tahoma" w:cs="Tahoma"/>
                <w:b/>
                <w:sz w:val="16"/>
                <w:szCs w:val="16"/>
                <w:lang w:val="es-MX"/>
              </w:rPr>
              <w:t>cuatro (4)</w:t>
            </w:r>
            <w:r w:rsidRPr="003E6D8C">
              <w:rPr>
                <w:rFonts w:ascii="Tahoma" w:hAnsi="Tahoma" w:cs="Tahoma"/>
                <w:b/>
                <w:sz w:val="16"/>
                <w:szCs w:val="16"/>
                <w:lang w:val="es-MX"/>
              </w:rPr>
              <w:t xml:space="preserve"> de diciembre de dos mil dieciocho (2018)</w:t>
            </w:r>
          </w:p>
        </w:tc>
      </w:tr>
      <w:tr w:rsidR="00EC5E88" w:rsidRPr="003E6D8C" w:rsidTr="00037D17">
        <w:tc>
          <w:tcPr>
            <w:tcW w:w="2127" w:type="dxa"/>
            <w:vAlign w:val="center"/>
          </w:tcPr>
          <w:p w:rsidR="00EC5E88" w:rsidRPr="003E6D8C" w:rsidRDefault="00EC5E88" w:rsidP="00037D17">
            <w:pPr>
              <w:jc w:val="both"/>
              <w:rPr>
                <w:rFonts w:ascii="Tahoma" w:hAnsi="Tahoma" w:cs="Tahoma"/>
                <w:sz w:val="16"/>
                <w:szCs w:val="16"/>
                <w:lang w:val="es-MX"/>
              </w:rPr>
            </w:pPr>
            <w:r w:rsidRPr="003E6D8C">
              <w:rPr>
                <w:rFonts w:ascii="Tahoma" w:hAnsi="Tahoma" w:cs="Tahoma"/>
                <w:sz w:val="16"/>
                <w:szCs w:val="16"/>
                <w:lang w:val="es-MX"/>
              </w:rPr>
              <w:t>REFERENCIA</w:t>
            </w:r>
          </w:p>
        </w:tc>
        <w:tc>
          <w:tcPr>
            <w:tcW w:w="6804" w:type="dxa"/>
          </w:tcPr>
          <w:p w:rsidR="00EC5E88" w:rsidRPr="003E6D8C" w:rsidRDefault="00EC5E88" w:rsidP="00037D17">
            <w:pPr>
              <w:jc w:val="both"/>
              <w:rPr>
                <w:rFonts w:ascii="Tahoma" w:hAnsi="Tahoma" w:cs="Tahoma"/>
                <w:b/>
                <w:sz w:val="16"/>
                <w:szCs w:val="16"/>
                <w:lang w:val="es-MX"/>
              </w:rPr>
            </w:pPr>
            <w:r w:rsidRPr="003E6D8C">
              <w:rPr>
                <w:rFonts w:ascii="Tahoma" w:hAnsi="Tahoma" w:cs="Tahoma"/>
                <w:b/>
                <w:sz w:val="16"/>
                <w:szCs w:val="16"/>
                <w:lang w:val="es-MX"/>
              </w:rPr>
              <w:t>Expediente No. 11001333603420180039500</w:t>
            </w:r>
          </w:p>
        </w:tc>
      </w:tr>
      <w:tr w:rsidR="00EC5E88" w:rsidRPr="003E6D8C" w:rsidTr="00037D17">
        <w:tc>
          <w:tcPr>
            <w:tcW w:w="2127" w:type="dxa"/>
            <w:vAlign w:val="center"/>
          </w:tcPr>
          <w:p w:rsidR="00EC5E88" w:rsidRPr="003E6D8C" w:rsidRDefault="00EC5E88" w:rsidP="00037D17">
            <w:pPr>
              <w:jc w:val="both"/>
              <w:rPr>
                <w:rFonts w:ascii="Tahoma" w:hAnsi="Tahoma" w:cs="Tahoma"/>
                <w:sz w:val="16"/>
                <w:szCs w:val="16"/>
                <w:lang w:val="es-MX"/>
              </w:rPr>
            </w:pPr>
            <w:r w:rsidRPr="003E6D8C">
              <w:rPr>
                <w:rFonts w:ascii="Tahoma" w:hAnsi="Tahoma" w:cs="Tahoma"/>
                <w:sz w:val="16"/>
                <w:szCs w:val="16"/>
                <w:lang w:val="es-MX"/>
              </w:rPr>
              <w:t>DEMANDANTE</w:t>
            </w:r>
          </w:p>
        </w:tc>
        <w:tc>
          <w:tcPr>
            <w:tcW w:w="6804" w:type="dxa"/>
          </w:tcPr>
          <w:p w:rsidR="00EC5E88" w:rsidRPr="003E6D8C" w:rsidRDefault="00EC5E88" w:rsidP="00037D17">
            <w:pPr>
              <w:jc w:val="both"/>
              <w:rPr>
                <w:rFonts w:ascii="Tahoma" w:hAnsi="Tahoma" w:cs="Tahoma"/>
                <w:b/>
                <w:sz w:val="16"/>
                <w:szCs w:val="16"/>
                <w:lang w:val="es-MX"/>
              </w:rPr>
            </w:pPr>
            <w:r w:rsidRPr="003E6D8C">
              <w:rPr>
                <w:rFonts w:ascii="Tahoma" w:hAnsi="Tahoma" w:cs="Tahoma"/>
                <w:b/>
                <w:sz w:val="16"/>
                <w:szCs w:val="16"/>
                <w:lang w:val="es-MX"/>
              </w:rPr>
              <w:t>CARLOS PÁJARO COBOS</w:t>
            </w:r>
          </w:p>
        </w:tc>
      </w:tr>
      <w:tr w:rsidR="00EC5E88" w:rsidRPr="003E6D8C" w:rsidTr="00037D17">
        <w:tc>
          <w:tcPr>
            <w:tcW w:w="2127" w:type="dxa"/>
            <w:vAlign w:val="center"/>
          </w:tcPr>
          <w:p w:rsidR="00EC5E88" w:rsidRPr="003E6D8C" w:rsidRDefault="00EC5E88" w:rsidP="00037D17">
            <w:pPr>
              <w:jc w:val="both"/>
              <w:rPr>
                <w:rFonts w:ascii="Tahoma" w:hAnsi="Tahoma" w:cs="Tahoma"/>
                <w:sz w:val="16"/>
                <w:szCs w:val="16"/>
                <w:lang w:val="es-MX"/>
              </w:rPr>
            </w:pPr>
            <w:r w:rsidRPr="003E6D8C">
              <w:rPr>
                <w:rFonts w:ascii="Tahoma" w:hAnsi="Tahoma" w:cs="Tahoma"/>
                <w:sz w:val="16"/>
                <w:szCs w:val="16"/>
                <w:lang w:val="es-MX"/>
              </w:rPr>
              <w:t>DEMANDADO</w:t>
            </w:r>
          </w:p>
        </w:tc>
        <w:tc>
          <w:tcPr>
            <w:tcW w:w="6804" w:type="dxa"/>
          </w:tcPr>
          <w:p w:rsidR="00EC5E88" w:rsidRPr="003E6D8C" w:rsidRDefault="00EC5E88" w:rsidP="00037D17">
            <w:pPr>
              <w:jc w:val="both"/>
              <w:rPr>
                <w:rFonts w:ascii="Tahoma" w:hAnsi="Tahoma" w:cs="Tahoma"/>
                <w:b/>
                <w:sz w:val="16"/>
                <w:szCs w:val="16"/>
              </w:rPr>
            </w:pPr>
            <w:r w:rsidRPr="003E6D8C">
              <w:rPr>
                <w:rFonts w:ascii="Tahoma" w:hAnsi="Tahoma" w:cs="Tahoma"/>
                <w:b/>
                <w:sz w:val="16"/>
                <w:szCs w:val="16"/>
              </w:rPr>
              <w:t>OFICINA DE APOYO PARA LOS JUZGADOS ADMINISTRATIVOS DE BOGOTÁ</w:t>
            </w:r>
          </w:p>
        </w:tc>
      </w:tr>
      <w:tr w:rsidR="00EC5E88" w:rsidRPr="003E6D8C" w:rsidTr="00037D17">
        <w:tc>
          <w:tcPr>
            <w:tcW w:w="2127" w:type="dxa"/>
            <w:vAlign w:val="center"/>
          </w:tcPr>
          <w:p w:rsidR="00EC5E88" w:rsidRPr="003E6D8C" w:rsidRDefault="00EC5E88" w:rsidP="00037D17">
            <w:pPr>
              <w:jc w:val="both"/>
              <w:rPr>
                <w:rFonts w:ascii="Tahoma" w:hAnsi="Tahoma" w:cs="Tahoma"/>
                <w:sz w:val="16"/>
                <w:szCs w:val="16"/>
                <w:lang w:val="es-MX"/>
              </w:rPr>
            </w:pPr>
            <w:r w:rsidRPr="003E6D8C">
              <w:rPr>
                <w:rFonts w:ascii="Tahoma" w:hAnsi="Tahoma" w:cs="Tahoma"/>
                <w:sz w:val="16"/>
                <w:szCs w:val="16"/>
                <w:lang w:val="es-MX"/>
              </w:rPr>
              <w:t>MEDIO DE CONTROL</w:t>
            </w:r>
          </w:p>
        </w:tc>
        <w:tc>
          <w:tcPr>
            <w:tcW w:w="6804" w:type="dxa"/>
          </w:tcPr>
          <w:p w:rsidR="00EC5E88" w:rsidRPr="003E6D8C" w:rsidRDefault="00EC5E88" w:rsidP="00037D17">
            <w:pPr>
              <w:jc w:val="both"/>
              <w:rPr>
                <w:rFonts w:ascii="Tahoma" w:hAnsi="Tahoma" w:cs="Tahoma"/>
                <w:b/>
                <w:sz w:val="16"/>
                <w:szCs w:val="16"/>
                <w:lang w:val="es-MX"/>
              </w:rPr>
            </w:pPr>
            <w:r w:rsidRPr="003E6D8C">
              <w:rPr>
                <w:rFonts w:ascii="Tahoma" w:hAnsi="Tahoma" w:cs="Tahoma"/>
                <w:b/>
                <w:sz w:val="16"/>
                <w:szCs w:val="16"/>
                <w:lang w:val="es-MX"/>
              </w:rPr>
              <w:t>TUTELA</w:t>
            </w:r>
          </w:p>
        </w:tc>
      </w:tr>
      <w:tr w:rsidR="00EC5E88" w:rsidRPr="003E6D8C" w:rsidTr="00037D17">
        <w:tc>
          <w:tcPr>
            <w:tcW w:w="2127" w:type="dxa"/>
            <w:vAlign w:val="center"/>
          </w:tcPr>
          <w:p w:rsidR="00EC5E88" w:rsidRPr="003E6D8C" w:rsidRDefault="00EC5E88" w:rsidP="00037D17">
            <w:pPr>
              <w:jc w:val="both"/>
              <w:rPr>
                <w:rFonts w:ascii="Tahoma" w:hAnsi="Tahoma" w:cs="Tahoma"/>
                <w:sz w:val="16"/>
                <w:szCs w:val="16"/>
                <w:lang w:val="es-MX"/>
              </w:rPr>
            </w:pPr>
            <w:r w:rsidRPr="003E6D8C">
              <w:rPr>
                <w:rFonts w:ascii="Tahoma" w:hAnsi="Tahoma" w:cs="Tahoma"/>
                <w:sz w:val="16"/>
                <w:szCs w:val="16"/>
                <w:lang w:val="es-MX"/>
              </w:rPr>
              <w:t>ASUNTO</w:t>
            </w:r>
          </w:p>
        </w:tc>
        <w:tc>
          <w:tcPr>
            <w:tcW w:w="6804" w:type="dxa"/>
          </w:tcPr>
          <w:p w:rsidR="00EC5E88" w:rsidRPr="003E6D8C" w:rsidRDefault="00EC5E88" w:rsidP="00037D17">
            <w:pPr>
              <w:jc w:val="both"/>
              <w:rPr>
                <w:rFonts w:ascii="Tahoma" w:hAnsi="Tahoma" w:cs="Tahoma"/>
                <w:b/>
                <w:sz w:val="16"/>
                <w:szCs w:val="16"/>
                <w:lang w:val="es-MX"/>
              </w:rPr>
            </w:pPr>
            <w:r w:rsidRPr="003E6D8C">
              <w:rPr>
                <w:rFonts w:ascii="Tahoma" w:hAnsi="Tahoma" w:cs="Tahoma"/>
                <w:b/>
                <w:sz w:val="16"/>
                <w:szCs w:val="16"/>
                <w:lang w:val="es-MX"/>
              </w:rPr>
              <w:t xml:space="preserve">FALLO DE PRIMERA INSTANCIA </w:t>
            </w:r>
          </w:p>
        </w:tc>
      </w:tr>
    </w:tbl>
    <w:p w:rsidR="00EC5E88" w:rsidRPr="003E6D8C" w:rsidRDefault="00EC5E88" w:rsidP="00EC5E88">
      <w:pPr>
        <w:jc w:val="both"/>
        <w:rPr>
          <w:rFonts w:ascii="Tahoma" w:hAnsi="Tahoma" w:cs="Tahoma"/>
          <w:sz w:val="16"/>
          <w:szCs w:val="16"/>
          <w:lang w:val="es-MX"/>
        </w:rPr>
      </w:pPr>
    </w:p>
    <w:p w:rsidR="00EC5E88" w:rsidRPr="003E6D8C" w:rsidRDefault="00EC5E88" w:rsidP="00EC5E88">
      <w:pPr>
        <w:jc w:val="both"/>
        <w:rPr>
          <w:rFonts w:ascii="Tahoma" w:hAnsi="Tahoma" w:cs="Tahoma"/>
          <w:sz w:val="16"/>
          <w:szCs w:val="16"/>
          <w:lang w:val="es-MX"/>
        </w:rPr>
      </w:pPr>
      <w:r w:rsidRPr="003E6D8C">
        <w:rPr>
          <w:rFonts w:ascii="Tahoma" w:hAnsi="Tahoma" w:cs="Tahoma"/>
          <w:sz w:val="16"/>
          <w:szCs w:val="16"/>
          <w:lang w:val="es-MX"/>
        </w:rPr>
        <w:t xml:space="preserve">El señor Carlos Pájaro Cobos actuando en nombre propio interpuso acción de tutela con el fin de proteger su derecho fundamental de petición.  Si bien en el escrito no indicó con claridad cuál era la entidad accionada, de lo relatado por el accionante se puede deducir que es la oficina de apoyo para los juzgados administrativos de Bogotá. </w:t>
      </w:r>
    </w:p>
    <w:p w:rsidR="00EC5E88" w:rsidRPr="003E6D8C" w:rsidRDefault="00EC5E88" w:rsidP="00EC5E88">
      <w:pPr>
        <w:tabs>
          <w:tab w:val="left" w:pos="5472"/>
        </w:tabs>
        <w:jc w:val="both"/>
        <w:rPr>
          <w:rFonts w:ascii="Tahoma" w:hAnsi="Tahoma" w:cs="Tahoma"/>
          <w:sz w:val="16"/>
          <w:szCs w:val="16"/>
          <w:lang w:val="es-MX"/>
        </w:rPr>
      </w:pPr>
    </w:p>
    <w:p w:rsidR="00EC5E88" w:rsidRPr="003E6D8C" w:rsidRDefault="00EC5E88" w:rsidP="00EC5E88">
      <w:pPr>
        <w:pStyle w:val="Textoindependiente"/>
        <w:numPr>
          <w:ilvl w:val="0"/>
          <w:numId w:val="1"/>
        </w:numPr>
        <w:tabs>
          <w:tab w:val="left" w:pos="0"/>
        </w:tabs>
        <w:spacing w:after="0"/>
        <w:jc w:val="both"/>
        <w:rPr>
          <w:rFonts w:ascii="Tahoma" w:hAnsi="Tahoma" w:cs="Tahoma"/>
          <w:b/>
          <w:sz w:val="16"/>
          <w:szCs w:val="16"/>
          <w:lang w:val="es-CO"/>
        </w:rPr>
      </w:pPr>
      <w:r w:rsidRPr="003E6D8C">
        <w:rPr>
          <w:rFonts w:ascii="Tahoma" w:hAnsi="Tahoma" w:cs="Tahoma"/>
          <w:b/>
          <w:sz w:val="16"/>
          <w:szCs w:val="16"/>
          <w:lang w:val="es-CO"/>
        </w:rPr>
        <w:t>LA DEMANDA:</w:t>
      </w:r>
    </w:p>
    <w:p w:rsidR="00EC5E88" w:rsidRPr="003E6D8C" w:rsidRDefault="00EC5E88" w:rsidP="00EC5E88">
      <w:pPr>
        <w:pStyle w:val="Textoindependiente"/>
        <w:spacing w:after="0"/>
        <w:jc w:val="both"/>
        <w:rPr>
          <w:rFonts w:ascii="Tahoma" w:hAnsi="Tahoma" w:cs="Tahoma"/>
          <w:b/>
          <w:sz w:val="16"/>
          <w:szCs w:val="16"/>
          <w:lang w:val="es-CO"/>
        </w:rPr>
      </w:pPr>
    </w:p>
    <w:p w:rsidR="00EC5E88" w:rsidRPr="003E6D8C" w:rsidRDefault="00EC5E88" w:rsidP="00EC5E88">
      <w:pPr>
        <w:pStyle w:val="Textoindependiente"/>
        <w:spacing w:after="0"/>
        <w:jc w:val="both"/>
        <w:rPr>
          <w:rFonts w:ascii="Tahoma" w:hAnsi="Tahoma" w:cs="Tahoma"/>
          <w:b/>
          <w:sz w:val="16"/>
          <w:szCs w:val="16"/>
          <w:lang w:val="es-CO"/>
        </w:rPr>
      </w:pPr>
      <w:r w:rsidRPr="003E6D8C">
        <w:rPr>
          <w:rFonts w:ascii="Tahoma" w:hAnsi="Tahoma" w:cs="Tahoma"/>
          <w:b/>
          <w:sz w:val="16"/>
          <w:szCs w:val="16"/>
          <w:lang w:val="es-CO"/>
        </w:rPr>
        <w:t xml:space="preserve">El accionante solicita que se ordene </w:t>
      </w:r>
      <w:r w:rsidRPr="003E6D8C">
        <w:rPr>
          <w:rFonts w:ascii="Tahoma" w:hAnsi="Tahoma" w:cs="Tahoma"/>
          <w:b/>
          <w:color w:val="000000"/>
          <w:sz w:val="16"/>
          <w:szCs w:val="16"/>
          <w:lang w:val="es-CO"/>
        </w:rPr>
        <w:t xml:space="preserve">a la OFICINA DE APOYO PARA LOS JUZGADOS ADMINISTRATIVOS DE BOGOTÁ </w:t>
      </w:r>
      <w:r w:rsidRPr="003E6D8C">
        <w:rPr>
          <w:rFonts w:ascii="Tahoma" w:hAnsi="Tahoma" w:cs="Tahoma"/>
          <w:b/>
          <w:sz w:val="16"/>
          <w:szCs w:val="16"/>
          <w:lang w:val="es-CO"/>
        </w:rPr>
        <w:t>que dentro de las 48 horas siguientes a la notificación de esta providencia, proceda a responder la solicitud de desarchive del proceso acción popular 2004-01942.</w:t>
      </w:r>
    </w:p>
    <w:p w:rsidR="00EC5E88" w:rsidRPr="003E6D8C" w:rsidRDefault="00EC5E88" w:rsidP="00EC5E88">
      <w:pPr>
        <w:pStyle w:val="Textoindependiente"/>
        <w:spacing w:after="0"/>
        <w:jc w:val="both"/>
        <w:rPr>
          <w:rFonts w:ascii="Tahoma" w:hAnsi="Tahoma" w:cs="Tahoma"/>
          <w:b/>
          <w:sz w:val="16"/>
          <w:szCs w:val="16"/>
          <w:lang w:val="es-CO"/>
        </w:rPr>
      </w:pPr>
    </w:p>
    <w:p w:rsidR="00EC5E88" w:rsidRPr="003E6D8C" w:rsidRDefault="00EC5E88" w:rsidP="00EC5E88">
      <w:pPr>
        <w:pStyle w:val="Textoindependiente"/>
        <w:spacing w:after="0"/>
        <w:jc w:val="both"/>
        <w:rPr>
          <w:rFonts w:ascii="Tahoma" w:hAnsi="Tahoma" w:cs="Tahoma"/>
          <w:sz w:val="16"/>
          <w:szCs w:val="16"/>
          <w:lang w:val="es-CO"/>
        </w:rPr>
      </w:pPr>
      <w:r w:rsidRPr="003E6D8C">
        <w:rPr>
          <w:rFonts w:ascii="Tahoma" w:hAnsi="Tahoma" w:cs="Tahoma"/>
          <w:sz w:val="16"/>
          <w:szCs w:val="16"/>
          <w:lang w:val="es-CO"/>
        </w:rPr>
        <w:t xml:space="preserve">Como </w:t>
      </w:r>
      <w:r w:rsidRPr="003E6D8C">
        <w:rPr>
          <w:rFonts w:ascii="Tahoma" w:hAnsi="Tahoma" w:cs="Tahoma"/>
          <w:b/>
          <w:sz w:val="16"/>
          <w:szCs w:val="16"/>
          <w:lang w:val="es-CO"/>
        </w:rPr>
        <w:t>hechos</w:t>
      </w:r>
      <w:r w:rsidRPr="003E6D8C">
        <w:rPr>
          <w:rFonts w:ascii="Tahoma" w:hAnsi="Tahoma" w:cs="Tahoma"/>
          <w:sz w:val="16"/>
          <w:szCs w:val="16"/>
          <w:lang w:val="es-CO"/>
        </w:rPr>
        <w:t xml:space="preserve"> sustento de las pretensiones anotadas se aducen los siguientes: </w:t>
      </w:r>
    </w:p>
    <w:p w:rsidR="00EC5E88" w:rsidRPr="003E6D8C" w:rsidRDefault="00EC5E88" w:rsidP="00EC5E88">
      <w:pPr>
        <w:pStyle w:val="Cita"/>
        <w:jc w:val="both"/>
        <w:rPr>
          <w:rStyle w:val="nfasisintenso"/>
          <w:rFonts w:ascii="Tahoma" w:hAnsi="Tahoma" w:cs="Tahoma"/>
          <w:b w:val="0"/>
          <w:i/>
          <w:color w:val="auto"/>
          <w:sz w:val="16"/>
          <w:szCs w:val="16"/>
          <w:lang w:val="es-CO"/>
        </w:rPr>
      </w:pP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(…)ACCION DE TUTELA POR VULNERACION AL DERECHO FUNDAMENTAL A TENER UNA RESPUESTA EFECTIVA OPORTUNA Y DE FONDO DEL DERECHO DE PETICION RADICADO EN EL CAN EL 07 DE NOVIEMBRE DE 2018 DEL FORMATO DE DESARCHIVE DEL PROCESO CONTRA LA ALCALDIA DE BOGOTA, TRANSMILENIO S.A EN LOS JUZGADOS ADMINISTRATIVOS </w:t>
      </w: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Denunciado: </w:t>
      </w: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Fecha 21 de noviembre de 2018 </w:t>
      </w: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Se adjunta prueba del banco agrario del pago del recaudo del arancel judicial Convenio: 13476 del CSJ y la foto del formato de desarchive donde se alcanza a evidenciar la solicitud prueba del radicado en los juzgados administrativos </w:t>
      </w: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RADICADO OFICINA DE APOYO JUZGADOS ADMINISTRATIVOS 384549. </w:t>
      </w: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Se juramenta no haber interpuesto otro recurso por los mismos hechos. </w:t>
      </w: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Acción popular 2004-01942. Es el documento requerido del desarchive. </w:t>
      </w:r>
    </w:p>
    <w:p w:rsidR="00EC5E88" w:rsidRPr="003E6D8C" w:rsidRDefault="00EC5E88" w:rsidP="00EC5E88">
      <w:pPr>
        <w:pStyle w:val="Style10"/>
        <w:spacing w:line="240" w:lineRule="exact"/>
        <w:ind w:right="106"/>
        <w:rPr>
          <w:rStyle w:val="FontStyle22"/>
          <w:rFonts w:ascii="Tahoma" w:hAnsi="Tahoma" w:cs="Tahoma"/>
          <w:i/>
          <w:sz w:val="16"/>
          <w:szCs w:val="16"/>
          <w:lang w:eastAsia="es-ES_tradnl"/>
        </w:rPr>
      </w:pPr>
      <w:r w:rsidRPr="003E6D8C">
        <w:rPr>
          <w:rStyle w:val="FontStyle22"/>
          <w:rFonts w:ascii="Tahoma" w:hAnsi="Tahoma" w:cs="Tahoma"/>
          <w:i/>
          <w:sz w:val="16"/>
          <w:szCs w:val="16"/>
          <w:lang w:eastAsia="es-ES_tradnl"/>
        </w:rPr>
        <w:t xml:space="preserve">Se pide que de no ser entendido el documento anexado como prueba, pueden requerirlo a la oficina de apoyo de los juzgados administrativos donde se </w:t>
      </w:r>
      <w:proofErr w:type="spellStart"/>
      <w:r w:rsidRPr="003E6D8C">
        <w:rPr>
          <w:rStyle w:val="FontStyle22"/>
          <w:rFonts w:ascii="Tahoma" w:hAnsi="Tahoma" w:cs="Tahoma"/>
          <w:i/>
          <w:sz w:val="16"/>
          <w:szCs w:val="16"/>
          <w:lang w:eastAsia="es-ES_tradnl"/>
        </w:rPr>
        <w:t>tomo</w:t>
      </w:r>
      <w:proofErr w:type="spellEnd"/>
      <w:r w:rsidRPr="003E6D8C">
        <w:rPr>
          <w:rStyle w:val="FontStyle22"/>
          <w:rFonts w:ascii="Tahoma" w:hAnsi="Tahoma" w:cs="Tahoma"/>
          <w:i/>
          <w:sz w:val="16"/>
          <w:szCs w:val="16"/>
          <w:lang w:eastAsia="es-ES_tradnl"/>
        </w:rPr>
        <w:t xml:space="preserve"> la foto saboteada del formato de solicitud de desarchive que aun hoy </w:t>
      </w:r>
      <w:proofErr w:type="spellStart"/>
      <w:r w:rsidRPr="003E6D8C">
        <w:rPr>
          <w:rStyle w:val="FontStyle22"/>
          <w:rFonts w:ascii="Tahoma" w:hAnsi="Tahoma" w:cs="Tahoma"/>
          <w:i/>
          <w:sz w:val="16"/>
          <w:szCs w:val="16"/>
          <w:lang w:eastAsia="es-ES_tradnl"/>
        </w:rPr>
        <w:t>dia</w:t>
      </w:r>
      <w:proofErr w:type="spellEnd"/>
      <w:r w:rsidRPr="003E6D8C">
        <w:rPr>
          <w:rStyle w:val="FontStyle22"/>
          <w:rFonts w:ascii="Tahoma" w:hAnsi="Tahoma" w:cs="Tahoma"/>
          <w:i/>
          <w:sz w:val="16"/>
          <w:szCs w:val="16"/>
          <w:lang w:eastAsia="es-ES_tradnl"/>
        </w:rPr>
        <w:t xml:space="preserve"> se espera respuesta y es por ello que se procede con la presente acción de tutela.”</w:t>
      </w:r>
    </w:p>
    <w:p w:rsidR="00EC5E88" w:rsidRPr="003E6D8C" w:rsidRDefault="00EC5E88" w:rsidP="00EC5E88">
      <w:pPr>
        <w:pStyle w:val="Style14"/>
        <w:ind w:right="34"/>
        <w:rPr>
          <w:rFonts w:ascii="Tahoma" w:hAnsi="Tahoma" w:cs="Tahoma"/>
          <w:sz w:val="16"/>
          <w:szCs w:val="16"/>
        </w:rPr>
      </w:pPr>
    </w:p>
    <w:p w:rsidR="00EC5E88" w:rsidRPr="003E6D8C" w:rsidRDefault="00EC5E88" w:rsidP="00EC5E88">
      <w:pPr>
        <w:pStyle w:val="Cita"/>
        <w:jc w:val="both"/>
        <w:rPr>
          <w:rFonts w:ascii="Tahoma" w:hAnsi="Tahoma" w:cs="Tahoma"/>
          <w:b/>
          <w:i w:val="0"/>
          <w:sz w:val="16"/>
          <w:szCs w:val="16"/>
          <w:lang w:val="es-CO"/>
        </w:rPr>
      </w:pPr>
      <w:r w:rsidRPr="003E6D8C">
        <w:rPr>
          <w:rFonts w:ascii="Tahoma" w:hAnsi="Tahoma" w:cs="Tahoma"/>
          <w:b/>
          <w:i w:val="0"/>
          <w:sz w:val="16"/>
          <w:szCs w:val="16"/>
          <w:lang w:val="es-CO"/>
        </w:rPr>
        <w:t>2. ACTUACIÓN PROCESAL</w:t>
      </w:r>
    </w:p>
    <w:p w:rsidR="00EC5E88" w:rsidRPr="003E6D8C" w:rsidRDefault="00EC5E88" w:rsidP="00EC5E88">
      <w:pPr>
        <w:pStyle w:val="Textoindependiente"/>
        <w:spacing w:after="0"/>
        <w:jc w:val="both"/>
        <w:rPr>
          <w:rFonts w:ascii="Tahoma" w:hAnsi="Tahoma" w:cs="Tahoma"/>
          <w:sz w:val="16"/>
          <w:szCs w:val="16"/>
          <w:lang w:val="es-CO"/>
        </w:rPr>
      </w:pPr>
    </w:p>
    <w:p w:rsidR="00EC5E88" w:rsidRPr="003E6D8C" w:rsidRDefault="00EC5E88" w:rsidP="00EC5E88">
      <w:pPr>
        <w:pStyle w:val="Textoindependiente"/>
        <w:numPr>
          <w:ilvl w:val="1"/>
          <w:numId w:val="3"/>
        </w:numPr>
        <w:tabs>
          <w:tab w:val="left" w:pos="426"/>
        </w:tabs>
        <w:spacing w:after="0"/>
        <w:ind w:left="0" w:firstLine="0"/>
        <w:jc w:val="both"/>
        <w:rPr>
          <w:rFonts w:ascii="Tahoma" w:hAnsi="Tahoma" w:cs="Tahoma"/>
          <w:b/>
          <w:sz w:val="16"/>
          <w:szCs w:val="16"/>
          <w:lang w:val="es-CO"/>
        </w:rPr>
      </w:pPr>
      <w:r w:rsidRPr="003E6D8C">
        <w:rPr>
          <w:rFonts w:ascii="Tahoma" w:hAnsi="Tahoma" w:cs="Tahoma"/>
          <w:sz w:val="16"/>
          <w:szCs w:val="16"/>
          <w:lang w:val="es-CO"/>
        </w:rPr>
        <w:t>La presente demanda fue radicada el 21 de noviembre de 2018.</w:t>
      </w:r>
    </w:p>
    <w:p w:rsidR="00EC5E88" w:rsidRPr="003E6D8C" w:rsidRDefault="00EC5E88" w:rsidP="00EC5E88">
      <w:pPr>
        <w:pStyle w:val="Textoindependiente"/>
        <w:tabs>
          <w:tab w:val="left" w:pos="426"/>
        </w:tabs>
        <w:spacing w:after="0"/>
        <w:ind w:left="360"/>
        <w:jc w:val="both"/>
        <w:rPr>
          <w:rFonts w:ascii="Tahoma" w:hAnsi="Tahoma" w:cs="Tahoma"/>
          <w:b/>
          <w:sz w:val="16"/>
          <w:szCs w:val="16"/>
          <w:lang w:val="es-CO"/>
        </w:rPr>
      </w:pPr>
    </w:p>
    <w:p w:rsidR="00EC5E88" w:rsidRPr="003E6D8C" w:rsidRDefault="00EC5E88" w:rsidP="00EC5E88">
      <w:pPr>
        <w:pStyle w:val="Textoindependiente"/>
        <w:numPr>
          <w:ilvl w:val="1"/>
          <w:numId w:val="3"/>
        </w:numPr>
        <w:tabs>
          <w:tab w:val="left" w:pos="426"/>
        </w:tabs>
        <w:spacing w:after="0"/>
        <w:ind w:left="0" w:firstLine="0"/>
        <w:jc w:val="both"/>
        <w:rPr>
          <w:rFonts w:ascii="Tahoma" w:hAnsi="Tahoma" w:cs="Tahoma"/>
          <w:b/>
          <w:sz w:val="16"/>
          <w:szCs w:val="16"/>
          <w:lang w:val="es-CO"/>
        </w:rPr>
      </w:pPr>
      <w:r w:rsidRPr="003E6D8C">
        <w:rPr>
          <w:rFonts w:ascii="Tahoma" w:hAnsi="Tahoma" w:cs="Tahoma"/>
          <w:sz w:val="16"/>
          <w:szCs w:val="16"/>
          <w:lang w:val="es-CO"/>
        </w:rPr>
        <w:t>Mediante providencia del 23 de noviembre de 2018 se admitió la demanda y se ordenó notificar  a los demandados.</w:t>
      </w:r>
    </w:p>
    <w:p w:rsidR="00EC5E88" w:rsidRPr="003E6D8C" w:rsidRDefault="00EC5E88" w:rsidP="00EC5E88">
      <w:pPr>
        <w:pStyle w:val="Textoindependiente"/>
        <w:tabs>
          <w:tab w:val="left" w:pos="426"/>
        </w:tabs>
        <w:spacing w:after="0"/>
        <w:jc w:val="both"/>
        <w:rPr>
          <w:rFonts w:ascii="Tahoma" w:hAnsi="Tahoma" w:cs="Tahoma"/>
          <w:b/>
          <w:sz w:val="16"/>
          <w:szCs w:val="16"/>
          <w:lang w:val="es-CO"/>
        </w:rPr>
      </w:pPr>
    </w:p>
    <w:p w:rsidR="00EC5E88" w:rsidRPr="003E6D8C" w:rsidRDefault="00EC5E88" w:rsidP="00EC5E88">
      <w:pPr>
        <w:pStyle w:val="Textoindependiente"/>
        <w:spacing w:after="0"/>
        <w:jc w:val="both"/>
        <w:rPr>
          <w:rFonts w:ascii="Tahoma" w:hAnsi="Tahoma" w:cs="Tahoma"/>
          <w:b/>
          <w:sz w:val="16"/>
          <w:szCs w:val="16"/>
          <w:lang w:val="es-CO"/>
        </w:rPr>
      </w:pPr>
      <w:r w:rsidRPr="003E6D8C">
        <w:rPr>
          <w:rFonts w:ascii="Tahoma" w:hAnsi="Tahoma" w:cs="Tahoma"/>
          <w:b/>
          <w:sz w:val="16"/>
          <w:szCs w:val="16"/>
          <w:lang w:val="es-CO"/>
        </w:rPr>
        <w:t xml:space="preserve">3. LA IMPUGNACIÓN </w:t>
      </w:r>
      <w:r w:rsidRPr="003E6D8C">
        <w:rPr>
          <w:rFonts w:ascii="Tahoma" w:hAnsi="Tahoma" w:cs="Tahoma"/>
          <w:b/>
          <w:bCs/>
          <w:i/>
          <w:sz w:val="16"/>
          <w:szCs w:val="16"/>
          <w:lang w:val="es-CO"/>
        </w:rPr>
        <w:t xml:space="preserve"> </w:t>
      </w:r>
    </w:p>
    <w:p w:rsidR="00EC5E88" w:rsidRPr="003E6D8C" w:rsidRDefault="00EC5E88" w:rsidP="00EC5E88">
      <w:pPr>
        <w:pStyle w:val="Textoindependiente"/>
        <w:spacing w:after="0"/>
        <w:jc w:val="both"/>
        <w:rPr>
          <w:rFonts w:ascii="Tahoma" w:hAnsi="Tahoma" w:cs="Tahoma"/>
          <w:b/>
          <w:bCs/>
          <w:i/>
          <w:sz w:val="16"/>
          <w:szCs w:val="16"/>
          <w:lang w:val="es-CO"/>
        </w:rPr>
      </w:pPr>
    </w:p>
    <w:p w:rsidR="00EC5E88" w:rsidRPr="003E6D8C" w:rsidRDefault="00EC5E88" w:rsidP="00EC5E88">
      <w:pPr>
        <w:pStyle w:val="Textoindependiente"/>
        <w:spacing w:after="0"/>
        <w:jc w:val="both"/>
        <w:rPr>
          <w:rFonts w:ascii="Tahoma" w:hAnsi="Tahoma" w:cs="Tahoma"/>
          <w:sz w:val="16"/>
          <w:szCs w:val="16"/>
          <w:lang w:val="es-CO"/>
        </w:rPr>
      </w:pPr>
      <w:r w:rsidRPr="003E6D8C">
        <w:rPr>
          <w:rFonts w:ascii="Tahoma" w:hAnsi="Tahoma" w:cs="Tahoma"/>
          <w:bCs/>
          <w:sz w:val="16"/>
          <w:szCs w:val="16"/>
          <w:lang w:val="es-CO"/>
        </w:rPr>
        <w:t>Notificado el demandado</w:t>
      </w:r>
      <w:r w:rsidRPr="003E6D8C">
        <w:rPr>
          <w:rFonts w:ascii="Tahoma" w:hAnsi="Tahoma" w:cs="Tahoma"/>
          <w:sz w:val="16"/>
          <w:szCs w:val="16"/>
          <w:lang w:val="es-CO"/>
        </w:rPr>
        <w:t xml:space="preserve"> </w:t>
      </w:r>
      <w:r w:rsidRPr="003E6D8C">
        <w:rPr>
          <w:rFonts w:ascii="Tahoma" w:hAnsi="Tahoma" w:cs="Tahoma"/>
          <w:b/>
          <w:sz w:val="16"/>
          <w:szCs w:val="16"/>
          <w:lang w:val="es-CO"/>
        </w:rPr>
        <w:t>COORDINADOR OFICINA DE APOYO A LOS JUZGADOS ADMINISTRATIVOS</w:t>
      </w:r>
      <w:r w:rsidRPr="003E6D8C">
        <w:rPr>
          <w:rFonts w:ascii="Tahoma" w:hAnsi="Tahoma" w:cs="Tahoma"/>
          <w:sz w:val="16"/>
          <w:szCs w:val="16"/>
          <w:lang w:val="es-CO"/>
        </w:rPr>
        <w:t xml:space="preserve"> y el DIRECTOR EJECUTIVO DE ADMINISTRACIÓN JUDICIAL el 26 de noviembre de 2018 contestaron  lo siguiente:</w:t>
      </w:r>
    </w:p>
    <w:p w:rsidR="00EC5E88" w:rsidRPr="003E6D8C" w:rsidRDefault="00EC5E88" w:rsidP="00EC5E88">
      <w:pPr>
        <w:pStyle w:val="Textoindependiente"/>
        <w:spacing w:after="0"/>
        <w:jc w:val="both"/>
        <w:rPr>
          <w:rFonts w:ascii="Tahoma" w:hAnsi="Tahoma" w:cs="Tahoma"/>
          <w:sz w:val="16"/>
          <w:szCs w:val="16"/>
          <w:lang w:val="es-CO"/>
        </w:rPr>
      </w:pPr>
      <w:r w:rsidRPr="003E6D8C">
        <w:rPr>
          <w:rFonts w:ascii="Tahoma" w:hAnsi="Tahoma" w:cs="Tahoma"/>
          <w:sz w:val="16"/>
          <w:szCs w:val="16"/>
          <w:lang w:val="es-CO"/>
        </w:rPr>
        <w:t xml:space="preserve"> </w:t>
      </w:r>
    </w:p>
    <w:p w:rsidR="00EC5E88" w:rsidRPr="003E6D8C" w:rsidRDefault="00EC5E88" w:rsidP="00EC5E88">
      <w:pPr>
        <w:pStyle w:val="Sinespaciado"/>
        <w:jc w:val="both"/>
        <w:rPr>
          <w:rStyle w:val="FontStyle134"/>
          <w:rFonts w:ascii="Tahoma" w:hAnsi="Tahoma" w:cs="Tahoma"/>
          <w:i/>
          <w:sz w:val="16"/>
          <w:szCs w:val="16"/>
          <w:lang w:eastAsia="es-ES_tradnl"/>
        </w:rPr>
      </w:pPr>
      <w:r w:rsidRPr="003E6D8C">
        <w:rPr>
          <w:rStyle w:val="FontStyle134"/>
          <w:rFonts w:ascii="Tahoma" w:hAnsi="Tahoma" w:cs="Tahoma"/>
          <w:i/>
          <w:sz w:val="16"/>
          <w:szCs w:val="16"/>
          <w:lang w:eastAsia="es-ES_tradnl"/>
        </w:rPr>
        <w:t xml:space="preserve">“Es oportuno mencionar, que mediante Acuerdo No. PSAA06-3387 de 2006 la Sala Administrativa del Consejo Superior de la Judicatura creó la Oficina de Apoyo para los Juzgados Administrativos de Bogotá y reglamentó sus funciones, acto administrativo que remite a las funciones señaladas en el Artículo Trece del Acuerdo 1856 de 2003, dentro de las cuales está la relacionada con las solicitudes de desarchive de procesos terminados: </w:t>
      </w:r>
    </w:p>
    <w:p w:rsidR="00EC5E88" w:rsidRPr="003E6D8C" w:rsidRDefault="00EC5E88" w:rsidP="00EC5E88">
      <w:pPr>
        <w:pStyle w:val="Sinespaciado"/>
        <w:jc w:val="both"/>
        <w:rPr>
          <w:rStyle w:val="FontStyle134"/>
          <w:rFonts w:ascii="Tahoma" w:hAnsi="Tahoma" w:cs="Tahoma"/>
          <w:i/>
          <w:sz w:val="16"/>
          <w:szCs w:val="16"/>
          <w:lang w:eastAsia="es-ES_tradnl"/>
        </w:rPr>
      </w:pPr>
      <w:r w:rsidRPr="003E6D8C">
        <w:rPr>
          <w:rStyle w:val="FontStyle134"/>
          <w:rFonts w:ascii="Tahoma" w:hAnsi="Tahoma" w:cs="Tahoma"/>
          <w:i/>
          <w:sz w:val="16"/>
          <w:szCs w:val="16"/>
          <w:lang w:eastAsia="es-ES_tradnl"/>
        </w:rPr>
        <w:t xml:space="preserve">23. "Atender las solicitudes de desarchive de los expedientes o tramitarlas cuando el centro de archivo no esté a su cargo". </w:t>
      </w:r>
    </w:p>
    <w:p w:rsidR="00EC5E88" w:rsidRPr="003E6D8C" w:rsidRDefault="00EC5E88" w:rsidP="00EC5E88">
      <w:pPr>
        <w:pStyle w:val="Sinespaciado"/>
        <w:jc w:val="both"/>
        <w:rPr>
          <w:rStyle w:val="FontStyle134"/>
          <w:rFonts w:ascii="Tahoma" w:hAnsi="Tahoma" w:cs="Tahoma"/>
          <w:i/>
          <w:sz w:val="16"/>
          <w:szCs w:val="16"/>
          <w:lang w:eastAsia="es-ES_tradnl"/>
        </w:rPr>
      </w:pPr>
      <w:r w:rsidRPr="003E6D8C">
        <w:rPr>
          <w:rStyle w:val="FontStyle134"/>
          <w:rFonts w:ascii="Tahoma" w:hAnsi="Tahoma" w:cs="Tahoma"/>
          <w:i/>
          <w:sz w:val="16"/>
          <w:szCs w:val="16"/>
          <w:lang w:eastAsia="es-ES_tradnl"/>
        </w:rPr>
        <w:t xml:space="preserve">En atención a las funciones antes señaladas, la "Oficina de Apoyo para los Juzgados Administrativos de Bogotá, realiza el desarchive de los procesos terminados que están en custodia de la mismas en las bodegas dispuestas para este fin, con el fin de atender las solicitudes que realizan los Juzgados Administrativos y los usuarios de la Administración de Justicia. </w:t>
      </w:r>
    </w:p>
    <w:p w:rsidR="00EC5E88" w:rsidRPr="003E6D8C" w:rsidRDefault="00EC5E88" w:rsidP="00EC5E88">
      <w:pPr>
        <w:pStyle w:val="Sinespaciado"/>
        <w:jc w:val="both"/>
        <w:rPr>
          <w:rStyle w:val="FontStyle134"/>
          <w:rFonts w:ascii="Tahoma" w:hAnsi="Tahoma" w:cs="Tahoma"/>
          <w:i/>
          <w:sz w:val="16"/>
          <w:szCs w:val="16"/>
          <w:lang w:eastAsia="es-ES_tradnl"/>
        </w:rPr>
      </w:pPr>
      <w:r w:rsidRPr="003E6D8C">
        <w:rPr>
          <w:rStyle w:val="FontStyle134"/>
          <w:rFonts w:ascii="Tahoma" w:hAnsi="Tahoma" w:cs="Tahoma"/>
          <w:i/>
          <w:sz w:val="16"/>
          <w:szCs w:val="16"/>
          <w:lang w:eastAsia="es-ES_tradnl"/>
        </w:rPr>
        <w:t>En el presente caso, el señor Carlos Pájaro Cobos el día 7 de Noviembre de 2018 solicitó el desarchive de la Acción Popular No. 2004-01941 en la cual es Demandante la señora Rosa Elvira Velásquez Urrutia y Demandada la Alcaldía Mayor de Bogotá, que cursó en el Juzgado Segundo Administrativo de Bogotá, como se evidencia en el Formato de solicitud de desarchive, que se adjunta al presente escrito.</w:t>
      </w:r>
    </w:p>
    <w:p w:rsidR="00EC5E88" w:rsidRPr="003E6D8C" w:rsidRDefault="00EC5E88" w:rsidP="00EC5E88">
      <w:pPr>
        <w:pStyle w:val="Sinespaciado"/>
        <w:jc w:val="both"/>
        <w:rPr>
          <w:rFonts w:ascii="Tahoma" w:hAnsi="Tahoma" w:cs="Tahoma"/>
          <w:i/>
          <w:sz w:val="16"/>
          <w:szCs w:val="16"/>
        </w:rPr>
      </w:pPr>
      <w:r w:rsidRPr="003E6D8C">
        <w:rPr>
          <w:rFonts w:ascii="Tahoma" w:hAnsi="Tahoma" w:cs="Tahoma"/>
          <w:i/>
          <w:sz w:val="16"/>
          <w:szCs w:val="16"/>
        </w:rPr>
        <w:t>Es de anotar, que no se trata del proceso No. 2004-01942 como el accionante lo indica en la Acción de Tutela que nos ocupa, como se evidencia en el siguiente pantallazo del Sistema Justicia Siglo XXI.</w:t>
      </w:r>
    </w:p>
    <w:p w:rsidR="00EC5E88" w:rsidRPr="003E6D8C" w:rsidRDefault="00EC5E88" w:rsidP="00EC5E88">
      <w:pPr>
        <w:pStyle w:val="Sinespaciado"/>
        <w:jc w:val="both"/>
        <w:rPr>
          <w:rFonts w:ascii="Tahoma" w:hAnsi="Tahoma" w:cs="Tahoma"/>
          <w:i/>
          <w:sz w:val="16"/>
          <w:szCs w:val="16"/>
        </w:rPr>
      </w:pPr>
      <w:r w:rsidRPr="003E6D8C">
        <w:rPr>
          <w:rFonts w:ascii="Tahoma" w:hAnsi="Tahoma" w:cs="Tahoma"/>
          <w:i/>
          <w:sz w:val="16"/>
          <w:szCs w:val="16"/>
        </w:rPr>
        <w:t>(…)</w:t>
      </w:r>
    </w:p>
    <w:p w:rsidR="00EC5E88" w:rsidRPr="003E6D8C" w:rsidRDefault="00EC5E88" w:rsidP="00EC5E88">
      <w:pPr>
        <w:pStyle w:val="Sinespaciado"/>
        <w:jc w:val="both"/>
        <w:rPr>
          <w:rFonts w:ascii="Tahoma" w:hAnsi="Tahoma" w:cs="Tahoma"/>
          <w:i/>
          <w:sz w:val="16"/>
          <w:szCs w:val="16"/>
        </w:rPr>
      </w:pPr>
      <w:r w:rsidRPr="003E6D8C">
        <w:rPr>
          <w:rFonts w:ascii="Tahoma" w:hAnsi="Tahoma" w:cs="Tahoma"/>
          <w:i/>
          <w:sz w:val="16"/>
          <w:szCs w:val="16"/>
        </w:rPr>
        <w:t>De conformidad con la solicitud del señor Carlos Pájaro Cobos, la Oficina de Apoyo para los Juzgados Administrativos de Bogotá, procedió a realizar el desarchive del proceso de las bodegas de archivo y transcurridos 11 días hábiles, y desde el 23 de Noviembre de 2018, el proceso se encuentra para consulta del accionante en la Oficina de Apoyo, como se evidencia en el registro del Sistema Justicia Siglo XXI 2018, de conformidad con el siguiente pantallazo.</w:t>
      </w:r>
    </w:p>
    <w:p w:rsidR="00EC5E88" w:rsidRPr="003E6D8C" w:rsidRDefault="00EC5E88" w:rsidP="00EC5E88">
      <w:pPr>
        <w:pStyle w:val="Sinespaciado"/>
        <w:jc w:val="both"/>
        <w:rPr>
          <w:rFonts w:ascii="Tahoma" w:hAnsi="Tahoma" w:cs="Tahoma"/>
          <w:i/>
          <w:sz w:val="16"/>
          <w:szCs w:val="16"/>
        </w:rPr>
      </w:pPr>
      <w:r w:rsidRPr="003E6D8C">
        <w:rPr>
          <w:rFonts w:ascii="Tahoma" w:hAnsi="Tahoma" w:cs="Tahoma"/>
          <w:i/>
          <w:sz w:val="16"/>
          <w:szCs w:val="16"/>
        </w:rPr>
        <w:t>(…)</w:t>
      </w:r>
    </w:p>
    <w:p w:rsidR="00EC5E88" w:rsidRPr="003E6D8C" w:rsidRDefault="00EC5E88" w:rsidP="00EC5E88">
      <w:pPr>
        <w:pStyle w:val="Sinespaciado"/>
        <w:jc w:val="both"/>
        <w:rPr>
          <w:rFonts w:ascii="Tahoma" w:hAnsi="Tahoma" w:cs="Tahoma"/>
          <w:i/>
          <w:sz w:val="16"/>
          <w:szCs w:val="16"/>
        </w:rPr>
      </w:pPr>
      <w:r w:rsidRPr="003E6D8C">
        <w:rPr>
          <w:rFonts w:ascii="Tahoma" w:hAnsi="Tahoma" w:cs="Tahoma"/>
          <w:i/>
          <w:sz w:val="16"/>
          <w:szCs w:val="16"/>
        </w:rPr>
        <w:t xml:space="preserve">Considero necesario informar que respecto a la acción de tutela como mecanismo adecuado para hacer efectivo el derecho pretendido, deberá entenderse que la misma no es idónea para satisfacer dicha solicitud, ni está llamada a prosperar, </w:t>
      </w:r>
      <w:r w:rsidRPr="003E6D8C">
        <w:rPr>
          <w:rFonts w:ascii="Tahoma" w:hAnsi="Tahoma" w:cs="Tahoma"/>
          <w:i/>
          <w:sz w:val="16"/>
          <w:szCs w:val="16"/>
        </w:rPr>
        <w:lastRenderedPageBreak/>
        <w:t>teniendo en cuenta que la Dirección Ejecutiva Seccional de Administración Judicial Bogotá Cundinamarca y la Oficina de Apoyo para los Juzgados Administrativos de Bogotá, atendieron en debida forma la petición que presentó el accionante.</w:t>
      </w:r>
    </w:p>
    <w:p w:rsidR="00EC5E88" w:rsidRPr="003E6D8C" w:rsidRDefault="00EC5E88" w:rsidP="00EC5E88">
      <w:pPr>
        <w:pStyle w:val="Sinespaciado"/>
        <w:jc w:val="both"/>
        <w:rPr>
          <w:rFonts w:ascii="Tahoma" w:hAnsi="Tahoma" w:cs="Tahoma"/>
          <w:i/>
          <w:sz w:val="16"/>
          <w:szCs w:val="16"/>
        </w:rPr>
      </w:pPr>
      <w:r w:rsidRPr="003E6D8C">
        <w:rPr>
          <w:rFonts w:ascii="Tahoma" w:hAnsi="Tahoma" w:cs="Tahoma"/>
          <w:i/>
          <w:sz w:val="16"/>
          <w:szCs w:val="16"/>
        </w:rPr>
        <w:t>(…)</w:t>
      </w:r>
    </w:p>
    <w:p w:rsidR="00EC5E88" w:rsidRPr="003E6D8C" w:rsidRDefault="00EC5E88" w:rsidP="00EC5E88">
      <w:pPr>
        <w:pStyle w:val="Sinespaciado"/>
        <w:jc w:val="both"/>
        <w:rPr>
          <w:rFonts w:ascii="Tahoma" w:hAnsi="Tahoma" w:cs="Tahoma"/>
          <w:i/>
          <w:sz w:val="16"/>
          <w:szCs w:val="16"/>
        </w:rPr>
      </w:pPr>
    </w:p>
    <w:p w:rsidR="00EC5E88" w:rsidRPr="003E6D8C" w:rsidRDefault="00EC5E88" w:rsidP="00EC5E88">
      <w:pPr>
        <w:pStyle w:val="Textoindependiente"/>
        <w:spacing w:after="0"/>
        <w:jc w:val="both"/>
        <w:rPr>
          <w:rFonts w:ascii="Tahoma" w:hAnsi="Tahoma" w:cs="Tahoma"/>
          <w:b/>
          <w:sz w:val="16"/>
          <w:szCs w:val="16"/>
          <w:lang w:val="es-CO"/>
        </w:rPr>
      </w:pPr>
      <w:r w:rsidRPr="003E6D8C">
        <w:rPr>
          <w:rFonts w:ascii="Tahoma" w:hAnsi="Tahoma" w:cs="Tahoma"/>
          <w:b/>
          <w:sz w:val="16"/>
          <w:szCs w:val="16"/>
          <w:lang w:val="es-CO"/>
        </w:rPr>
        <w:t>4. LAS PRUEBAS:</w:t>
      </w:r>
    </w:p>
    <w:p w:rsidR="00EC5E88" w:rsidRPr="003E6D8C" w:rsidRDefault="00EC5E88" w:rsidP="00EC5E88">
      <w:pPr>
        <w:pStyle w:val="Textoindependiente"/>
        <w:spacing w:after="0"/>
        <w:jc w:val="both"/>
        <w:rPr>
          <w:rFonts w:ascii="Tahoma" w:hAnsi="Tahoma" w:cs="Tahoma"/>
          <w:sz w:val="16"/>
          <w:szCs w:val="16"/>
          <w:lang w:val="es-CO"/>
        </w:rPr>
      </w:pPr>
    </w:p>
    <w:p w:rsidR="00EC5E88" w:rsidRPr="003E6D8C" w:rsidRDefault="00EC5E88" w:rsidP="00EC5E88">
      <w:pPr>
        <w:pStyle w:val="Textoindependiente"/>
        <w:spacing w:after="0"/>
        <w:jc w:val="both"/>
        <w:rPr>
          <w:rFonts w:ascii="Tahoma" w:hAnsi="Tahoma" w:cs="Tahoma"/>
          <w:sz w:val="16"/>
          <w:szCs w:val="16"/>
          <w:lang w:val="es-CO"/>
        </w:rPr>
      </w:pPr>
      <w:r w:rsidRPr="003E6D8C">
        <w:rPr>
          <w:rFonts w:ascii="Tahoma" w:hAnsi="Tahoma" w:cs="Tahoma"/>
          <w:sz w:val="16"/>
          <w:szCs w:val="16"/>
          <w:lang w:val="es-CO"/>
        </w:rPr>
        <w:t>El demandante aportó las siguientes pruebas para acreditar los supuestos de hecho de la demanda:</w:t>
      </w:r>
    </w:p>
    <w:p w:rsidR="00EC5E88" w:rsidRPr="003E6D8C" w:rsidRDefault="00EC5E88" w:rsidP="00EC5E88">
      <w:pPr>
        <w:pStyle w:val="Textoindependiente"/>
        <w:spacing w:after="0"/>
        <w:jc w:val="both"/>
        <w:rPr>
          <w:rFonts w:ascii="Tahoma" w:hAnsi="Tahoma" w:cs="Tahoma"/>
          <w:sz w:val="16"/>
          <w:szCs w:val="16"/>
          <w:lang w:val="es-CO"/>
        </w:rPr>
      </w:pPr>
    </w:p>
    <w:p w:rsidR="00EC5E88" w:rsidRPr="003E6D8C" w:rsidRDefault="00EC5E88" w:rsidP="00EC5E88">
      <w:pPr>
        <w:pStyle w:val="Textoindependiente"/>
        <w:numPr>
          <w:ilvl w:val="0"/>
          <w:numId w:val="6"/>
        </w:numPr>
        <w:spacing w:after="0"/>
        <w:jc w:val="both"/>
        <w:rPr>
          <w:rFonts w:ascii="Tahoma" w:hAnsi="Tahoma" w:cs="Tahoma"/>
          <w:sz w:val="16"/>
          <w:szCs w:val="16"/>
          <w:lang w:val="es-CO"/>
        </w:rPr>
      </w:pPr>
      <w:r w:rsidRPr="003E6D8C">
        <w:rPr>
          <w:rFonts w:ascii="Tahoma" w:hAnsi="Tahoma" w:cs="Tahoma"/>
          <w:sz w:val="16"/>
          <w:szCs w:val="16"/>
          <w:lang w:val="es-CO"/>
        </w:rPr>
        <w:t>Copia fotográfica poco legible de la solicitud de desarchivo del proceso.</w:t>
      </w:r>
    </w:p>
    <w:p w:rsidR="00EC5E88" w:rsidRPr="003E6D8C" w:rsidRDefault="00EC5E88" w:rsidP="00EC5E88">
      <w:pPr>
        <w:pStyle w:val="Textoindependiente"/>
        <w:spacing w:after="0"/>
        <w:jc w:val="center"/>
        <w:rPr>
          <w:rFonts w:ascii="Tahoma" w:hAnsi="Tahoma" w:cs="Tahoma"/>
          <w:sz w:val="16"/>
          <w:szCs w:val="16"/>
          <w:lang w:val="es-CO"/>
        </w:rPr>
      </w:pPr>
    </w:p>
    <w:p w:rsidR="00EC5E88" w:rsidRPr="003E6D8C" w:rsidRDefault="00EC5E88" w:rsidP="00EC5E88">
      <w:pPr>
        <w:pStyle w:val="Textoindependiente"/>
        <w:jc w:val="center"/>
        <w:rPr>
          <w:rFonts w:ascii="Tahoma" w:hAnsi="Tahoma" w:cs="Tahoma"/>
          <w:b/>
          <w:sz w:val="16"/>
          <w:szCs w:val="16"/>
          <w:lang w:val="es-CO"/>
        </w:rPr>
      </w:pPr>
      <w:r w:rsidRPr="003E6D8C">
        <w:rPr>
          <w:rFonts w:ascii="Tahoma" w:hAnsi="Tahoma" w:cs="Tahoma"/>
          <w:b/>
          <w:sz w:val="16"/>
          <w:szCs w:val="16"/>
          <w:lang w:val="es-CO"/>
        </w:rPr>
        <w:t>5. CONSIDERACIONES:</w:t>
      </w:r>
    </w:p>
    <w:p w:rsidR="00EC5E88" w:rsidRPr="003E6D8C" w:rsidRDefault="00EC5E88" w:rsidP="00EC5E88">
      <w:pPr>
        <w:numPr>
          <w:ilvl w:val="1"/>
          <w:numId w:val="2"/>
        </w:numPr>
        <w:tabs>
          <w:tab w:val="left" w:pos="0"/>
          <w:tab w:val="left" w:pos="284"/>
          <w:tab w:val="left" w:pos="426"/>
        </w:tabs>
        <w:ind w:left="0" w:firstLine="0"/>
        <w:jc w:val="both"/>
        <w:rPr>
          <w:rFonts w:ascii="Tahoma" w:eastAsia="Calibri" w:hAnsi="Tahoma" w:cs="Tahoma"/>
          <w:b/>
          <w:sz w:val="16"/>
          <w:szCs w:val="16"/>
          <w:lang w:val="es-CO"/>
        </w:rPr>
      </w:pPr>
      <w:r w:rsidRPr="003E6D8C">
        <w:rPr>
          <w:rFonts w:ascii="Tahoma" w:eastAsia="Calibri" w:hAnsi="Tahoma" w:cs="Tahoma"/>
          <w:sz w:val="16"/>
          <w:szCs w:val="16"/>
          <w:lang w:val="es-CO"/>
        </w:rPr>
        <w:t>De conformidad con lo dispuesto en el artículo 86 de la Constitución Política, en el articulado general y, en particular, en los Artículos 1°, 5° y 8° del Decreto – Ley 2591 de 1991 “</w:t>
      </w:r>
      <w:r w:rsidRPr="003E6D8C">
        <w:rPr>
          <w:rFonts w:ascii="Tahoma" w:eastAsia="Calibri" w:hAnsi="Tahoma" w:cs="Tahoma"/>
          <w:i/>
          <w:sz w:val="16"/>
          <w:szCs w:val="16"/>
          <w:lang w:val="es-CO"/>
        </w:rPr>
        <w:t>Por el cual se reglamenta la acción de tutela consagrada en el artículo 86 de la Constitución Política”</w:t>
      </w:r>
      <w:r w:rsidRPr="003E6D8C">
        <w:rPr>
          <w:rFonts w:ascii="Tahoma" w:eastAsia="Calibri" w:hAnsi="Tahoma" w:cs="Tahoma"/>
          <w:sz w:val="16"/>
          <w:szCs w:val="16"/>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C5E88" w:rsidRPr="003E6D8C" w:rsidRDefault="00EC5E88" w:rsidP="00EC5E88">
      <w:pPr>
        <w:ind w:left="708"/>
        <w:jc w:val="both"/>
        <w:rPr>
          <w:rFonts w:ascii="Tahoma" w:eastAsia="Calibri" w:hAnsi="Tahoma" w:cs="Tahoma"/>
          <w:sz w:val="16"/>
          <w:szCs w:val="16"/>
          <w:highlight w:val="green"/>
          <w:lang w:val="es-CO"/>
        </w:rPr>
      </w:pPr>
    </w:p>
    <w:p w:rsidR="00EC5E88" w:rsidRPr="003E6D8C" w:rsidRDefault="00EC5E88" w:rsidP="00EC5E88">
      <w:pPr>
        <w:jc w:val="both"/>
        <w:rPr>
          <w:rFonts w:ascii="Tahoma" w:eastAsia="Calibri" w:hAnsi="Tahoma" w:cs="Tahoma"/>
          <w:sz w:val="16"/>
          <w:szCs w:val="16"/>
          <w:lang w:val="es-CO"/>
        </w:rPr>
      </w:pPr>
      <w:r w:rsidRPr="003E6D8C">
        <w:rPr>
          <w:rFonts w:ascii="Tahoma" w:eastAsia="Calibri"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C5E88" w:rsidRPr="003E6D8C" w:rsidRDefault="00EC5E88" w:rsidP="00EC5E88">
      <w:pPr>
        <w:tabs>
          <w:tab w:val="left" w:pos="709"/>
        </w:tabs>
        <w:jc w:val="both"/>
        <w:rPr>
          <w:rFonts w:ascii="Tahoma" w:eastAsia="Calibri" w:hAnsi="Tahoma" w:cs="Tahoma"/>
          <w:sz w:val="16"/>
          <w:szCs w:val="16"/>
          <w:highlight w:val="green"/>
          <w:lang w:val="es-CO"/>
        </w:rPr>
      </w:pPr>
    </w:p>
    <w:p w:rsidR="00EC5E88" w:rsidRPr="003E6D8C" w:rsidRDefault="00EC5E88" w:rsidP="00EC5E88">
      <w:pPr>
        <w:pStyle w:val="Textoindependiente"/>
        <w:spacing w:after="0"/>
        <w:jc w:val="both"/>
        <w:rPr>
          <w:rFonts w:ascii="Tahoma" w:hAnsi="Tahoma" w:cs="Tahoma"/>
          <w:color w:val="000000"/>
          <w:sz w:val="16"/>
          <w:szCs w:val="16"/>
          <w:lang w:val="es-CO"/>
        </w:rPr>
      </w:pPr>
      <w:r w:rsidRPr="003E6D8C">
        <w:rPr>
          <w:rFonts w:ascii="Tahoma" w:hAnsi="Tahoma" w:cs="Tahoma"/>
          <w:b/>
          <w:sz w:val="16"/>
          <w:szCs w:val="16"/>
          <w:lang w:val="es-ES_tradnl"/>
        </w:rPr>
        <w:t xml:space="preserve">5.2 </w:t>
      </w:r>
      <w:r w:rsidRPr="003E6D8C">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3E6D8C">
        <w:rPr>
          <w:rFonts w:ascii="Tahoma" w:hAnsi="Tahoma" w:cs="Tahoma"/>
          <w:color w:val="000000"/>
          <w:sz w:val="16"/>
          <w:szCs w:val="16"/>
          <w:lang w:val="es-CO"/>
        </w:rPr>
        <w:t>presentado el 7 de noviembre de 2018.</w:t>
      </w:r>
    </w:p>
    <w:p w:rsidR="00EC5E88" w:rsidRPr="003E6D8C" w:rsidRDefault="00EC5E88" w:rsidP="00EC5E88">
      <w:pPr>
        <w:tabs>
          <w:tab w:val="left" w:pos="284"/>
        </w:tabs>
        <w:jc w:val="both"/>
        <w:rPr>
          <w:rFonts w:ascii="Tahoma" w:hAnsi="Tahoma" w:cs="Tahoma"/>
          <w:sz w:val="16"/>
          <w:szCs w:val="16"/>
          <w:highlight w:val="green"/>
          <w:lang w:val="es-CO"/>
        </w:rPr>
      </w:pPr>
    </w:p>
    <w:p w:rsidR="00EC5E88" w:rsidRPr="003E6D8C" w:rsidRDefault="00EC5E88" w:rsidP="00EC5E88">
      <w:pPr>
        <w:jc w:val="both"/>
        <w:rPr>
          <w:rFonts w:ascii="Tahoma" w:hAnsi="Tahoma" w:cs="Tahoma"/>
          <w:b/>
          <w:sz w:val="16"/>
          <w:szCs w:val="16"/>
          <w:lang w:val="es-CO"/>
        </w:rPr>
      </w:pPr>
      <w:r w:rsidRPr="003E6D8C">
        <w:rPr>
          <w:rFonts w:ascii="Tahoma" w:hAnsi="Tahoma" w:cs="Tahoma"/>
          <w:sz w:val="16"/>
          <w:szCs w:val="16"/>
          <w:lang w:val="es-CO"/>
        </w:rPr>
        <w:t xml:space="preserve">Así las cosas, cabe preguntarse </w:t>
      </w:r>
      <w:r w:rsidRPr="003E6D8C">
        <w:rPr>
          <w:rFonts w:ascii="Tahoma" w:hAnsi="Tahoma" w:cs="Tahoma"/>
          <w:b/>
          <w:sz w:val="16"/>
          <w:szCs w:val="16"/>
          <w:lang w:val="es-CO"/>
        </w:rPr>
        <w:t>¿Debe tutelarse los derechos fundamentales del accionante ante las actuaciones de la entidad?</w:t>
      </w:r>
    </w:p>
    <w:p w:rsidR="00EC5E88" w:rsidRPr="003E6D8C" w:rsidRDefault="00EC5E88" w:rsidP="00EC5E88">
      <w:pPr>
        <w:jc w:val="both"/>
        <w:rPr>
          <w:rFonts w:ascii="Tahoma" w:hAnsi="Tahoma" w:cs="Tahoma"/>
          <w:sz w:val="16"/>
          <w:szCs w:val="16"/>
          <w:lang w:val="es-CO"/>
        </w:rPr>
      </w:pPr>
    </w:p>
    <w:p w:rsidR="00EC5E88" w:rsidRPr="003E6D8C" w:rsidRDefault="00EC5E88" w:rsidP="00EC5E88">
      <w:pPr>
        <w:pStyle w:val="Sangradetextonormal"/>
        <w:ind w:left="0"/>
        <w:rPr>
          <w:rFonts w:ascii="Tahoma" w:hAnsi="Tahoma" w:cs="Tahoma"/>
          <w:sz w:val="16"/>
          <w:szCs w:val="16"/>
        </w:rPr>
      </w:pPr>
      <w:r w:rsidRPr="003E6D8C">
        <w:rPr>
          <w:rFonts w:ascii="Tahoma" w:hAnsi="Tahoma" w:cs="Tahoma"/>
          <w:sz w:val="16"/>
          <w:szCs w:val="16"/>
        </w:rPr>
        <w:t>La respuesta al anterior interrogante es afirmativa por las siguientes razones:</w:t>
      </w:r>
    </w:p>
    <w:p w:rsidR="00EC5E88" w:rsidRPr="003E6D8C" w:rsidRDefault="00EC5E88" w:rsidP="00EC5E88">
      <w:pPr>
        <w:pStyle w:val="Sangradetextonormal"/>
        <w:ind w:left="0"/>
        <w:rPr>
          <w:rFonts w:ascii="Tahoma" w:hAnsi="Tahoma" w:cs="Tahoma"/>
          <w:sz w:val="16"/>
          <w:szCs w:val="16"/>
        </w:rPr>
      </w:pPr>
    </w:p>
    <w:p w:rsidR="00EC5E88" w:rsidRPr="003E6D8C" w:rsidRDefault="00EC5E88" w:rsidP="00EC5E88">
      <w:pPr>
        <w:pStyle w:val="Sangradetextonormal"/>
        <w:ind w:left="0"/>
        <w:rPr>
          <w:rFonts w:ascii="Tahoma" w:hAnsi="Tahoma" w:cs="Tahoma"/>
          <w:sz w:val="16"/>
          <w:szCs w:val="16"/>
        </w:rPr>
      </w:pPr>
      <w:r w:rsidRPr="003E6D8C">
        <w:rPr>
          <w:rFonts w:ascii="Tahoma" w:hAnsi="Tahoma" w:cs="Tahoma"/>
          <w:sz w:val="16"/>
          <w:szCs w:val="16"/>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E6D8C">
        <w:rPr>
          <w:rStyle w:val="Refdenotaalpie"/>
          <w:rFonts w:ascii="Tahoma" w:hAnsi="Tahoma" w:cs="Tahoma"/>
          <w:sz w:val="16"/>
          <w:szCs w:val="16"/>
        </w:rPr>
        <w:footnoteReference w:id="1"/>
      </w:r>
      <w:r w:rsidRPr="003E6D8C">
        <w:rPr>
          <w:rFonts w:ascii="Tahoma" w:hAnsi="Tahoma" w:cs="Tahoma"/>
          <w:sz w:val="16"/>
          <w:szCs w:val="16"/>
        </w:rPr>
        <w:t>, estableciendo las reglas básicas que rigen el derecho de petición:</w:t>
      </w:r>
    </w:p>
    <w:p w:rsidR="00EC5E88" w:rsidRPr="003E6D8C" w:rsidRDefault="00EC5E88" w:rsidP="00EC5E88">
      <w:pPr>
        <w:pStyle w:val="Sangradetextonormal"/>
        <w:ind w:left="0"/>
        <w:rPr>
          <w:rFonts w:ascii="Tahoma" w:hAnsi="Tahoma" w:cs="Tahoma"/>
          <w:sz w:val="16"/>
          <w:szCs w:val="16"/>
        </w:rPr>
      </w:pPr>
    </w:p>
    <w:p w:rsidR="00EC5E88" w:rsidRPr="003E6D8C" w:rsidRDefault="00EC5E88" w:rsidP="00EC5E88">
      <w:pPr>
        <w:pStyle w:val="Sangradetextonormal"/>
        <w:numPr>
          <w:ilvl w:val="0"/>
          <w:numId w:val="4"/>
        </w:numPr>
        <w:tabs>
          <w:tab w:val="clear" w:pos="555"/>
          <w:tab w:val="num" w:pos="0"/>
          <w:tab w:val="left" w:pos="567"/>
        </w:tabs>
        <w:ind w:left="0" w:firstLine="0"/>
        <w:rPr>
          <w:rFonts w:ascii="Tahoma" w:hAnsi="Tahoma" w:cs="Tahoma"/>
          <w:sz w:val="16"/>
          <w:szCs w:val="16"/>
        </w:rPr>
      </w:pPr>
      <w:r w:rsidRPr="003E6D8C">
        <w:rPr>
          <w:rFonts w:ascii="Tahoma" w:hAnsi="Tahoma" w:cs="Tahoma"/>
          <w:sz w:val="16"/>
          <w:szCs w:val="16"/>
        </w:rPr>
        <w:t>El derecho de petición es fundamental y determinante para la efectividad de los mecanismos de la democracia participativa</w:t>
      </w:r>
    </w:p>
    <w:p w:rsidR="00EC5E88" w:rsidRPr="003E6D8C" w:rsidRDefault="00EC5E88" w:rsidP="00EC5E88">
      <w:pPr>
        <w:pStyle w:val="Sangradetextonormal"/>
        <w:numPr>
          <w:ilvl w:val="0"/>
          <w:numId w:val="4"/>
        </w:numPr>
        <w:tabs>
          <w:tab w:val="clear" w:pos="555"/>
          <w:tab w:val="num" w:pos="0"/>
          <w:tab w:val="left" w:pos="567"/>
        </w:tabs>
        <w:ind w:left="0" w:firstLine="0"/>
        <w:rPr>
          <w:rFonts w:ascii="Tahoma" w:hAnsi="Tahoma" w:cs="Tahoma"/>
          <w:sz w:val="16"/>
          <w:szCs w:val="16"/>
        </w:rPr>
      </w:pPr>
      <w:r w:rsidRPr="003E6D8C">
        <w:rPr>
          <w:rFonts w:ascii="Tahoma" w:hAnsi="Tahoma" w:cs="Tahoma"/>
          <w:sz w:val="16"/>
          <w:szCs w:val="16"/>
        </w:rPr>
        <w:t>El núcleo esencial del derecho de petición reside en la resolución pronta y oportuna de la cuestión</w:t>
      </w:r>
    </w:p>
    <w:p w:rsidR="00EC5E88" w:rsidRPr="003E6D8C" w:rsidRDefault="00EC5E88" w:rsidP="00EC5E88">
      <w:pPr>
        <w:pStyle w:val="Sangradetextonormal"/>
        <w:numPr>
          <w:ilvl w:val="0"/>
          <w:numId w:val="4"/>
        </w:numPr>
        <w:tabs>
          <w:tab w:val="clear" w:pos="555"/>
          <w:tab w:val="num" w:pos="0"/>
          <w:tab w:val="left" w:pos="567"/>
        </w:tabs>
        <w:ind w:left="0" w:firstLine="0"/>
        <w:rPr>
          <w:rFonts w:ascii="Tahoma" w:hAnsi="Tahoma" w:cs="Tahoma"/>
          <w:sz w:val="16"/>
          <w:szCs w:val="16"/>
        </w:rPr>
      </w:pPr>
      <w:r w:rsidRPr="003E6D8C">
        <w:rPr>
          <w:rFonts w:ascii="Tahoma" w:hAnsi="Tahoma" w:cs="Tahoma"/>
          <w:sz w:val="16"/>
          <w:szCs w:val="16"/>
        </w:rPr>
        <w:t>La respuesta debe cumplir con estos requisitos:</w:t>
      </w:r>
    </w:p>
    <w:p w:rsidR="00EC5E88" w:rsidRPr="003E6D8C" w:rsidRDefault="00EC5E88" w:rsidP="00EC5E88">
      <w:pPr>
        <w:pStyle w:val="Sangradetextonormal"/>
        <w:rPr>
          <w:rFonts w:ascii="Tahoma" w:hAnsi="Tahoma" w:cs="Tahoma"/>
          <w:sz w:val="16"/>
          <w:szCs w:val="16"/>
        </w:rPr>
      </w:pPr>
    </w:p>
    <w:p w:rsidR="00EC5E88" w:rsidRPr="003E6D8C" w:rsidRDefault="00EC5E88" w:rsidP="00EC5E88">
      <w:pPr>
        <w:pStyle w:val="Sangradetextonormal"/>
        <w:numPr>
          <w:ilvl w:val="0"/>
          <w:numId w:val="5"/>
        </w:numPr>
        <w:rPr>
          <w:rFonts w:ascii="Tahoma" w:hAnsi="Tahoma" w:cs="Tahoma"/>
          <w:sz w:val="16"/>
          <w:szCs w:val="16"/>
        </w:rPr>
      </w:pPr>
      <w:r w:rsidRPr="003E6D8C">
        <w:rPr>
          <w:rFonts w:ascii="Tahoma" w:hAnsi="Tahoma" w:cs="Tahoma"/>
          <w:sz w:val="16"/>
          <w:szCs w:val="16"/>
        </w:rPr>
        <w:t>De ser oportuna</w:t>
      </w:r>
    </w:p>
    <w:p w:rsidR="00EC5E88" w:rsidRPr="003E6D8C" w:rsidRDefault="00EC5E88" w:rsidP="00EC5E88">
      <w:pPr>
        <w:pStyle w:val="Sangradetextonormal"/>
        <w:numPr>
          <w:ilvl w:val="0"/>
          <w:numId w:val="5"/>
        </w:numPr>
        <w:rPr>
          <w:rFonts w:ascii="Tahoma" w:hAnsi="Tahoma" w:cs="Tahoma"/>
          <w:sz w:val="16"/>
          <w:szCs w:val="16"/>
        </w:rPr>
      </w:pPr>
      <w:r w:rsidRPr="003E6D8C">
        <w:rPr>
          <w:rFonts w:ascii="Tahoma" w:hAnsi="Tahoma" w:cs="Tahoma"/>
          <w:sz w:val="16"/>
          <w:szCs w:val="16"/>
        </w:rPr>
        <w:t>Debe resolverse de fondo, clara, precisa y de manera congruente con lo solicitado, y</w:t>
      </w:r>
    </w:p>
    <w:p w:rsidR="00EC5E88" w:rsidRPr="003E6D8C" w:rsidRDefault="00EC5E88" w:rsidP="00EC5E88">
      <w:pPr>
        <w:pStyle w:val="Sangradetextonormal"/>
        <w:numPr>
          <w:ilvl w:val="0"/>
          <w:numId w:val="5"/>
        </w:numPr>
        <w:rPr>
          <w:rFonts w:ascii="Tahoma" w:hAnsi="Tahoma" w:cs="Tahoma"/>
          <w:sz w:val="16"/>
          <w:szCs w:val="16"/>
        </w:rPr>
      </w:pPr>
      <w:r w:rsidRPr="003E6D8C">
        <w:rPr>
          <w:rFonts w:ascii="Tahoma" w:hAnsi="Tahoma" w:cs="Tahoma"/>
          <w:sz w:val="16"/>
          <w:szCs w:val="16"/>
        </w:rPr>
        <w:t>Debe ser puesta en conocimiento del peticionario</w:t>
      </w:r>
    </w:p>
    <w:p w:rsidR="00EC5E88" w:rsidRPr="003E6D8C" w:rsidRDefault="00EC5E88" w:rsidP="00EC5E88">
      <w:pPr>
        <w:pStyle w:val="Sangradetextonormal"/>
        <w:ind w:left="360"/>
        <w:rPr>
          <w:rFonts w:ascii="Tahoma" w:hAnsi="Tahoma" w:cs="Tahoma"/>
          <w:sz w:val="16"/>
          <w:szCs w:val="16"/>
        </w:rPr>
      </w:pPr>
    </w:p>
    <w:p w:rsidR="00EC5E88" w:rsidRPr="003E6D8C" w:rsidRDefault="00EC5E88" w:rsidP="00EC5E88">
      <w:pPr>
        <w:pStyle w:val="Sangradetextonormal"/>
        <w:ind w:left="0"/>
        <w:rPr>
          <w:rFonts w:ascii="Tahoma" w:hAnsi="Tahoma" w:cs="Tahoma"/>
          <w:sz w:val="16"/>
          <w:szCs w:val="16"/>
        </w:rPr>
      </w:pPr>
      <w:r w:rsidRPr="003E6D8C">
        <w:rPr>
          <w:rFonts w:ascii="Tahoma" w:hAnsi="Tahoma" w:cs="Tahoma"/>
          <w:sz w:val="16"/>
          <w:szCs w:val="16"/>
        </w:rPr>
        <w:t>Si no cumple con estos requisitos se incurre en una violación al derecho constitucional fundamental de petición</w:t>
      </w:r>
    </w:p>
    <w:p w:rsidR="00EC5E88" w:rsidRPr="003E6D8C" w:rsidRDefault="00EC5E88" w:rsidP="00EC5E88">
      <w:pPr>
        <w:pStyle w:val="Sangradetextonormal"/>
        <w:numPr>
          <w:ilvl w:val="0"/>
          <w:numId w:val="4"/>
        </w:numPr>
        <w:tabs>
          <w:tab w:val="clear" w:pos="555"/>
          <w:tab w:val="num" w:pos="0"/>
          <w:tab w:val="left" w:pos="567"/>
        </w:tabs>
        <w:ind w:left="0" w:firstLine="0"/>
        <w:rPr>
          <w:rFonts w:ascii="Tahoma" w:hAnsi="Tahoma" w:cs="Tahoma"/>
          <w:sz w:val="16"/>
          <w:szCs w:val="16"/>
        </w:rPr>
      </w:pPr>
      <w:r w:rsidRPr="003E6D8C">
        <w:rPr>
          <w:rFonts w:ascii="Tahoma" w:hAnsi="Tahoma" w:cs="Tahoma"/>
          <w:sz w:val="16"/>
          <w:szCs w:val="16"/>
        </w:rPr>
        <w:t>La respuesta no implica la aceptación de lo solicitado ni tampoco se concreta siempre en una respuesta escrita</w:t>
      </w:r>
    </w:p>
    <w:p w:rsidR="00EC5E88" w:rsidRPr="003E6D8C" w:rsidRDefault="00EC5E88" w:rsidP="00EC5E88">
      <w:pPr>
        <w:pStyle w:val="Sangradetextonormal"/>
        <w:numPr>
          <w:ilvl w:val="0"/>
          <w:numId w:val="4"/>
        </w:numPr>
        <w:tabs>
          <w:tab w:val="clear" w:pos="555"/>
          <w:tab w:val="num" w:pos="0"/>
          <w:tab w:val="left" w:pos="567"/>
        </w:tabs>
        <w:ind w:left="0" w:firstLine="0"/>
        <w:rPr>
          <w:rFonts w:ascii="Tahoma" w:hAnsi="Tahoma" w:cs="Tahoma"/>
          <w:sz w:val="16"/>
          <w:szCs w:val="16"/>
        </w:rPr>
      </w:pPr>
      <w:r w:rsidRPr="003E6D8C">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C5E88" w:rsidRPr="003E6D8C" w:rsidRDefault="00EC5E88" w:rsidP="00EC5E88">
      <w:pPr>
        <w:pStyle w:val="Sangradetextonormal"/>
        <w:numPr>
          <w:ilvl w:val="0"/>
          <w:numId w:val="4"/>
        </w:numPr>
        <w:tabs>
          <w:tab w:val="clear" w:pos="555"/>
          <w:tab w:val="num" w:pos="0"/>
          <w:tab w:val="left" w:pos="567"/>
        </w:tabs>
        <w:ind w:left="0" w:firstLine="0"/>
        <w:rPr>
          <w:rFonts w:ascii="Tahoma" w:hAnsi="Tahoma" w:cs="Tahoma"/>
          <w:sz w:val="16"/>
          <w:szCs w:val="16"/>
        </w:rPr>
      </w:pPr>
      <w:r w:rsidRPr="003E6D8C">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C5E88" w:rsidRPr="003E6D8C" w:rsidRDefault="00EC5E88" w:rsidP="00EC5E88">
      <w:pPr>
        <w:pStyle w:val="Sangradetextonormal"/>
        <w:numPr>
          <w:ilvl w:val="0"/>
          <w:numId w:val="4"/>
        </w:numPr>
        <w:tabs>
          <w:tab w:val="clear" w:pos="555"/>
          <w:tab w:val="num" w:pos="0"/>
          <w:tab w:val="left" w:pos="567"/>
        </w:tabs>
        <w:ind w:left="0" w:firstLine="0"/>
        <w:rPr>
          <w:rFonts w:ascii="Tahoma" w:hAnsi="Tahoma" w:cs="Tahoma"/>
          <w:sz w:val="16"/>
          <w:szCs w:val="16"/>
        </w:rPr>
      </w:pPr>
      <w:r w:rsidRPr="003E6D8C">
        <w:rPr>
          <w:rFonts w:ascii="Tahoma" w:hAnsi="Tahoma" w:cs="Tahoma"/>
          <w:sz w:val="16"/>
          <w:szCs w:val="16"/>
        </w:rPr>
        <w:t>El derecho de petición también es aplicable en la vía gubernativa, por ser ésta una expresión más del derecho consagrado en el artículo 23 de la Carta.</w:t>
      </w:r>
    </w:p>
    <w:p w:rsidR="00EC5E88" w:rsidRPr="003E6D8C" w:rsidRDefault="00EC5E88" w:rsidP="00EC5E88">
      <w:pPr>
        <w:pStyle w:val="Sangradetextonormal"/>
        <w:tabs>
          <w:tab w:val="left" w:pos="567"/>
        </w:tabs>
        <w:ind w:left="0"/>
        <w:rPr>
          <w:rFonts w:ascii="Tahoma" w:hAnsi="Tahoma" w:cs="Tahoma"/>
          <w:sz w:val="16"/>
          <w:szCs w:val="16"/>
        </w:rPr>
      </w:pPr>
      <w:r w:rsidRPr="003E6D8C">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EC5E88" w:rsidRPr="003E6D8C" w:rsidRDefault="00EC5E88" w:rsidP="00EC5E88">
      <w:pPr>
        <w:jc w:val="both"/>
        <w:rPr>
          <w:rFonts w:ascii="Tahoma" w:hAnsi="Tahoma" w:cs="Tahoma"/>
          <w:sz w:val="16"/>
          <w:szCs w:val="16"/>
          <w:lang w:val="es-MX"/>
        </w:rPr>
      </w:pPr>
      <w:r w:rsidRPr="003E6D8C">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C5E88" w:rsidRPr="003E6D8C" w:rsidRDefault="00EC5E88" w:rsidP="00EC5E88">
      <w:pPr>
        <w:jc w:val="both"/>
        <w:rPr>
          <w:rFonts w:ascii="Tahoma" w:hAnsi="Tahoma" w:cs="Tahoma"/>
          <w:sz w:val="16"/>
          <w:szCs w:val="16"/>
          <w:lang w:val="es-MX"/>
        </w:rPr>
      </w:pPr>
    </w:p>
    <w:p w:rsidR="00EC5E88" w:rsidRPr="003E6D8C" w:rsidRDefault="00EC5E88" w:rsidP="00EC5E88">
      <w:pPr>
        <w:jc w:val="both"/>
        <w:rPr>
          <w:rFonts w:ascii="Tahoma" w:hAnsi="Tahoma" w:cs="Tahoma"/>
          <w:sz w:val="16"/>
          <w:szCs w:val="16"/>
          <w:lang w:val="es-MX"/>
        </w:rPr>
      </w:pPr>
      <w:r w:rsidRPr="003E6D8C">
        <w:rPr>
          <w:rFonts w:ascii="Tahoma" w:hAnsi="Tahoma" w:cs="Tahoma"/>
          <w:sz w:val="16"/>
          <w:szCs w:val="16"/>
          <w:lang w:val="es-MX"/>
        </w:rPr>
        <w:lastRenderedPageBreak/>
        <w:t>Pronta resolución quiere decir que la autoridad está obligada a contestar la solicitud de manera oportuna, aunque el sentido de la decisión dependerá de las circunstancias de cada caso en particular.</w:t>
      </w:r>
    </w:p>
    <w:p w:rsidR="00EC5E88" w:rsidRPr="003E6D8C" w:rsidRDefault="00EC5E88" w:rsidP="00EC5E88">
      <w:pPr>
        <w:jc w:val="both"/>
        <w:rPr>
          <w:rFonts w:ascii="Tahoma" w:hAnsi="Tahoma" w:cs="Tahoma"/>
          <w:sz w:val="16"/>
          <w:szCs w:val="16"/>
          <w:lang w:val="es-MX"/>
        </w:rPr>
      </w:pPr>
    </w:p>
    <w:p w:rsidR="00EC5E88" w:rsidRPr="003E6D8C" w:rsidRDefault="00EC5E88" w:rsidP="00EC5E88">
      <w:pPr>
        <w:jc w:val="both"/>
        <w:rPr>
          <w:rFonts w:ascii="Tahoma" w:hAnsi="Tahoma" w:cs="Tahoma"/>
          <w:sz w:val="16"/>
          <w:szCs w:val="16"/>
          <w:lang w:val="es-MX"/>
        </w:rPr>
      </w:pPr>
      <w:r w:rsidRPr="003E6D8C">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E6D8C">
        <w:rPr>
          <w:rStyle w:val="Refdenotaalpie"/>
          <w:rFonts w:ascii="Tahoma" w:hAnsi="Tahoma" w:cs="Tahoma"/>
          <w:sz w:val="16"/>
          <w:szCs w:val="16"/>
          <w:lang w:val="es-MX"/>
        </w:rPr>
        <w:footnoteReference w:id="2"/>
      </w:r>
      <w:r w:rsidRPr="003E6D8C">
        <w:rPr>
          <w:rFonts w:ascii="Tahoma" w:hAnsi="Tahoma" w:cs="Tahoma"/>
          <w:sz w:val="16"/>
          <w:szCs w:val="16"/>
          <w:lang w:val="es-MX"/>
        </w:rPr>
        <w:t>.</w:t>
      </w:r>
    </w:p>
    <w:p w:rsidR="00EC5E88" w:rsidRPr="003E6D8C" w:rsidRDefault="00EC5E88" w:rsidP="00EC5E88">
      <w:pPr>
        <w:jc w:val="both"/>
        <w:rPr>
          <w:rFonts w:ascii="Tahoma" w:hAnsi="Tahoma" w:cs="Tahoma"/>
          <w:sz w:val="16"/>
          <w:szCs w:val="16"/>
          <w:lang w:val="es-MX"/>
        </w:rPr>
      </w:pPr>
    </w:p>
    <w:p w:rsidR="00EC5E88" w:rsidRPr="003E6D8C" w:rsidRDefault="00EC5E88" w:rsidP="00EC5E88">
      <w:pPr>
        <w:jc w:val="both"/>
        <w:rPr>
          <w:rFonts w:ascii="Tahoma" w:hAnsi="Tahoma" w:cs="Tahoma"/>
          <w:color w:val="000000" w:themeColor="text1"/>
          <w:sz w:val="16"/>
          <w:szCs w:val="16"/>
          <w:lang w:val="es-MX"/>
        </w:rPr>
      </w:pPr>
      <w:r w:rsidRPr="003E6D8C">
        <w:rPr>
          <w:rFonts w:ascii="Tahoma" w:hAnsi="Tahoma" w:cs="Tahoma"/>
          <w:color w:val="000000" w:themeColor="text1"/>
          <w:sz w:val="16"/>
          <w:szCs w:val="16"/>
          <w:lang w:val="es-MX"/>
        </w:rPr>
        <w:t>En el caso bajo estudio el accionante presenta acción de tutela, ya que la accionada no había desarchivado el proceso 2004-0192  que había solicitado desde el 7 de noviembre de 2018.</w:t>
      </w:r>
    </w:p>
    <w:p w:rsidR="00EC5E88" w:rsidRPr="003E6D8C" w:rsidRDefault="00EC5E88" w:rsidP="00EC5E88">
      <w:pPr>
        <w:jc w:val="both"/>
        <w:rPr>
          <w:rFonts w:ascii="Tahoma" w:hAnsi="Tahoma" w:cs="Tahoma"/>
          <w:color w:val="000000" w:themeColor="text1"/>
          <w:sz w:val="16"/>
          <w:szCs w:val="16"/>
          <w:lang w:val="es-MX"/>
        </w:rPr>
      </w:pPr>
    </w:p>
    <w:p w:rsidR="00EC5E88" w:rsidRPr="003E6D8C" w:rsidRDefault="00EC5E88" w:rsidP="00EC5E88">
      <w:pPr>
        <w:jc w:val="both"/>
        <w:rPr>
          <w:rFonts w:ascii="Tahoma" w:hAnsi="Tahoma" w:cs="Tahoma"/>
          <w:color w:val="000000" w:themeColor="text1"/>
          <w:sz w:val="16"/>
          <w:szCs w:val="16"/>
          <w:lang w:val="es-MX"/>
        </w:rPr>
      </w:pPr>
      <w:r w:rsidRPr="003E6D8C">
        <w:rPr>
          <w:rFonts w:ascii="Tahoma" w:hAnsi="Tahoma" w:cs="Tahoma"/>
          <w:color w:val="000000" w:themeColor="text1"/>
          <w:sz w:val="16"/>
          <w:szCs w:val="16"/>
          <w:lang w:val="es-MX"/>
        </w:rPr>
        <w:t>Notificado el demandado de la presente acción contestó manifestando en primer lugar, que la so</w:t>
      </w:r>
      <w:r w:rsidR="005C05E5">
        <w:rPr>
          <w:rFonts w:ascii="Tahoma" w:hAnsi="Tahoma" w:cs="Tahoma"/>
          <w:color w:val="000000" w:themeColor="text1"/>
          <w:sz w:val="16"/>
          <w:szCs w:val="16"/>
          <w:lang w:val="es-MX"/>
        </w:rPr>
        <w:t>licitud de desarchivo que radicó</w:t>
      </w:r>
      <w:r w:rsidRPr="003E6D8C">
        <w:rPr>
          <w:rFonts w:ascii="Tahoma" w:hAnsi="Tahoma" w:cs="Tahoma"/>
          <w:color w:val="000000" w:themeColor="text1"/>
          <w:sz w:val="16"/>
          <w:szCs w:val="16"/>
          <w:lang w:val="es-MX"/>
        </w:rPr>
        <w:t xml:space="preserve"> el demandante corresponde al proceso con radicación 2004-01941 y no como lo anotó  en el escrito de tutela 2004-1942</w:t>
      </w:r>
      <w:r w:rsidRPr="003E6D8C">
        <w:rPr>
          <w:rStyle w:val="Refdenotaalpie"/>
          <w:rFonts w:ascii="Tahoma" w:hAnsi="Tahoma" w:cs="Tahoma"/>
          <w:color w:val="000000" w:themeColor="text1"/>
          <w:sz w:val="16"/>
          <w:szCs w:val="16"/>
          <w:lang w:val="es-MX"/>
        </w:rPr>
        <w:footnoteReference w:id="3"/>
      </w:r>
      <w:r w:rsidRPr="003E6D8C">
        <w:rPr>
          <w:rFonts w:ascii="Tahoma" w:hAnsi="Tahoma" w:cs="Tahoma"/>
          <w:color w:val="000000" w:themeColor="text1"/>
          <w:sz w:val="16"/>
          <w:szCs w:val="16"/>
          <w:lang w:val="es-MX"/>
        </w:rPr>
        <w:t xml:space="preserve"> y en segundo lugar, que  desde el 23 de noviembre de 2018 el expediente fue desarchivado</w:t>
      </w:r>
      <w:r w:rsidR="005C05E5">
        <w:rPr>
          <w:rFonts w:ascii="Tahoma" w:hAnsi="Tahoma" w:cs="Tahoma"/>
          <w:color w:val="000000" w:themeColor="text1"/>
          <w:sz w:val="16"/>
          <w:szCs w:val="16"/>
          <w:lang w:val="es-MX"/>
        </w:rPr>
        <w:t>,</w:t>
      </w:r>
      <w:r w:rsidRPr="003E6D8C">
        <w:rPr>
          <w:rFonts w:ascii="Tahoma" w:hAnsi="Tahoma" w:cs="Tahoma"/>
          <w:color w:val="000000" w:themeColor="text1"/>
          <w:sz w:val="16"/>
          <w:szCs w:val="16"/>
          <w:lang w:val="es-MX"/>
        </w:rPr>
        <w:t xml:space="preserve"> encontrándose en la Oficina de Apoyo de los Juzgados Administrativos para consulta del demandante; lo anterior consta en el sistema siglo XXI</w:t>
      </w:r>
      <w:r w:rsidRPr="003E6D8C">
        <w:rPr>
          <w:rStyle w:val="Refdenotaalpie"/>
          <w:rFonts w:ascii="Tahoma" w:hAnsi="Tahoma" w:cs="Tahoma"/>
          <w:color w:val="000000" w:themeColor="text1"/>
          <w:sz w:val="16"/>
          <w:szCs w:val="16"/>
          <w:lang w:val="es-MX"/>
        </w:rPr>
        <w:footnoteReference w:id="4"/>
      </w:r>
      <w:r w:rsidRPr="003E6D8C">
        <w:rPr>
          <w:rFonts w:ascii="Tahoma" w:hAnsi="Tahoma" w:cs="Tahoma"/>
          <w:color w:val="000000" w:themeColor="text1"/>
          <w:sz w:val="16"/>
          <w:szCs w:val="16"/>
          <w:lang w:val="es-MX"/>
        </w:rPr>
        <w:t>.</w:t>
      </w:r>
    </w:p>
    <w:p w:rsidR="00EC5E88" w:rsidRPr="003E6D8C" w:rsidRDefault="00EC5E88" w:rsidP="00EC5E88">
      <w:pPr>
        <w:jc w:val="both"/>
        <w:rPr>
          <w:rFonts w:ascii="Tahoma" w:hAnsi="Tahoma" w:cs="Tahoma"/>
          <w:color w:val="000000" w:themeColor="text1"/>
          <w:sz w:val="16"/>
          <w:szCs w:val="16"/>
          <w:lang w:val="es-MX"/>
        </w:rPr>
      </w:pPr>
    </w:p>
    <w:p w:rsidR="00EC5E88" w:rsidRPr="003E6D8C" w:rsidRDefault="00EC5E88" w:rsidP="00EC5E88">
      <w:pPr>
        <w:jc w:val="both"/>
        <w:rPr>
          <w:rFonts w:ascii="Tahoma" w:hAnsi="Tahoma" w:cs="Tahoma"/>
          <w:sz w:val="16"/>
          <w:szCs w:val="16"/>
          <w:lang w:val="es-MX"/>
        </w:rPr>
      </w:pPr>
      <w:r w:rsidRPr="003E6D8C">
        <w:rPr>
          <w:rFonts w:ascii="Tahoma" w:hAnsi="Tahoma" w:cs="Tahoma"/>
          <w:sz w:val="16"/>
          <w:szCs w:val="16"/>
          <w:lang w:val="es-MX"/>
        </w:rPr>
        <w:t>Por lo tanto, aunque la petición tiene fecha del 7 de noviembre</w:t>
      </w:r>
      <w:r w:rsidR="00CD58A0">
        <w:rPr>
          <w:rFonts w:ascii="Tahoma" w:hAnsi="Tahoma" w:cs="Tahoma"/>
          <w:sz w:val="16"/>
          <w:szCs w:val="16"/>
          <w:lang w:val="es-MX"/>
        </w:rPr>
        <w:t xml:space="preserve">, </w:t>
      </w:r>
      <w:r w:rsidRPr="003E6D8C">
        <w:rPr>
          <w:rFonts w:ascii="Tahoma" w:hAnsi="Tahoma" w:cs="Tahoma"/>
          <w:sz w:val="16"/>
          <w:szCs w:val="16"/>
          <w:lang w:val="es-MX"/>
        </w:rPr>
        <w:t>la respuesta fue dada el 23 de noviembre del presente año</w:t>
      </w:r>
      <w:r w:rsidRPr="003E6D8C">
        <w:rPr>
          <w:rStyle w:val="Refdenotaalpie"/>
          <w:rFonts w:ascii="Tahoma" w:hAnsi="Tahoma" w:cs="Tahoma"/>
          <w:sz w:val="16"/>
          <w:szCs w:val="16"/>
          <w:lang w:val="es-MX"/>
        </w:rPr>
        <w:footnoteReference w:id="5"/>
      </w:r>
      <w:r w:rsidRPr="003E6D8C">
        <w:rPr>
          <w:rFonts w:ascii="Tahoma" w:hAnsi="Tahoma" w:cs="Tahoma"/>
          <w:sz w:val="16"/>
          <w:szCs w:val="16"/>
          <w:lang w:val="es-MX"/>
        </w:rPr>
        <w:t xml:space="preserve">, es decir, después de presentada la presente acción de tutela, </w:t>
      </w:r>
      <w:r w:rsidR="00CD58A0">
        <w:rPr>
          <w:rFonts w:ascii="Tahoma" w:hAnsi="Tahoma" w:cs="Tahoma"/>
          <w:sz w:val="16"/>
          <w:szCs w:val="16"/>
          <w:lang w:val="es-MX"/>
        </w:rPr>
        <w:t xml:space="preserve">de donde </w:t>
      </w:r>
      <w:r w:rsidRPr="003E6D8C">
        <w:rPr>
          <w:rFonts w:ascii="Tahoma" w:hAnsi="Tahoma" w:cs="Tahoma"/>
          <w:sz w:val="16"/>
          <w:szCs w:val="16"/>
          <w:lang w:val="es-MX"/>
        </w:rPr>
        <w:t>se puede concluir que hay carencia actual de objeto por ocurrencia de hecho superado.</w:t>
      </w:r>
    </w:p>
    <w:p w:rsidR="00EC5E88" w:rsidRPr="003E6D8C" w:rsidRDefault="00EC5E88" w:rsidP="00EC5E88">
      <w:pPr>
        <w:jc w:val="both"/>
        <w:rPr>
          <w:rFonts w:ascii="Tahoma" w:hAnsi="Tahoma" w:cs="Tahoma"/>
          <w:sz w:val="16"/>
          <w:szCs w:val="16"/>
          <w:lang w:val="es-MX"/>
        </w:rPr>
      </w:pPr>
    </w:p>
    <w:p w:rsidR="00EC5E88" w:rsidRPr="003E6D8C" w:rsidRDefault="00EC5E88" w:rsidP="00EC5E88">
      <w:pPr>
        <w:jc w:val="both"/>
        <w:rPr>
          <w:rFonts w:ascii="Tahoma" w:hAnsi="Tahoma" w:cs="Tahoma"/>
          <w:sz w:val="16"/>
          <w:szCs w:val="16"/>
        </w:rPr>
      </w:pPr>
      <w:r w:rsidRPr="003E6D8C">
        <w:rPr>
          <w:rFonts w:ascii="Tahoma" w:hAnsi="Tahoma" w:cs="Tahoma"/>
          <w:sz w:val="16"/>
          <w:szCs w:val="16"/>
        </w:rPr>
        <w:t xml:space="preserve">Así las cosas, hay lugar a declarar la ocurrencia de hecho superado, toda vez que dejó de existir la violación al derecho fundamental de petición.  </w:t>
      </w:r>
    </w:p>
    <w:p w:rsidR="00EC5E88" w:rsidRPr="003E6D8C" w:rsidRDefault="00EC5E88" w:rsidP="00EC5E88">
      <w:pPr>
        <w:pStyle w:val="Sangradetextonormal"/>
        <w:ind w:left="0"/>
        <w:rPr>
          <w:rFonts w:ascii="Tahoma" w:hAnsi="Tahoma" w:cs="Tahoma"/>
          <w:sz w:val="16"/>
          <w:szCs w:val="16"/>
          <w:lang w:val="es-CO"/>
        </w:rPr>
      </w:pPr>
    </w:p>
    <w:p w:rsidR="00EC5E88" w:rsidRPr="003E6D8C" w:rsidRDefault="00EC5E88" w:rsidP="00EC5E88">
      <w:pPr>
        <w:pStyle w:val="Sangradetextonormal"/>
        <w:ind w:left="0"/>
        <w:rPr>
          <w:rFonts w:ascii="Tahoma" w:hAnsi="Tahoma" w:cs="Tahoma"/>
          <w:sz w:val="16"/>
          <w:szCs w:val="16"/>
          <w:lang w:val="es-CO"/>
        </w:rPr>
      </w:pPr>
      <w:r w:rsidRPr="003E6D8C">
        <w:rPr>
          <w:rFonts w:ascii="Tahoma" w:hAnsi="Tahoma" w:cs="Tahoma"/>
          <w:sz w:val="16"/>
          <w:szCs w:val="16"/>
          <w:lang w:val="es-CO"/>
        </w:rPr>
        <w:t xml:space="preserve">En mérito de lo expuesto, el </w:t>
      </w:r>
      <w:r w:rsidRPr="003E6D8C">
        <w:rPr>
          <w:rFonts w:ascii="Tahoma" w:hAnsi="Tahoma" w:cs="Tahoma"/>
          <w:b/>
          <w:sz w:val="16"/>
          <w:szCs w:val="16"/>
          <w:lang w:val="es-CO"/>
        </w:rPr>
        <w:t>JUZGADO TREINTA Y CUATRO (34) ADMINISTRATIVO DEL CIRCUITO DE BOGOTÁ</w:t>
      </w:r>
      <w:r w:rsidRPr="003E6D8C">
        <w:rPr>
          <w:rFonts w:ascii="Tahoma" w:hAnsi="Tahoma" w:cs="Tahoma"/>
          <w:sz w:val="16"/>
          <w:szCs w:val="16"/>
          <w:lang w:val="es-CO"/>
        </w:rPr>
        <w:t xml:space="preserve">, administrando justicia en nombre de la República de Colombia y por autoridad de la ley, </w:t>
      </w:r>
    </w:p>
    <w:p w:rsidR="00EC5E88" w:rsidRPr="003E6D8C" w:rsidRDefault="00EC5E88" w:rsidP="00EC5E88">
      <w:pPr>
        <w:pStyle w:val="Sangradetextonormal"/>
        <w:ind w:left="0"/>
        <w:rPr>
          <w:rFonts w:ascii="Tahoma" w:hAnsi="Tahoma" w:cs="Tahoma"/>
          <w:sz w:val="16"/>
          <w:szCs w:val="16"/>
          <w:lang w:val="es-CO"/>
        </w:rPr>
      </w:pPr>
    </w:p>
    <w:p w:rsidR="00EC5E88" w:rsidRPr="003E6D8C" w:rsidRDefault="00EC5E88" w:rsidP="00EC5E88">
      <w:pPr>
        <w:pStyle w:val="Sangradetextonormal"/>
        <w:ind w:left="0"/>
        <w:jc w:val="center"/>
        <w:rPr>
          <w:rFonts w:ascii="Tahoma" w:hAnsi="Tahoma" w:cs="Tahoma"/>
          <w:b/>
          <w:sz w:val="16"/>
          <w:szCs w:val="16"/>
          <w:lang w:val="es-CO"/>
        </w:rPr>
      </w:pPr>
      <w:r w:rsidRPr="003E6D8C">
        <w:rPr>
          <w:rFonts w:ascii="Tahoma" w:hAnsi="Tahoma" w:cs="Tahoma"/>
          <w:b/>
          <w:sz w:val="16"/>
          <w:szCs w:val="16"/>
          <w:lang w:val="es-CO"/>
        </w:rPr>
        <w:t>FALLA:</w:t>
      </w:r>
    </w:p>
    <w:p w:rsidR="00EC5E88" w:rsidRPr="003E6D8C" w:rsidRDefault="00EC5E88" w:rsidP="00EC5E88">
      <w:pPr>
        <w:pStyle w:val="Sangradetextonormal"/>
        <w:ind w:left="0"/>
        <w:jc w:val="center"/>
        <w:rPr>
          <w:rFonts w:ascii="Tahoma" w:hAnsi="Tahoma" w:cs="Tahoma"/>
          <w:b/>
          <w:sz w:val="16"/>
          <w:szCs w:val="16"/>
          <w:lang w:val="es-CO"/>
        </w:rPr>
      </w:pPr>
    </w:p>
    <w:p w:rsidR="00EC5E88" w:rsidRPr="003E6D8C" w:rsidRDefault="00EC5E88" w:rsidP="00EC5E88">
      <w:pPr>
        <w:pStyle w:val="Textoindependiente"/>
        <w:spacing w:after="0"/>
        <w:jc w:val="both"/>
        <w:rPr>
          <w:rFonts w:ascii="Tahoma" w:hAnsi="Tahoma" w:cs="Tahoma"/>
          <w:sz w:val="16"/>
          <w:szCs w:val="16"/>
          <w:lang w:val="es-MX"/>
        </w:rPr>
      </w:pPr>
      <w:r w:rsidRPr="003E6D8C">
        <w:rPr>
          <w:rFonts w:ascii="Tahoma" w:hAnsi="Tahoma" w:cs="Tahoma"/>
          <w:b/>
          <w:noProof/>
          <w:sz w:val="16"/>
          <w:szCs w:val="16"/>
        </w:rPr>
        <w:t>PRIMERO.-</w:t>
      </w:r>
      <w:r w:rsidRPr="003E6D8C">
        <w:rPr>
          <w:rFonts w:ascii="Tahoma" w:hAnsi="Tahoma" w:cs="Tahoma"/>
          <w:noProof/>
          <w:sz w:val="16"/>
          <w:szCs w:val="16"/>
        </w:rPr>
        <w:t xml:space="preserve"> </w:t>
      </w:r>
      <w:r w:rsidRPr="003E6D8C">
        <w:rPr>
          <w:rFonts w:ascii="Tahoma" w:hAnsi="Tahoma" w:cs="Tahoma"/>
          <w:sz w:val="16"/>
          <w:szCs w:val="16"/>
          <w:lang w:val="es-MX"/>
        </w:rPr>
        <w:t>Declárese la ocurrencia de hecho superado, por los motivos expuestos en la parte motiva de esta providencia.</w:t>
      </w:r>
    </w:p>
    <w:p w:rsidR="00EC5E88" w:rsidRPr="003E6D8C" w:rsidRDefault="00EC5E88" w:rsidP="00EC5E88">
      <w:pPr>
        <w:pStyle w:val="Textoindependiente"/>
        <w:spacing w:after="0"/>
        <w:jc w:val="both"/>
        <w:rPr>
          <w:rFonts w:ascii="Tahoma" w:hAnsi="Tahoma" w:cs="Tahoma"/>
          <w:sz w:val="16"/>
          <w:szCs w:val="16"/>
          <w:lang w:val="es-CO"/>
        </w:rPr>
      </w:pPr>
    </w:p>
    <w:p w:rsidR="00EC5E88" w:rsidRPr="003E6D8C" w:rsidRDefault="00EC5E88" w:rsidP="00EC5E88">
      <w:pPr>
        <w:jc w:val="both"/>
        <w:rPr>
          <w:rFonts w:ascii="Tahoma" w:hAnsi="Tahoma" w:cs="Tahoma"/>
          <w:sz w:val="16"/>
          <w:szCs w:val="16"/>
          <w:lang w:val="es-CO"/>
        </w:rPr>
      </w:pPr>
      <w:r w:rsidRPr="003E6D8C">
        <w:rPr>
          <w:rFonts w:ascii="Tahoma" w:hAnsi="Tahoma" w:cs="Tahoma"/>
          <w:b/>
          <w:noProof/>
          <w:sz w:val="16"/>
          <w:szCs w:val="16"/>
        </w:rPr>
        <w:t>SEGUNDO.-</w:t>
      </w:r>
      <w:r w:rsidRPr="003E6D8C">
        <w:rPr>
          <w:rFonts w:ascii="Tahoma" w:hAnsi="Tahoma" w:cs="Tahoma"/>
          <w:noProof/>
          <w:sz w:val="16"/>
          <w:szCs w:val="16"/>
        </w:rPr>
        <w:t xml:space="preserve"> </w:t>
      </w:r>
      <w:r w:rsidRPr="003E6D8C">
        <w:rPr>
          <w:rFonts w:ascii="Tahoma" w:hAnsi="Tahoma" w:cs="Tahoma"/>
          <w:noProof/>
          <w:sz w:val="16"/>
          <w:szCs w:val="16"/>
          <w:lang w:val="es-CO"/>
        </w:rPr>
        <w:t xml:space="preserve">Comuníquese por el medio más expedito la presente providencia al </w:t>
      </w:r>
      <w:r w:rsidRPr="003E6D8C">
        <w:rPr>
          <w:rFonts w:ascii="Tahoma" w:hAnsi="Tahoma" w:cs="Tahoma"/>
          <w:b/>
          <w:noProof/>
          <w:sz w:val="16"/>
          <w:szCs w:val="16"/>
          <w:lang w:val="es-CO"/>
        </w:rPr>
        <w:t>accionante</w:t>
      </w:r>
      <w:r w:rsidRPr="003E6D8C">
        <w:rPr>
          <w:rFonts w:ascii="Tahoma" w:hAnsi="Tahoma" w:cs="Tahoma"/>
          <w:noProof/>
          <w:sz w:val="16"/>
          <w:szCs w:val="16"/>
          <w:lang w:val="es-CO"/>
        </w:rPr>
        <w:t xml:space="preserve"> </w:t>
      </w:r>
      <w:r w:rsidR="001B3CA2" w:rsidRPr="003E6D8C">
        <w:rPr>
          <w:rFonts w:ascii="Tahoma" w:hAnsi="Tahoma" w:cs="Tahoma"/>
          <w:sz w:val="16"/>
          <w:szCs w:val="16"/>
          <w:lang w:val="es-MX"/>
        </w:rPr>
        <w:t xml:space="preserve">Carlos Pájaro Cobos </w:t>
      </w:r>
      <w:r w:rsidRPr="003E6D8C">
        <w:rPr>
          <w:rFonts w:ascii="Tahoma" w:hAnsi="Tahoma" w:cs="Tahoma"/>
          <w:noProof/>
          <w:sz w:val="16"/>
          <w:szCs w:val="16"/>
          <w:lang w:val="es-CO"/>
        </w:rPr>
        <w:t xml:space="preserve">y </w:t>
      </w:r>
      <w:r w:rsidRPr="003E6D8C">
        <w:rPr>
          <w:rFonts w:ascii="Tahoma" w:hAnsi="Tahoma" w:cs="Tahoma"/>
          <w:sz w:val="16"/>
          <w:szCs w:val="16"/>
          <w:lang w:val="es-CO"/>
        </w:rPr>
        <w:t xml:space="preserve">a María Raquel Correales Parada </w:t>
      </w:r>
      <w:r w:rsidRPr="003E6D8C">
        <w:rPr>
          <w:rFonts w:ascii="Tahoma" w:hAnsi="Tahoma" w:cs="Tahoma"/>
          <w:b/>
          <w:sz w:val="16"/>
          <w:szCs w:val="16"/>
          <w:lang w:val="es-CO"/>
        </w:rPr>
        <w:t>Coordinadora de la Oficina de Apoyo para los Juzgados Administrativos de Bogotá</w:t>
      </w:r>
      <w:r w:rsidRPr="003E6D8C">
        <w:rPr>
          <w:rFonts w:ascii="Tahoma" w:hAnsi="Tahoma" w:cs="Tahoma"/>
          <w:sz w:val="16"/>
          <w:szCs w:val="16"/>
          <w:lang w:val="es-CO"/>
        </w:rPr>
        <w:t xml:space="preserve"> y/o a quien haga sus v</w:t>
      </w:r>
      <w:r w:rsidR="001B3CA2">
        <w:rPr>
          <w:rFonts w:ascii="Tahoma" w:hAnsi="Tahoma" w:cs="Tahoma"/>
          <w:sz w:val="16"/>
          <w:szCs w:val="16"/>
          <w:lang w:val="es-CO"/>
        </w:rPr>
        <w:t xml:space="preserve">eces y a Carlos Enrique </w:t>
      </w:r>
      <w:proofErr w:type="spellStart"/>
      <w:r w:rsidR="001B3CA2">
        <w:rPr>
          <w:rFonts w:ascii="Tahoma" w:hAnsi="Tahoma" w:cs="Tahoma"/>
          <w:sz w:val="16"/>
          <w:szCs w:val="16"/>
          <w:lang w:val="es-CO"/>
        </w:rPr>
        <w:t>Másmela</w:t>
      </w:r>
      <w:proofErr w:type="spellEnd"/>
      <w:r w:rsidR="001B3CA2">
        <w:rPr>
          <w:rFonts w:ascii="Tahoma" w:hAnsi="Tahoma" w:cs="Tahoma"/>
          <w:sz w:val="16"/>
          <w:szCs w:val="16"/>
          <w:lang w:val="es-CO"/>
        </w:rPr>
        <w:t xml:space="preserve"> González,</w:t>
      </w:r>
      <w:r w:rsidRPr="003E6D8C">
        <w:rPr>
          <w:rFonts w:ascii="Tahoma" w:hAnsi="Tahoma" w:cs="Tahoma"/>
          <w:sz w:val="16"/>
          <w:szCs w:val="16"/>
          <w:lang w:val="es-CO"/>
        </w:rPr>
        <w:t xml:space="preserve"> </w:t>
      </w:r>
      <w:r w:rsidRPr="003E6D8C">
        <w:rPr>
          <w:rFonts w:ascii="Tahoma" w:hAnsi="Tahoma" w:cs="Tahoma"/>
          <w:b/>
          <w:sz w:val="16"/>
          <w:szCs w:val="16"/>
          <w:lang w:val="es-CO"/>
        </w:rPr>
        <w:t>Director Ejecutivo Seccional de Administración Judicial Bogotá  Cundinamarca</w:t>
      </w:r>
      <w:r w:rsidRPr="003E6D8C">
        <w:rPr>
          <w:rFonts w:ascii="Tahoma" w:hAnsi="Tahoma" w:cs="Tahoma"/>
          <w:sz w:val="16"/>
          <w:szCs w:val="16"/>
          <w:lang w:val="es-CO"/>
        </w:rPr>
        <w:t xml:space="preserve"> </w:t>
      </w:r>
      <w:r w:rsidRPr="003E6D8C">
        <w:rPr>
          <w:rFonts w:ascii="Tahoma" w:hAnsi="Tahoma" w:cs="Tahoma"/>
          <w:b/>
          <w:color w:val="000000"/>
          <w:sz w:val="16"/>
          <w:szCs w:val="16"/>
          <w:lang w:val="es-CO"/>
        </w:rPr>
        <w:t xml:space="preserve">  </w:t>
      </w:r>
      <w:r w:rsidRPr="003E6D8C">
        <w:rPr>
          <w:rFonts w:ascii="Tahoma" w:hAnsi="Tahoma" w:cs="Tahoma"/>
          <w:sz w:val="16"/>
          <w:szCs w:val="16"/>
          <w:lang w:val="es-CO"/>
        </w:rPr>
        <w:t xml:space="preserve">y/o a quien haga sus veces. </w:t>
      </w:r>
    </w:p>
    <w:p w:rsidR="00EC5E88" w:rsidRPr="003E6D8C" w:rsidRDefault="00EC5E88" w:rsidP="00EC5E88">
      <w:pPr>
        <w:jc w:val="both"/>
        <w:rPr>
          <w:rFonts w:ascii="Tahoma" w:hAnsi="Tahoma" w:cs="Tahoma"/>
          <w:b/>
          <w:noProof/>
          <w:sz w:val="16"/>
          <w:szCs w:val="16"/>
        </w:rPr>
      </w:pPr>
    </w:p>
    <w:p w:rsidR="00EC5E88" w:rsidRPr="003E6D8C" w:rsidRDefault="00EC5E88" w:rsidP="00EC5E88">
      <w:pPr>
        <w:jc w:val="both"/>
        <w:rPr>
          <w:rFonts w:ascii="Tahoma" w:hAnsi="Tahoma" w:cs="Tahoma"/>
          <w:noProof/>
          <w:sz w:val="16"/>
          <w:szCs w:val="16"/>
        </w:rPr>
      </w:pPr>
      <w:r w:rsidRPr="003E6D8C">
        <w:rPr>
          <w:rFonts w:ascii="Tahoma" w:hAnsi="Tahoma" w:cs="Tahoma"/>
          <w:b/>
          <w:noProof/>
          <w:sz w:val="16"/>
          <w:szCs w:val="16"/>
        </w:rPr>
        <w:t>TERCERO.-</w:t>
      </w:r>
      <w:r w:rsidRPr="003E6D8C">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bookmarkStart w:id="0" w:name="_GoBack"/>
      <w:bookmarkEnd w:id="0"/>
    </w:p>
    <w:p w:rsidR="00EC5E88" w:rsidRPr="003E6D8C" w:rsidRDefault="00EC5E88" w:rsidP="00EC5E88">
      <w:pPr>
        <w:jc w:val="both"/>
        <w:rPr>
          <w:rFonts w:ascii="Tahoma" w:hAnsi="Tahoma" w:cs="Tahoma"/>
          <w:sz w:val="16"/>
          <w:szCs w:val="16"/>
        </w:rPr>
      </w:pPr>
    </w:p>
    <w:p w:rsidR="00EC5E88" w:rsidRPr="003E6D8C" w:rsidRDefault="00EC5E88" w:rsidP="00EC5E88">
      <w:pPr>
        <w:pStyle w:val="Sangra2detindependiente"/>
        <w:ind w:firstLine="0"/>
        <w:rPr>
          <w:rFonts w:ascii="Tahoma" w:hAnsi="Tahoma" w:cs="Tahoma"/>
          <w:b/>
          <w:sz w:val="16"/>
          <w:szCs w:val="16"/>
          <w:lang w:val="es-CO"/>
        </w:rPr>
      </w:pPr>
      <w:r w:rsidRPr="003E6D8C">
        <w:rPr>
          <w:rFonts w:ascii="Tahoma" w:hAnsi="Tahoma" w:cs="Tahoma"/>
          <w:b/>
          <w:sz w:val="16"/>
          <w:szCs w:val="16"/>
          <w:lang w:val="es-CO"/>
        </w:rPr>
        <w:t>CÓPIESE, NOTIFÍQUESE y CÚMPLASE,</w:t>
      </w:r>
    </w:p>
    <w:p w:rsidR="00EC5E88" w:rsidRPr="003E6D8C" w:rsidRDefault="00EC5E88" w:rsidP="00EC5E88">
      <w:pPr>
        <w:pStyle w:val="Sangra2detindependiente"/>
        <w:ind w:firstLine="0"/>
        <w:rPr>
          <w:rFonts w:ascii="Tahoma" w:hAnsi="Tahoma" w:cs="Tahoma"/>
          <w:b/>
          <w:sz w:val="16"/>
          <w:szCs w:val="16"/>
          <w:lang w:val="es-CO"/>
        </w:rPr>
      </w:pPr>
    </w:p>
    <w:p w:rsidR="00EC5E88" w:rsidRPr="003E6D8C" w:rsidRDefault="00EC5E88" w:rsidP="00EC5E88">
      <w:pPr>
        <w:pStyle w:val="Sangra2detindependiente"/>
        <w:ind w:firstLine="0"/>
        <w:rPr>
          <w:rFonts w:ascii="Tahoma" w:hAnsi="Tahoma" w:cs="Tahoma"/>
          <w:b/>
          <w:sz w:val="16"/>
          <w:szCs w:val="16"/>
          <w:lang w:val="es-CO"/>
        </w:rPr>
      </w:pPr>
    </w:p>
    <w:p w:rsidR="00EC5E88" w:rsidRPr="003E6D8C" w:rsidRDefault="00EC5E88" w:rsidP="00EC5E88">
      <w:pPr>
        <w:jc w:val="center"/>
        <w:rPr>
          <w:rFonts w:ascii="Tahoma" w:hAnsi="Tahoma" w:cs="Tahoma"/>
          <w:b/>
          <w:sz w:val="16"/>
          <w:szCs w:val="16"/>
        </w:rPr>
      </w:pPr>
      <w:r w:rsidRPr="003E6D8C">
        <w:rPr>
          <w:rFonts w:ascii="Tahoma" w:hAnsi="Tahoma" w:cs="Tahoma"/>
          <w:b/>
          <w:sz w:val="16"/>
          <w:szCs w:val="16"/>
        </w:rPr>
        <w:t>OLGA CECILIA HENAO MARÍN</w:t>
      </w:r>
    </w:p>
    <w:p w:rsidR="00EC5E88" w:rsidRPr="003E6D8C" w:rsidRDefault="00EC5E88" w:rsidP="00EC5E88">
      <w:pPr>
        <w:jc w:val="center"/>
        <w:rPr>
          <w:rFonts w:ascii="Tahoma" w:hAnsi="Tahoma" w:cs="Tahoma"/>
          <w:sz w:val="16"/>
          <w:szCs w:val="16"/>
        </w:rPr>
      </w:pPr>
      <w:r w:rsidRPr="003E6D8C">
        <w:rPr>
          <w:rFonts w:ascii="Tahoma" w:hAnsi="Tahoma" w:cs="Tahoma"/>
          <w:sz w:val="16"/>
          <w:szCs w:val="16"/>
        </w:rPr>
        <w:t>Juez</w:t>
      </w:r>
    </w:p>
    <w:p w:rsidR="00EC5E88" w:rsidRPr="003E6D8C" w:rsidRDefault="00EC5E88" w:rsidP="00EC5E88">
      <w:pPr>
        <w:jc w:val="center"/>
        <w:rPr>
          <w:rFonts w:ascii="Tahoma" w:hAnsi="Tahoma" w:cs="Tahoma"/>
          <w:sz w:val="16"/>
          <w:szCs w:val="16"/>
        </w:rPr>
      </w:pPr>
    </w:p>
    <w:p w:rsidR="00EC5E88" w:rsidRPr="00993D99" w:rsidRDefault="00EC5E88" w:rsidP="00EC5E88">
      <w:pPr>
        <w:jc w:val="both"/>
        <w:rPr>
          <w:rFonts w:ascii="Tahoma" w:hAnsi="Tahoma" w:cs="Tahoma"/>
          <w:sz w:val="12"/>
          <w:szCs w:val="16"/>
        </w:rPr>
      </w:pPr>
      <w:r w:rsidRPr="00993D99">
        <w:rPr>
          <w:rFonts w:ascii="Tahoma" w:hAnsi="Tahoma" w:cs="Tahoma"/>
          <w:sz w:val="12"/>
          <w:szCs w:val="16"/>
        </w:rPr>
        <w:t>JBR</w:t>
      </w:r>
    </w:p>
    <w:p w:rsidR="00EC5E88" w:rsidRPr="003E6D8C" w:rsidRDefault="00EC5E88" w:rsidP="00EC5E88">
      <w:pPr>
        <w:rPr>
          <w:rFonts w:ascii="Tahoma" w:hAnsi="Tahoma" w:cs="Tahoma"/>
          <w:sz w:val="16"/>
          <w:szCs w:val="16"/>
        </w:rPr>
      </w:pPr>
    </w:p>
    <w:p w:rsidR="00EC5E88" w:rsidRPr="003E6D8C" w:rsidRDefault="00EC5E88" w:rsidP="00EC5E88">
      <w:pPr>
        <w:rPr>
          <w:rFonts w:ascii="Tahoma" w:hAnsi="Tahoma" w:cs="Tahoma"/>
          <w:sz w:val="16"/>
          <w:szCs w:val="16"/>
        </w:rPr>
      </w:pPr>
    </w:p>
    <w:p w:rsidR="00EC5E88" w:rsidRPr="003E6D8C" w:rsidRDefault="00EC5E88" w:rsidP="00EC5E88">
      <w:pPr>
        <w:rPr>
          <w:rFonts w:ascii="Tahoma" w:hAnsi="Tahoma" w:cs="Tahoma"/>
          <w:sz w:val="16"/>
          <w:szCs w:val="16"/>
        </w:rPr>
      </w:pPr>
    </w:p>
    <w:p w:rsidR="00EC5E88" w:rsidRPr="003E6D8C" w:rsidRDefault="00EC5E88" w:rsidP="00EC5E88">
      <w:pPr>
        <w:pStyle w:val="Sangradetextonormal"/>
        <w:ind w:left="0"/>
        <w:rPr>
          <w:rFonts w:ascii="Tahoma" w:hAnsi="Tahoma" w:cs="Tahoma"/>
          <w:sz w:val="16"/>
          <w:szCs w:val="16"/>
        </w:rPr>
      </w:pPr>
    </w:p>
    <w:p w:rsidR="00977E91" w:rsidRDefault="0036767A"/>
    <w:sectPr w:rsidR="00977E91" w:rsidSect="002165BB">
      <w:headerReference w:type="default" r:id="rId7"/>
      <w:headerReference w:type="first" r:id="rId8"/>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7A" w:rsidRDefault="0036767A" w:rsidP="00EC5E88">
      <w:r>
        <w:separator/>
      </w:r>
    </w:p>
  </w:endnote>
  <w:endnote w:type="continuationSeparator" w:id="0">
    <w:p w:rsidR="0036767A" w:rsidRDefault="0036767A" w:rsidP="00EC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7A" w:rsidRDefault="0036767A" w:rsidP="00EC5E88">
      <w:r>
        <w:separator/>
      </w:r>
    </w:p>
  </w:footnote>
  <w:footnote w:type="continuationSeparator" w:id="0">
    <w:p w:rsidR="0036767A" w:rsidRDefault="0036767A" w:rsidP="00EC5E88">
      <w:r>
        <w:continuationSeparator/>
      </w:r>
    </w:p>
  </w:footnote>
  <w:footnote w:id="1">
    <w:p w:rsidR="00EC5E88" w:rsidRPr="003E6D8C" w:rsidRDefault="00EC5E88" w:rsidP="00EC5E88">
      <w:pPr>
        <w:pStyle w:val="Textonotapie"/>
        <w:jc w:val="both"/>
        <w:rPr>
          <w:rFonts w:ascii="Tahoma" w:hAnsi="Tahoma" w:cs="Tahoma"/>
          <w:sz w:val="10"/>
          <w:szCs w:val="16"/>
          <w:lang w:val="fr-FR"/>
        </w:rPr>
      </w:pPr>
      <w:r w:rsidRPr="003E6D8C">
        <w:rPr>
          <w:rStyle w:val="Refdenotaalpie"/>
          <w:rFonts w:ascii="Tahoma" w:hAnsi="Tahoma" w:cs="Tahoma"/>
          <w:sz w:val="10"/>
          <w:szCs w:val="16"/>
        </w:rPr>
        <w:footnoteRef/>
      </w:r>
      <w:r w:rsidRPr="003E6D8C">
        <w:rPr>
          <w:rFonts w:ascii="Tahoma" w:hAnsi="Tahoma" w:cs="Tahoma"/>
          <w:sz w:val="10"/>
          <w:szCs w:val="16"/>
          <w:lang w:val="fr-FR"/>
        </w:rPr>
        <w:t xml:space="preserve"> Corte </w:t>
      </w:r>
      <w:proofErr w:type="spellStart"/>
      <w:r w:rsidRPr="003E6D8C">
        <w:rPr>
          <w:rFonts w:ascii="Tahoma" w:hAnsi="Tahoma" w:cs="Tahoma"/>
          <w:sz w:val="10"/>
          <w:szCs w:val="16"/>
          <w:lang w:val="fr-FR"/>
        </w:rPr>
        <w:t>Constitucional</w:t>
      </w:r>
      <w:proofErr w:type="spellEnd"/>
      <w:r w:rsidRPr="003E6D8C">
        <w:rPr>
          <w:rFonts w:ascii="Tahoma" w:hAnsi="Tahoma" w:cs="Tahoma"/>
          <w:sz w:val="10"/>
          <w:szCs w:val="16"/>
          <w:lang w:val="fr-FR"/>
        </w:rPr>
        <w:t>, Sentencias T-</w:t>
      </w:r>
      <w:smartTag w:uri="urn:schemas-microsoft-com:office:smarttags" w:element="metricconverter">
        <w:smartTagPr>
          <w:attr w:name="ProductID" w:val="1160 A"/>
        </w:smartTagPr>
        <w:r w:rsidRPr="003E6D8C">
          <w:rPr>
            <w:rFonts w:ascii="Tahoma" w:hAnsi="Tahoma" w:cs="Tahoma"/>
            <w:sz w:val="10"/>
            <w:szCs w:val="16"/>
            <w:lang w:val="fr-FR"/>
          </w:rPr>
          <w:t>1160 A</w:t>
        </w:r>
      </w:smartTag>
      <w:r w:rsidRPr="003E6D8C">
        <w:rPr>
          <w:rFonts w:ascii="Tahoma" w:hAnsi="Tahoma" w:cs="Tahoma"/>
          <w:sz w:val="10"/>
          <w:szCs w:val="16"/>
          <w:lang w:val="fr-FR"/>
        </w:rPr>
        <w:t xml:space="preserve"> de 2001, T-1089 de 2001, T-377 de 2000, T-294 de 1997, T-457 de 1994 y T-1006 de 2001</w:t>
      </w:r>
    </w:p>
  </w:footnote>
  <w:footnote w:id="2">
    <w:p w:rsidR="00EC5E88" w:rsidRPr="003E6D8C" w:rsidRDefault="00EC5E88" w:rsidP="00EC5E88">
      <w:pPr>
        <w:jc w:val="both"/>
        <w:rPr>
          <w:rFonts w:ascii="Tahoma" w:hAnsi="Tahoma" w:cs="Tahoma"/>
          <w:sz w:val="10"/>
          <w:szCs w:val="16"/>
          <w:lang w:val="es-MX"/>
        </w:rPr>
      </w:pPr>
      <w:r w:rsidRPr="003E6D8C">
        <w:rPr>
          <w:rStyle w:val="Refdenotaalpie"/>
          <w:rFonts w:ascii="Tahoma" w:hAnsi="Tahoma" w:cs="Tahoma"/>
          <w:sz w:val="10"/>
          <w:szCs w:val="16"/>
        </w:rPr>
        <w:footnoteRef/>
      </w:r>
      <w:r w:rsidRPr="003E6D8C">
        <w:rPr>
          <w:rFonts w:ascii="Tahoma" w:hAnsi="Tahoma" w:cs="Tahoma"/>
          <w:sz w:val="10"/>
          <w:szCs w:val="16"/>
        </w:rPr>
        <w:t xml:space="preserve"> </w:t>
      </w:r>
      <w:r w:rsidRPr="003E6D8C">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 w:id="3">
    <w:p w:rsidR="00EC5E88" w:rsidRPr="003E6D8C" w:rsidRDefault="00EC5E88" w:rsidP="00EC5E88">
      <w:pPr>
        <w:jc w:val="both"/>
        <w:rPr>
          <w:rFonts w:ascii="Tahoma" w:hAnsi="Tahoma" w:cs="Tahoma"/>
          <w:sz w:val="10"/>
          <w:szCs w:val="16"/>
          <w:lang w:val="es-MX"/>
        </w:rPr>
      </w:pPr>
      <w:r w:rsidRPr="003E6D8C">
        <w:rPr>
          <w:rStyle w:val="Refdenotaalpie"/>
          <w:rFonts w:ascii="Tahoma" w:hAnsi="Tahoma" w:cs="Tahoma"/>
          <w:sz w:val="10"/>
          <w:szCs w:val="16"/>
        </w:rPr>
        <w:footnoteRef/>
      </w:r>
      <w:r w:rsidRPr="003E6D8C">
        <w:rPr>
          <w:rFonts w:ascii="Tahoma" w:hAnsi="Tahoma" w:cs="Tahoma"/>
          <w:sz w:val="10"/>
          <w:szCs w:val="16"/>
        </w:rPr>
        <w:t xml:space="preserve"> </w:t>
      </w:r>
      <w:r w:rsidRPr="003E6D8C">
        <w:rPr>
          <w:rFonts w:ascii="Tahoma" w:hAnsi="Tahoma" w:cs="Tahoma"/>
          <w:color w:val="000000" w:themeColor="text1"/>
          <w:sz w:val="10"/>
          <w:szCs w:val="16"/>
          <w:lang w:val="es-MX"/>
        </w:rPr>
        <w:t>Encuentra el despacho que efectivamente la solicitud de desarchivo correspondiente al proceso 2004-01941.</w:t>
      </w:r>
    </w:p>
  </w:footnote>
  <w:footnote w:id="4">
    <w:p w:rsidR="00EC5E88" w:rsidRPr="003E6D8C" w:rsidRDefault="00EC5E88" w:rsidP="00EC5E88">
      <w:pPr>
        <w:pStyle w:val="Textonotapie"/>
        <w:rPr>
          <w:rFonts w:ascii="Tahoma" w:hAnsi="Tahoma" w:cs="Tahoma"/>
          <w:sz w:val="10"/>
          <w:szCs w:val="16"/>
        </w:rPr>
      </w:pPr>
      <w:r w:rsidRPr="003E6D8C">
        <w:rPr>
          <w:rStyle w:val="Refdenotaalpie"/>
          <w:rFonts w:ascii="Tahoma" w:hAnsi="Tahoma" w:cs="Tahoma"/>
          <w:sz w:val="10"/>
          <w:szCs w:val="16"/>
        </w:rPr>
        <w:footnoteRef/>
      </w:r>
      <w:r w:rsidRPr="003E6D8C">
        <w:rPr>
          <w:rFonts w:ascii="Tahoma" w:hAnsi="Tahoma" w:cs="Tahoma"/>
          <w:sz w:val="10"/>
          <w:szCs w:val="16"/>
        </w:rPr>
        <w:t xml:space="preserve"> Folio 20 del cuaderno 1.</w:t>
      </w:r>
    </w:p>
  </w:footnote>
  <w:footnote w:id="5">
    <w:p w:rsidR="00EC5E88" w:rsidRPr="003E6D8C" w:rsidRDefault="00EC5E88" w:rsidP="00EC5E88">
      <w:pPr>
        <w:pStyle w:val="Textonotapie"/>
        <w:rPr>
          <w:rFonts w:ascii="Tahoma" w:hAnsi="Tahoma" w:cs="Tahoma"/>
          <w:sz w:val="10"/>
          <w:szCs w:val="16"/>
        </w:rPr>
      </w:pPr>
      <w:r w:rsidRPr="003E6D8C">
        <w:rPr>
          <w:rStyle w:val="Refdenotaalpie"/>
          <w:rFonts w:ascii="Tahoma" w:hAnsi="Tahoma" w:cs="Tahoma"/>
          <w:sz w:val="10"/>
          <w:szCs w:val="16"/>
        </w:rPr>
        <w:footnoteRef/>
      </w:r>
      <w:r w:rsidRPr="003E6D8C">
        <w:rPr>
          <w:rFonts w:ascii="Tahoma" w:hAnsi="Tahoma" w:cs="Tahoma"/>
          <w:sz w:val="10"/>
          <w:szCs w:val="16"/>
        </w:rPr>
        <w:t xml:space="preserve"> </w:t>
      </w:r>
      <w:r w:rsidRPr="003E6D8C">
        <w:rPr>
          <w:rFonts w:ascii="Tahoma" w:hAnsi="Tahoma" w:cs="Tahoma"/>
          <w:sz w:val="10"/>
          <w:szCs w:val="16"/>
          <w:lang w:val="es-MX"/>
        </w:rPr>
        <w:t>cuando se realizó efectivamente el desarchivo.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D1" w:rsidRDefault="00F24877" w:rsidP="002165BB">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0395</w:t>
    </w:r>
  </w:p>
  <w:p w:rsidR="008C11D1" w:rsidRPr="002C53A9" w:rsidRDefault="00F24877" w:rsidP="002165B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8C11D1" w:rsidRPr="002C53A9" w:rsidRDefault="00F24877" w:rsidP="002165B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8C11D1" w:rsidRPr="00422525" w:rsidRDefault="00F24877" w:rsidP="002165BB">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B3CA2">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B3CA2">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D1" w:rsidRPr="00AA29E9" w:rsidRDefault="00F24877" w:rsidP="002165BB">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8D3739F" wp14:editId="130783D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8C11D1" w:rsidRPr="00AA29E9" w:rsidRDefault="00F24877" w:rsidP="002165BB">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8C11D1" w:rsidRPr="00AA29E9" w:rsidRDefault="00F24877" w:rsidP="002165BB">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8C11D1" w:rsidRPr="00AA29E9" w:rsidRDefault="00F24877" w:rsidP="002165BB">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8C11D1" w:rsidRDefault="00367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4">
    <w:nsid w:val="5D525CAF"/>
    <w:multiLevelType w:val="hybridMultilevel"/>
    <w:tmpl w:val="BBBEE228"/>
    <w:lvl w:ilvl="0" w:tplc="71B25420">
      <w:start w:val="4"/>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5"/>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88"/>
    <w:rsid w:val="00041F99"/>
    <w:rsid w:val="00167985"/>
    <w:rsid w:val="001B3CA2"/>
    <w:rsid w:val="0027024E"/>
    <w:rsid w:val="0030531A"/>
    <w:rsid w:val="0036767A"/>
    <w:rsid w:val="00380A99"/>
    <w:rsid w:val="005C05E5"/>
    <w:rsid w:val="0098707E"/>
    <w:rsid w:val="00B355E6"/>
    <w:rsid w:val="00C360B1"/>
    <w:rsid w:val="00CD58A0"/>
    <w:rsid w:val="00EC5E88"/>
    <w:rsid w:val="00F24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2C1D2F9-47F5-456B-940E-71CC1824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E8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5E88"/>
    <w:pPr>
      <w:tabs>
        <w:tab w:val="center" w:pos="4252"/>
        <w:tab w:val="right" w:pos="8504"/>
      </w:tabs>
    </w:pPr>
  </w:style>
  <w:style w:type="character" w:customStyle="1" w:styleId="EncabezadoCar">
    <w:name w:val="Encabezado Car"/>
    <w:basedOn w:val="Fuentedeprrafopredeter"/>
    <w:link w:val="Encabezado"/>
    <w:rsid w:val="00EC5E88"/>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EC5E88"/>
    <w:rPr>
      <w:sz w:val="20"/>
      <w:szCs w:val="20"/>
    </w:rPr>
  </w:style>
  <w:style w:type="character" w:customStyle="1" w:styleId="TextonotapieCar">
    <w:name w:val="Texto nota pie Car"/>
    <w:basedOn w:val="Fuentedeprrafopredeter"/>
    <w:link w:val="Textonotapie"/>
    <w:uiPriority w:val="99"/>
    <w:rsid w:val="00EC5E8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C5E88"/>
    <w:rPr>
      <w:vertAlign w:val="superscript"/>
    </w:rPr>
  </w:style>
  <w:style w:type="paragraph" w:styleId="Sangradetextonormal">
    <w:name w:val="Body Text Indent"/>
    <w:basedOn w:val="Normal"/>
    <w:link w:val="SangradetextonormalCar"/>
    <w:rsid w:val="00EC5E8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C5E8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C5E8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C5E8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C5E8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C5E88"/>
    <w:rPr>
      <w:rFonts w:ascii="Arial" w:eastAsia="Times New Roman" w:hAnsi="Arial" w:cs="Times New Roman"/>
      <w:sz w:val="24"/>
      <w:szCs w:val="20"/>
      <w:lang w:val="x-none" w:eastAsia="es-ES"/>
    </w:rPr>
  </w:style>
  <w:style w:type="paragraph" w:styleId="Sinespaciado">
    <w:name w:val="No Spacing"/>
    <w:uiPriority w:val="1"/>
    <w:qFormat/>
    <w:rsid w:val="00EC5E88"/>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EC5E88"/>
    <w:rPr>
      <w:i/>
      <w:iCs/>
      <w:color w:val="000000" w:themeColor="text1"/>
    </w:rPr>
  </w:style>
  <w:style w:type="character" w:customStyle="1" w:styleId="CitaCar">
    <w:name w:val="Cita Car"/>
    <w:basedOn w:val="Fuentedeprrafopredeter"/>
    <w:link w:val="Cita"/>
    <w:uiPriority w:val="29"/>
    <w:rsid w:val="00EC5E88"/>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EC5E88"/>
    <w:rPr>
      <w:b/>
      <w:bCs/>
      <w:i/>
      <w:iCs/>
      <w:color w:val="4F81BD" w:themeColor="accent1"/>
    </w:rPr>
  </w:style>
  <w:style w:type="character" w:customStyle="1" w:styleId="FontStyle134">
    <w:name w:val="Font Style134"/>
    <w:basedOn w:val="Fuentedeprrafopredeter"/>
    <w:uiPriority w:val="99"/>
    <w:rsid w:val="00EC5E88"/>
    <w:rPr>
      <w:rFonts w:ascii="Arial" w:hAnsi="Arial" w:cs="Arial"/>
      <w:sz w:val="22"/>
      <w:szCs w:val="22"/>
    </w:rPr>
  </w:style>
  <w:style w:type="character" w:customStyle="1" w:styleId="FontStyle22">
    <w:name w:val="Font Style22"/>
    <w:basedOn w:val="Fuentedeprrafopredeter"/>
    <w:uiPriority w:val="99"/>
    <w:rsid w:val="00EC5E88"/>
    <w:rPr>
      <w:rFonts w:ascii="Arial" w:hAnsi="Arial" w:cs="Arial"/>
      <w:sz w:val="22"/>
      <w:szCs w:val="22"/>
    </w:rPr>
  </w:style>
  <w:style w:type="paragraph" w:customStyle="1" w:styleId="Style14">
    <w:name w:val="Style14"/>
    <w:basedOn w:val="Normal"/>
    <w:uiPriority w:val="99"/>
    <w:rsid w:val="00EC5E88"/>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paragraph" w:customStyle="1" w:styleId="Style10">
    <w:name w:val="Style10"/>
    <w:basedOn w:val="Normal"/>
    <w:uiPriority w:val="99"/>
    <w:rsid w:val="00EC5E88"/>
    <w:pPr>
      <w:widowControl w:val="0"/>
      <w:autoSpaceDE w:val="0"/>
      <w:autoSpaceDN w:val="0"/>
      <w:adjustRightInd w:val="0"/>
      <w:spacing w:line="335" w:lineRule="exact"/>
      <w:jc w:val="both"/>
    </w:pPr>
    <w:rPr>
      <w:rFonts w:ascii="Arial Narrow" w:eastAsiaTheme="minorEastAsia" w:hAnsi="Arial Narrow" w:cstheme="minorBidi"/>
      <w:lang w:val="es-CO" w:eastAsia="es-CO"/>
    </w:rPr>
  </w:style>
  <w:style w:type="paragraph" w:styleId="Textodeglobo">
    <w:name w:val="Balloon Text"/>
    <w:basedOn w:val="Normal"/>
    <w:link w:val="TextodegloboCar"/>
    <w:uiPriority w:val="99"/>
    <w:semiHidden/>
    <w:unhideWhenUsed/>
    <w:rsid w:val="00EC5E88"/>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E88"/>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2018-12-04T13:10:00Z</dcterms:created>
  <dcterms:modified xsi:type="dcterms:W3CDTF">2018-12-04T13:10:00Z</dcterms:modified>
</cp:coreProperties>
</file>