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CIUDAD Y FECHA</w:t>
            </w:r>
          </w:p>
        </w:tc>
        <w:tc>
          <w:tcPr>
            <w:tcW w:w="6804" w:type="dxa"/>
          </w:tcPr>
          <w:p w:rsidR="008645B9" w:rsidRPr="00BF4677" w:rsidRDefault="008645B9" w:rsidP="00581672">
            <w:pPr>
              <w:jc w:val="both"/>
              <w:rPr>
                <w:rFonts w:ascii="Arial Narrow" w:hAnsi="Arial Narrow" w:cs="Arial"/>
                <w:b/>
                <w:sz w:val="20"/>
                <w:szCs w:val="20"/>
                <w:lang w:val="es-CO"/>
              </w:rPr>
            </w:pPr>
            <w:r w:rsidRPr="00BF4677">
              <w:rPr>
                <w:rFonts w:ascii="Arial Narrow" w:hAnsi="Arial Narrow" w:cs="Arial"/>
                <w:b/>
                <w:sz w:val="20"/>
                <w:szCs w:val="20"/>
                <w:lang w:val="es-CO"/>
              </w:rPr>
              <w:t xml:space="preserve">Bogotá, D.C., quince (15) de marzo de </w:t>
            </w:r>
            <w:r w:rsidRPr="00BF4677">
              <w:rPr>
                <w:rFonts w:ascii="Arial Narrow" w:hAnsi="Arial Narrow" w:cs="Arial"/>
                <w:b/>
                <w:sz w:val="20"/>
                <w:szCs w:val="20"/>
                <w:lang w:val="es-CO"/>
              </w:rPr>
              <w:fldChar w:fldCharType="begin"/>
            </w:r>
            <w:r w:rsidRPr="00BF4677">
              <w:rPr>
                <w:rFonts w:ascii="Arial Narrow" w:hAnsi="Arial Narrow" w:cs="Arial"/>
                <w:b/>
                <w:sz w:val="20"/>
                <w:szCs w:val="20"/>
                <w:lang w:val="es-CO"/>
              </w:rPr>
              <w:instrText xml:space="preserve"> MERGEFIELD FECHA_PROYECTÓ_EL_AUTO_ADMISORIO </w:instrText>
            </w:r>
            <w:r w:rsidRPr="00BF4677">
              <w:rPr>
                <w:rFonts w:ascii="Arial Narrow" w:hAnsi="Arial Narrow" w:cs="Arial"/>
                <w:b/>
                <w:sz w:val="20"/>
                <w:szCs w:val="20"/>
                <w:lang w:val="es-CO"/>
              </w:rPr>
              <w:fldChar w:fldCharType="separate"/>
            </w:r>
            <w:r w:rsidRPr="00BF4677">
              <w:rPr>
                <w:rFonts w:ascii="Arial Narrow" w:hAnsi="Arial Narrow" w:cs="Arial"/>
                <w:b/>
                <w:noProof/>
                <w:sz w:val="20"/>
                <w:szCs w:val="20"/>
                <w:lang w:val="es-CO"/>
              </w:rPr>
              <w:t xml:space="preserve"> dos mil diecinueve (2019)</w:t>
            </w:r>
            <w:r w:rsidRPr="00BF4677">
              <w:rPr>
                <w:rFonts w:ascii="Arial Narrow" w:hAnsi="Arial Narrow" w:cs="Arial"/>
                <w:b/>
                <w:sz w:val="20"/>
                <w:szCs w:val="20"/>
                <w:lang w:val="es-CO"/>
              </w:rPr>
              <w:fldChar w:fldCharType="end"/>
            </w:r>
          </w:p>
        </w:tc>
      </w:tr>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REFERENCIA</w:t>
            </w:r>
          </w:p>
        </w:tc>
        <w:tc>
          <w:tcPr>
            <w:tcW w:w="6804" w:type="dxa"/>
          </w:tcPr>
          <w:p w:rsidR="008645B9" w:rsidRPr="00BF4677" w:rsidRDefault="008645B9" w:rsidP="00581672">
            <w:pPr>
              <w:jc w:val="both"/>
              <w:rPr>
                <w:rFonts w:ascii="Arial Narrow" w:hAnsi="Arial Narrow" w:cs="Arial"/>
                <w:b/>
                <w:sz w:val="20"/>
                <w:szCs w:val="20"/>
                <w:lang w:val="es-MX"/>
              </w:rPr>
            </w:pPr>
            <w:r w:rsidRPr="00BF4677">
              <w:rPr>
                <w:rFonts w:ascii="Arial Narrow" w:hAnsi="Arial Narrow" w:cs="Arial"/>
                <w:b/>
                <w:sz w:val="20"/>
                <w:szCs w:val="20"/>
                <w:lang w:val="es-MX"/>
              </w:rPr>
              <w:t>Expediente No. 110013336034</w:t>
            </w:r>
            <w:r w:rsidRPr="00BF4677">
              <w:rPr>
                <w:rFonts w:ascii="Arial Narrow" w:hAnsi="Arial Narrow" w:cs="Arial"/>
                <w:b/>
                <w:sz w:val="20"/>
                <w:szCs w:val="20"/>
                <w:lang w:val="es-MX"/>
              </w:rPr>
              <w:fldChar w:fldCharType="begin"/>
            </w:r>
            <w:r w:rsidRPr="00BF4677">
              <w:rPr>
                <w:rFonts w:ascii="Arial Narrow" w:hAnsi="Arial Narrow" w:cs="Arial"/>
                <w:b/>
                <w:sz w:val="20"/>
                <w:szCs w:val="20"/>
                <w:lang w:val="es-MX"/>
              </w:rPr>
              <w:instrText xml:space="preserve"> MERGEFIELD Año </w:instrText>
            </w:r>
            <w:r w:rsidRPr="00BF4677">
              <w:rPr>
                <w:rFonts w:ascii="Arial Narrow" w:hAnsi="Arial Narrow" w:cs="Arial"/>
                <w:b/>
                <w:sz w:val="20"/>
                <w:szCs w:val="20"/>
                <w:lang w:val="es-MX"/>
              </w:rPr>
              <w:fldChar w:fldCharType="separate"/>
            </w:r>
            <w:r w:rsidRPr="00BF4677">
              <w:rPr>
                <w:rFonts w:ascii="Arial Narrow" w:hAnsi="Arial Narrow" w:cs="Arial"/>
                <w:b/>
                <w:noProof/>
                <w:sz w:val="20"/>
                <w:szCs w:val="20"/>
                <w:lang w:val="es-MX"/>
              </w:rPr>
              <w:t>2019</w:t>
            </w:r>
            <w:r w:rsidRPr="00BF4677">
              <w:rPr>
                <w:rFonts w:ascii="Arial Narrow" w:hAnsi="Arial Narrow" w:cs="Arial"/>
                <w:b/>
                <w:sz w:val="20"/>
                <w:szCs w:val="20"/>
                <w:lang w:val="es-MX"/>
              </w:rPr>
              <w:fldChar w:fldCharType="end"/>
            </w:r>
            <w:r w:rsidRPr="00BF4677">
              <w:rPr>
                <w:rFonts w:ascii="Arial Narrow" w:hAnsi="Arial Narrow" w:cs="Arial"/>
                <w:b/>
                <w:sz w:val="20"/>
                <w:szCs w:val="20"/>
                <w:lang w:val="es-MX"/>
              </w:rPr>
              <w:t>00</w:t>
            </w:r>
            <w:r w:rsidRPr="00BF4677">
              <w:rPr>
                <w:rFonts w:ascii="Arial Narrow" w:hAnsi="Arial Narrow" w:cs="Arial"/>
                <w:b/>
                <w:sz w:val="20"/>
                <w:szCs w:val="20"/>
                <w:lang w:val="es-MX"/>
              </w:rPr>
              <w:fldChar w:fldCharType="begin"/>
            </w:r>
            <w:r w:rsidRPr="00BF4677">
              <w:rPr>
                <w:rFonts w:ascii="Arial Narrow" w:hAnsi="Arial Narrow" w:cs="Arial"/>
                <w:b/>
                <w:sz w:val="20"/>
                <w:szCs w:val="20"/>
                <w:lang w:val="es-MX"/>
              </w:rPr>
              <w:instrText xml:space="preserve"> MERGEFIELD radicado </w:instrText>
            </w:r>
            <w:r w:rsidRPr="00BF4677">
              <w:rPr>
                <w:rFonts w:ascii="Arial Narrow" w:hAnsi="Arial Narrow" w:cs="Arial"/>
                <w:b/>
                <w:sz w:val="20"/>
                <w:szCs w:val="20"/>
                <w:lang w:val="es-MX"/>
              </w:rPr>
              <w:fldChar w:fldCharType="separate"/>
            </w:r>
            <w:r w:rsidRPr="00BF4677">
              <w:rPr>
                <w:rFonts w:ascii="Arial Narrow" w:hAnsi="Arial Narrow" w:cs="Arial"/>
                <w:b/>
                <w:noProof/>
                <w:sz w:val="20"/>
                <w:szCs w:val="20"/>
                <w:lang w:val="es-MX"/>
              </w:rPr>
              <w:t>52</w:t>
            </w:r>
            <w:r w:rsidRPr="00BF4677">
              <w:rPr>
                <w:rFonts w:ascii="Arial Narrow" w:hAnsi="Arial Narrow" w:cs="Arial"/>
                <w:b/>
                <w:sz w:val="20"/>
                <w:szCs w:val="20"/>
                <w:lang w:val="es-MX"/>
              </w:rPr>
              <w:fldChar w:fldCharType="end"/>
            </w:r>
            <w:r w:rsidRPr="00BF4677">
              <w:rPr>
                <w:rFonts w:ascii="Arial Narrow" w:hAnsi="Arial Narrow" w:cs="Arial"/>
                <w:b/>
                <w:sz w:val="20"/>
                <w:szCs w:val="20"/>
                <w:lang w:val="es-MX"/>
              </w:rPr>
              <w:t>00</w:t>
            </w:r>
          </w:p>
        </w:tc>
      </w:tr>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DEMANDANTE</w:t>
            </w:r>
          </w:p>
        </w:tc>
        <w:tc>
          <w:tcPr>
            <w:tcW w:w="6804" w:type="dxa"/>
          </w:tcPr>
          <w:p w:rsidR="008645B9" w:rsidRPr="00BF4677" w:rsidRDefault="008645B9" w:rsidP="00581672">
            <w:pPr>
              <w:jc w:val="both"/>
              <w:rPr>
                <w:rFonts w:ascii="Arial Narrow" w:hAnsi="Arial Narrow" w:cs="Arial"/>
                <w:b/>
                <w:sz w:val="20"/>
                <w:szCs w:val="20"/>
                <w:lang w:val="es-MX"/>
              </w:rPr>
            </w:pPr>
            <w:r w:rsidRPr="00BF4677">
              <w:rPr>
                <w:rFonts w:ascii="Arial Narrow" w:hAnsi="Arial Narrow" w:cs="Arial"/>
                <w:b/>
                <w:sz w:val="20"/>
                <w:szCs w:val="20"/>
                <w:lang w:val="es-MX"/>
              </w:rPr>
              <w:fldChar w:fldCharType="begin"/>
            </w:r>
            <w:r w:rsidRPr="00BF4677">
              <w:rPr>
                <w:rFonts w:ascii="Arial Narrow" w:hAnsi="Arial Narrow" w:cs="Arial"/>
                <w:b/>
                <w:sz w:val="20"/>
                <w:szCs w:val="20"/>
                <w:lang w:val="es-MX"/>
              </w:rPr>
              <w:instrText xml:space="preserve"> MERGEFIELD Demandante_ </w:instrText>
            </w:r>
            <w:r w:rsidRPr="00BF4677">
              <w:rPr>
                <w:rFonts w:ascii="Arial Narrow" w:hAnsi="Arial Narrow" w:cs="Arial"/>
                <w:b/>
                <w:sz w:val="20"/>
                <w:szCs w:val="20"/>
                <w:lang w:val="es-MX"/>
              </w:rPr>
              <w:fldChar w:fldCharType="separate"/>
            </w:r>
            <w:r w:rsidRPr="00BF4677">
              <w:rPr>
                <w:rFonts w:ascii="Arial Narrow" w:hAnsi="Arial Narrow" w:cs="Arial"/>
                <w:b/>
                <w:noProof/>
                <w:sz w:val="20"/>
                <w:szCs w:val="20"/>
                <w:lang w:val="es-MX"/>
              </w:rPr>
              <w:t xml:space="preserve">MERY MUÑOZ LOZANO </w:t>
            </w:r>
            <w:r w:rsidRPr="00BF4677">
              <w:rPr>
                <w:rFonts w:ascii="Arial Narrow" w:hAnsi="Arial Narrow" w:cs="Arial"/>
                <w:b/>
                <w:sz w:val="20"/>
                <w:szCs w:val="20"/>
                <w:lang w:val="es-MX"/>
              </w:rPr>
              <w:fldChar w:fldCharType="end"/>
            </w:r>
          </w:p>
        </w:tc>
      </w:tr>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DEMANDADO</w:t>
            </w:r>
          </w:p>
        </w:tc>
        <w:tc>
          <w:tcPr>
            <w:tcW w:w="6804" w:type="dxa"/>
          </w:tcPr>
          <w:p w:rsidR="008645B9" w:rsidRPr="00BF4677" w:rsidRDefault="008645B9" w:rsidP="00581672">
            <w:pPr>
              <w:jc w:val="both"/>
              <w:rPr>
                <w:rFonts w:ascii="Arial Narrow" w:hAnsi="Arial Narrow" w:cs="Arial"/>
                <w:b/>
                <w:sz w:val="20"/>
                <w:szCs w:val="20"/>
              </w:rPr>
            </w:pPr>
            <w:r w:rsidRPr="00BF4677">
              <w:rPr>
                <w:rFonts w:ascii="Arial Narrow" w:hAnsi="Arial Narrow" w:cs="Arial"/>
                <w:b/>
                <w:sz w:val="20"/>
                <w:szCs w:val="20"/>
              </w:rPr>
              <w:fldChar w:fldCharType="begin"/>
            </w:r>
            <w:r w:rsidRPr="00BF4677">
              <w:rPr>
                <w:rFonts w:ascii="Arial Narrow" w:hAnsi="Arial Narrow" w:cs="Arial"/>
                <w:b/>
                <w:sz w:val="20"/>
                <w:szCs w:val="20"/>
              </w:rPr>
              <w:instrText xml:space="preserve"> MERGEFIELD Demandado </w:instrText>
            </w:r>
            <w:r w:rsidRPr="00BF4677">
              <w:rPr>
                <w:rFonts w:ascii="Arial Narrow" w:hAnsi="Arial Narrow" w:cs="Arial"/>
                <w:b/>
                <w:sz w:val="20"/>
                <w:szCs w:val="20"/>
              </w:rPr>
              <w:fldChar w:fldCharType="separate"/>
            </w:r>
            <w:r w:rsidRPr="00BF4677">
              <w:rPr>
                <w:rFonts w:ascii="Arial Narrow" w:hAnsi="Arial Narrow" w:cs="Arial"/>
                <w:b/>
                <w:noProof/>
                <w:sz w:val="20"/>
                <w:szCs w:val="20"/>
              </w:rPr>
              <w:t>FIDUPREVISORA</w:t>
            </w:r>
            <w:r w:rsidRPr="00BF4677">
              <w:rPr>
                <w:rFonts w:ascii="Arial Narrow" w:hAnsi="Arial Narrow" w:cs="Arial"/>
                <w:b/>
                <w:sz w:val="20"/>
                <w:szCs w:val="20"/>
              </w:rPr>
              <w:fldChar w:fldCharType="end"/>
            </w:r>
          </w:p>
        </w:tc>
      </w:tr>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MEDIO DE CONTROL</w:t>
            </w:r>
          </w:p>
        </w:tc>
        <w:tc>
          <w:tcPr>
            <w:tcW w:w="6804" w:type="dxa"/>
          </w:tcPr>
          <w:p w:rsidR="008645B9" w:rsidRPr="00BF4677" w:rsidRDefault="008645B9" w:rsidP="00581672">
            <w:pPr>
              <w:jc w:val="both"/>
              <w:rPr>
                <w:rFonts w:ascii="Arial Narrow" w:hAnsi="Arial Narrow" w:cs="Arial"/>
                <w:b/>
                <w:sz w:val="20"/>
                <w:szCs w:val="20"/>
                <w:lang w:val="es-CO"/>
              </w:rPr>
            </w:pPr>
            <w:r w:rsidRPr="00BF4677">
              <w:rPr>
                <w:rFonts w:ascii="Arial Narrow" w:hAnsi="Arial Narrow" w:cs="Arial"/>
                <w:b/>
                <w:sz w:val="20"/>
                <w:szCs w:val="20"/>
                <w:lang w:val="es-CO"/>
              </w:rPr>
              <w:t>TUTELA</w:t>
            </w:r>
          </w:p>
        </w:tc>
      </w:tr>
      <w:tr w:rsidR="008645B9" w:rsidRPr="00BF4677" w:rsidTr="00AD3AF8">
        <w:tc>
          <w:tcPr>
            <w:tcW w:w="2127" w:type="dxa"/>
            <w:vAlign w:val="center"/>
          </w:tcPr>
          <w:p w:rsidR="008645B9" w:rsidRPr="00BF4677" w:rsidRDefault="008645B9" w:rsidP="00581672">
            <w:pPr>
              <w:jc w:val="both"/>
              <w:rPr>
                <w:rFonts w:ascii="Arial Narrow" w:hAnsi="Arial Narrow" w:cs="Arial"/>
                <w:sz w:val="20"/>
                <w:szCs w:val="20"/>
                <w:lang w:val="es-CO"/>
              </w:rPr>
            </w:pPr>
            <w:r w:rsidRPr="00BF4677">
              <w:rPr>
                <w:rFonts w:ascii="Arial Narrow" w:hAnsi="Arial Narrow" w:cs="Arial"/>
                <w:sz w:val="20"/>
                <w:szCs w:val="20"/>
                <w:lang w:val="es-CO"/>
              </w:rPr>
              <w:t>ASUNTO</w:t>
            </w:r>
          </w:p>
        </w:tc>
        <w:tc>
          <w:tcPr>
            <w:tcW w:w="6804" w:type="dxa"/>
          </w:tcPr>
          <w:p w:rsidR="008645B9" w:rsidRPr="00BF4677" w:rsidRDefault="008645B9" w:rsidP="00581672">
            <w:pPr>
              <w:jc w:val="both"/>
              <w:rPr>
                <w:rFonts w:ascii="Arial Narrow" w:hAnsi="Arial Narrow" w:cs="Arial"/>
                <w:b/>
                <w:sz w:val="20"/>
                <w:szCs w:val="20"/>
                <w:lang w:val="es-CO"/>
              </w:rPr>
            </w:pPr>
            <w:r w:rsidRPr="00BF4677">
              <w:rPr>
                <w:rFonts w:ascii="Arial Narrow" w:hAnsi="Arial Narrow" w:cs="Arial"/>
                <w:b/>
                <w:sz w:val="20"/>
                <w:szCs w:val="20"/>
                <w:lang w:val="es-CO"/>
              </w:rPr>
              <w:t xml:space="preserve">FALLO DE PRIMERA INSTANCIA  </w:t>
            </w:r>
          </w:p>
        </w:tc>
      </w:tr>
    </w:tbl>
    <w:p w:rsidR="008645B9" w:rsidRPr="00BF4677" w:rsidRDefault="008645B9" w:rsidP="00581672">
      <w:pPr>
        <w:jc w:val="both"/>
        <w:rPr>
          <w:rFonts w:ascii="Arial" w:hAnsi="Arial" w:cs="Arial"/>
          <w:sz w:val="22"/>
          <w:szCs w:val="22"/>
          <w:lang w:val="es-CO"/>
        </w:rPr>
      </w:pPr>
    </w:p>
    <w:p w:rsidR="00386D6E" w:rsidRPr="00BF4677" w:rsidRDefault="00386D6E" w:rsidP="00581672">
      <w:pPr>
        <w:jc w:val="both"/>
        <w:rPr>
          <w:rFonts w:ascii="Arial" w:hAnsi="Arial" w:cs="Arial"/>
          <w:sz w:val="22"/>
          <w:szCs w:val="22"/>
          <w:lang w:val="es-MX"/>
        </w:rPr>
      </w:pPr>
      <w:r w:rsidRPr="00BF4677">
        <w:rPr>
          <w:rFonts w:ascii="Arial" w:hAnsi="Arial" w:cs="Arial"/>
          <w:sz w:val="22"/>
          <w:szCs w:val="22"/>
          <w:lang w:val="es-MX"/>
        </w:rPr>
        <w:fldChar w:fldCharType="begin"/>
      </w:r>
      <w:r w:rsidRPr="00BF4677">
        <w:rPr>
          <w:rFonts w:ascii="Arial" w:hAnsi="Arial" w:cs="Arial"/>
          <w:sz w:val="22"/>
          <w:szCs w:val="22"/>
          <w:lang w:val="es-MX"/>
        </w:rPr>
        <w:instrText xml:space="preserve"> MERGEFIELD Demandante_ </w:instrText>
      </w:r>
      <w:r w:rsidRPr="00BF4677">
        <w:rPr>
          <w:rFonts w:ascii="Arial" w:hAnsi="Arial" w:cs="Arial"/>
          <w:sz w:val="22"/>
          <w:szCs w:val="22"/>
          <w:lang w:val="es-MX"/>
        </w:rPr>
        <w:fldChar w:fldCharType="separate"/>
      </w:r>
      <w:r w:rsidRPr="00BF4677">
        <w:rPr>
          <w:rFonts w:ascii="Arial" w:hAnsi="Arial" w:cs="Arial"/>
          <w:noProof/>
          <w:sz w:val="22"/>
          <w:szCs w:val="22"/>
          <w:lang w:val="es-MX"/>
        </w:rPr>
        <w:t xml:space="preserve">MERY MUÑOZ LOZANO </w:t>
      </w:r>
      <w:r w:rsidRPr="00BF4677">
        <w:rPr>
          <w:rFonts w:ascii="Arial" w:hAnsi="Arial" w:cs="Arial"/>
          <w:sz w:val="22"/>
          <w:szCs w:val="22"/>
          <w:lang w:val="es-MX"/>
        </w:rPr>
        <w:fldChar w:fldCharType="end"/>
      </w:r>
      <w:r w:rsidRPr="00BF4677">
        <w:rPr>
          <w:rFonts w:ascii="Arial" w:hAnsi="Arial" w:cs="Arial"/>
          <w:sz w:val="22"/>
          <w:szCs w:val="22"/>
          <w:lang w:val="es-MX"/>
        </w:rPr>
        <w:t xml:space="preserve">interpuso acción de tutela en contra de la </w:t>
      </w:r>
      <w:r w:rsidRPr="00BF4677">
        <w:rPr>
          <w:rFonts w:ascii="Arial" w:hAnsi="Arial" w:cs="Arial"/>
          <w:sz w:val="22"/>
          <w:szCs w:val="22"/>
          <w:lang w:val="es-MX"/>
        </w:rPr>
        <w:fldChar w:fldCharType="begin"/>
      </w:r>
      <w:r w:rsidRPr="00BF4677">
        <w:rPr>
          <w:rFonts w:ascii="Arial" w:hAnsi="Arial" w:cs="Arial"/>
          <w:sz w:val="22"/>
          <w:szCs w:val="22"/>
          <w:lang w:val="es-MX"/>
        </w:rPr>
        <w:instrText xml:space="preserve"> MERGEFIELD Demandado </w:instrText>
      </w:r>
      <w:r w:rsidRPr="00BF4677">
        <w:rPr>
          <w:rFonts w:ascii="Arial" w:hAnsi="Arial" w:cs="Arial"/>
          <w:sz w:val="22"/>
          <w:szCs w:val="22"/>
          <w:lang w:val="es-MX"/>
        </w:rPr>
        <w:fldChar w:fldCharType="separate"/>
      </w:r>
      <w:r w:rsidRPr="00BF4677">
        <w:rPr>
          <w:rFonts w:ascii="Arial" w:hAnsi="Arial" w:cs="Arial"/>
          <w:noProof/>
          <w:sz w:val="22"/>
          <w:szCs w:val="22"/>
          <w:lang w:val="es-MX"/>
        </w:rPr>
        <w:t>FIDUPREVISORA</w:t>
      </w:r>
      <w:r w:rsidRPr="00BF4677">
        <w:rPr>
          <w:rFonts w:ascii="Arial" w:hAnsi="Arial" w:cs="Arial"/>
          <w:sz w:val="22"/>
          <w:szCs w:val="22"/>
          <w:lang w:val="es-MX"/>
        </w:rPr>
        <w:fldChar w:fldCharType="end"/>
      </w:r>
      <w:r w:rsidRPr="00BF4677">
        <w:rPr>
          <w:rFonts w:ascii="Arial" w:hAnsi="Arial" w:cs="Arial"/>
          <w:sz w:val="22"/>
          <w:szCs w:val="22"/>
          <w:lang w:val="es-MX"/>
        </w:rPr>
        <w:t xml:space="preserve"> con el fin de proteger su derecho fundamental de petición.</w:t>
      </w:r>
    </w:p>
    <w:p w:rsidR="008645B9" w:rsidRPr="00BF4677" w:rsidRDefault="008645B9" w:rsidP="00581672">
      <w:pPr>
        <w:tabs>
          <w:tab w:val="left" w:pos="5472"/>
        </w:tabs>
        <w:jc w:val="both"/>
        <w:rPr>
          <w:rFonts w:ascii="Arial" w:hAnsi="Arial" w:cs="Arial"/>
          <w:sz w:val="22"/>
          <w:szCs w:val="22"/>
          <w:lang w:val="es-CO"/>
        </w:rPr>
      </w:pPr>
    </w:p>
    <w:p w:rsidR="008645B9" w:rsidRPr="00BF4677" w:rsidRDefault="008645B9" w:rsidP="00581672">
      <w:pPr>
        <w:pStyle w:val="Textoindependiente"/>
        <w:numPr>
          <w:ilvl w:val="0"/>
          <w:numId w:val="1"/>
        </w:numPr>
        <w:tabs>
          <w:tab w:val="left" w:pos="0"/>
        </w:tabs>
        <w:spacing w:after="0"/>
        <w:jc w:val="both"/>
        <w:rPr>
          <w:rFonts w:cs="Arial"/>
          <w:b/>
          <w:sz w:val="22"/>
          <w:szCs w:val="22"/>
          <w:lang w:val="es-CO"/>
        </w:rPr>
      </w:pPr>
      <w:r w:rsidRPr="00BF4677">
        <w:rPr>
          <w:rFonts w:cs="Arial"/>
          <w:b/>
          <w:sz w:val="22"/>
          <w:szCs w:val="22"/>
          <w:lang w:val="es-CO"/>
        </w:rPr>
        <w:t>LA DEMANDA:</w:t>
      </w:r>
    </w:p>
    <w:p w:rsidR="008645B9" w:rsidRPr="00BF4677" w:rsidRDefault="008645B9" w:rsidP="00581672">
      <w:pPr>
        <w:pStyle w:val="Textoindependiente"/>
        <w:spacing w:after="0"/>
        <w:jc w:val="both"/>
        <w:rPr>
          <w:rFonts w:cs="Arial"/>
          <w:b/>
          <w:sz w:val="22"/>
          <w:szCs w:val="22"/>
          <w:lang w:val="es-CO"/>
        </w:rPr>
      </w:pPr>
    </w:p>
    <w:p w:rsidR="00045AE2" w:rsidRPr="00BF4677" w:rsidRDefault="0057145B" w:rsidP="00581672">
      <w:pPr>
        <w:pStyle w:val="Textoindependiente"/>
        <w:spacing w:after="0"/>
        <w:jc w:val="both"/>
        <w:rPr>
          <w:rFonts w:cs="Arial"/>
          <w:b/>
          <w:sz w:val="22"/>
          <w:szCs w:val="22"/>
          <w:lang w:val="es-CO"/>
        </w:rPr>
      </w:pPr>
      <w:r w:rsidRPr="00BF4677">
        <w:rPr>
          <w:rFonts w:cs="Arial"/>
          <w:b/>
          <w:sz w:val="22"/>
          <w:szCs w:val="22"/>
          <w:lang w:val="es-CO"/>
        </w:rPr>
        <w:t>La</w:t>
      </w:r>
      <w:r w:rsidR="00045AE2" w:rsidRPr="00BF4677">
        <w:rPr>
          <w:rFonts w:cs="Arial"/>
          <w:b/>
          <w:sz w:val="22"/>
          <w:szCs w:val="22"/>
          <w:lang w:val="es-CO"/>
        </w:rPr>
        <w:t xml:space="preserve"> accionante solicita</w:t>
      </w:r>
      <w:r w:rsidRPr="00BF4677">
        <w:rPr>
          <w:rFonts w:cs="Arial"/>
          <w:b/>
          <w:sz w:val="22"/>
          <w:szCs w:val="22"/>
          <w:lang w:val="es-CO"/>
        </w:rPr>
        <w:t xml:space="preserve"> que se ordene al representante legal de la entidad demandada y/o a quien corresponda proceda a contestar dentro de las 48 horas siguientes a la notificación de esta providencia, el derecho de petición radicado el 1 de febrero de 2019.</w:t>
      </w:r>
      <w:r w:rsidR="00045AE2" w:rsidRPr="00BF4677">
        <w:rPr>
          <w:rFonts w:cs="Arial"/>
          <w:b/>
          <w:sz w:val="22"/>
          <w:szCs w:val="22"/>
          <w:lang w:val="es-CO"/>
        </w:rPr>
        <w:t xml:space="preserve"> </w:t>
      </w:r>
    </w:p>
    <w:p w:rsidR="008645B9" w:rsidRPr="00BF4677" w:rsidRDefault="008645B9" w:rsidP="00581672">
      <w:pPr>
        <w:pStyle w:val="Textoindependiente"/>
        <w:spacing w:after="0"/>
        <w:jc w:val="both"/>
        <w:rPr>
          <w:rFonts w:cs="Arial"/>
          <w:sz w:val="22"/>
          <w:szCs w:val="22"/>
          <w:lang w:val="es-CO"/>
        </w:rPr>
      </w:pPr>
    </w:p>
    <w:p w:rsidR="008645B9" w:rsidRPr="00BF4677" w:rsidRDefault="008645B9" w:rsidP="00581672">
      <w:pPr>
        <w:pStyle w:val="Textoindependiente"/>
        <w:spacing w:after="0"/>
        <w:jc w:val="both"/>
        <w:rPr>
          <w:rFonts w:cs="Arial"/>
          <w:sz w:val="22"/>
          <w:szCs w:val="22"/>
          <w:lang w:val="es-CO"/>
        </w:rPr>
      </w:pPr>
      <w:r w:rsidRPr="00BF4677">
        <w:rPr>
          <w:rFonts w:cs="Arial"/>
          <w:sz w:val="22"/>
          <w:szCs w:val="22"/>
          <w:lang w:val="es-CO"/>
        </w:rPr>
        <w:t xml:space="preserve">Como </w:t>
      </w:r>
      <w:r w:rsidRPr="00BF4677">
        <w:rPr>
          <w:rFonts w:cs="Arial"/>
          <w:b/>
          <w:sz w:val="22"/>
          <w:szCs w:val="22"/>
          <w:lang w:val="es-CO"/>
        </w:rPr>
        <w:t>hechos</w:t>
      </w:r>
      <w:r w:rsidRPr="00BF4677">
        <w:rPr>
          <w:rFonts w:cs="Arial"/>
          <w:sz w:val="22"/>
          <w:szCs w:val="22"/>
          <w:lang w:val="es-CO"/>
        </w:rPr>
        <w:t xml:space="preserve"> sustento de las pretensiones anotadas se aducen los siguientes: </w:t>
      </w:r>
    </w:p>
    <w:p w:rsidR="008645B9" w:rsidRPr="00BF4677" w:rsidRDefault="008645B9" w:rsidP="00581672">
      <w:pPr>
        <w:pStyle w:val="Textoindependiente"/>
        <w:spacing w:after="0"/>
        <w:jc w:val="both"/>
        <w:rPr>
          <w:rFonts w:cs="Arial"/>
          <w:sz w:val="22"/>
          <w:szCs w:val="22"/>
          <w:lang w:val="es-CO"/>
        </w:rPr>
      </w:pPr>
    </w:p>
    <w:p w:rsidR="0057145B" w:rsidRPr="00BF4677" w:rsidRDefault="00352A3C" w:rsidP="00581672">
      <w:pPr>
        <w:pStyle w:val="Textoindependiente"/>
        <w:spacing w:after="0"/>
        <w:jc w:val="both"/>
        <w:rPr>
          <w:rFonts w:cs="Arial"/>
          <w:sz w:val="22"/>
          <w:szCs w:val="22"/>
          <w:lang w:val="es-CO"/>
        </w:rPr>
      </w:pPr>
      <w:r w:rsidRPr="00BF4677">
        <w:rPr>
          <w:rFonts w:cs="Arial"/>
          <w:sz w:val="22"/>
          <w:szCs w:val="22"/>
          <w:lang w:val="es-CO"/>
        </w:rPr>
        <w:t>El 1 de febrero de 2019 con radicado No. 20190320300642 se radico petición en la entidad accionada, teniendo que hasta la fecha no ha contestado la petición.</w:t>
      </w:r>
    </w:p>
    <w:p w:rsidR="0057145B" w:rsidRPr="00BF4677" w:rsidRDefault="0057145B" w:rsidP="00581672">
      <w:pPr>
        <w:pStyle w:val="Textoindependiente"/>
        <w:spacing w:after="0"/>
        <w:jc w:val="both"/>
        <w:rPr>
          <w:rFonts w:cs="Arial"/>
          <w:i/>
          <w:sz w:val="22"/>
          <w:szCs w:val="22"/>
          <w:lang w:val="es-CO"/>
        </w:rPr>
      </w:pPr>
    </w:p>
    <w:p w:rsidR="008645B9" w:rsidRPr="00BF4677" w:rsidRDefault="008645B9" w:rsidP="00581672">
      <w:pPr>
        <w:pStyle w:val="Cita"/>
        <w:numPr>
          <w:ilvl w:val="0"/>
          <w:numId w:val="1"/>
        </w:numPr>
        <w:jc w:val="both"/>
        <w:rPr>
          <w:rFonts w:ascii="Arial" w:hAnsi="Arial" w:cs="Arial"/>
          <w:b/>
          <w:i w:val="0"/>
          <w:sz w:val="22"/>
          <w:szCs w:val="22"/>
          <w:lang w:val="es-CO"/>
        </w:rPr>
      </w:pPr>
      <w:r w:rsidRPr="00BF4677">
        <w:rPr>
          <w:rFonts w:ascii="Arial" w:hAnsi="Arial" w:cs="Arial"/>
          <w:b/>
          <w:i w:val="0"/>
          <w:sz w:val="22"/>
          <w:szCs w:val="22"/>
          <w:lang w:val="es-CO"/>
        </w:rPr>
        <w:t>ACTUACIÓN PROCESAL</w:t>
      </w:r>
    </w:p>
    <w:p w:rsidR="008645B9" w:rsidRPr="00BF4677" w:rsidRDefault="008645B9" w:rsidP="00581672">
      <w:pPr>
        <w:pStyle w:val="Textoindependiente"/>
        <w:spacing w:after="0"/>
        <w:jc w:val="both"/>
        <w:rPr>
          <w:rFonts w:cs="Arial"/>
          <w:sz w:val="22"/>
          <w:szCs w:val="22"/>
          <w:lang w:val="es-CO"/>
        </w:rPr>
      </w:pPr>
    </w:p>
    <w:p w:rsidR="008645B9" w:rsidRPr="00BF4677" w:rsidRDefault="008645B9" w:rsidP="00581672">
      <w:pPr>
        <w:pStyle w:val="Textoindependiente"/>
        <w:numPr>
          <w:ilvl w:val="1"/>
          <w:numId w:val="3"/>
        </w:numPr>
        <w:tabs>
          <w:tab w:val="left" w:pos="426"/>
        </w:tabs>
        <w:spacing w:after="0"/>
        <w:ind w:left="0" w:firstLine="0"/>
        <w:jc w:val="both"/>
        <w:rPr>
          <w:rFonts w:cs="Arial"/>
          <w:b/>
          <w:sz w:val="22"/>
          <w:szCs w:val="22"/>
          <w:lang w:val="es-CO"/>
        </w:rPr>
      </w:pPr>
      <w:r w:rsidRPr="00BF4677">
        <w:rPr>
          <w:rFonts w:cs="Arial"/>
          <w:sz w:val="22"/>
          <w:szCs w:val="22"/>
          <w:lang w:val="es-CO"/>
        </w:rPr>
        <w:t xml:space="preserve">La presente demanda fue radicada el </w:t>
      </w:r>
      <w:r w:rsidR="00352A3C" w:rsidRPr="00BF4677">
        <w:rPr>
          <w:rFonts w:cs="Arial"/>
          <w:sz w:val="22"/>
          <w:szCs w:val="22"/>
          <w:lang w:val="es-CO"/>
        </w:rPr>
        <w:t>5 de marzo</w:t>
      </w:r>
      <w:r w:rsidRPr="00BF4677">
        <w:rPr>
          <w:rFonts w:cs="Arial"/>
          <w:sz w:val="22"/>
          <w:szCs w:val="22"/>
          <w:lang w:val="es-CO"/>
        </w:rPr>
        <w:t xml:space="preserve"> de 2019.</w:t>
      </w:r>
    </w:p>
    <w:p w:rsidR="008645B9" w:rsidRPr="00BF4677" w:rsidRDefault="008645B9" w:rsidP="00581672">
      <w:pPr>
        <w:pStyle w:val="Prrafodelista"/>
        <w:rPr>
          <w:rFonts w:cs="Arial"/>
          <w:sz w:val="22"/>
          <w:szCs w:val="22"/>
        </w:rPr>
      </w:pPr>
    </w:p>
    <w:p w:rsidR="008645B9" w:rsidRPr="00BF4677" w:rsidRDefault="008645B9" w:rsidP="00581672">
      <w:pPr>
        <w:pStyle w:val="Textoindependiente"/>
        <w:numPr>
          <w:ilvl w:val="1"/>
          <w:numId w:val="3"/>
        </w:numPr>
        <w:tabs>
          <w:tab w:val="left" w:pos="426"/>
        </w:tabs>
        <w:spacing w:after="0"/>
        <w:ind w:left="0" w:firstLine="0"/>
        <w:jc w:val="both"/>
        <w:rPr>
          <w:rFonts w:cs="Arial"/>
          <w:b/>
          <w:sz w:val="22"/>
          <w:szCs w:val="22"/>
          <w:lang w:val="es-CO"/>
        </w:rPr>
      </w:pPr>
      <w:r w:rsidRPr="00BF4677">
        <w:rPr>
          <w:rFonts w:cs="Arial"/>
          <w:sz w:val="22"/>
          <w:szCs w:val="22"/>
          <w:lang w:val="es-CO"/>
        </w:rPr>
        <w:t xml:space="preserve">Mediante providencia del </w:t>
      </w:r>
      <w:r w:rsidR="00352A3C" w:rsidRPr="00BF4677">
        <w:rPr>
          <w:rFonts w:cs="Arial"/>
          <w:sz w:val="22"/>
          <w:szCs w:val="22"/>
          <w:lang w:val="es-CO"/>
        </w:rPr>
        <w:t xml:space="preserve">6 de marzo </w:t>
      </w:r>
      <w:r w:rsidRPr="00BF4677">
        <w:rPr>
          <w:rFonts w:cs="Arial"/>
          <w:sz w:val="22"/>
          <w:szCs w:val="22"/>
          <w:lang w:val="es-CO"/>
        </w:rPr>
        <w:t>de 2019 se admitió la demanda y se ordenó notificar al demandado.</w:t>
      </w:r>
    </w:p>
    <w:p w:rsidR="008645B9" w:rsidRPr="00BF4677" w:rsidRDefault="008645B9" w:rsidP="00581672">
      <w:pPr>
        <w:pStyle w:val="Textoindependiente"/>
        <w:tabs>
          <w:tab w:val="left" w:pos="426"/>
        </w:tabs>
        <w:spacing w:after="0"/>
        <w:jc w:val="both"/>
        <w:rPr>
          <w:rFonts w:cs="Arial"/>
          <w:b/>
          <w:sz w:val="22"/>
          <w:szCs w:val="22"/>
          <w:lang w:val="es-CO"/>
        </w:rPr>
      </w:pPr>
    </w:p>
    <w:p w:rsidR="008645B9" w:rsidRPr="00BF4677" w:rsidRDefault="008645B9" w:rsidP="00581672">
      <w:pPr>
        <w:pStyle w:val="Textoindependiente"/>
        <w:numPr>
          <w:ilvl w:val="0"/>
          <w:numId w:val="1"/>
        </w:numPr>
        <w:spacing w:after="0"/>
        <w:jc w:val="both"/>
        <w:rPr>
          <w:rFonts w:cs="Arial"/>
          <w:b/>
          <w:sz w:val="22"/>
          <w:szCs w:val="22"/>
          <w:lang w:val="es-CO"/>
        </w:rPr>
      </w:pPr>
      <w:r w:rsidRPr="00BF4677">
        <w:rPr>
          <w:rFonts w:cs="Arial"/>
          <w:b/>
          <w:sz w:val="22"/>
          <w:szCs w:val="22"/>
          <w:lang w:val="es-CO"/>
        </w:rPr>
        <w:t xml:space="preserve">LA IMPUGNACIÓN </w:t>
      </w:r>
      <w:r w:rsidRPr="00BF4677">
        <w:rPr>
          <w:rFonts w:cs="Arial"/>
          <w:b/>
          <w:bCs/>
          <w:i/>
          <w:sz w:val="22"/>
          <w:szCs w:val="22"/>
        </w:rPr>
        <w:t xml:space="preserve"> </w:t>
      </w:r>
    </w:p>
    <w:p w:rsidR="008645B9" w:rsidRPr="00BF4677" w:rsidRDefault="008645B9" w:rsidP="00581672">
      <w:pPr>
        <w:pStyle w:val="Textoindependiente"/>
        <w:spacing w:after="0"/>
        <w:jc w:val="both"/>
        <w:rPr>
          <w:rFonts w:cs="Arial"/>
          <w:b/>
          <w:bCs/>
          <w:i/>
          <w:sz w:val="22"/>
          <w:szCs w:val="22"/>
          <w:lang w:val="es-CO"/>
        </w:rPr>
      </w:pPr>
    </w:p>
    <w:p w:rsidR="008645B9" w:rsidRPr="00BF4677" w:rsidRDefault="008645B9" w:rsidP="00581672">
      <w:pPr>
        <w:pStyle w:val="Textoindependiente"/>
        <w:spacing w:after="0"/>
        <w:jc w:val="both"/>
        <w:rPr>
          <w:rFonts w:cs="Arial"/>
          <w:sz w:val="22"/>
          <w:szCs w:val="22"/>
          <w:lang w:val="es-CO"/>
        </w:rPr>
      </w:pPr>
      <w:r w:rsidRPr="00BF4677">
        <w:rPr>
          <w:rFonts w:cs="Arial"/>
          <w:bCs/>
          <w:sz w:val="22"/>
          <w:szCs w:val="22"/>
          <w:lang w:val="es-CO"/>
        </w:rPr>
        <w:t xml:space="preserve">Notificado el demandado </w:t>
      </w:r>
      <w:r w:rsidR="00352A3C" w:rsidRPr="00BF4677">
        <w:rPr>
          <w:rFonts w:cs="Arial"/>
          <w:bCs/>
          <w:sz w:val="22"/>
          <w:szCs w:val="22"/>
          <w:lang w:val="es-CO"/>
        </w:rPr>
        <w:t>FIDUPREVISORA</w:t>
      </w:r>
      <w:r w:rsidRPr="00BF4677">
        <w:rPr>
          <w:rFonts w:cs="Arial"/>
          <w:sz w:val="22"/>
          <w:szCs w:val="22"/>
          <w:lang w:val="es-CO"/>
        </w:rPr>
        <w:t xml:space="preserve"> el día </w:t>
      </w:r>
      <w:r w:rsidR="00352A3C" w:rsidRPr="00BF4677">
        <w:rPr>
          <w:rFonts w:cs="Arial"/>
          <w:sz w:val="22"/>
          <w:szCs w:val="22"/>
          <w:lang w:val="es-CO"/>
        </w:rPr>
        <w:t>7</w:t>
      </w:r>
      <w:r w:rsidRPr="00BF4677">
        <w:rPr>
          <w:rFonts w:cs="Arial"/>
          <w:sz w:val="22"/>
          <w:szCs w:val="22"/>
          <w:lang w:val="es-CO"/>
        </w:rPr>
        <w:t xml:space="preserve"> de </w:t>
      </w:r>
      <w:r w:rsidR="00352A3C" w:rsidRPr="00BF4677">
        <w:rPr>
          <w:rFonts w:cs="Arial"/>
          <w:sz w:val="22"/>
          <w:szCs w:val="22"/>
          <w:lang w:val="es-CO"/>
        </w:rPr>
        <w:t>marzo</w:t>
      </w:r>
      <w:r w:rsidRPr="00BF4677">
        <w:rPr>
          <w:rFonts w:cs="Arial"/>
          <w:sz w:val="22"/>
          <w:szCs w:val="22"/>
          <w:lang w:val="es-CO"/>
        </w:rPr>
        <w:t xml:space="preserve"> de 2019 contestó lo siguiente: </w:t>
      </w:r>
    </w:p>
    <w:p w:rsidR="008645B9" w:rsidRPr="00BF4677" w:rsidRDefault="008645B9" w:rsidP="00581672">
      <w:pPr>
        <w:pStyle w:val="Textoindependiente"/>
        <w:spacing w:after="0"/>
        <w:jc w:val="both"/>
        <w:rPr>
          <w:rFonts w:cs="Arial"/>
          <w:sz w:val="22"/>
          <w:szCs w:val="22"/>
          <w:lang w:val="es-CO"/>
        </w:rPr>
      </w:pPr>
    </w:p>
    <w:p w:rsidR="008645B9" w:rsidRPr="00BF4677" w:rsidRDefault="00352A3C" w:rsidP="00581672">
      <w:pPr>
        <w:pStyle w:val="Textoindependiente"/>
        <w:spacing w:after="0"/>
        <w:jc w:val="both"/>
        <w:rPr>
          <w:rFonts w:cs="Arial"/>
          <w:i/>
          <w:sz w:val="22"/>
          <w:szCs w:val="22"/>
          <w:lang w:val="es-CO"/>
        </w:rPr>
      </w:pPr>
      <w:r w:rsidRPr="00BF4677">
        <w:rPr>
          <w:rFonts w:cs="Arial"/>
          <w:i/>
          <w:sz w:val="22"/>
          <w:szCs w:val="22"/>
          <w:lang w:val="es-CO"/>
        </w:rPr>
        <w:t xml:space="preserve">“(…) En virtud a lo establecido en la ley 91 de 1989, FIDUPREVISORA SA y la </w:t>
      </w:r>
      <w:r w:rsidR="00565B9B" w:rsidRPr="00BF4677">
        <w:rPr>
          <w:rFonts w:cs="Arial"/>
          <w:i/>
          <w:sz w:val="22"/>
          <w:szCs w:val="22"/>
          <w:lang w:val="es-CO"/>
        </w:rPr>
        <w:t>NACIÓN</w:t>
      </w:r>
      <w:r w:rsidRPr="00BF4677">
        <w:rPr>
          <w:rFonts w:cs="Arial"/>
          <w:i/>
          <w:sz w:val="22"/>
          <w:szCs w:val="22"/>
          <w:lang w:val="es-CO"/>
        </w:rPr>
        <w:t xml:space="preserve"> – MINISTERIO DE </w:t>
      </w:r>
      <w:r w:rsidR="00565B9B" w:rsidRPr="00BF4677">
        <w:rPr>
          <w:rFonts w:cs="Arial"/>
          <w:i/>
          <w:sz w:val="22"/>
          <w:szCs w:val="22"/>
          <w:lang w:val="es-CO"/>
        </w:rPr>
        <w:t>EDUCACIÓN</w:t>
      </w:r>
      <w:r w:rsidRPr="00BF4677">
        <w:rPr>
          <w:rFonts w:cs="Arial"/>
          <w:i/>
          <w:sz w:val="22"/>
          <w:szCs w:val="22"/>
          <w:lang w:val="es-CO"/>
        </w:rPr>
        <w:t xml:space="preserve"> NACIONAL, suscribieron un contrato de fiducia mercantil contenido en la escritura pública No. 0083 del 21 de junio de 1990 de la Notaria 44, prorrogado varias veces y vigente a la fecha para que administre los recursos del Fondo. La Fiduciaria, solo actúa </w:t>
      </w:r>
      <w:r w:rsidR="00565B9B" w:rsidRPr="00BF4677">
        <w:rPr>
          <w:rFonts w:cs="Arial"/>
          <w:i/>
          <w:sz w:val="22"/>
          <w:szCs w:val="22"/>
          <w:lang w:val="es-CO"/>
        </w:rPr>
        <w:t>en nombre y representación del Patrimonio Autónomo que se creó mediante el contrato de fiducia mercantil celebrado con la Nación – Ministerio de Educación Nacional para la administración del Fondo Nacional de Prestaciones Sociales del Magisterio.</w:t>
      </w:r>
    </w:p>
    <w:p w:rsidR="00565B9B" w:rsidRPr="00BF4677" w:rsidRDefault="00565B9B" w:rsidP="00581672">
      <w:pPr>
        <w:pStyle w:val="Textoindependiente"/>
        <w:spacing w:after="0"/>
        <w:jc w:val="both"/>
        <w:rPr>
          <w:rFonts w:cs="Arial"/>
          <w:i/>
          <w:sz w:val="22"/>
          <w:szCs w:val="22"/>
          <w:lang w:val="es-CO"/>
        </w:rPr>
      </w:pPr>
    </w:p>
    <w:p w:rsidR="00565B9B" w:rsidRPr="00BF4677" w:rsidRDefault="00565B9B" w:rsidP="00581672">
      <w:pPr>
        <w:pStyle w:val="Textoindependiente"/>
        <w:spacing w:after="0"/>
        <w:jc w:val="both"/>
        <w:rPr>
          <w:rFonts w:cs="Arial"/>
          <w:i/>
          <w:sz w:val="22"/>
          <w:szCs w:val="22"/>
          <w:lang w:val="es-CO"/>
        </w:rPr>
      </w:pPr>
      <w:r w:rsidRPr="00BF4677">
        <w:rPr>
          <w:rFonts w:cs="Arial"/>
          <w:i/>
          <w:sz w:val="22"/>
          <w:szCs w:val="22"/>
          <w:lang w:val="es-CO"/>
        </w:rPr>
        <w:t>FRENTE A LA PETICIÓN DEL ACCIONANTE</w:t>
      </w:r>
    </w:p>
    <w:p w:rsidR="00565B9B" w:rsidRPr="00BF4677" w:rsidRDefault="00565B9B" w:rsidP="00581672">
      <w:pPr>
        <w:pStyle w:val="Textoindependiente"/>
        <w:spacing w:after="0"/>
        <w:jc w:val="both"/>
        <w:rPr>
          <w:rFonts w:cs="Arial"/>
          <w:i/>
          <w:sz w:val="22"/>
          <w:szCs w:val="22"/>
          <w:lang w:val="es-CO"/>
        </w:rPr>
      </w:pPr>
    </w:p>
    <w:p w:rsidR="00565B9B" w:rsidRPr="00BF4677" w:rsidRDefault="00565B9B" w:rsidP="00581672">
      <w:pPr>
        <w:pStyle w:val="Textoindependiente"/>
        <w:spacing w:after="0"/>
        <w:jc w:val="both"/>
        <w:rPr>
          <w:rFonts w:cs="Arial"/>
          <w:i/>
          <w:sz w:val="22"/>
          <w:szCs w:val="22"/>
          <w:lang w:val="es-CO"/>
        </w:rPr>
      </w:pPr>
      <w:r w:rsidRPr="00BF4677">
        <w:rPr>
          <w:rFonts w:cs="Arial"/>
          <w:i/>
          <w:sz w:val="22"/>
          <w:szCs w:val="22"/>
          <w:lang w:val="es-CO"/>
        </w:rPr>
        <w:t>Ahora bien, resulta importante manifestar que actualmente se trasladó la petición al área encargada de la entidad, quienes se encuentran validando la información a fin de contestar la petición que originó la presente acción constitucional, alcance a la contestación que en su momento será de fondo abordando el requerimiento que señala la accionante.</w:t>
      </w:r>
    </w:p>
    <w:p w:rsidR="00565B9B" w:rsidRPr="00BF4677" w:rsidRDefault="00565B9B" w:rsidP="00581672">
      <w:pPr>
        <w:pStyle w:val="Textoindependiente"/>
        <w:spacing w:after="0"/>
        <w:jc w:val="both"/>
        <w:rPr>
          <w:rFonts w:cs="Arial"/>
          <w:i/>
          <w:sz w:val="22"/>
          <w:szCs w:val="22"/>
          <w:lang w:val="es-CO"/>
        </w:rPr>
      </w:pPr>
    </w:p>
    <w:p w:rsidR="00565B9B" w:rsidRPr="00BF4677" w:rsidRDefault="00565B9B" w:rsidP="00581672">
      <w:pPr>
        <w:pStyle w:val="Textoindependiente"/>
        <w:spacing w:after="0"/>
        <w:jc w:val="both"/>
        <w:rPr>
          <w:rFonts w:cs="Arial"/>
          <w:i/>
          <w:sz w:val="22"/>
          <w:szCs w:val="22"/>
          <w:lang w:val="es-CO"/>
        </w:rPr>
      </w:pPr>
      <w:r w:rsidRPr="00BF4677">
        <w:rPr>
          <w:rFonts w:cs="Arial"/>
          <w:i/>
          <w:sz w:val="22"/>
          <w:szCs w:val="22"/>
          <w:lang w:val="es-CO"/>
        </w:rPr>
        <w:t>No esta demás advertir a su despacho que desde el mes de noviembre de 2018 se recibieron más de 1000 solicitudes de sanción por mora por lo que se están  gestionando las contestaciones masivas, indicando a cada docente si procede o no el reconocimiento de la sanción moratoria</w:t>
      </w:r>
      <w:r w:rsidR="00D3686F" w:rsidRPr="00BF4677">
        <w:rPr>
          <w:rFonts w:cs="Arial"/>
          <w:i/>
          <w:sz w:val="22"/>
          <w:szCs w:val="22"/>
          <w:lang w:val="es-CO"/>
        </w:rPr>
        <w:t>.</w:t>
      </w:r>
    </w:p>
    <w:p w:rsidR="00D3686F" w:rsidRPr="00BF4677" w:rsidRDefault="00D3686F" w:rsidP="00581672">
      <w:pPr>
        <w:pStyle w:val="Textoindependiente"/>
        <w:spacing w:after="0"/>
        <w:jc w:val="both"/>
        <w:rPr>
          <w:rFonts w:cs="Arial"/>
          <w:i/>
          <w:sz w:val="22"/>
          <w:szCs w:val="22"/>
          <w:lang w:val="es-CO"/>
        </w:rPr>
      </w:pPr>
    </w:p>
    <w:p w:rsidR="00D3686F" w:rsidRPr="00BF4677" w:rsidRDefault="00D3686F" w:rsidP="00581672">
      <w:pPr>
        <w:pStyle w:val="Textoindependiente"/>
        <w:spacing w:after="0"/>
        <w:jc w:val="both"/>
        <w:rPr>
          <w:rFonts w:cs="Arial"/>
          <w:i/>
          <w:sz w:val="22"/>
          <w:szCs w:val="22"/>
          <w:lang w:val="es-CO"/>
        </w:rPr>
      </w:pPr>
      <w:r w:rsidRPr="00BF4677">
        <w:rPr>
          <w:rFonts w:cs="Arial"/>
          <w:i/>
          <w:sz w:val="22"/>
          <w:szCs w:val="22"/>
          <w:lang w:val="es-CO"/>
        </w:rPr>
        <w:t xml:space="preserve">En ese orden de ideas y atendiendo las consideraciones expuestas, se puede concluir que no existe ninguna conducta concreta, activa u omisiva que pueda concluir con la </w:t>
      </w:r>
      <w:r w:rsidRPr="00BF4677">
        <w:rPr>
          <w:rFonts w:cs="Arial"/>
          <w:i/>
          <w:sz w:val="22"/>
          <w:szCs w:val="22"/>
          <w:lang w:val="es-CO"/>
        </w:rPr>
        <w:lastRenderedPageBreak/>
        <w:t>supuesta afectación de los derechos fundamentales del accionante en relación con Fiduciaria La Previsora SA, entidad que para los efectos actúa en nombre y representación del Fondo Nacional de Prestaciones Sociales del Magisterio (FOMAG) (…)”</w:t>
      </w:r>
    </w:p>
    <w:p w:rsidR="008645B9" w:rsidRPr="00BF4677" w:rsidRDefault="008645B9" w:rsidP="00581672">
      <w:pPr>
        <w:pStyle w:val="Textoindependiente"/>
        <w:spacing w:after="0"/>
        <w:jc w:val="both"/>
        <w:rPr>
          <w:rFonts w:cs="Arial"/>
          <w:sz w:val="22"/>
          <w:szCs w:val="22"/>
          <w:lang w:val="es-CO"/>
        </w:rPr>
      </w:pPr>
    </w:p>
    <w:p w:rsidR="008645B9" w:rsidRPr="00BF4677" w:rsidRDefault="00D3686F" w:rsidP="00581672">
      <w:pPr>
        <w:pStyle w:val="Textoindependiente"/>
        <w:spacing w:after="0"/>
        <w:jc w:val="both"/>
        <w:rPr>
          <w:rFonts w:cs="Arial"/>
          <w:sz w:val="22"/>
          <w:szCs w:val="22"/>
          <w:lang w:val="es-CO"/>
        </w:rPr>
      </w:pPr>
      <w:r w:rsidRPr="00BF4677">
        <w:rPr>
          <w:rFonts w:cs="Arial"/>
          <w:b/>
          <w:sz w:val="22"/>
          <w:szCs w:val="22"/>
          <w:lang w:val="es-CO"/>
        </w:rPr>
        <w:t xml:space="preserve">4. </w:t>
      </w:r>
      <w:r w:rsidR="008645B9" w:rsidRPr="00BF4677">
        <w:rPr>
          <w:rFonts w:cs="Arial"/>
          <w:b/>
          <w:sz w:val="22"/>
          <w:szCs w:val="22"/>
          <w:lang w:val="es-CO"/>
        </w:rPr>
        <w:t>LAS PRUEBAS:</w:t>
      </w:r>
    </w:p>
    <w:p w:rsidR="008645B9" w:rsidRPr="00BF4677" w:rsidRDefault="008645B9" w:rsidP="00581672">
      <w:pPr>
        <w:pStyle w:val="Textoindependiente"/>
        <w:spacing w:after="0"/>
        <w:jc w:val="both"/>
        <w:rPr>
          <w:rFonts w:cs="Arial"/>
          <w:sz w:val="22"/>
          <w:szCs w:val="22"/>
          <w:lang w:val="es-CO"/>
        </w:rPr>
      </w:pPr>
    </w:p>
    <w:p w:rsidR="008645B9" w:rsidRPr="00BF4677" w:rsidRDefault="008645B9" w:rsidP="00581672">
      <w:pPr>
        <w:pStyle w:val="Textoindependiente"/>
        <w:spacing w:after="0"/>
        <w:jc w:val="both"/>
        <w:rPr>
          <w:rFonts w:cs="Arial"/>
          <w:sz w:val="22"/>
          <w:szCs w:val="22"/>
          <w:lang w:val="es-CO"/>
        </w:rPr>
      </w:pPr>
      <w:r w:rsidRPr="00BF4677">
        <w:rPr>
          <w:rFonts w:cs="Arial"/>
          <w:sz w:val="22"/>
          <w:szCs w:val="22"/>
          <w:lang w:val="es-CO"/>
        </w:rPr>
        <w:t>Como medio probatorio, destinado a acreditar los supuestos de hecho de la demanda se allegaron los siguientes documentos:</w:t>
      </w:r>
    </w:p>
    <w:p w:rsidR="008645B9" w:rsidRPr="00BF4677" w:rsidRDefault="008645B9" w:rsidP="00581672">
      <w:pPr>
        <w:pStyle w:val="Textoindependiente"/>
        <w:spacing w:after="0"/>
        <w:jc w:val="both"/>
        <w:rPr>
          <w:rFonts w:cs="Arial"/>
          <w:sz w:val="22"/>
          <w:szCs w:val="22"/>
          <w:lang w:val="es-CO"/>
        </w:rPr>
      </w:pPr>
    </w:p>
    <w:p w:rsidR="008645B9" w:rsidRPr="00BF4677" w:rsidRDefault="00D3686F" w:rsidP="00581672">
      <w:pPr>
        <w:pStyle w:val="Prrafodelista"/>
        <w:numPr>
          <w:ilvl w:val="0"/>
          <w:numId w:val="6"/>
        </w:numPr>
        <w:rPr>
          <w:rFonts w:cs="Arial"/>
          <w:sz w:val="22"/>
          <w:szCs w:val="22"/>
        </w:rPr>
      </w:pPr>
      <w:r w:rsidRPr="00BF4677">
        <w:rPr>
          <w:rFonts w:cs="Arial"/>
          <w:sz w:val="22"/>
          <w:szCs w:val="22"/>
        </w:rPr>
        <w:t>Copia del derecho de petición radicado el 1 de febrero de 2019.</w:t>
      </w:r>
    </w:p>
    <w:p w:rsidR="008645B9" w:rsidRPr="00BF4677" w:rsidRDefault="008645B9" w:rsidP="00581672">
      <w:pPr>
        <w:rPr>
          <w:rFonts w:ascii="Arial" w:hAnsi="Arial" w:cs="Arial"/>
          <w:sz w:val="22"/>
          <w:szCs w:val="22"/>
        </w:rPr>
      </w:pPr>
    </w:p>
    <w:p w:rsidR="008645B9" w:rsidRPr="00BF4677" w:rsidRDefault="00D3686F" w:rsidP="00581672">
      <w:pPr>
        <w:pStyle w:val="Sangra2detindependiente"/>
        <w:widowControl/>
        <w:ind w:left="360" w:firstLine="0"/>
        <w:jc w:val="center"/>
        <w:rPr>
          <w:rFonts w:cs="Arial"/>
          <w:b/>
          <w:sz w:val="22"/>
          <w:szCs w:val="22"/>
          <w:lang w:val="es-CO"/>
        </w:rPr>
      </w:pPr>
      <w:r w:rsidRPr="00BF4677">
        <w:rPr>
          <w:rFonts w:cs="Arial"/>
          <w:b/>
          <w:sz w:val="22"/>
          <w:szCs w:val="22"/>
          <w:lang w:val="es-CO"/>
        </w:rPr>
        <w:t xml:space="preserve">5. </w:t>
      </w:r>
      <w:r w:rsidR="008645B9" w:rsidRPr="00BF4677">
        <w:rPr>
          <w:rFonts w:cs="Arial"/>
          <w:b/>
          <w:sz w:val="22"/>
          <w:szCs w:val="22"/>
          <w:lang w:val="es-CO"/>
        </w:rPr>
        <w:t>CONSIDERACIONES:</w:t>
      </w:r>
    </w:p>
    <w:p w:rsidR="008645B9" w:rsidRPr="00BF4677" w:rsidRDefault="008645B9" w:rsidP="00581672">
      <w:pPr>
        <w:pStyle w:val="Sangra2detindependiente"/>
        <w:widowControl/>
        <w:ind w:left="360" w:firstLine="0"/>
        <w:rPr>
          <w:rFonts w:cs="Arial"/>
          <w:b/>
          <w:sz w:val="22"/>
          <w:szCs w:val="22"/>
          <w:lang w:val="es-CO"/>
        </w:rPr>
      </w:pPr>
    </w:p>
    <w:p w:rsidR="008645B9" w:rsidRPr="00BF4677" w:rsidRDefault="008645B9" w:rsidP="00581672">
      <w:pPr>
        <w:numPr>
          <w:ilvl w:val="1"/>
          <w:numId w:val="2"/>
        </w:numPr>
        <w:tabs>
          <w:tab w:val="left" w:pos="0"/>
          <w:tab w:val="left" w:pos="284"/>
          <w:tab w:val="left" w:pos="426"/>
        </w:tabs>
        <w:ind w:left="0" w:firstLine="0"/>
        <w:jc w:val="both"/>
        <w:rPr>
          <w:rFonts w:ascii="Arial" w:eastAsia="Calibri" w:hAnsi="Arial" w:cs="Arial"/>
          <w:b/>
          <w:sz w:val="22"/>
          <w:szCs w:val="22"/>
        </w:rPr>
      </w:pPr>
      <w:r w:rsidRPr="00BF4677">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BF4677">
        <w:rPr>
          <w:rFonts w:ascii="Arial" w:eastAsia="Calibri" w:hAnsi="Arial" w:cs="Arial"/>
          <w:i/>
          <w:sz w:val="22"/>
          <w:szCs w:val="22"/>
        </w:rPr>
        <w:t>Por el cual se reglamenta la acción de tutela consagrada en el artículo 86 de la Constitución Política”</w:t>
      </w:r>
      <w:r w:rsidRPr="00BF4677">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645B9" w:rsidRPr="00BF4677" w:rsidRDefault="008645B9" w:rsidP="00581672">
      <w:pPr>
        <w:ind w:left="708"/>
        <w:jc w:val="both"/>
        <w:rPr>
          <w:rFonts w:ascii="Arial" w:eastAsia="Calibri" w:hAnsi="Arial" w:cs="Arial"/>
          <w:sz w:val="22"/>
          <w:szCs w:val="22"/>
        </w:rPr>
      </w:pPr>
    </w:p>
    <w:p w:rsidR="008645B9" w:rsidRPr="00BF4677" w:rsidRDefault="008645B9" w:rsidP="00581672">
      <w:pPr>
        <w:jc w:val="both"/>
        <w:rPr>
          <w:rFonts w:ascii="Arial" w:eastAsia="Calibri" w:hAnsi="Arial" w:cs="Arial"/>
          <w:sz w:val="22"/>
          <w:szCs w:val="22"/>
        </w:rPr>
      </w:pPr>
      <w:r w:rsidRPr="00BF4677">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645B9" w:rsidRPr="00BF4677" w:rsidRDefault="008645B9" w:rsidP="00581672">
      <w:pPr>
        <w:tabs>
          <w:tab w:val="left" w:pos="709"/>
        </w:tabs>
        <w:jc w:val="both"/>
        <w:rPr>
          <w:rFonts w:ascii="Arial" w:eastAsia="Calibri" w:hAnsi="Arial" w:cs="Arial"/>
          <w:sz w:val="22"/>
          <w:szCs w:val="22"/>
        </w:rPr>
      </w:pPr>
    </w:p>
    <w:p w:rsidR="008645B9" w:rsidRPr="00BF4677" w:rsidRDefault="008645B9" w:rsidP="00581672">
      <w:pPr>
        <w:jc w:val="both"/>
        <w:rPr>
          <w:rFonts w:ascii="Arial" w:hAnsi="Arial" w:cs="Arial"/>
          <w:sz w:val="22"/>
          <w:szCs w:val="22"/>
          <w:lang w:val="es-MX"/>
        </w:rPr>
      </w:pPr>
      <w:r w:rsidRPr="00BF4677">
        <w:rPr>
          <w:rFonts w:ascii="Arial" w:hAnsi="Arial" w:cs="Arial"/>
          <w:b/>
          <w:sz w:val="22"/>
          <w:szCs w:val="22"/>
          <w:lang w:val="es-ES_tradnl"/>
        </w:rPr>
        <w:t xml:space="preserve">5.2. </w:t>
      </w:r>
      <w:r w:rsidRPr="00BF4677">
        <w:rPr>
          <w:rFonts w:ascii="Arial" w:hAnsi="Arial" w:cs="Arial"/>
          <w:sz w:val="22"/>
          <w:szCs w:val="22"/>
          <w:lang w:val="es-ES_tradnl"/>
        </w:rPr>
        <w:t>Observa el Despacho que el derecho fundamental del cual pretende obtener protección el  accionante es el de petición toda vez que la entidad accionada no ha resuelto e</w:t>
      </w:r>
      <w:r w:rsidR="00D3686F" w:rsidRPr="00BF4677">
        <w:rPr>
          <w:rFonts w:ascii="Arial" w:hAnsi="Arial" w:cs="Arial"/>
          <w:sz w:val="22"/>
          <w:szCs w:val="22"/>
          <w:lang w:val="es-ES_tradnl"/>
        </w:rPr>
        <w:t>l derecho de petición presentado</w:t>
      </w:r>
      <w:r w:rsidRPr="00BF4677">
        <w:rPr>
          <w:rFonts w:ascii="Arial" w:hAnsi="Arial" w:cs="Arial"/>
          <w:sz w:val="22"/>
          <w:szCs w:val="22"/>
          <w:lang w:val="es-ES_tradnl"/>
        </w:rPr>
        <w:t xml:space="preserve"> el </w:t>
      </w:r>
      <w:r w:rsidR="00D3686F" w:rsidRPr="00BF4677">
        <w:rPr>
          <w:rFonts w:ascii="Arial" w:hAnsi="Arial" w:cs="Arial"/>
          <w:sz w:val="22"/>
          <w:szCs w:val="22"/>
          <w:lang w:val="es-ES_tradnl"/>
        </w:rPr>
        <w:t>1 de febrero de 2019</w:t>
      </w:r>
      <w:r w:rsidRPr="00BF4677">
        <w:rPr>
          <w:rFonts w:ascii="Arial" w:hAnsi="Arial" w:cs="Arial"/>
          <w:sz w:val="22"/>
          <w:szCs w:val="22"/>
          <w:lang w:val="es-ES_tradnl"/>
        </w:rPr>
        <w:t>.</w:t>
      </w:r>
    </w:p>
    <w:p w:rsidR="008645B9" w:rsidRPr="00BF4677" w:rsidRDefault="008645B9" w:rsidP="00581672">
      <w:pPr>
        <w:pStyle w:val="Prrafodelista"/>
        <w:tabs>
          <w:tab w:val="left" w:pos="142"/>
        </w:tabs>
        <w:ind w:left="0"/>
        <w:jc w:val="both"/>
        <w:rPr>
          <w:rFonts w:cs="Arial"/>
          <w:sz w:val="22"/>
          <w:szCs w:val="22"/>
        </w:rPr>
      </w:pPr>
    </w:p>
    <w:p w:rsidR="008645B9" w:rsidRPr="00BF4677" w:rsidRDefault="008645B9" w:rsidP="00581672">
      <w:pPr>
        <w:jc w:val="both"/>
        <w:rPr>
          <w:rFonts w:ascii="Arial" w:hAnsi="Arial" w:cs="Arial"/>
          <w:b/>
          <w:sz w:val="22"/>
          <w:szCs w:val="22"/>
          <w:lang w:val="es-MX"/>
        </w:rPr>
      </w:pPr>
      <w:r w:rsidRPr="00BF4677">
        <w:rPr>
          <w:rFonts w:ascii="Arial" w:hAnsi="Arial" w:cs="Arial"/>
          <w:sz w:val="22"/>
          <w:szCs w:val="22"/>
          <w:lang w:val="es-MX"/>
        </w:rPr>
        <w:t xml:space="preserve">Así las cosas, cabe preguntarse </w:t>
      </w:r>
      <w:r w:rsidRPr="00BF4677">
        <w:rPr>
          <w:rFonts w:ascii="Arial" w:hAnsi="Arial" w:cs="Arial"/>
          <w:b/>
          <w:sz w:val="22"/>
          <w:szCs w:val="22"/>
          <w:lang w:val="es-MX"/>
        </w:rPr>
        <w:t>¿Debe tutelarse el derecho de petición ante la falta de respuesta por parte de la entidad accionada?</w:t>
      </w:r>
    </w:p>
    <w:p w:rsidR="008645B9" w:rsidRPr="00BF4677" w:rsidRDefault="008645B9" w:rsidP="00581672">
      <w:pPr>
        <w:jc w:val="both"/>
        <w:rPr>
          <w:rFonts w:ascii="Arial" w:hAnsi="Arial" w:cs="Arial"/>
          <w:b/>
          <w:sz w:val="22"/>
          <w:szCs w:val="22"/>
          <w:lang w:val="es-MX"/>
        </w:rPr>
      </w:pPr>
    </w:p>
    <w:p w:rsidR="008645B9" w:rsidRPr="00BF4677" w:rsidRDefault="008645B9" w:rsidP="00581672">
      <w:pPr>
        <w:pStyle w:val="Sangradetextonormal"/>
        <w:ind w:left="0"/>
        <w:rPr>
          <w:rFonts w:cs="Arial"/>
          <w:sz w:val="22"/>
          <w:szCs w:val="22"/>
        </w:rPr>
      </w:pPr>
      <w:r w:rsidRPr="00BF4677">
        <w:rPr>
          <w:rFonts w:cs="Arial"/>
          <w:sz w:val="22"/>
          <w:szCs w:val="22"/>
        </w:rPr>
        <w:t>La respuesta al anterior interrogante es afirmativa por las siguientes razones:</w:t>
      </w:r>
    </w:p>
    <w:p w:rsidR="008645B9" w:rsidRPr="00BF4677" w:rsidRDefault="008645B9" w:rsidP="00581672">
      <w:pPr>
        <w:pStyle w:val="Sangradetextonormal"/>
        <w:ind w:left="0"/>
        <w:rPr>
          <w:rFonts w:cs="Arial"/>
          <w:sz w:val="22"/>
          <w:szCs w:val="22"/>
        </w:rPr>
      </w:pPr>
    </w:p>
    <w:p w:rsidR="008645B9" w:rsidRPr="00BF4677" w:rsidRDefault="008645B9" w:rsidP="00581672">
      <w:pPr>
        <w:pStyle w:val="Sangradetextonormal"/>
        <w:ind w:left="0"/>
        <w:rPr>
          <w:rFonts w:cs="Arial"/>
          <w:sz w:val="22"/>
          <w:szCs w:val="22"/>
        </w:rPr>
      </w:pPr>
      <w:r w:rsidRPr="00BF4677">
        <w:rPr>
          <w:rFonts w:cs="Arial"/>
          <w:sz w:val="22"/>
          <w:szCs w:val="22"/>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F4677">
        <w:rPr>
          <w:rStyle w:val="Refdenotaalpie"/>
          <w:rFonts w:cs="Arial"/>
          <w:sz w:val="22"/>
          <w:szCs w:val="22"/>
        </w:rPr>
        <w:footnoteReference w:id="1"/>
      </w:r>
      <w:r w:rsidRPr="00BF4677">
        <w:rPr>
          <w:rFonts w:cs="Arial"/>
          <w:sz w:val="22"/>
          <w:szCs w:val="22"/>
        </w:rPr>
        <w:t>, estableciendo las reglas básicas que rigen el derecho de petición:</w:t>
      </w:r>
    </w:p>
    <w:p w:rsidR="008645B9" w:rsidRPr="00BF4677" w:rsidRDefault="008645B9" w:rsidP="00581672">
      <w:pPr>
        <w:pStyle w:val="Sangradetextonormal"/>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El derecho de petición es fundamental y determinante para la efectividad de los mecanismos de la democracia participativa</w:t>
      </w:r>
    </w:p>
    <w:p w:rsidR="008645B9" w:rsidRPr="00BF4677" w:rsidRDefault="008645B9" w:rsidP="00581672">
      <w:pPr>
        <w:pStyle w:val="Sangradetextonormal"/>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El núcleo esencial del derecho de petición reside en la resolución pronta y oportuna de la cuestión</w:t>
      </w:r>
    </w:p>
    <w:p w:rsidR="008645B9" w:rsidRPr="00BF4677" w:rsidRDefault="008645B9" w:rsidP="00581672">
      <w:pPr>
        <w:pStyle w:val="Sangradetextonormal"/>
        <w:tabs>
          <w:tab w:val="left" w:pos="567"/>
        </w:tabs>
        <w:ind w:left="0"/>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La respuesta debe cumplir con estos requisitos:</w:t>
      </w:r>
    </w:p>
    <w:p w:rsidR="008645B9" w:rsidRPr="00BF4677" w:rsidRDefault="008645B9" w:rsidP="00581672">
      <w:pPr>
        <w:pStyle w:val="Sangradetextonormal"/>
        <w:rPr>
          <w:rFonts w:cs="Arial"/>
          <w:sz w:val="22"/>
          <w:szCs w:val="22"/>
        </w:rPr>
      </w:pPr>
    </w:p>
    <w:p w:rsidR="008645B9" w:rsidRPr="00BF4677" w:rsidRDefault="008645B9" w:rsidP="00581672">
      <w:pPr>
        <w:pStyle w:val="Sangradetextonormal"/>
        <w:numPr>
          <w:ilvl w:val="0"/>
          <w:numId w:val="4"/>
        </w:numPr>
        <w:rPr>
          <w:rFonts w:cs="Arial"/>
          <w:sz w:val="22"/>
          <w:szCs w:val="22"/>
        </w:rPr>
      </w:pPr>
      <w:r w:rsidRPr="00BF4677">
        <w:rPr>
          <w:rFonts w:cs="Arial"/>
          <w:sz w:val="22"/>
          <w:szCs w:val="22"/>
        </w:rPr>
        <w:t>De ser oportuna</w:t>
      </w:r>
    </w:p>
    <w:p w:rsidR="008645B9" w:rsidRPr="00BF4677" w:rsidRDefault="008645B9" w:rsidP="00581672">
      <w:pPr>
        <w:pStyle w:val="Sangradetextonormal"/>
        <w:numPr>
          <w:ilvl w:val="0"/>
          <w:numId w:val="4"/>
        </w:numPr>
        <w:rPr>
          <w:rFonts w:cs="Arial"/>
          <w:sz w:val="22"/>
          <w:szCs w:val="22"/>
        </w:rPr>
      </w:pPr>
      <w:r w:rsidRPr="00BF4677">
        <w:rPr>
          <w:rFonts w:cs="Arial"/>
          <w:sz w:val="22"/>
          <w:szCs w:val="22"/>
        </w:rPr>
        <w:t>Debe resolverse de fondo, clara, precisa y de manera congruente con lo solicitado, y</w:t>
      </w:r>
    </w:p>
    <w:p w:rsidR="008645B9" w:rsidRPr="00BF4677" w:rsidRDefault="008645B9" w:rsidP="00581672">
      <w:pPr>
        <w:pStyle w:val="Sangradetextonormal"/>
        <w:numPr>
          <w:ilvl w:val="0"/>
          <w:numId w:val="4"/>
        </w:numPr>
        <w:rPr>
          <w:rFonts w:cs="Arial"/>
          <w:sz w:val="22"/>
          <w:szCs w:val="22"/>
        </w:rPr>
      </w:pPr>
      <w:r w:rsidRPr="00BF4677">
        <w:rPr>
          <w:rFonts w:cs="Arial"/>
          <w:sz w:val="22"/>
          <w:szCs w:val="22"/>
        </w:rPr>
        <w:t>Debe ser puesta en conocimiento del peticionario</w:t>
      </w:r>
    </w:p>
    <w:p w:rsidR="008645B9" w:rsidRPr="00BF4677" w:rsidRDefault="008645B9" w:rsidP="00581672">
      <w:pPr>
        <w:pStyle w:val="Sangradetextonormal"/>
        <w:ind w:left="360"/>
        <w:rPr>
          <w:rFonts w:cs="Arial"/>
          <w:sz w:val="22"/>
          <w:szCs w:val="22"/>
        </w:rPr>
      </w:pPr>
    </w:p>
    <w:p w:rsidR="008645B9" w:rsidRPr="00BF4677" w:rsidRDefault="008645B9" w:rsidP="00581672">
      <w:pPr>
        <w:pStyle w:val="Sangradetextonormal"/>
        <w:ind w:left="0"/>
        <w:rPr>
          <w:rFonts w:cs="Arial"/>
          <w:sz w:val="22"/>
          <w:szCs w:val="22"/>
        </w:rPr>
      </w:pPr>
      <w:r w:rsidRPr="00BF4677">
        <w:rPr>
          <w:rFonts w:cs="Arial"/>
          <w:sz w:val="22"/>
          <w:szCs w:val="22"/>
        </w:rPr>
        <w:t>Si no cumple con estos requisitos se incurre en una violación al derecho constitucional fundamental de petición</w:t>
      </w:r>
    </w:p>
    <w:p w:rsidR="008645B9" w:rsidRPr="00BF4677" w:rsidRDefault="008645B9" w:rsidP="00581672">
      <w:pPr>
        <w:pStyle w:val="Sangradetextonormal"/>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La respuesta no implica la aceptación de lo solicitado ni tampoco se concreta siempre en una respuesta escrita</w:t>
      </w:r>
    </w:p>
    <w:p w:rsidR="008645B9" w:rsidRPr="00BF4677" w:rsidRDefault="008645B9" w:rsidP="00581672">
      <w:pPr>
        <w:pStyle w:val="Sangradetextonormal"/>
        <w:tabs>
          <w:tab w:val="left" w:pos="567"/>
        </w:tabs>
        <w:ind w:left="0"/>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BF4677">
        <w:rPr>
          <w:rStyle w:val="Refdenotaalpie"/>
          <w:rFonts w:cs="Arial"/>
          <w:sz w:val="22"/>
          <w:szCs w:val="22"/>
        </w:rPr>
        <w:footnoteReference w:id="2"/>
      </w:r>
      <w:r w:rsidRPr="00BF4677">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8645B9" w:rsidRPr="00BF4677" w:rsidRDefault="008645B9" w:rsidP="00581672">
      <w:pPr>
        <w:pStyle w:val="Sangradetextonormal"/>
        <w:tabs>
          <w:tab w:val="left" w:pos="567"/>
        </w:tabs>
        <w:ind w:left="0"/>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8645B9" w:rsidRPr="00BF4677" w:rsidRDefault="008645B9" w:rsidP="00581672">
      <w:pPr>
        <w:pStyle w:val="Sangradetextonormal"/>
        <w:tabs>
          <w:tab w:val="left" w:pos="567"/>
        </w:tabs>
        <w:ind w:left="0"/>
        <w:rPr>
          <w:rFonts w:cs="Arial"/>
          <w:sz w:val="22"/>
          <w:szCs w:val="22"/>
        </w:rPr>
      </w:pPr>
    </w:p>
    <w:p w:rsidR="008645B9" w:rsidRPr="00BF4677" w:rsidRDefault="008645B9" w:rsidP="00581672">
      <w:pPr>
        <w:pStyle w:val="Sangradetextonormal"/>
        <w:numPr>
          <w:ilvl w:val="0"/>
          <w:numId w:val="5"/>
        </w:numPr>
        <w:tabs>
          <w:tab w:val="clear" w:pos="555"/>
          <w:tab w:val="num" w:pos="0"/>
          <w:tab w:val="left" w:pos="567"/>
        </w:tabs>
        <w:ind w:left="0" w:firstLine="0"/>
        <w:rPr>
          <w:rFonts w:cs="Arial"/>
          <w:sz w:val="22"/>
          <w:szCs w:val="22"/>
        </w:rPr>
      </w:pPr>
      <w:r w:rsidRPr="00BF4677">
        <w:rPr>
          <w:rFonts w:cs="Arial"/>
          <w:sz w:val="22"/>
          <w:szCs w:val="22"/>
        </w:rPr>
        <w:t>El derecho de petición también es aplicable en la vía gubernativa, por ser ésta una expresión más del derecho consagrado en el artículo 23 de la Carta.</w:t>
      </w:r>
    </w:p>
    <w:p w:rsidR="008645B9" w:rsidRPr="00BF4677" w:rsidRDefault="008645B9" w:rsidP="00581672">
      <w:pPr>
        <w:pStyle w:val="Sangradetextonormal"/>
        <w:rPr>
          <w:rFonts w:cs="Arial"/>
          <w:sz w:val="22"/>
          <w:szCs w:val="22"/>
        </w:rPr>
      </w:pPr>
    </w:p>
    <w:p w:rsidR="008645B9" w:rsidRPr="00BF4677" w:rsidRDefault="008645B9" w:rsidP="00581672">
      <w:pPr>
        <w:jc w:val="both"/>
        <w:rPr>
          <w:rFonts w:ascii="Arial" w:hAnsi="Arial" w:cs="Arial"/>
          <w:sz w:val="22"/>
          <w:szCs w:val="22"/>
          <w:lang w:val="es-MX"/>
        </w:rPr>
      </w:pPr>
      <w:r w:rsidRPr="00BF4677">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8645B9" w:rsidRPr="00BF4677" w:rsidRDefault="008645B9" w:rsidP="00581672">
      <w:pPr>
        <w:jc w:val="both"/>
        <w:rPr>
          <w:rFonts w:ascii="Arial" w:hAnsi="Arial" w:cs="Arial"/>
          <w:sz w:val="22"/>
          <w:szCs w:val="22"/>
          <w:lang w:val="es-MX"/>
        </w:rPr>
      </w:pPr>
    </w:p>
    <w:p w:rsidR="008645B9" w:rsidRPr="00BF4677" w:rsidRDefault="008645B9" w:rsidP="00581672">
      <w:pPr>
        <w:jc w:val="both"/>
        <w:rPr>
          <w:rFonts w:ascii="Arial" w:hAnsi="Arial" w:cs="Arial"/>
          <w:sz w:val="22"/>
          <w:szCs w:val="22"/>
          <w:lang w:val="es-MX"/>
        </w:rPr>
      </w:pPr>
      <w:r w:rsidRPr="00BF4677">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8645B9" w:rsidRPr="00BF4677" w:rsidRDefault="008645B9" w:rsidP="00581672">
      <w:pPr>
        <w:jc w:val="both"/>
        <w:rPr>
          <w:rFonts w:ascii="Arial" w:hAnsi="Arial" w:cs="Arial"/>
          <w:sz w:val="22"/>
          <w:szCs w:val="22"/>
          <w:lang w:val="es-MX"/>
        </w:rPr>
      </w:pPr>
    </w:p>
    <w:p w:rsidR="008645B9" w:rsidRPr="00BF4677" w:rsidRDefault="008645B9" w:rsidP="00581672">
      <w:pPr>
        <w:jc w:val="both"/>
        <w:rPr>
          <w:rFonts w:ascii="Arial" w:hAnsi="Arial" w:cs="Arial"/>
          <w:sz w:val="22"/>
          <w:szCs w:val="22"/>
          <w:lang w:val="es-MX"/>
        </w:rPr>
      </w:pPr>
      <w:r w:rsidRPr="00BF4677">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8645B9" w:rsidRPr="00BF4677" w:rsidRDefault="008645B9" w:rsidP="00581672">
      <w:pPr>
        <w:jc w:val="both"/>
        <w:rPr>
          <w:rFonts w:ascii="Arial" w:hAnsi="Arial" w:cs="Arial"/>
          <w:sz w:val="22"/>
          <w:szCs w:val="22"/>
          <w:lang w:val="es-MX"/>
        </w:rPr>
      </w:pPr>
    </w:p>
    <w:p w:rsidR="008645B9" w:rsidRPr="00BF4677" w:rsidRDefault="008645B9" w:rsidP="00581672">
      <w:pPr>
        <w:jc w:val="both"/>
        <w:rPr>
          <w:rFonts w:ascii="Arial" w:hAnsi="Arial" w:cs="Arial"/>
          <w:sz w:val="22"/>
          <w:szCs w:val="22"/>
          <w:lang w:val="es-MX"/>
        </w:rPr>
      </w:pPr>
      <w:r w:rsidRPr="00BF4677">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F4677">
        <w:rPr>
          <w:rStyle w:val="Refdenotaalpie"/>
          <w:rFonts w:ascii="Arial" w:hAnsi="Arial" w:cs="Arial"/>
          <w:sz w:val="22"/>
          <w:szCs w:val="22"/>
          <w:lang w:val="es-MX"/>
        </w:rPr>
        <w:footnoteReference w:id="3"/>
      </w:r>
      <w:r w:rsidRPr="00BF4677">
        <w:rPr>
          <w:rFonts w:ascii="Arial" w:hAnsi="Arial" w:cs="Arial"/>
          <w:sz w:val="22"/>
          <w:szCs w:val="22"/>
          <w:lang w:val="es-MX"/>
        </w:rPr>
        <w:t>.</w:t>
      </w:r>
    </w:p>
    <w:p w:rsidR="008645B9" w:rsidRPr="00BF4677" w:rsidRDefault="008645B9" w:rsidP="00581672">
      <w:pPr>
        <w:jc w:val="both"/>
        <w:rPr>
          <w:rFonts w:ascii="Arial" w:hAnsi="Arial" w:cs="Arial"/>
          <w:sz w:val="22"/>
          <w:szCs w:val="22"/>
          <w:highlight w:val="green"/>
        </w:rPr>
      </w:pPr>
    </w:p>
    <w:p w:rsidR="00D3686F" w:rsidRPr="00BF4677" w:rsidRDefault="00D3686F" w:rsidP="00581672">
      <w:pPr>
        <w:jc w:val="both"/>
        <w:rPr>
          <w:rFonts w:ascii="Arial" w:hAnsi="Arial" w:cs="Arial"/>
          <w:sz w:val="22"/>
          <w:szCs w:val="22"/>
          <w:lang w:val="es-MX"/>
        </w:rPr>
      </w:pPr>
      <w:r w:rsidRPr="00BF4677">
        <w:rPr>
          <w:rFonts w:ascii="Arial" w:hAnsi="Arial" w:cs="Arial"/>
          <w:sz w:val="22"/>
          <w:szCs w:val="22"/>
          <w:lang w:val="es-MX"/>
        </w:rPr>
        <w:t>Para el caso bajo</w:t>
      </w:r>
      <w:r w:rsidR="00581672" w:rsidRPr="00BF4677">
        <w:rPr>
          <w:rFonts w:ascii="Arial" w:hAnsi="Arial" w:cs="Arial"/>
          <w:sz w:val="22"/>
          <w:szCs w:val="22"/>
          <w:lang w:val="es-MX"/>
        </w:rPr>
        <w:t xml:space="preserve"> estudio, la accionante presentó</w:t>
      </w:r>
      <w:r w:rsidRPr="00BF4677">
        <w:rPr>
          <w:rFonts w:ascii="Arial" w:hAnsi="Arial" w:cs="Arial"/>
          <w:sz w:val="22"/>
          <w:szCs w:val="22"/>
          <w:lang w:val="es-MX"/>
        </w:rPr>
        <w:t xml:space="preserve"> derecho de petición ante la entidad demandada el 1 de febrero de 2019. La entidad accionada contest</w:t>
      </w:r>
      <w:r w:rsidR="00581672" w:rsidRPr="00BF4677">
        <w:rPr>
          <w:rFonts w:ascii="Arial" w:hAnsi="Arial" w:cs="Arial"/>
          <w:sz w:val="22"/>
          <w:szCs w:val="22"/>
          <w:lang w:val="es-MX"/>
        </w:rPr>
        <w:t>ó manifestando que trasladó</w:t>
      </w:r>
      <w:r w:rsidRPr="00BF4677">
        <w:rPr>
          <w:rFonts w:ascii="Arial" w:hAnsi="Arial" w:cs="Arial"/>
          <w:sz w:val="22"/>
          <w:szCs w:val="22"/>
          <w:lang w:val="es-MX"/>
        </w:rPr>
        <w:t xml:space="preserve"> la petición al área encargada y que en su momento será contestada de fondo.</w:t>
      </w:r>
    </w:p>
    <w:p w:rsidR="00D3686F" w:rsidRPr="00BF4677" w:rsidRDefault="00D3686F" w:rsidP="00581672">
      <w:pPr>
        <w:jc w:val="both"/>
        <w:rPr>
          <w:rFonts w:ascii="Arial" w:hAnsi="Arial" w:cs="Arial"/>
          <w:sz w:val="22"/>
          <w:szCs w:val="22"/>
          <w:lang w:val="es-MX"/>
        </w:rPr>
      </w:pPr>
    </w:p>
    <w:p w:rsidR="00D3686F" w:rsidRPr="00BF4677" w:rsidRDefault="00D3686F" w:rsidP="00581672">
      <w:pPr>
        <w:jc w:val="both"/>
        <w:rPr>
          <w:rFonts w:ascii="Arial" w:hAnsi="Arial" w:cs="Arial"/>
          <w:sz w:val="22"/>
          <w:szCs w:val="22"/>
          <w:lang w:val="es-MX"/>
        </w:rPr>
      </w:pPr>
      <w:r w:rsidRPr="00BF4677">
        <w:rPr>
          <w:rFonts w:ascii="Arial" w:hAnsi="Arial" w:cs="Arial"/>
          <w:sz w:val="22"/>
          <w:szCs w:val="22"/>
          <w:lang w:val="es-MX"/>
        </w:rPr>
        <w:t>A pesar de la contestación dada a la presente acción por la entidad accionada, observa el despacho que la vulneración al derecho de petición continúa pues su petición no ha sido resuelta</w:t>
      </w:r>
      <w:r w:rsidR="00581672" w:rsidRPr="00BF4677">
        <w:rPr>
          <w:rFonts w:ascii="Arial" w:hAnsi="Arial" w:cs="Arial"/>
          <w:sz w:val="22"/>
          <w:szCs w:val="22"/>
          <w:lang w:val="es-MX"/>
        </w:rPr>
        <w:t>.</w:t>
      </w:r>
    </w:p>
    <w:p w:rsidR="00581672" w:rsidRPr="00BF4677" w:rsidRDefault="00581672" w:rsidP="00581672">
      <w:pPr>
        <w:jc w:val="both"/>
        <w:rPr>
          <w:rFonts w:ascii="Arial" w:hAnsi="Arial" w:cs="Arial"/>
          <w:sz w:val="22"/>
          <w:szCs w:val="22"/>
          <w:lang w:val="es-MX"/>
        </w:rPr>
      </w:pPr>
    </w:p>
    <w:p w:rsidR="00D3686F" w:rsidRPr="00BF4677" w:rsidRDefault="008645B9" w:rsidP="00581672">
      <w:pPr>
        <w:jc w:val="both"/>
        <w:rPr>
          <w:rFonts w:ascii="Arial" w:hAnsi="Arial" w:cs="Arial"/>
          <w:sz w:val="22"/>
          <w:szCs w:val="22"/>
          <w:lang w:val="es-MX"/>
        </w:rPr>
      </w:pPr>
      <w:r w:rsidRPr="00BF4677">
        <w:rPr>
          <w:rFonts w:ascii="Arial" w:hAnsi="Arial" w:cs="Arial"/>
          <w:sz w:val="22"/>
          <w:szCs w:val="22"/>
          <w:lang w:val="es-MX"/>
        </w:rPr>
        <w:t xml:space="preserve">Por lo tanto, verificada la omisión por parte de la entidad accionada, ha de tutelarse el derecho de petición a fin de que la entidad accionada </w:t>
      </w:r>
      <w:r w:rsidR="00D3686F" w:rsidRPr="00BF4677">
        <w:rPr>
          <w:rFonts w:ascii="Arial" w:hAnsi="Arial" w:cs="Arial"/>
          <w:b/>
          <w:noProof/>
          <w:sz w:val="22"/>
          <w:szCs w:val="22"/>
          <w:lang w:val="es-CO"/>
        </w:rPr>
        <w:t>FIDUPREVISORA</w:t>
      </w:r>
      <w:r w:rsidRPr="00BF4677">
        <w:rPr>
          <w:rFonts w:ascii="Arial" w:hAnsi="Arial" w:cs="Arial"/>
          <w:sz w:val="22"/>
          <w:szCs w:val="22"/>
          <w:lang w:val="es-MX"/>
        </w:rPr>
        <w:t xml:space="preserve"> en un término mínimo, dé respuesta a la petición presentada por el accionante el día </w:t>
      </w:r>
      <w:r w:rsidR="00D3686F" w:rsidRPr="00BF4677">
        <w:rPr>
          <w:rFonts w:ascii="Arial" w:hAnsi="Arial" w:cs="Arial"/>
          <w:sz w:val="22"/>
          <w:szCs w:val="22"/>
          <w:lang w:val="es-MX"/>
        </w:rPr>
        <w:t>1 de febrero de 2019</w:t>
      </w:r>
      <w:r w:rsidRPr="00BF4677">
        <w:rPr>
          <w:rFonts w:ascii="Arial" w:hAnsi="Arial" w:cs="Arial"/>
          <w:sz w:val="22"/>
          <w:szCs w:val="22"/>
          <w:lang w:val="es-MX"/>
        </w:rPr>
        <w:t>.</w:t>
      </w:r>
    </w:p>
    <w:p w:rsidR="00D3686F" w:rsidRPr="00BF4677" w:rsidRDefault="00D3686F" w:rsidP="00581672">
      <w:pPr>
        <w:pStyle w:val="Sangradetextonormal"/>
        <w:ind w:left="0"/>
        <w:rPr>
          <w:rFonts w:cs="Arial"/>
          <w:sz w:val="22"/>
          <w:szCs w:val="22"/>
          <w:highlight w:val="green"/>
          <w:lang w:val="es-CO"/>
        </w:rPr>
      </w:pPr>
    </w:p>
    <w:p w:rsidR="008645B9" w:rsidRPr="00BF4677" w:rsidRDefault="008645B9" w:rsidP="00581672">
      <w:pPr>
        <w:pStyle w:val="Sangradetextonormal"/>
        <w:ind w:left="0"/>
        <w:rPr>
          <w:rFonts w:cs="Arial"/>
          <w:sz w:val="22"/>
          <w:szCs w:val="22"/>
          <w:lang w:val="es-CO"/>
        </w:rPr>
      </w:pPr>
      <w:r w:rsidRPr="00BF4677">
        <w:rPr>
          <w:rFonts w:cs="Arial"/>
          <w:sz w:val="22"/>
          <w:szCs w:val="22"/>
          <w:lang w:val="es-CO"/>
        </w:rPr>
        <w:t xml:space="preserve">En mérito de lo expuesto, el </w:t>
      </w:r>
      <w:r w:rsidRPr="00BF4677">
        <w:rPr>
          <w:rFonts w:cs="Arial"/>
          <w:b/>
          <w:sz w:val="22"/>
          <w:szCs w:val="22"/>
          <w:lang w:val="es-CO"/>
        </w:rPr>
        <w:t>JUZGADO TREINTA Y CUATRO (34) ADMINISTRATIVO DEL CIRCUITO DE BOGOTÁ</w:t>
      </w:r>
      <w:r w:rsidRPr="00BF4677">
        <w:rPr>
          <w:rFonts w:cs="Arial"/>
          <w:sz w:val="22"/>
          <w:szCs w:val="22"/>
          <w:lang w:val="es-CO"/>
        </w:rPr>
        <w:t xml:space="preserve">, administrando justicia en nombre de la República de Colombia y por autoridad de la ley, </w:t>
      </w:r>
    </w:p>
    <w:p w:rsidR="008645B9" w:rsidRPr="00BF4677" w:rsidRDefault="008645B9" w:rsidP="00581672">
      <w:pPr>
        <w:pStyle w:val="Sangradetextonormal"/>
        <w:ind w:left="0"/>
        <w:rPr>
          <w:rFonts w:cs="Arial"/>
          <w:sz w:val="22"/>
          <w:szCs w:val="22"/>
          <w:lang w:val="es-CO"/>
        </w:rPr>
      </w:pPr>
    </w:p>
    <w:p w:rsidR="008645B9" w:rsidRPr="00BF4677" w:rsidRDefault="008645B9" w:rsidP="00581672">
      <w:pPr>
        <w:pStyle w:val="Sangradetextonormal"/>
        <w:ind w:left="0"/>
        <w:jc w:val="center"/>
        <w:rPr>
          <w:rFonts w:cs="Arial"/>
          <w:b/>
          <w:sz w:val="22"/>
          <w:szCs w:val="22"/>
          <w:lang w:val="es-CO"/>
        </w:rPr>
      </w:pPr>
      <w:r w:rsidRPr="00BF4677">
        <w:rPr>
          <w:rFonts w:cs="Arial"/>
          <w:b/>
          <w:sz w:val="22"/>
          <w:szCs w:val="22"/>
          <w:lang w:val="es-CO"/>
        </w:rPr>
        <w:t>FALLA:</w:t>
      </w:r>
    </w:p>
    <w:p w:rsidR="008645B9" w:rsidRPr="00BF4677" w:rsidRDefault="008645B9" w:rsidP="00581672">
      <w:pPr>
        <w:pStyle w:val="Sangradetextonormal"/>
        <w:ind w:left="0"/>
        <w:jc w:val="center"/>
        <w:rPr>
          <w:rFonts w:cs="Arial"/>
          <w:b/>
          <w:sz w:val="22"/>
          <w:szCs w:val="22"/>
          <w:lang w:val="es-CO"/>
        </w:rPr>
      </w:pPr>
    </w:p>
    <w:p w:rsidR="008645B9" w:rsidRPr="00BF4677" w:rsidRDefault="008645B9" w:rsidP="00581672">
      <w:pPr>
        <w:pStyle w:val="Prrafodelista"/>
        <w:tabs>
          <w:tab w:val="left" w:pos="0"/>
          <w:tab w:val="left" w:pos="142"/>
          <w:tab w:val="left" w:pos="284"/>
        </w:tabs>
        <w:ind w:left="0"/>
        <w:jc w:val="both"/>
        <w:rPr>
          <w:rFonts w:cs="Arial"/>
          <w:sz w:val="22"/>
          <w:szCs w:val="22"/>
        </w:rPr>
      </w:pPr>
      <w:r w:rsidRPr="00BF4677">
        <w:rPr>
          <w:rFonts w:cs="Arial"/>
          <w:b/>
          <w:noProof/>
          <w:sz w:val="22"/>
          <w:szCs w:val="22"/>
        </w:rPr>
        <w:t>PRIMERO.-</w:t>
      </w:r>
      <w:r w:rsidRPr="00BF4677">
        <w:rPr>
          <w:rFonts w:cs="Arial"/>
          <w:noProof/>
          <w:sz w:val="22"/>
          <w:szCs w:val="22"/>
        </w:rPr>
        <w:t xml:space="preserve"> </w:t>
      </w:r>
      <w:r w:rsidRPr="00BF4677">
        <w:rPr>
          <w:rFonts w:cs="Arial"/>
          <w:sz w:val="22"/>
          <w:szCs w:val="22"/>
        </w:rPr>
        <w:t xml:space="preserve">Concédase la Acción de Tutela impetrada por </w:t>
      </w:r>
      <w:r w:rsidR="00342ED1" w:rsidRPr="00BF4677">
        <w:rPr>
          <w:rFonts w:cs="Arial"/>
          <w:noProof/>
          <w:sz w:val="22"/>
          <w:szCs w:val="22"/>
          <w:lang w:val="es-MX"/>
        </w:rPr>
        <w:t>MERY MUÑOZ LOZANO</w:t>
      </w:r>
      <w:r w:rsidR="00342ED1" w:rsidRPr="00BF4677">
        <w:rPr>
          <w:rFonts w:cs="Arial"/>
          <w:sz w:val="22"/>
          <w:szCs w:val="22"/>
        </w:rPr>
        <w:t xml:space="preserve"> </w:t>
      </w:r>
      <w:r w:rsidRPr="00BF4677">
        <w:rPr>
          <w:rFonts w:cs="Arial"/>
          <w:sz w:val="22"/>
          <w:szCs w:val="22"/>
        </w:rPr>
        <w:t xml:space="preserve">y en consecuencia ORDÉNESE al </w:t>
      </w:r>
      <w:r w:rsidR="00581672" w:rsidRPr="00BF4677">
        <w:rPr>
          <w:rFonts w:cs="Arial"/>
          <w:sz w:val="22"/>
          <w:szCs w:val="22"/>
        </w:rPr>
        <w:t>Representante Legal de la FIDUPREVISORA y</w:t>
      </w:r>
      <w:r w:rsidRPr="00BF4677">
        <w:rPr>
          <w:rFonts w:cs="Arial"/>
          <w:sz w:val="22"/>
          <w:szCs w:val="22"/>
        </w:rPr>
        <w:t xml:space="preserve">/o a quien haga sus veces,  que en el término perentorio de cuarenta y ocho (48) horas contadas a partir de la notificación de la presente providencia proceda a contestar el derecho de petición presentado por el accionante el día </w:t>
      </w:r>
      <w:r w:rsidR="00581672" w:rsidRPr="00BF4677">
        <w:rPr>
          <w:rFonts w:cs="Arial"/>
          <w:sz w:val="22"/>
          <w:szCs w:val="22"/>
        </w:rPr>
        <w:t>1 de febrero de 2019.</w:t>
      </w:r>
    </w:p>
    <w:p w:rsidR="008645B9" w:rsidRPr="00BF4677" w:rsidRDefault="008645B9" w:rsidP="00581672">
      <w:pPr>
        <w:pStyle w:val="Textoindependiente"/>
        <w:spacing w:after="0"/>
        <w:jc w:val="both"/>
        <w:rPr>
          <w:rFonts w:cs="Arial"/>
          <w:sz w:val="22"/>
          <w:szCs w:val="22"/>
          <w:lang w:val="es-CO"/>
        </w:rPr>
      </w:pPr>
    </w:p>
    <w:p w:rsidR="008645B9" w:rsidRPr="00BF4677" w:rsidRDefault="008645B9" w:rsidP="00581672">
      <w:pPr>
        <w:jc w:val="both"/>
        <w:rPr>
          <w:rFonts w:ascii="Arial" w:hAnsi="Arial" w:cs="Arial"/>
          <w:sz w:val="22"/>
          <w:szCs w:val="22"/>
        </w:rPr>
      </w:pPr>
      <w:r w:rsidRPr="00BF4677">
        <w:rPr>
          <w:rFonts w:ascii="Arial" w:hAnsi="Arial" w:cs="Arial"/>
          <w:b/>
          <w:noProof/>
          <w:sz w:val="22"/>
          <w:szCs w:val="22"/>
        </w:rPr>
        <w:t>SEGUNDO.-</w:t>
      </w:r>
      <w:r w:rsidRPr="00BF4677">
        <w:rPr>
          <w:rFonts w:ascii="Arial" w:hAnsi="Arial" w:cs="Arial"/>
          <w:noProof/>
          <w:sz w:val="22"/>
          <w:szCs w:val="22"/>
        </w:rPr>
        <w:t xml:space="preserve"> </w:t>
      </w:r>
      <w:r w:rsidRPr="00BF4677">
        <w:rPr>
          <w:rFonts w:ascii="Arial" w:hAnsi="Arial" w:cs="Arial"/>
          <w:noProof/>
          <w:sz w:val="22"/>
          <w:szCs w:val="22"/>
          <w:lang w:val="es-CO"/>
        </w:rPr>
        <w:t xml:space="preserve">Comuníquese por el medio más expedito la presente providencia al accionante </w:t>
      </w:r>
      <w:r w:rsidR="00581672" w:rsidRPr="00BF4677">
        <w:rPr>
          <w:rFonts w:ascii="Arial" w:hAnsi="Arial" w:cs="Arial"/>
          <w:noProof/>
          <w:sz w:val="22"/>
          <w:szCs w:val="22"/>
          <w:lang w:val="es-MX"/>
        </w:rPr>
        <w:t>MERY MUÑOZ LOZANO</w:t>
      </w:r>
      <w:r w:rsidRPr="00BF4677">
        <w:rPr>
          <w:rFonts w:ascii="Arial" w:hAnsi="Arial" w:cs="Arial"/>
          <w:sz w:val="22"/>
          <w:szCs w:val="22"/>
          <w:lang w:val="es-MX"/>
        </w:rPr>
        <w:t xml:space="preserve"> </w:t>
      </w:r>
      <w:r w:rsidRPr="00BF4677">
        <w:rPr>
          <w:rFonts w:ascii="Arial" w:hAnsi="Arial" w:cs="Arial"/>
          <w:noProof/>
          <w:sz w:val="22"/>
          <w:szCs w:val="22"/>
          <w:lang w:val="es-CO"/>
        </w:rPr>
        <w:t xml:space="preserve">y </w:t>
      </w:r>
      <w:r w:rsidRPr="00BF4677">
        <w:rPr>
          <w:rFonts w:ascii="Arial" w:hAnsi="Arial" w:cs="Arial"/>
          <w:sz w:val="22"/>
          <w:szCs w:val="22"/>
          <w:lang w:val="es-CO"/>
        </w:rPr>
        <w:t xml:space="preserve">al </w:t>
      </w:r>
      <w:r w:rsidR="00581672" w:rsidRPr="00BF4677">
        <w:rPr>
          <w:rFonts w:ascii="Arial" w:hAnsi="Arial" w:cs="Arial"/>
          <w:sz w:val="22"/>
          <w:szCs w:val="22"/>
        </w:rPr>
        <w:t>Representante Legal de la FIDUPREVISORA y/o a quien haga sus veces.</w:t>
      </w:r>
    </w:p>
    <w:p w:rsidR="00581672" w:rsidRPr="00BF4677" w:rsidRDefault="00581672" w:rsidP="00581672">
      <w:pPr>
        <w:jc w:val="both"/>
        <w:rPr>
          <w:rFonts w:ascii="Arial" w:hAnsi="Arial" w:cs="Arial"/>
          <w:sz w:val="22"/>
          <w:szCs w:val="22"/>
          <w:lang w:val="es-CO"/>
        </w:rPr>
      </w:pPr>
    </w:p>
    <w:p w:rsidR="008645B9" w:rsidRPr="00BF4677" w:rsidRDefault="008645B9" w:rsidP="00581672">
      <w:pPr>
        <w:jc w:val="both"/>
        <w:rPr>
          <w:rFonts w:ascii="Arial" w:hAnsi="Arial" w:cs="Arial"/>
          <w:noProof/>
          <w:sz w:val="22"/>
          <w:szCs w:val="22"/>
        </w:rPr>
      </w:pPr>
      <w:r w:rsidRPr="00BF4677">
        <w:rPr>
          <w:rFonts w:ascii="Arial" w:hAnsi="Arial" w:cs="Arial"/>
          <w:b/>
          <w:noProof/>
          <w:sz w:val="22"/>
          <w:szCs w:val="22"/>
        </w:rPr>
        <w:t>TERCERO.-</w:t>
      </w:r>
      <w:r w:rsidRPr="00BF4677">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8645B9" w:rsidRPr="00BF4677" w:rsidRDefault="008645B9" w:rsidP="00581672">
      <w:pPr>
        <w:jc w:val="both"/>
        <w:rPr>
          <w:rFonts w:ascii="Arial" w:hAnsi="Arial" w:cs="Arial"/>
          <w:sz w:val="22"/>
          <w:szCs w:val="22"/>
        </w:rPr>
      </w:pPr>
    </w:p>
    <w:p w:rsidR="008645B9" w:rsidRPr="00BF4677" w:rsidRDefault="008645B9" w:rsidP="00581672">
      <w:pPr>
        <w:pStyle w:val="Sangra2detindependiente"/>
        <w:ind w:firstLine="0"/>
        <w:rPr>
          <w:rFonts w:cs="Arial"/>
          <w:b/>
          <w:sz w:val="22"/>
          <w:szCs w:val="22"/>
          <w:lang w:val="es-CO"/>
        </w:rPr>
      </w:pPr>
      <w:r w:rsidRPr="00BF4677">
        <w:rPr>
          <w:rFonts w:cs="Arial"/>
          <w:b/>
          <w:sz w:val="22"/>
          <w:szCs w:val="22"/>
          <w:lang w:val="es-CO"/>
        </w:rPr>
        <w:t>CÓPIESE, NOTIFÍQUESE y CÚMPLASE,</w:t>
      </w:r>
    </w:p>
    <w:p w:rsidR="008645B9" w:rsidRDefault="008645B9" w:rsidP="00581672">
      <w:pPr>
        <w:pStyle w:val="Sangra2detindependiente"/>
        <w:ind w:firstLine="0"/>
        <w:rPr>
          <w:rFonts w:cs="Arial"/>
          <w:b/>
          <w:sz w:val="22"/>
          <w:szCs w:val="22"/>
          <w:lang w:val="es-CO"/>
        </w:rPr>
      </w:pPr>
    </w:p>
    <w:p w:rsidR="00BF4677" w:rsidRPr="00BF4677" w:rsidRDefault="00BF4677" w:rsidP="00581672">
      <w:pPr>
        <w:pStyle w:val="Sangra2detindependiente"/>
        <w:ind w:firstLine="0"/>
        <w:rPr>
          <w:rFonts w:cs="Arial"/>
          <w:b/>
          <w:sz w:val="22"/>
          <w:szCs w:val="22"/>
          <w:lang w:val="es-CO"/>
        </w:rPr>
      </w:pPr>
      <w:bookmarkStart w:id="0" w:name="_GoBack"/>
      <w:bookmarkEnd w:id="0"/>
    </w:p>
    <w:p w:rsidR="008645B9" w:rsidRPr="00BF4677" w:rsidRDefault="008645B9" w:rsidP="00581672">
      <w:pPr>
        <w:jc w:val="center"/>
        <w:rPr>
          <w:rFonts w:ascii="Arial" w:hAnsi="Arial" w:cs="Arial"/>
          <w:b/>
          <w:sz w:val="22"/>
          <w:szCs w:val="22"/>
        </w:rPr>
      </w:pPr>
      <w:r w:rsidRPr="00BF4677">
        <w:rPr>
          <w:rFonts w:ascii="Arial" w:hAnsi="Arial" w:cs="Arial"/>
          <w:b/>
          <w:sz w:val="22"/>
          <w:szCs w:val="22"/>
        </w:rPr>
        <w:t>OLGA CECILIA HENAO MARÍN</w:t>
      </w:r>
    </w:p>
    <w:p w:rsidR="008645B9" w:rsidRPr="00BF4677" w:rsidRDefault="008645B9" w:rsidP="00581672">
      <w:pPr>
        <w:jc w:val="center"/>
        <w:rPr>
          <w:rFonts w:ascii="Arial" w:hAnsi="Arial" w:cs="Arial"/>
          <w:sz w:val="22"/>
          <w:szCs w:val="22"/>
        </w:rPr>
      </w:pPr>
      <w:r w:rsidRPr="00BF4677">
        <w:rPr>
          <w:rFonts w:ascii="Arial" w:hAnsi="Arial" w:cs="Arial"/>
          <w:sz w:val="22"/>
          <w:szCs w:val="22"/>
        </w:rPr>
        <w:t>Juez</w:t>
      </w:r>
    </w:p>
    <w:p w:rsidR="008645B9" w:rsidRPr="00BF4677" w:rsidRDefault="008645B9" w:rsidP="00581672">
      <w:pPr>
        <w:jc w:val="center"/>
        <w:rPr>
          <w:rFonts w:ascii="Arial" w:hAnsi="Arial" w:cs="Arial"/>
          <w:sz w:val="12"/>
          <w:szCs w:val="12"/>
        </w:rPr>
      </w:pPr>
    </w:p>
    <w:p w:rsidR="008645B9" w:rsidRPr="00BF4677" w:rsidRDefault="00581672" w:rsidP="00581672">
      <w:pPr>
        <w:jc w:val="both"/>
        <w:rPr>
          <w:rFonts w:ascii="Arial" w:hAnsi="Arial" w:cs="Arial"/>
          <w:sz w:val="12"/>
          <w:szCs w:val="12"/>
        </w:rPr>
      </w:pPr>
      <w:r w:rsidRPr="00BF4677">
        <w:rPr>
          <w:rFonts w:ascii="Arial" w:hAnsi="Arial" w:cs="Arial"/>
          <w:sz w:val="12"/>
          <w:szCs w:val="12"/>
        </w:rPr>
        <w:t>SLDR</w:t>
      </w:r>
    </w:p>
    <w:p w:rsidR="008645B9" w:rsidRPr="00BF4677" w:rsidRDefault="008645B9" w:rsidP="00581672">
      <w:pPr>
        <w:jc w:val="center"/>
        <w:rPr>
          <w:rFonts w:ascii="Arial" w:hAnsi="Arial" w:cs="Arial"/>
          <w:sz w:val="22"/>
          <w:szCs w:val="22"/>
        </w:rPr>
      </w:pPr>
    </w:p>
    <w:p w:rsidR="008645B9" w:rsidRPr="00BF4677" w:rsidRDefault="008645B9" w:rsidP="00581672">
      <w:pPr>
        <w:rPr>
          <w:rFonts w:ascii="Arial" w:hAnsi="Arial" w:cs="Arial"/>
          <w:sz w:val="22"/>
          <w:szCs w:val="22"/>
        </w:rPr>
      </w:pPr>
    </w:p>
    <w:p w:rsidR="008645B9" w:rsidRPr="00BF4677" w:rsidRDefault="008645B9" w:rsidP="00581672">
      <w:pPr>
        <w:rPr>
          <w:rFonts w:ascii="Arial" w:hAnsi="Arial" w:cs="Arial"/>
          <w:sz w:val="22"/>
          <w:szCs w:val="22"/>
        </w:rPr>
      </w:pPr>
    </w:p>
    <w:p w:rsidR="00A50FF4" w:rsidRPr="00BF4677" w:rsidRDefault="00A50FF4" w:rsidP="00581672">
      <w:pPr>
        <w:rPr>
          <w:rFonts w:ascii="Arial" w:hAnsi="Arial" w:cs="Arial"/>
          <w:sz w:val="22"/>
          <w:szCs w:val="22"/>
        </w:rPr>
      </w:pPr>
    </w:p>
    <w:sectPr w:rsidR="00A50FF4" w:rsidRPr="00BF4677"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8C" w:rsidRDefault="0028778C" w:rsidP="008645B9">
      <w:r>
        <w:separator/>
      </w:r>
    </w:p>
  </w:endnote>
  <w:endnote w:type="continuationSeparator" w:id="0">
    <w:p w:rsidR="0028778C" w:rsidRDefault="0028778C" w:rsidP="0086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8C" w:rsidRDefault="0028778C" w:rsidP="008645B9">
      <w:r>
        <w:separator/>
      </w:r>
    </w:p>
  </w:footnote>
  <w:footnote w:type="continuationSeparator" w:id="0">
    <w:p w:rsidR="0028778C" w:rsidRDefault="0028778C" w:rsidP="008645B9">
      <w:r>
        <w:continuationSeparator/>
      </w:r>
    </w:p>
  </w:footnote>
  <w:footnote w:id="1">
    <w:p w:rsidR="008645B9" w:rsidRPr="00581672" w:rsidRDefault="008645B9" w:rsidP="00581672">
      <w:pPr>
        <w:pStyle w:val="Textonotapie"/>
        <w:jc w:val="both"/>
        <w:rPr>
          <w:rFonts w:ascii="Tahoma" w:hAnsi="Tahoma" w:cs="Tahoma"/>
          <w:sz w:val="16"/>
          <w:szCs w:val="16"/>
          <w:lang w:val="fr-FR"/>
        </w:rPr>
      </w:pPr>
      <w:r w:rsidRPr="00581672">
        <w:rPr>
          <w:rStyle w:val="Refdenotaalpie"/>
          <w:rFonts w:ascii="Tahoma" w:hAnsi="Tahoma" w:cs="Tahoma"/>
          <w:sz w:val="16"/>
          <w:szCs w:val="16"/>
        </w:rPr>
        <w:footnoteRef/>
      </w:r>
      <w:r w:rsidRPr="00581672">
        <w:rPr>
          <w:rFonts w:ascii="Tahoma" w:hAnsi="Tahoma" w:cs="Tahoma"/>
          <w:sz w:val="16"/>
          <w:szCs w:val="16"/>
          <w:lang w:val="fr-FR"/>
        </w:rPr>
        <w:t xml:space="preserve"> Corte </w:t>
      </w:r>
      <w:proofErr w:type="spellStart"/>
      <w:r w:rsidRPr="00581672">
        <w:rPr>
          <w:rFonts w:ascii="Tahoma" w:hAnsi="Tahoma" w:cs="Tahoma"/>
          <w:sz w:val="16"/>
          <w:szCs w:val="16"/>
          <w:lang w:val="fr-FR"/>
        </w:rPr>
        <w:t>Constitucional</w:t>
      </w:r>
      <w:proofErr w:type="spellEnd"/>
      <w:r w:rsidRPr="00581672">
        <w:rPr>
          <w:rFonts w:ascii="Tahoma" w:hAnsi="Tahoma" w:cs="Tahoma"/>
          <w:sz w:val="16"/>
          <w:szCs w:val="16"/>
          <w:lang w:val="fr-FR"/>
        </w:rPr>
        <w:t>, Sentencias T-</w:t>
      </w:r>
      <w:smartTag w:uri="urn:schemas-microsoft-com:office:smarttags" w:element="metricconverter">
        <w:smartTagPr>
          <w:attr w:name="ProductID" w:val="1160 A"/>
        </w:smartTagPr>
        <w:r w:rsidRPr="00581672">
          <w:rPr>
            <w:rFonts w:ascii="Tahoma" w:hAnsi="Tahoma" w:cs="Tahoma"/>
            <w:sz w:val="16"/>
            <w:szCs w:val="16"/>
            <w:lang w:val="fr-FR"/>
          </w:rPr>
          <w:t>1160 A</w:t>
        </w:r>
      </w:smartTag>
      <w:r w:rsidRPr="00581672">
        <w:rPr>
          <w:rFonts w:ascii="Tahoma" w:hAnsi="Tahoma" w:cs="Tahoma"/>
          <w:sz w:val="16"/>
          <w:szCs w:val="16"/>
          <w:lang w:val="fr-FR"/>
        </w:rPr>
        <w:t xml:space="preserve"> de 2001, T-1089 de 2001, T-377 de 2000, T-294 de 1997, T-457 de 1994 y T-1006 de 2001</w:t>
      </w:r>
    </w:p>
  </w:footnote>
  <w:footnote w:id="2">
    <w:p w:rsidR="008645B9" w:rsidRPr="00581672" w:rsidRDefault="008645B9" w:rsidP="00581672">
      <w:pPr>
        <w:pStyle w:val="Textonotapie"/>
        <w:jc w:val="both"/>
        <w:rPr>
          <w:rFonts w:ascii="Tahoma" w:hAnsi="Tahoma" w:cs="Tahoma"/>
          <w:i/>
          <w:sz w:val="16"/>
          <w:szCs w:val="16"/>
        </w:rPr>
      </w:pPr>
      <w:r w:rsidRPr="00581672">
        <w:rPr>
          <w:rStyle w:val="Refdenotaalpie"/>
          <w:rFonts w:ascii="Tahoma" w:hAnsi="Tahoma" w:cs="Tahoma"/>
          <w:sz w:val="16"/>
          <w:szCs w:val="16"/>
        </w:rPr>
        <w:footnoteRef/>
      </w:r>
      <w:r w:rsidRPr="00581672">
        <w:rPr>
          <w:rFonts w:ascii="Tahoma" w:hAnsi="Tahoma" w:cs="Tahoma"/>
          <w:sz w:val="16"/>
          <w:szCs w:val="16"/>
        </w:rPr>
        <w:t xml:space="preserve"> </w:t>
      </w:r>
      <w:r w:rsidRPr="00581672">
        <w:rPr>
          <w:rFonts w:ascii="Tahoma" w:hAnsi="Tahoma" w:cs="Tahoma"/>
          <w:b/>
          <w:sz w:val="16"/>
          <w:szCs w:val="16"/>
        </w:rPr>
        <w:t>Artículo 14:</w:t>
      </w:r>
      <w:r w:rsidRPr="00581672">
        <w:rPr>
          <w:rFonts w:ascii="Tahoma" w:hAnsi="Tahoma" w:cs="Tahoma"/>
          <w:sz w:val="16"/>
          <w:szCs w:val="16"/>
        </w:rPr>
        <w:t xml:space="preserve"> Salvo</w:t>
      </w:r>
      <w:r w:rsidRPr="00581672">
        <w:rPr>
          <w:rFonts w:ascii="Tahoma" w:hAnsi="Tahoma" w:cs="Tahoma"/>
          <w:i/>
          <w:sz w:val="16"/>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8645B9" w:rsidRPr="00581672" w:rsidRDefault="008645B9" w:rsidP="00581672">
      <w:pPr>
        <w:pStyle w:val="Textonotapie"/>
        <w:jc w:val="both"/>
        <w:rPr>
          <w:rFonts w:ascii="Tahoma" w:hAnsi="Tahoma" w:cs="Tahoma"/>
          <w:i/>
          <w:sz w:val="16"/>
          <w:szCs w:val="16"/>
        </w:rPr>
      </w:pPr>
      <w:r w:rsidRPr="00581672">
        <w:rPr>
          <w:rFonts w:ascii="Tahoma" w:hAnsi="Tahoma" w:cs="Tahoma"/>
          <w:i/>
          <w:sz w:val="16"/>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8645B9" w:rsidRPr="00581672" w:rsidRDefault="008645B9" w:rsidP="00581672">
      <w:pPr>
        <w:pStyle w:val="Textonotapie"/>
        <w:jc w:val="both"/>
        <w:rPr>
          <w:rFonts w:ascii="Tahoma" w:hAnsi="Tahoma" w:cs="Tahoma"/>
          <w:i/>
          <w:sz w:val="16"/>
          <w:szCs w:val="16"/>
        </w:rPr>
      </w:pPr>
      <w:r w:rsidRPr="00581672">
        <w:rPr>
          <w:rFonts w:ascii="Tahoma" w:hAnsi="Tahoma" w:cs="Tahoma"/>
          <w:i/>
          <w:sz w:val="16"/>
          <w:szCs w:val="16"/>
        </w:rPr>
        <w:t>2. Las peticiones mediante las cuales se eleva una consulta a las autoridades en relación con las materias a su cargo deberán resolverse dentro de los treinta (30) días siguientes a su recepción.</w:t>
      </w:r>
    </w:p>
    <w:p w:rsidR="008645B9" w:rsidRPr="00581672" w:rsidRDefault="008645B9" w:rsidP="00581672">
      <w:pPr>
        <w:pStyle w:val="Textonotapie"/>
        <w:jc w:val="both"/>
        <w:rPr>
          <w:rFonts w:ascii="Tahoma" w:hAnsi="Tahoma" w:cs="Tahoma"/>
          <w:i/>
          <w:sz w:val="16"/>
          <w:szCs w:val="16"/>
        </w:rPr>
      </w:pPr>
      <w:r w:rsidRPr="00581672">
        <w:rPr>
          <w:rFonts w:ascii="Tahoma" w:hAnsi="Tahoma" w:cs="Tahoma"/>
          <w:i/>
          <w:sz w:val="16"/>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8645B9" w:rsidRPr="00581672" w:rsidRDefault="008645B9" w:rsidP="00581672">
      <w:pPr>
        <w:jc w:val="both"/>
        <w:rPr>
          <w:rFonts w:ascii="Tahoma" w:hAnsi="Tahoma" w:cs="Tahoma"/>
          <w:sz w:val="16"/>
          <w:szCs w:val="16"/>
          <w:lang w:val="es-MX"/>
        </w:rPr>
      </w:pPr>
      <w:r w:rsidRPr="00581672">
        <w:rPr>
          <w:rStyle w:val="Refdenotaalpie"/>
          <w:rFonts w:ascii="Tahoma" w:hAnsi="Tahoma" w:cs="Tahoma"/>
          <w:sz w:val="16"/>
          <w:szCs w:val="16"/>
        </w:rPr>
        <w:footnoteRef/>
      </w:r>
      <w:r w:rsidRPr="00581672">
        <w:rPr>
          <w:rFonts w:ascii="Tahoma" w:hAnsi="Tahoma" w:cs="Tahoma"/>
          <w:sz w:val="16"/>
          <w:szCs w:val="16"/>
        </w:rPr>
        <w:t xml:space="preserve"> </w:t>
      </w:r>
      <w:r w:rsidRPr="00581672">
        <w:rPr>
          <w:rFonts w:ascii="Tahoma" w:hAnsi="Tahoma" w:cs="Tahoma"/>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D3686F"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Expediente No. 2019-0052</w:t>
    </w:r>
  </w:p>
  <w:p w:rsidR="00C61423" w:rsidRPr="00581672" w:rsidRDefault="00680995"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680995"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Pr="00581672" w:rsidRDefault="00680995"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BF4677">
      <w:rPr>
        <w:rFonts w:ascii="Tahoma" w:hAnsi="Tahoma" w:cs="Tahoma"/>
        <w:smallCaps/>
        <w:noProof/>
        <w:sz w:val="16"/>
        <w:szCs w:val="16"/>
        <w:lang w:val="es-MX"/>
      </w:rPr>
      <w:t>4</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BF4677">
      <w:rPr>
        <w:rFonts w:ascii="Tahoma" w:hAnsi="Tahoma" w:cs="Tahoma"/>
        <w:smallCaps/>
        <w:noProof/>
        <w:sz w:val="16"/>
        <w:szCs w:val="16"/>
        <w:lang w:val="es-MX"/>
      </w:rPr>
      <w:t>4</w:t>
    </w:r>
    <w:r w:rsidRPr="00581672">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680995" w:rsidP="00C61423">
    <w:pPr>
      <w:tabs>
        <w:tab w:val="center" w:pos="4419"/>
        <w:tab w:val="right" w:pos="8838"/>
      </w:tabs>
      <w:jc w:val="center"/>
      <w:rPr>
        <w:rFonts w:ascii="Tahoma" w:eastAsiaTheme="minorHAnsi" w:hAnsi="Tahoma" w:cs="Tahoma"/>
        <w:sz w:val="16"/>
        <w:szCs w:val="16"/>
        <w:lang w:val="es-CO" w:eastAsia="en-US"/>
      </w:rPr>
    </w:pPr>
    <w:r w:rsidRPr="00581672">
      <w:rPr>
        <w:rFonts w:ascii="Tahoma" w:hAnsi="Tahoma" w:cs="Tahoma"/>
        <w:noProof/>
        <w:sz w:val="16"/>
        <w:szCs w:val="16"/>
        <w:lang w:val="es-CO" w:eastAsia="es-CO"/>
      </w:rPr>
      <w:drawing>
        <wp:inline distT="0" distB="0" distL="0" distR="0" wp14:anchorId="1762D29C" wp14:editId="45366F88">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81672" w:rsidRDefault="00680995" w:rsidP="00C61423">
    <w:pPr>
      <w:pStyle w:val="Encabezado"/>
      <w:jc w:val="center"/>
      <w:rPr>
        <w:rFonts w:ascii="Tahoma" w:hAnsi="Tahoma" w:cs="Tahoma"/>
        <w:b/>
        <w:sz w:val="16"/>
        <w:szCs w:val="16"/>
        <w:lang w:val="es-MX"/>
      </w:rPr>
    </w:pPr>
    <w:r w:rsidRPr="00581672">
      <w:rPr>
        <w:rFonts w:ascii="Tahoma" w:hAnsi="Tahoma" w:cs="Tahoma"/>
        <w:b/>
        <w:sz w:val="16"/>
        <w:szCs w:val="16"/>
        <w:lang w:val="es-MX"/>
      </w:rPr>
      <w:t>JUZGADO TREINTA Y CUATRO ADMINISTRATIVO</w:t>
    </w:r>
  </w:p>
  <w:p w:rsidR="00C61423" w:rsidRPr="00581672" w:rsidRDefault="00680995" w:rsidP="00C61423">
    <w:pPr>
      <w:pStyle w:val="Encabezado"/>
      <w:jc w:val="center"/>
      <w:rPr>
        <w:rFonts w:ascii="Tahoma" w:hAnsi="Tahoma" w:cs="Tahoma"/>
        <w:b/>
        <w:sz w:val="16"/>
        <w:szCs w:val="16"/>
        <w:lang w:val="es-MX"/>
      </w:rPr>
    </w:pPr>
    <w:r w:rsidRPr="00581672">
      <w:rPr>
        <w:rFonts w:ascii="Tahoma" w:hAnsi="Tahoma" w:cs="Tahoma"/>
        <w:b/>
        <w:sz w:val="16"/>
        <w:szCs w:val="16"/>
        <w:lang w:val="es-MX"/>
      </w:rPr>
      <w:t>ORAL DEL CIRCUITO DE BOGOTÁ</w:t>
    </w:r>
  </w:p>
  <w:p w:rsidR="00C61423" w:rsidRPr="00581672" w:rsidRDefault="00680995" w:rsidP="00C61423">
    <w:pPr>
      <w:pStyle w:val="Encabezado"/>
      <w:jc w:val="center"/>
      <w:rPr>
        <w:rFonts w:ascii="Tahoma" w:hAnsi="Tahoma" w:cs="Tahoma"/>
        <w:b/>
        <w:sz w:val="16"/>
        <w:szCs w:val="16"/>
        <w:lang w:val="es-MX"/>
      </w:rPr>
    </w:pPr>
    <w:r w:rsidRPr="00581672">
      <w:rPr>
        <w:rFonts w:ascii="Tahoma" w:hAnsi="Tahoma" w:cs="Tahoma"/>
        <w:b/>
        <w:sz w:val="16"/>
        <w:szCs w:val="16"/>
        <w:lang w:val="es-MX"/>
      </w:rPr>
      <w:t>Sección Tercera</w:t>
    </w:r>
  </w:p>
  <w:p w:rsidR="00C61423" w:rsidRPr="00581672" w:rsidRDefault="0028778C">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E2C3C4F"/>
    <w:multiLevelType w:val="hybridMultilevel"/>
    <w:tmpl w:val="BE4AA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B9"/>
    <w:rsid w:val="00040636"/>
    <w:rsid w:val="00045AE2"/>
    <w:rsid w:val="001F3F86"/>
    <w:rsid w:val="0028778C"/>
    <w:rsid w:val="00342ED1"/>
    <w:rsid w:val="00352A3C"/>
    <w:rsid w:val="00386D6E"/>
    <w:rsid w:val="00565B9B"/>
    <w:rsid w:val="0057145B"/>
    <w:rsid w:val="00581672"/>
    <w:rsid w:val="00680995"/>
    <w:rsid w:val="008645B9"/>
    <w:rsid w:val="00941CB2"/>
    <w:rsid w:val="00A50FF4"/>
    <w:rsid w:val="00BF4677"/>
    <w:rsid w:val="00CC207E"/>
    <w:rsid w:val="00D3686F"/>
    <w:rsid w:val="00DD4E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053FE6-7156-45F3-8D81-FDC67D51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645B9"/>
    <w:rPr>
      <w:sz w:val="20"/>
      <w:szCs w:val="20"/>
    </w:rPr>
  </w:style>
  <w:style w:type="character" w:customStyle="1" w:styleId="TextonotapieCar">
    <w:name w:val="Texto nota pie Car"/>
    <w:basedOn w:val="Fuentedeprrafopredeter"/>
    <w:link w:val="Textonotapie"/>
    <w:uiPriority w:val="99"/>
    <w:rsid w:val="008645B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645B9"/>
    <w:rPr>
      <w:vertAlign w:val="superscript"/>
    </w:rPr>
  </w:style>
  <w:style w:type="paragraph" w:styleId="Sangradetextonormal">
    <w:name w:val="Body Text Indent"/>
    <w:basedOn w:val="Normal"/>
    <w:link w:val="SangradetextonormalCar"/>
    <w:rsid w:val="008645B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645B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645B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645B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645B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645B9"/>
    <w:rPr>
      <w:rFonts w:ascii="Arial" w:eastAsia="Times New Roman" w:hAnsi="Arial" w:cs="Times New Roman"/>
      <w:sz w:val="24"/>
      <w:szCs w:val="20"/>
      <w:lang w:val="x-none" w:eastAsia="es-ES"/>
    </w:rPr>
  </w:style>
  <w:style w:type="paragraph" w:styleId="Prrafodelista">
    <w:name w:val="List Paragraph"/>
    <w:basedOn w:val="Normal"/>
    <w:uiPriority w:val="34"/>
    <w:qFormat/>
    <w:rsid w:val="008645B9"/>
    <w:pPr>
      <w:ind w:left="720"/>
      <w:contextualSpacing/>
    </w:pPr>
    <w:rPr>
      <w:rFonts w:ascii="Arial" w:hAnsi="Arial"/>
      <w:szCs w:val="20"/>
      <w:lang w:val="es-CO"/>
    </w:rPr>
  </w:style>
  <w:style w:type="paragraph" w:styleId="Cita">
    <w:name w:val="Quote"/>
    <w:basedOn w:val="Normal"/>
    <w:next w:val="Normal"/>
    <w:link w:val="CitaCar"/>
    <w:uiPriority w:val="29"/>
    <w:qFormat/>
    <w:rsid w:val="008645B9"/>
    <w:rPr>
      <w:i/>
      <w:iCs/>
      <w:color w:val="000000" w:themeColor="text1"/>
    </w:rPr>
  </w:style>
  <w:style w:type="character" w:customStyle="1" w:styleId="CitaCar">
    <w:name w:val="Cita Car"/>
    <w:basedOn w:val="Fuentedeprrafopredeter"/>
    <w:link w:val="Cita"/>
    <w:uiPriority w:val="29"/>
    <w:rsid w:val="008645B9"/>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645B9"/>
    <w:rPr>
      <w:b/>
      <w:bCs/>
      <w:i/>
      <w:iCs/>
      <w:color w:val="4F81BD" w:themeColor="accent1"/>
    </w:rPr>
  </w:style>
  <w:style w:type="paragraph" w:styleId="Encabezado">
    <w:name w:val="header"/>
    <w:basedOn w:val="Normal"/>
    <w:link w:val="EncabezadoCar"/>
    <w:unhideWhenUsed/>
    <w:rsid w:val="008645B9"/>
    <w:pPr>
      <w:tabs>
        <w:tab w:val="center" w:pos="4419"/>
        <w:tab w:val="right" w:pos="8838"/>
      </w:tabs>
    </w:pPr>
  </w:style>
  <w:style w:type="character" w:customStyle="1" w:styleId="EncabezadoCar">
    <w:name w:val="Encabezado Car"/>
    <w:basedOn w:val="Fuentedeprrafopredeter"/>
    <w:link w:val="Encabezado"/>
    <w:rsid w:val="008645B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645B9"/>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5B9"/>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D3686F"/>
    <w:pPr>
      <w:tabs>
        <w:tab w:val="center" w:pos="4419"/>
        <w:tab w:val="right" w:pos="8838"/>
      </w:tabs>
    </w:pPr>
  </w:style>
  <w:style w:type="character" w:customStyle="1" w:styleId="PiedepginaCar">
    <w:name w:val="Pie de página Car"/>
    <w:basedOn w:val="Fuentedeprrafopredeter"/>
    <w:link w:val="Piedepgina"/>
    <w:uiPriority w:val="99"/>
    <w:rsid w:val="00D368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2019-03-15T22:01:00Z</cp:lastPrinted>
  <dcterms:created xsi:type="dcterms:W3CDTF">2019-03-15T16:18:00Z</dcterms:created>
  <dcterms:modified xsi:type="dcterms:W3CDTF">2019-03-15T22:03:00Z</dcterms:modified>
</cp:coreProperties>
</file>