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2E4" w:rsidRPr="006802E4" w:rsidRDefault="006802E4" w:rsidP="006802E4">
      <w:pPr>
        <w:rPr>
          <w:rFonts w:ascii="Tahoma" w:hAnsi="Tahoma" w:cs="Tahoma"/>
          <w:sz w:val="22"/>
          <w:szCs w:val="22"/>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809"/>
      </w:tblGrid>
      <w:tr w:rsidR="006802E4" w:rsidRPr="007765FB" w:rsidTr="0080589E">
        <w:tc>
          <w:tcPr>
            <w:tcW w:w="1980" w:type="dxa"/>
          </w:tcPr>
          <w:p w:rsidR="006802E4" w:rsidRPr="007765FB" w:rsidRDefault="006802E4" w:rsidP="007765FB">
            <w:pPr>
              <w:spacing w:line="276" w:lineRule="auto"/>
              <w:rPr>
                <w:rFonts w:ascii="Arial Narrow" w:hAnsi="Arial Narrow" w:cs="Tahoma"/>
                <w:sz w:val="20"/>
                <w:szCs w:val="20"/>
              </w:rPr>
            </w:pPr>
            <w:r w:rsidRPr="007765FB">
              <w:rPr>
                <w:rFonts w:ascii="Arial Narrow" w:hAnsi="Arial Narrow" w:cs="Tahoma"/>
                <w:sz w:val="20"/>
                <w:szCs w:val="20"/>
              </w:rPr>
              <w:t>CIUDAD Y FECHA</w:t>
            </w:r>
          </w:p>
        </w:tc>
        <w:tc>
          <w:tcPr>
            <w:tcW w:w="6809" w:type="dxa"/>
          </w:tcPr>
          <w:p w:rsidR="006802E4" w:rsidRPr="00FF1AA4" w:rsidRDefault="006802E4" w:rsidP="007765FB">
            <w:pPr>
              <w:spacing w:line="276" w:lineRule="auto"/>
              <w:rPr>
                <w:rFonts w:ascii="Arial Narrow" w:hAnsi="Arial Narrow" w:cs="Tahoma"/>
                <w:b/>
                <w:sz w:val="20"/>
                <w:szCs w:val="20"/>
              </w:rPr>
            </w:pPr>
            <w:r w:rsidRPr="00FF1AA4">
              <w:rPr>
                <w:rFonts w:ascii="Arial Narrow" w:hAnsi="Arial Narrow" w:cs="Tahoma"/>
                <w:b/>
                <w:sz w:val="20"/>
                <w:szCs w:val="20"/>
              </w:rPr>
              <w:t>Bogotá D.C., catorce (14) de mayo de dos mil diecinueve (2019)</w:t>
            </w:r>
          </w:p>
        </w:tc>
      </w:tr>
      <w:tr w:rsidR="006802E4" w:rsidRPr="007765FB" w:rsidTr="0080589E">
        <w:tc>
          <w:tcPr>
            <w:tcW w:w="1980" w:type="dxa"/>
          </w:tcPr>
          <w:p w:rsidR="006802E4" w:rsidRPr="007765FB" w:rsidRDefault="006802E4" w:rsidP="007765FB">
            <w:pPr>
              <w:spacing w:line="276" w:lineRule="auto"/>
              <w:rPr>
                <w:rFonts w:ascii="Arial Narrow" w:hAnsi="Arial Narrow" w:cs="Tahoma"/>
                <w:sz w:val="20"/>
                <w:szCs w:val="20"/>
              </w:rPr>
            </w:pPr>
            <w:r w:rsidRPr="007765FB">
              <w:rPr>
                <w:rFonts w:ascii="Arial Narrow" w:hAnsi="Arial Narrow" w:cs="Tahoma"/>
                <w:sz w:val="20"/>
                <w:szCs w:val="20"/>
              </w:rPr>
              <w:t>REFERENCIA</w:t>
            </w:r>
          </w:p>
        </w:tc>
        <w:tc>
          <w:tcPr>
            <w:tcW w:w="6809" w:type="dxa"/>
          </w:tcPr>
          <w:p w:rsidR="006802E4" w:rsidRPr="00FF1AA4" w:rsidRDefault="006802E4" w:rsidP="007765FB">
            <w:pPr>
              <w:spacing w:line="276" w:lineRule="auto"/>
              <w:jc w:val="both"/>
              <w:rPr>
                <w:rFonts w:ascii="Arial Narrow" w:hAnsi="Arial Narrow" w:cs="Tahoma"/>
                <w:b/>
                <w:sz w:val="20"/>
                <w:szCs w:val="20"/>
              </w:rPr>
            </w:pPr>
            <w:r w:rsidRPr="00FF1AA4">
              <w:rPr>
                <w:rFonts w:ascii="Arial Narrow" w:hAnsi="Arial Narrow" w:cs="Tahoma"/>
                <w:b/>
                <w:sz w:val="20"/>
                <w:szCs w:val="20"/>
              </w:rPr>
              <w:t xml:space="preserve">Expediente No. </w:t>
            </w:r>
            <w:r w:rsidRPr="00FF1AA4">
              <w:rPr>
                <w:rFonts w:ascii="Arial Narrow" w:hAnsi="Arial Narrow" w:cs="Tahoma"/>
                <w:b/>
                <w:bCs/>
                <w:sz w:val="20"/>
                <w:szCs w:val="20"/>
              </w:rPr>
              <w:t>110013336034201900107</w:t>
            </w:r>
            <w:r w:rsidR="007765FB" w:rsidRPr="00FF1AA4">
              <w:rPr>
                <w:rFonts w:ascii="Arial Narrow" w:hAnsi="Arial Narrow" w:cs="Tahoma"/>
                <w:b/>
                <w:bCs/>
                <w:sz w:val="20"/>
                <w:szCs w:val="20"/>
              </w:rPr>
              <w:t>00</w:t>
            </w:r>
          </w:p>
        </w:tc>
      </w:tr>
      <w:tr w:rsidR="006802E4" w:rsidRPr="007765FB" w:rsidTr="0080589E">
        <w:tc>
          <w:tcPr>
            <w:tcW w:w="1980" w:type="dxa"/>
          </w:tcPr>
          <w:p w:rsidR="006802E4" w:rsidRPr="007765FB" w:rsidRDefault="006802E4" w:rsidP="007765FB">
            <w:pPr>
              <w:spacing w:line="276" w:lineRule="auto"/>
              <w:rPr>
                <w:rFonts w:ascii="Arial Narrow" w:hAnsi="Arial Narrow" w:cs="Tahoma"/>
                <w:sz w:val="20"/>
                <w:szCs w:val="20"/>
              </w:rPr>
            </w:pPr>
            <w:r w:rsidRPr="007765FB">
              <w:rPr>
                <w:rFonts w:ascii="Arial Narrow" w:hAnsi="Arial Narrow" w:cs="Tahoma"/>
                <w:sz w:val="20"/>
                <w:szCs w:val="20"/>
              </w:rPr>
              <w:t>DEMANDANTE</w:t>
            </w:r>
          </w:p>
        </w:tc>
        <w:tc>
          <w:tcPr>
            <w:tcW w:w="6809" w:type="dxa"/>
          </w:tcPr>
          <w:p w:rsidR="006802E4" w:rsidRPr="00FF1AA4" w:rsidRDefault="006802E4" w:rsidP="007765FB">
            <w:pPr>
              <w:spacing w:line="276" w:lineRule="auto"/>
              <w:jc w:val="both"/>
              <w:rPr>
                <w:rFonts w:ascii="Arial Narrow" w:hAnsi="Arial Narrow" w:cs="Tahoma"/>
                <w:b/>
                <w:sz w:val="20"/>
                <w:szCs w:val="20"/>
              </w:rPr>
            </w:pPr>
            <w:r w:rsidRPr="00FF1AA4">
              <w:rPr>
                <w:rFonts w:ascii="Arial Narrow" w:hAnsi="Arial Narrow" w:cs="Tahoma"/>
                <w:b/>
                <w:sz w:val="20"/>
                <w:szCs w:val="20"/>
              </w:rPr>
              <w:t>JOHANA KARIME CEDANO TRIANA</w:t>
            </w:r>
          </w:p>
        </w:tc>
      </w:tr>
      <w:tr w:rsidR="006802E4" w:rsidRPr="007765FB" w:rsidTr="0080589E">
        <w:tc>
          <w:tcPr>
            <w:tcW w:w="1980" w:type="dxa"/>
          </w:tcPr>
          <w:p w:rsidR="006802E4" w:rsidRPr="007765FB" w:rsidRDefault="006802E4" w:rsidP="007765FB">
            <w:pPr>
              <w:spacing w:line="276" w:lineRule="auto"/>
              <w:rPr>
                <w:rFonts w:ascii="Arial Narrow" w:hAnsi="Arial Narrow" w:cs="Tahoma"/>
                <w:sz w:val="20"/>
                <w:szCs w:val="20"/>
              </w:rPr>
            </w:pPr>
            <w:r w:rsidRPr="007765FB">
              <w:rPr>
                <w:rFonts w:ascii="Arial Narrow" w:hAnsi="Arial Narrow" w:cs="Tahoma"/>
                <w:sz w:val="20"/>
                <w:szCs w:val="20"/>
              </w:rPr>
              <w:t>DEMANDADO</w:t>
            </w:r>
          </w:p>
        </w:tc>
        <w:tc>
          <w:tcPr>
            <w:tcW w:w="6809" w:type="dxa"/>
          </w:tcPr>
          <w:p w:rsidR="006802E4" w:rsidRPr="00FF1AA4" w:rsidRDefault="00ED000C" w:rsidP="007765FB">
            <w:pPr>
              <w:spacing w:line="276" w:lineRule="auto"/>
              <w:jc w:val="both"/>
              <w:rPr>
                <w:rFonts w:ascii="Arial Narrow" w:hAnsi="Arial Narrow" w:cs="Tahoma"/>
                <w:b/>
                <w:sz w:val="20"/>
                <w:szCs w:val="20"/>
              </w:rPr>
            </w:pPr>
            <w:r w:rsidRPr="00FF1AA4">
              <w:rPr>
                <w:rFonts w:ascii="Arial Narrow" w:hAnsi="Arial Narrow" w:cs="Tahoma"/>
                <w:b/>
                <w:sz w:val="20"/>
                <w:szCs w:val="20"/>
              </w:rPr>
              <w:t>NACIÓN – MINISTERIO DE DEFENSA – POLICÍA NACIONAL</w:t>
            </w:r>
          </w:p>
        </w:tc>
      </w:tr>
      <w:tr w:rsidR="006802E4" w:rsidRPr="007765FB" w:rsidTr="0080589E">
        <w:tc>
          <w:tcPr>
            <w:tcW w:w="1980" w:type="dxa"/>
          </w:tcPr>
          <w:p w:rsidR="006802E4" w:rsidRPr="007765FB" w:rsidRDefault="006802E4" w:rsidP="007765FB">
            <w:pPr>
              <w:spacing w:line="276" w:lineRule="auto"/>
              <w:rPr>
                <w:rFonts w:ascii="Arial Narrow" w:hAnsi="Arial Narrow" w:cs="Tahoma"/>
                <w:sz w:val="20"/>
                <w:szCs w:val="20"/>
              </w:rPr>
            </w:pPr>
            <w:r w:rsidRPr="007765FB">
              <w:rPr>
                <w:rFonts w:ascii="Arial Narrow" w:hAnsi="Arial Narrow" w:cs="Tahoma"/>
                <w:sz w:val="20"/>
                <w:szCs w:val="20"/>
              </w:rPr>
              <w:t xml:space="preserve">MEDIO DE CONTROL </w:t>
            </w:r>
          </w:p>
        </w:tc>
        <w:tc>
          <w:tcPr>
            <w:tcW w:w="6809" w:type="dxa"/>
          </w:tcPr>
          <w:p w:rsidR="006802E4" w:rsidRPr="00FF1AA4" w:rsidRDefault="006802E4" w:rsidP="007765FB">
            <w:pPr>
              <w:spacing w:line="276" w:lineRule="auto"/>
              <w:rPr>
                <w:rFonts w:ascii="Arial Narrow" w:hAnsi="Arial Narrow" w:cs="Tahoma"/>
                <w:b/>
                <w:sz w:val="20"/>
                <w:szCs w:val="20"/>
              </w:rPr>
            </w:pPr>
            <w:r w:rsidRPr="00FF1AA4">
              <w:rPr>
                <w:rFonts w:ascii="Arial Narrow" w:hAnsi="Arial Narrow" w:cs="Tahoma"/>
                <w:b/>
                <w:sz w:val="20"/>
                <w:szCs w:val="20"/>
              </w:rPr>
              <w:t>TUTELA</w:t>
            </w:r>
          </w:p>
        </w:tc>
      </w:tr>
      <w:tr w:rsidR="006802E4" w:rsidRPr="007765FB" w:rsidTr="0080589E">
        <w:tc>
          <w:tcPr>
            <w:tcW w:w="1980" w:type="dxa"/>
          </w:tcPr>
          <w:p w:rsidR="006802E4" w:rsidRPr="007765FB" w:rsidRDefault="006802E4" w:rsidP="007765FB">
            <w:pPr>
              <w:spacing w:line="276" w:lineRule="auto"/>
              <w:rPr>
                <w:rFonts w:ascii="Arial Narrow" w:hAnsi="Arial Narrow" w:cs="Tahoma"/>
                <w:sz w:val="20"/>
                <w:szCs w:val="20"/>
              </w:rPr>
            </w:pPr>
            <w:r w:rsidRPr="007765FB">
              <w:rPr>
                <w:rFonts w:ascii="Arial Narrow" w:hAnsi="Arial Narrow" w:cs="Tahoma"/>
                <w:sz w:val="20"/>
                <w:szCs w:val="20"/>
              </w:rPr>
              <w:t>ASUNTO</w:t>
            </w:r>
          </w:p>
        </w:tc>
        <w:tc>
          <w:tcPr>
            <w:tcW w:w="6809" w:type="dxa"/>
          </w:tcPr>
          <w:p w:rsidR="006802E4" w:rsidRPr="00FF1AA4" w:rsidRDefault="006802E4" w:rsidP="007765FB">
            <w:pPr>
              <w:spacing w:line="276" w:lineRule="auto"/>
              <w:rPr>
                <w:rFonts w:ascii="Arial Narrow" w:hAnsi="Arial Narrow" w:cs="Tahoma"/>
                <w:b/>
                <w:sz w:val="20"/>
                <w:szCs w:val="20"/>
              </w:rPr>
            </w:pPr>
            <w:r w:rsidRPr="00FF1AA4">
              <w:rPr>
                <w:rFonts w:ascii="Arial Narrow" w:hAnsi="Arial Narrow" w:cs="Tahoma"/>
                <w:b/>
                <w:sz w:val="20"/>
                <w:szCs w:val="20"/>
              </w:rPr>
              <w:t xml:space="preserve">FALLO DE PRIMERA INSTANCIA </w:t>
            </w:r>
          </w:p>
        </w:tc>
      </w:tr>
    </w:tbl>
    <w:p w:rsidR="006802E4" w:rsidRPr="007765FB" w:rsidRDefault="006802E4" w:rsidP="007765FB">
      <w:pPr>
        <w:spacing w:line="276" w:lineRule="auto"/>
        <w:jc w:val="both"/>
        <w:rPr>
          <w:sz w:val="22"/>
          <w:szCs w:val="22"/>
        </w:rPr>
      </w:pPr>
    </w:p>
    <w:p w:rsidR="006802E4" w:rsidRPr="007765FB" w:rsidRDefault="006802E4" w:rsidP="007765FB">
      <w:pPr>
        <w:pStyle w:val="Textoindependiente"/>
        <w:tabs>
          <w:tab w:val="left" w:pos="0"/>
        </w:tabs>
        <w:spacing w:after="0" w:line="276" w:lineRule="auto"/>
        <w:jc w:val="both"/>
        <w:rPr>
          <w:rFonts w:cs="Arial"/>
          <w:b/>
          <w:sz w:val="22"/>
          <w:szCs w:val="22"/>
          <w:lang w:val="es-CO"/>
        </w:rPr>
      </w:pPr>
      <w:r w:rsidRPr="007765FB">
        <w:rPr>
          <w:rFonts w:eastAsia="Times New Roman" w:cs="Arial"/>
          <w:sz w:val="22"/>
          <w:szCs w:val="22"/>
          <w:lang w:val="es-CO"/>
        </w:rPr>
        <w:t xml:space="preserve">La señora JOHANA KARIME CEDANO TRIANA, a través de apoderado judicial, interpuso acción de tutela en contra de la </w:t>
      </w:r>
      <w:r w:rsidR="00ED000C" w:rsidRPr="007765FB">
        <w:rPr>
          <w:rFonts w:cs="Arial"/>
          <w:sz w:val="22"/>
          <w:szCs w:val="22"/>
          <w:lang w:val="es-CO"/>
        </w:rPr>
        <w:t>NACIÓN – MINISTERIO DE DEFENSA – POLICÍA NACIONAL</w:t>
      </w:r>
      <w:r w:rsidRPr="007765FB">
        <w:rPr>
          <w:rFonts w:eastAsia="Times New Roman" w:cs="Arial"/>
          <w:sz w:val="22"/>
          <w:szCs w:val="22"/>
          <w:lang w:val="es-CO"/>
        </w:rPr>
        <w:t>, con el fin de proteger su</w:t>
      </w:r>
      <w:r w:rsidR="00572E85" w:rsidRPr="007765FB">
        <w:rPr>
          <w:rFonts w:eastAsia="Times New Roman" w:cs="Arial"/>
          <w:sz w:val="22"/>
          <w:szCs w:val="22"/>
          <w:lang w:val="es-CO"/>
        </w:rPr>
        <w:t xml:space="preserve"> derecho fundamental </w:t>
      </w:r>
      <w:r w:rsidRPr="007765FB">
        <w:rPr>
          <w:rFonts w:eastAsia="Times New Roman" w:cs="Arial"/>
          <w:sz w:val="22"/>
          <w:szCs w:val="22"/>
          <w:lang w:val="es-CO"/>
        </w:rPr>
        <w:t>de petición.</w:t>
      </w:r>
      <w:r w:rsidRPr="007765FB">
        <w:rPr>
          <w:rFonts w:cs="Arial"/>
          <w:b/>
          <w:sz w:val="22"/>
          <w:szCs w:val="22"/>
          <w:lang w:val="es-CO"/>
        </w:rPr>
        <w:t xml:space="preserve"> </w:t>
      </w:r>
    </w:p>
    <w:p w:rsidR="006802E4" w:rsidRPr="007765FB" w:rsidRDefault="006802E4" w:rsidP="007765FB">
      <w:pPr>
        <w:pStyle w:val="Textoindependiente"/>
        <w:tabs>
          <w:tab w:val="left" w:pos="0"/>
        </w:tabs>
        <w:spacing w:after="0" w:line="276" w:lineRule="auto"/>
        <w:jc w:val="both"/>
        <w:rPr>
          <w:rFonts w:cs="Arial"/>
          <w:b/>
          <w:sz w:val="22"/>
          <w:szCs w:val="22"/>
          <w:lang w:val="es-CO"/>
        </w:rPr>
      </w:pPr>
    </w:p>
    <w:p w:rsidR="006802E4" w:rsidRPr="007765FB" w:rsidRDefault="006802E4" w:rsidP="007765FB">
      <w:pPr>
        <w:pStyle w:val="Textoindependiente"/>
        <w:numPr>
          <w:ilvl w:val="0"/>
          <w:numId w:val="13"/>
        </w:numPr>
        <w:tabs>
          <w:tab w:val="left" w:pos="0"/>
        </w:tabs>
        <w:spacing w:after="0" w:line="276" w:lineRule="auto"/>
        <w:jc w:val="both"/>
        <w:rPr>
          <w:rFonts w:cs="Arial"/>
          <w:b/>
          <w:sz w:val="22"/>
          <w:szCs w:val="22"/>
          <w:lang w:val="es-CO"/>
        </w:rPr>
      </w:pPr>
      <w:r w:rsidRPr="007765FB">
        <w:rPr>
          <w:rFonts w:cs="Arial"/>
          <w:b/>
          <w:sz w:val="22"/>
          <w:szCs w:val="22"/>
          <w:lang w:val="es-CO"/>
        </w:rPr>
        <w:t>LA DEMANDA:</w:t>
      </w:r>
    </w:p>
    <w:p w:rsidR="006802E4" w:rsidRPr="007765FB" w:rsidRDefault="006802E4" w:rsidP="007765FB">
      <w:pPr>
        <w:pStyle w:val="Textoindependiente"/>
        <w:spacing w:after="0" w:line="276" w:lineRule="auto"/>
        <w:jc w:val="both"/>
        <w:rPr>
          <w:rFonts w:cs="Arial"/>
          <w:b/>
          <w:sz w:val="22"/>
          <w:szCs w:val="22"/>
          <w:lang w:val="es-CO"/>
        </w:rPr>
      </w:pPr>
    </w:p>
    <w:p w:rsidR="00673A0E" w:rsidRPr="007765FB" w:rsidRDefault="00572E85" w:rsidP="007765FB">
      <w:pPr>
        <w:pStyle w:val="Textoindependiente"/>
        <w:spacing w:after="0" w:line="276" w:lineRule="auto"/>
        <w:jc w:val="both"/>
        <w:rPr>
          <w:rFonts w:cs="Arial"/>
          <w:sz w:val="22"/>
          <w:szCs w:val="22"/>
          <w:lang w:val="es-CO"/>
        </w:rPr>
      </w:pPr>
      <w:r w:rsidRPr="007765FB">
        <w:rPr>
          <w:rFonts w:cs="Arial"/>
          <w:b/>
          <w:sz w:val="22"/>
          <w:szCs w:val="22"/>
          <w:lang w:val="es-CO"/>
        </w:rPr>
        <w:t xml:space="preserve">La </w:t>
      </w:r>
      <w:r w:rsidR="006802E4" w:rsidRPr="007765FB">
        <w:rPr>
          <w:rFonts w:cs="Arial"/>
          <w:b/>
          <w:sz w:val="22"/>
          <w:szCs w:val="22"/>
          <w:lang w:val="es-CO"/>
        </w:rPr>
        <w:t xml:space="preserve">accionante solicita que dentro del término improrrogable de cuarenta y ocho (48) horas contadas a partir de la notificación de la sentencia, </w:t>
      </w:r>
      <w:r w:rsidR="00673A0E" w:rsidRPr="007765FB">
        <w:rPr>
          <w:rFonts w:cs="Arial"/>
          <w:b/>
          <w:sz w:val="22"/>
          <w:szCs w:val="22"/>
          <w:lang w:val="es-CO"/>
        </w:rPr>
        <w:t>se ordene al Director General</w:t>
      </w:r>
      <w:r w:rsidR="006802E4" w:rsidRPr="007765FB">
        <w:rPr>
          <w:rFonts w:cs="Arial"/>
          <w:b/>
          <w:sz w:val="22"/>
          <w:szCs w:val="22"/>
          <w:lang w:val="es-CO"/>
        </w:rPr>
        <w:t xml:space="preserve"> de la entidad accionada, </w:t>
      </w:r>
      <w:r w:rsidR="00673A0E" w:rsidRPr="007765FB">
        <w:rPr>
          <w:rFonts w:cs="Arial"/>
          <w:b/>
          <w:sz w:val="22"/>
          <w:szCs w:val="22"/>
          <w:lang w:val="es-CO"/>
        </w:rPr>
        <w:t>que proceda a resolver de fondo el derecho de petición co</w:t>
      </w:r>
      <w:r w:rsidRPr="007765FB">
        <w:rPr>
          <w:rFonts w:cs="Arial"/>
          <w:b/>
          <w:sz w:val="22"/>
          <w:szCs w:val="22"/>
          <w:lang w:val="es-CO"/>
        </w:rPr>
        <w:t>n radicado Nº. 121461, presentado el 18 de diciembre de 2018</w:t>
      </w:r>
      <w:r w:rsidR="00673A0E" w:rsidRPr="007765FB">
        <w:rPr>
          <w:rStyle w:val="Refdenotaalpie"/>
          <w:rFonts w:cs="Arial"/>
          <w:b/>
          <w:sz w:val="22"/>
          <w:szCs w:val="22"/>
          <w:lang w:val="es-CO"/>
        </w:rPr>
        <w:footnoteReference w:id="1"/>
      </w:r>
      <w:r w:rsidR="00673A0E" w:rsidRPr="007765FB">
        <w:rPr>
          <w:rFonts w:cs="Arial"/>
          <w:b/>
          <w:sz w:val="22"/>
          <w:szCs w:val="22"/>
          <w:lang w:val="es-CO"/>
        </w:rPr>
        <w:t>.</w:t>
      </w:r>
    </w:p>
    <w:p w:rsidR="006802E4" w:rsidRPr="007765FB" w:rsidRDefault="006802E4" w:rsidP="007765FB">
      <w:pPr>
        <w:pStyle w:val="Textoindependiente"/>
        <w:spacing w:after="0" w:line="276" w:lineRule="auto"/>
        <w:jc w:val="both"/>
        <w:rPr>
          <w:rFonts w:cs="Arial"/>
          <w:b/>
          <w:sz w:val="22"/>
          <w:szCs w:val="22"/>
          <w:lang w:val="es-CO"/>
        </w:rPr>
      </w:pPr>
    </w:p>
    <w:p w:rsidR="006802E4" w:rsidRPr="007765FB" w:rsidRDefault="006802E4" w:rsidP="007765FB">
      <w:pPr>
        <w:spacing w:line="276" w:lineRule="auto"/>
        <w:jc w:val="both"/>
        <w:rPr>
          <w:sz w:val="22"/>
          <w:szCs w:val="22"/>
        </w:rPr>
      </w:pPr>
      <w:r w:rsidRPr="007765FB">
        <w:rPr>
          <w:sz w:val="22"/>
          <w:szCs w:val="22"/>
        </w:rPr>
        <w:t xml:space="preserve">Como </w:t>
      </w:r>
      <w:r w:rsidRPr="007765FB">
        <w:rPr>
          <w:b/>
          <w:sz w:val="22"/>
          <w:szCs w:val="22"/>
        </w:rPr>
        <w:t>hechos</w:t>
      </w:r>
      <w:r w:rsidRPr="007765FB">
        <w:rPr>
          <w:sz w:val="22"/>
          <w:szCs w:val="22"/>
        </w:rPr>
        <w:t xml:space="preserve"> sustento de las pretensiones anotadas se aducen los siguientes:</w:t>
      </w:r>
    </w:p>
    <w:p w:rsidR="006802E4" w:rsidRPr="007765FB" w:rsidRDefault="006802E4" w:rsidP="007765FB">
      <w:pPr>
        <w:spacing w:line="276" w:lineRule="auto"/>
        <w:jc w:val="both"/>
        <w:rPr>
          <w:sz w:val="22"/>
          <w:szCs w:val="22"/>
        </w:rPr>
      </w:pPr>
    </w:p>
    <w:p w:rsidR="00ED000C" w:rsidRPr="007765FB" w:rsidRDefault="00ED000C" w:rsidP="007765FB">
      <w:pPr>
        <w:pStyle w:val="Style5"/>
        <w:widowControl/>
        <w:spacing w:before="26" w:line="276" w:lineRule="auto"/>
        <w:ind w:left="708"/>
        <w:rPr>
          <w:rStyle w:val="FontStyle16"/>
          <w:rFonts w:ascii="Arial" w:hAnsi="Arial" w:cs="Arial"/>
          <w:i/>
          <w:sz w:val="22"/>
          <w:szCs w:val="22"/>
          <w:lang w:val="es-ES_tradnl" w:eastAsia="es-ES_tradnl"/>
        </w:rPr>
      </w:pPr>
      <w:r w:rsidRPr="007765FB">
        <w:rPr>
          <w:rFonts w:ascii="Arial" w:hAnsi="Arial" w:cs="Arial"/>
          <w:i/>
          <w:spacing w:val="3"/>
          <w:sz w:val="22"/>
          <w:szCs w:val="22"/>
        </w:rPr>
        <w:t>“</w:t>
      </w:r>
      <w:r w:rsidRPr="007765FB">
        <w:rPr>
          <w:rStyle w:val="FontStyle18"/>
          <w:rFonts w:ascii="Arial" w:hAnsi="Arial" w:cs="Arial"/>
          <w:i/>
          <w:sz w:val="22"/>
          <w:szCs w:val="22"/>
          <w:lang w:val="es-ES_tradnl" w:eastAsia="es-ES_tradnl"/>
        </w:rPr>
        <w:t xml:space="preserve">PRIMERO: </w:t>
      </w:r>
      <w:r w:rsidRPr="007765FB">
        <w:rPr>
          <w:rStyle w:val="FontStyle16"/>
          <w:rFonts w:ascii="Arial" w:hAnsi="Arial" w:cs="Arial"/>
          <w:i/>
          <w:sz w:val="22"/>
          <w:szCs w:val="22"/>
          <w:lang w:val="es-ES_tradnl" w:eastAsia="es-ES_tradnl"/>
        </w:rPr>
        <w:t xml:space="preserve">Mi cliente, la señora JOHANA KARIME CEDANO TRIANA, estuvo casada con el señor </w:t>
      </w:r>
      <w:r w:rsidRPr="007765FB">
        <w:rPr>
          <w:rStyle w:val="FontStyle18"/>
          <w:rFonts w:ascii="Arial" w:hAnsi="Arial" w:cs="Arial"/>
          <w:i/>
          <w:sz w:val="22"/>
          <w:szCs w:val="22"/>
          <w:lang w:val="es-ES_tradnl" w:eastAsia="es-ES_tradnl"/>
        </w:rPr>
        <w:t xml:space="preserve">Intendente (F) JAIME MARTÍNEZ PEDRAZA, </w:t>
      </w:r>
      <w:r w:rsidRPr="007765FB">
        <w:rPr>
          <w:rStyle w:val="FontStyle16"/>
          <w:rFonts w:ascii="Arial" w:hAnsi="Arial" w:cs="Arial"/>
          <w:i/>
          <w:sz w:val="22"/>
          <w:szCs w:val="22"/>
          <w:lang w:val="es-ES_tradnl" w:eastAsia="es-ES_tradnl"/>
        </w:rPr>
        <w:t>quien nació el 07 de noviembre de 1975, se identificaba con la cédula de ciudadanía No. 74.301.991; ingresó a la POLICÍA NACIONAL el 12 de julio de 1996 y fue retirado por muerte en servicio activo el 30 de enero de 2013, acumulando un tiempo total de dieciocho (18) años y once (11) meses, incluido tiempo de alumno y tres (03) meses de alta.</w:t>
      </w:r>
    </w:p>
    <w:p w:rsidR="00ED000C" w:rsidRPr="007765FB" w:rsidRDefault="00ED000C" w:rsidP="007765FB">
      <w:pPr>
        <w:pStyle w:val="Style5"/>
        <w:widowControl/>
        <w:spacing w:line="276" w:lineRule="auto"/>
        <w:rPr>
          <w:rFonts w:ascii="Arial" w:hAnsi="Arial" w:cs="Arial"/>
          <w:i/>
          <w:sz w:val="22"/>
          <w:szCs w:val="22"/>
        </w:rPr>
      </w:pPr>
    </w:p>
    <w:p w:rsidR="00ED000C" w:rsidRPr="007765FB" w:rsidRDefault="00ED000C" w:rsidP="007765FB">
      <w:pPr>
        <w:pStyle w:val="Style5"/>
        <w:widowControl/>
        <w:spacing w:before="24" w:line="276" w:lineRule="auto"/>
        <w:ind w:left="708"/>
        <w:rPr>
          <w:rStyle w:val="FontStyle16"/>
          <w:rFonts w:ascii="Arial" w:hAnsi="Arial" w:cs="Arial"/>
          <w:i/>
          <w:sz w:val="22"/>
          <w:szCs w:val="22"/>
          <w:lang w:val="es-ES_tradnl" w:eastAsia="es-ES_tradnl"/>
        </w:rPr>
      </w:pPr>
      <w:r w:rsidRPr="007765FB">
        <w:rPr>
          <w:rStyle w:val="FontStyle18"/>
          <w:rFonts w:ascii="Arial" w:hAnsi="Arial" w:cs="Arial"/>
          <w:i/>
          <w:sz w:val="22"/>
          <w:szCs w:val="22"/>
          <w:lang w:val="es-ES_tradnl" w:eastAsia="es-ES_tradnl"/>
        </w:rPr>
        <w:t xml:space="preserve">SEGUNDO: </w:t>
      </w:r>
      <w:r w:rsidRPr="007765FB">
        <w:rPr>
          <w:rStyle w:val="FontStyle16"/>
          <w:rFonts w:ascii="Arial" w:hAnsi="Arial" w:cs="Arial"/>
          <w:i/>
          <w:sz w:val="22"/>
          <w:szCs w:val="22"/>
          <w:lang w:val="es-ES_tradnl" w:eastAsia="es-ES_tradnl"/>
        </w:rPr>
        <w:t>Debido al deceso del uniformado en servicio activo de la Policía Nacional, éste causo el derecho de pensión de sobrevivientes, para su cónyuge y dos hijas, prestación social de tracto sucesivo que fue reconocida y liquidada en un 40% de lo devengado por el causante en actividad para el grado de Intendente, toda vez que no contaba con el tiempo exigido por el Decreto 1858 de 2012 para acceder a Asignación de Retiro.</w:t>
      </w:r>
    </w:p>
    <w:p w:rsidR="00ED000C" w:rsidRPr="007765FB" w:rsidRDefault="00ED000C" w:rsidP="007765FB">
      <w:pPr>
        <w:pStyle w:val="Style5"/>
        <w:widowControl/>
        <w:spacing w:line="276" w:lineRule="auto"/>
        <w:ind w:left="708"/>
        <w:rPr>
          <w:rFonts w:ascii="Arial" w:hAnsi="Arial" w:cs="Arial"/>
          <w:i/>
          <w:sz w:val="22"/>
          <w:szCs w:val="22"/>
        </w:rPr>
      </w:pPr>
    </w:p>
    <w:p w:rsidR="00ED000C" w:rsidRPr="007765FB" w:rsidRDefault="00ED000C" w:rsidP="007765FB">
      <w:pPr>
        <w:pStyle w:val="Style5"/>
        <w:widowControl/>
        <w:spacing w:before="22" w:line="276" w:lineRule="auto"/>
        <w:ind w:left="708"/>
        <w:rPr>
          <w:rStyle w:val="FontStyle16"/>
          <w:rFonts w:ascii="Arial" w:hAnsi="Arial" w:cs="Arial"/>
          <w:i/>
          <w:sz w:val="22"/>
          <w:szCs w:val="22"/>
          <w:lang w:val="es-ES_tradnl" w:eastAsia="es-ES_tradnl"/>
        </w:rPr>
      </w:pPr>
      <w:r w:rsidRPr="007765FB">
        <w:rPr>
          <w:rStyle w:val="FontStyle18"/>
          <w:rFonts w:ascii="Arial" w:hAnsi="Arial" w:cs="Arial"/>
          <w:i/>
          <w:sz w:val="22"/>
          <w:szCs w:val="22"/>
          <w:lang w:val="es-ES_tradnl" w:eastAsia="es-ES_tradnl"/>
        </w:rPr>
        <w:lastRenderedPageBreak/>
        <w:t xml:space="preserve">TERCERO: </w:t>
      </w:r>
      <w:r w:rsidRPr="007765FB">
        <w:rPr>
          <w:rStyle w:val="FontStyle16"/>
          <w:rFonts w:ascii="Arial" w:hAnsi="Arial" w:cs="Arial"/>
          <w:i/>
          <w:sz w:val="22"/>
          <w:szCs w:val="22"/>
          <w:lang w:val="es-ES_tradnl" w:eastAsia="es-ES_tradnl"/>
        </w:rPr>
        <w:t>La pensión de sobrevivientes fue reconocida a mi poderdante e hijas, de conformidad a lo establecido en el Decreto 4433 de 2004, artículo 29.</w:t>
      </w:r>
    </w:p>
    <w:p w:rsidR="00ED000C" w:rsidRPr="007765FB" w:rsidRDefault="00ED000C" w:rsidP="007765FB">
      <w:pPr>
        <w:pStyle w:val="Style5"/>
        <w:widowControl/>
        <w:spacing w:line="276" w:lineRule="auto"/>
        <w:ind w:left="708" w:right="26"/>
        <w:rPr>
          <w:rFonts w:ascii="Arial" w:hAnsi="Arial" w:cs="Arial"/>
          <w:i/>
          <w:sz w:val="22"/>
          <w:szCs w:val="22"/>
        </w:rPr>
      </w:pPr>
    </w:p>
    <w:p w:rsidR="00ED000C" w:rsidRPr="007765FB" w:rsidRDefault="00ED000C" w:rsidP="007765FB">
      <w:pPr>
        <w:pStyle w:val="Style5"/>
        <w:widowControl/>
        <w:spacing w:before="19" w:line="276" w:lineRule="auto"/>
        <w:ind w:left="708" w:right="26"/>
        <w:rPr>
          <w:rStyle w:val="FontStyle16"/>
          <w:rFonts w:ascii="Arial" w:hAnsi="Arial" w:cs="Arial"/>
          <w:i/>
          <w:sz w:val="22"/>
          <w:szCs w:val="22"/>
          <w:lang w:val="es-ES_tradnl" w:eastAsia="es-ES_tradnl"/>
        </w:rPr>
      </w:pPr>
      <w:r w:rsidRPr="007765FB">
        <w:rPr>
          <w:rStyle w:val="FontStyle18"/>
          <w:rFonts w:ascii="Arial" w:hAnsi="Arial" w:cs="Arial"/>
          <w:i/>
          <w:sz w:val="22"/>
          <w:szCs w:val="22"/>
          <w:lang w:val="es-ES_tradnl" w:eastAsia="es-ES_tradnl"/>
        </w:rPr>
        <w:t xml:space="preserve">CUARTO: </w:t>
      </w:r>
      <w:r w:rsidRPr="007765FB">
        <w:rPr>
          <w:rStyle w:val="FontStyle16"/>
          <w:rFonts w:ascii="Arial" w:hAnsi="Arial" w:cs="Arial"/>
          <w:i/>
          <w:sz w:val="22"/>
          <w:szCs w:val="22"/>
          <w:lang w:val="es-ES_tradnl" w:eastAsia="es-ES_tradnl"/>
        </w:rPr>
        <w:t>el pasado 18 de diciembre de 2018, mediante derecho de petición radicado bajo el No. 121461 en la ventanilla única de radicación de la Dirección General de la Policía Nacional, actuando en calidad de apoderado de la señora JOHANA KARIME CEDANO TRIANA, solicite al DIRECTOR GENERAL DE LA POLICÍA NACIONAL, copia autentica del expediente prestacional del extinto Intendente (F) JAIME MARTÍNEZ PEDRAZA, certificación de la mesada pensional, certificación de salario básico, certificación de primas que componen la liquidación de la Pensión de Sobrevivientes y copia de la liquidación que fue tenida en cuenta para el reconocimiento de las mesadas retroactivas reconocidas a mi mandante.</w:t>
      </w:r>
    </w:p>
    <w:p w:rsidR="00ED000C" w:rsidRPr="007765FB" w:rsidRDefault="00ED000C" w:rsidP="007765FB">
      <w:pPr>
        <w:pStyle w:val="Style5"/>
        <w:widowControl/>
        <w:spacing w:line="276" w:lineRule="auto"/>
        <w:ind w:left="708"/>
        <w:rPr>
          <w:rFonts w:ascii="Arial" w:hAnsi="Arial" w:cs="Arial"/>
          <w:i/>
          <w:sz w:val="22"/>
          <w:szCs w:val="22"/>
        </w:rPr>
      </w:pPr>
    </w:p>
    <w:p w:rsidR="00ED000C" w:rsidRPr="007765FB" w:rsidRDefault="00ED000C" w:rsidP="007765FB">
      <w:pPr>
        <w:pStyle w:val="Style5"/>
        <w:widowControl/>
        <w:spacing w:line="276" w:lineRule="auto"/>
        <w:ind w:left="708"/>
        <w:rPr>
          <w:rStyle w:val="FontStyle16"/>
          <w:rFonts w:ascii="Arial" w:hAnsi="Arial" w:cs="Arial"/>
          <w:i/>
          <w:sz w:val="22"/>
          <w:szCs w:val="22"/>
          <w:lang w:val="es-ES_tradnl" w:eastAsia="es-ES_tradnl"/>
        </w:rPr>
      </w:pPr>
      <w:r w:rsidRPr="007765FB">
        <w:rPr>
          <w:rStyle w:val="FontStyle18"/>
          <w:rFonts w:ascii="Arial" w:hAnsi="Arial" w:cs="Arial"/>
          <w:i/>
          <w:sz w:val="22"/>
          <w:szCs w:val="22"/>
          <w:lang w:val="es-ES_tradnl" w:eastAsia="es-ES_tradnl"/>
        </w:rPr>
        <w:t xml:space="preserve">QUINTO: </w:t>
      </w:r>
      <w:r w:rsidRPr="007765FB">
        <w:rPr>
          <w:rStyle w:val="FontStyle16"/>
          <w:rFonts w:ascii="Arial" w:hAnsi="Arial" w:cs="Arial"/>
          <w:i/>
          <w:sz w:val="22"/>
          <w:szCs w:val="22"/>
          <w:lang w:val="es-ES_tradnl" w:eastAsia="es-ES_tradnl"/>
        </w:rPr>
        <w:t xml:space="preserve">el pasado 11 de febrero de 2019, mediante derecho de petición radicado bajo el No. 011419, en la ventanilla única de radicación de la Dirección General de la Policía Nacional, actuando en calidad de apoderado de la señora JOHANA KARIME CEDANO TRIANA, </w:t>
      </w:r>
      <w:r w:rsidRPr="007765FB">
        <w:rPr>
          <w:rStyle w:val="FontStyle18"/>
          <w:rFonts w:ascii="Arial" w:hAnsi="Arial" w:cs="Arial"/>
          <w:i/>
          <w:sz w:val="22"/>
          <w:szCs w:val="22"/>
          <w:u w:val="single"/>
          <w:lang w:val="es-ES_tradnl" w:eastAsia="es-ES_tradnl"/>
        </w:rPr>
        <w:t>REITERÉ</w:t>
      </w:r>
      <w:r w:rsidRPr="007765FB">
        <w:rPr>
          <w:rStyle w:val="FontStyle18"/>
          <w:rFonts w:ascii="Arial" w:hAnsi="Arial" w:cs="Arial"/>
          <w:i/>
          <w:sz w:val="22"/>
          <w:szCs w:val="22"/>
          <w:lang w:val="es-ES_tradnl" w:eastAsia="es-ES_tradnl"/>
        </w:rPr>
        <w:t xml:space="preserve"> </w:t>
      </w:r>
      <w:r w:rsidRPr="007765FB">
        <w:rPr>
          <w:rStyle w:val="FontStyle16"/>
          <w:rFonts w:ascii="Arial" w:hAnsi="Arial" w:cs="Arial"/>
          <w:i/>
          <w:sz w:val="22"/>
          <w:szCs w:val="22"/>
          <w:lang w:val="es-ES_tradnl" w:eastAsia="es-ES_tradnl"/>
        </w:rPr>
        <w:t>la solicitud realizada al DIRECTOR GENERAL DE LA POLICÍA NACIONAL, sin que hasta la fecha de presentación de ésta Acción de Tutela, el mencionado Director, allá dado respuesta de fondo, coherente con la petición y sea notificada.</w:t>
      </w:r>
    </w:p>
    <w:p w:rsidR="00ED000C" w:rsidRPr="007765FB" w:rsidRDefault="00ED000C" w:rsidP="007765FB">
      <w:pPr>
        <w:pStyle w:val="Style5"/>
        <w:widowControl/>
        <w:spacing w:line="276" w:lineRule="auto"/>
        <w:rPr>
          <w:rFonts w:ascii="Arial" w:hAnsi="Arial" w:cs="Arial"/>
          <w:i/>
          <w:sz w:val="22"/>
          <w:szCs w:val="22"/>
        </w:rPr>
      </w:pPr>
    </w:p>
    <w:p w:rsidR="00ED000C" w:rsidRPr="007765FB" w:rsidRDefault="00ED000C" w:rsidP="007765FB">
      <w:pPr>
        <w:pStyle w:val="Style5"/>
        <w:widowControl/>
        <w:spacing w:before="48" w:line="276" w:lineRule="auto"/>
        <w:ind w:left="708"/>
        <w:rPr>
          <w:rStyle w:val="FontStyle16"/>
          <w:rFonts w:ascii="Arial" w:hAnsi="Arial" w:cs="Arial"/>
          <w:i/>
          <w:sz w:val="22"/>
          <w:szCs w:val="22"/>
          <w:lang w:val="es-ES_tradnl" w:eastAsia="es-ES_tradnl"/>
        </w:rPr>
      </w:pPr>
      <w:r w:rsidRPr="007765FB">
        <w:rPr>
          <w:rStyle w:val="FontStyle18"/>
          <w:rFonts w:ascii="Arial" w:hAnsi="Arial" w:cs="Arial"/>
          <w:i/>
          <w:sz w:val="22"/>
          <w:szCs w:val="22"/>
          <w:lang w:val="es-ES_tradnl" w:eastAsia="es-ES_tradnl"/>
        </w:rPr>
        <w:t xml:space="preserve">SEXTO: </w:t>
      </w:r>
      <w:r w:rsidRPr="007765FB">
        <w:rPr>
          <w:rStyle w:val="FontStyle16"/>
          <w:rFonts w:ascii="Arial" w:hAnsi="Arial" w:cs="Arial"/>
          <w:i/>
          <w:sz w:val="22"/>
          <w:szCs w:val="22"/>
          <w:lang w:val="es-ES_tradnl" w:eastAsia="es-ES_tradnl"/>
        </w:rPr>
        <w:t xml:space="preserve">Bajo este derrotero, su señoría comprenderá mi preocupación y afán por que se garantice el derecho fundamental de petición de mi poderdante, teniendo en cuenta que a mi cliente le asisten intereses en el reajuste de la mesada pensional que percibe por teniendo en cuenta los últimos antecedentes Jurisprudenciales del Honorable Consejo de Estado Sección Segunda, Subsección B, </w:t>
      </w:r>
      <w:r w:rsidRPr="007765FB">
        <w:rPr>
          <w:rStyle w:val="FontStyle18"/>
          <w:rFonts w:ascii="Arial" w:hAnsi="Arial" w:cs="Arial"/>
          <w:i/>
          <w:sz w:val="22"/>
          <w:szCs w:val="22"/>
          <w:lang w:val="es-ES_tradnl" w:eastAsia="es-ES_tradnl"/>
        </w:rPr>
        <w:t>(Radicado: 11001 -03-25-000-2013-00543-00, No. Interno: 1060-</w:t>
      </w:r>
      <w:r w:rsidR="00FC0C87" w:rsidRPr="007765FB">
        <w:rPr>
          <w:rStyle w:val="FontStyle18"/>
          <w:rFonts w:ascii="Arial" w:hAnsi="Arial" w:cs="Arial"/>
          <w:i/>
          <w:sz w:val="22"/>
          <w:szCs w:val="22"/>
          <w:lang w:val="es-ES_tradnl" w:eastAsia="es-ES_tradnl"/>
        </w:rPr>
        <w:t>2013 - Acumulados, Bogotá D.C, t</w:t>
      </w:r>
      <w:r w:rsidRPr="007765FB">
        <w:rPr>
          <w:rStyle w:val="FontStyle18"/>
          <w:rFonts w:ascii="Arial" w:hAnsi="Arial" w:cs="Arial"/>
          <w:i/>
          <w:sz w:val="22"/>
          <w:szCs w:val="22"/>
          <w:lang w:val="es-ES_tradnl" w:eastAsia="es-ES_tradnl"/>
        </w:rPr>
        <w:t xml:space="preserve">res (3) de septiembre de dos mil dieciocho (2018), </w:t>
      </w:r>
      <w:r w:rsidRPr="007765FB">
        <w:rPr>
          <w:rStyle w:val="FontStyle16"/>
          <w:rFonts w:ascii="Arial" w:hAnsi="Arial" w:cs="Arial"/>
          <w:i/>
          <w:sz w:val="22"/>
          <w:szCs w:val="22"/>
          <w:lang w:val="es-ES_tradnl" w:eastAsia="es-ES_tradnl"/>
        </w:rPr>
        <w:t>providencia en la cual se declaró lo siguiente:</w:t>
      </w:r>
    </w:p>
    <w:p w:rsidR="00ED000C" w:rsidRPr="007765FB" w:rsidRDefault="00ED000C" w:rsidP="007765FB">
      <w:pPr>
        <w:pStyle w:val="Style1"/>
        <w:widowControl/>
        <w:spacing w:line="276" w:lineRule="auto"/>
        <w:ind w:left="1457"/>
        <w:rPr>
          <w:rFonts w:ascii="Arial" w:hAnsi="Arial" w:cs="Arial"/>
          <w:i/>
          <w:sz w:val="22"/>
          <w:szCs w:val="22"/>
        </w:rPr>
      </w:pPr>
    </w:p>
    <w:p w:rsidR="00ED000C" w:rsidRPr="007765FB" w:rsidRDefault="00ED000C" w:rsidP="007765FB">
      <w:pPr>
        <w:pStyle w:val="Style1"/>
        <w:widowControl/>
        <w:spacing w:before="67" w:line="276" w:lineRule="auto"/>
        <w:ind w:left="1457"/>
        <w:rPr>
          <w:rStyle w:val="FontStyle18"/>
          <w:rFonts w:ascii="Arial" w:hAnsi="Arial" w:cs="Arial"/>
          <w:b w:val="0"/>
          <w:i/>
          <w:sz w:val="22"/>
          <w:szCs w:val="22"/>
          <w:lang w:val="es-ES_tradnl" w:eastAsia="es-ES_tradnl"/>
        </w:rPr>
      </w:pPr>
      <w:r w:rsidRPr="007765FB">
        <w:rPr>
          <w:rStyle w:val="FontStyle18"/>
          <w:rFonts w:ascii="Arial" w:hAnsi="Arial" w:cs="Arial"/>
          <w:b w:val="0"/>
          <w:i/>
          <w:sz w:val="22"/>
          <w:szCs w:val="22"/>
          <w:lang w:val="es-ES_tradnl" w:eastAsia="es-ES_tradnl"/>
        </w:rPr>
        <w:t>"(...)</w:t>
      </w:r>
    </w:p>
    <w:p w:rsidR="00ED000C" w:rsidRPr="007765FB" w:rsidRDefault="00ED000C" w:rsidP="007765FB">
      <w:pPr>
        <w:pStyle w:val="Style8"/>
        <w:widowControl/>
        <w:spacing w:before="235" w:line="276" w:lineRule="auto"/>
        <w:ind w:left="1430" w:right="672"/>
        <w:rPr>
          <w:rStyle w:val="FontStyle19"/>
          <w:rFonts w:ascii="Arial" w:hAnsi="Arial" w:cs="Arial"/>
          <w:i w:val="0"/>
          <w:sz w:val="22"/>
          <w:szCs w:val="22"/>
          <w:lang w:val="es-ES_tradnl" w:eastAsia="es-ES_tradnl"/>
        </w:rPr>
      </w:pPr>
      <w:r w:rsidRPr="007765FB">
        <w:rPr>
          <w:rStyle w:val="FontStyle16"/>
          <w:rFonts w:ascii="Arial" w:hAnsi="Arial" w:cs="Arial"/>
          <w:i/>
          <w:sz w:val="22"/>
          <w:szCs w:val="22"/>
          <w:lang w:val="es-ES_tradnl" w:eastAsia="es-ES_tradnl"/>
        </w:rPr>
        <w:t xml:space="preserve">En </w:t>
      </w:r>
      <w:r w:rsidRPr="007765FB">
        <w:rPr>
          <w:rStyle w:val="FontStyle19"/>
          <w:rFonts w:ascii="Arial" w:hAnsi="Arial" w:cs="Arial"/>
          <w:i w:val="0"/>
          <w:sz w:val="22"/>
          <w:szCs w:val="22"/>
          <w:lang w:val="es-ES_tradnl" w:eastAsia="es-ES_tradnl"/>
        </w:rPr>
        <w:t xml:space="preserve">mérito </w:t>
      </w:r>
      <w:r w:rsidRPr="007765FB">
        <w:rPr>
          <w:rStyle w:val="FontStyle16"/>
          <w:rFonts w:ascii="Arial" w:hAnsi="Arial" w:cs="Arial"/>
          <w:i/>
          <w:sz w:val="22"/>
          <w:szCs w:val="22"/>
          <w:lang w:val="es-ES_tradnl" w:eastAsia="es-ES_tradnl"/>
        </w:rPr>
        <w:t xml:space="preserve">de </w:t>
      </w:r>
      <w:r w:rsidRPr="007765FB">
        <w:rPr>
          <w:rStyle w:val="FontStyle19"/>
          <w:rFonts w:ascii="Arial" w:hAnsi="Arial" w:cs="Arial"/>
          <w:i w:val="0"/>
          <w:sz w:val="22"/>
          <w:szCs w:val="22"/>
          <w:lang w:val="es-ES_tradnl" w:eastAsia="es-ES_tradnl"/>
        </w:rPr>
        <w:t xml:space="preserve">lo expuesto, el Consejo de Estado, Sala de lo Contencioso Administrativo, Sección Segunda, Subsección </w:t>
      </w:r>
      <w:r w:rsidRPr="007765FB">
        <w:rPr>
          <w:rStyle w:val="FontStyle16"/>
          <w:rFonts w:ascii="Arial" w:hAnsi="Arial" w:cs="Arial"/>
          <w:i/>
          <w:sz w:val="22"/>
          <w:szCs w:val="22"/>
          <w:lang w:val="es-ES_tradnl" w:eastAsia="es-ES_tradnl"/>
        </w:rPr>
        <w:t xml:space="preserve">B, </w:t>
      </w:r>
      <w:r w:rsidRPr="007765FB">
        <w:rPr>
          <w:rStyle w:val="FontStyle19"/>
          <w:rFonts w:ascii="Arial" w:hAnsi="Arial" w:cs="Arial"/>
          <w:i w:val="0"/>
          <w:sz w:val="22"/>
          <w:szCs w:val="22"/>
          <w:lang w:val="es-ES_tradnl" w:eastAsia="es-ES_tradnl"/>
        </w:rPr>
        <w:t xml:space="preserve">administrando justicia en nombre de la República y por autoridad de la ley, </w:t>
      </w:r>
      <w:r w:rsidRPr="007765FB">
        <w:rPr>
          <w:rStyle w:val="FontStyle19"/>
          <w:rFonts w:ascii="Arial" w:hAnsi="Arial" w:cs="Arial"/>
          <w:i w:val="0"/>
          <w:spacing w:val="110"/>
          <w:sz w:val="22"/>
          <w:szCs w:val="22"/>
          <w:lang w:val="es-ES_tradnl" w:eastAsia="es-ES_tradnl"/>
        </w:rPr>
        <w:t xml:space="preserve">FALLA </w:t>
      </w:r>
      <w:r w:rsidRPr="007765FB">
        <w:rPr>
          <w:rStyle w:val="FontStyle19"/>
          <w:rFonts w:ascii="Arial" w:hAnsi="Arial" w:cs="Arial"/>
          <w:i w:val="0"/>
          <w:sz w:val="22"/>
          <w:szCs w:val="22"/>
          <w:lang w:val="es-ES_tradnl" w:eastAsia="es-ES_tradnl"/>
        </w:rPr>
        <w:t xml:space="preserve">DECLARAR, </w:t>
      </w:r>
      <w:r w:rsidRPr="007765FB">
        <w:rPr>
          <w:rStyle w:val="FontStyle17"/>
          <w:rFonts w:ascii="Arial" w:hAnsi="Arial" w:cs="Arial"/>
          <w:i w:val="0"/>
          <w:sz w:val="22"/>
          <w:szCs w:val="22"/>
          <w:u w:val="single"/>
          <w:lang w:val="es-ES_tradnl" w:eastAsia="es-ES_tradnl"/>
        </w:rPr>
        <w:t xml:space="preserve">con efectos </w:t>
      </w:r>
      <w:r w:rsidRPr="007765FB">
        <w:rPr>
          <w:rStyle w:val="FontStyle18"/>
          <w:rFonts w:ascii="Arial" w:hAnsi="Arial" w:cs="Arial"/>
          <w:i/>
          <w:sz w:val="22"/>
          <w:szCs w:val="22"/>
          <w:u w:val="single"/>
          <w:lang w:val="es-ES_tradnl" w:eastAsia="es-ES_tradnl"/>
        </w:rPr>
        <w:t xml:space="preserve">ex </w:t>
      </w:r>
      <w:r w:rsidRPr="007765FB">
        <w:rPr>
          <w:rStyle w:val="FontStyle17"/>
          <w:rFonts w:ascii="Arial" w:hAnsi="Arial" w:cs="Arial"/>
          <w:i w:val="0"/>
          <w:sz w:val="22"/>
          <w:szCs w:val="22"/>
          <w:u w:val="single"/>
          <w:lang w:val="es-ES_tradnl" w:eastAsia="es-ES_tradnl"/>
        </w:rPr>
        <w:t>tune, la nulidad del artículo 2 del Decreto 1858 de 2012</w:t>
      </w:r>
      <w:r w:rsidRPr="007765FB">
        <w:rPr>
          <w:rStyle w:val="FontStyle17"/>
          <w:rFonts w:ascii="Arial" w:hAnsi="Arial" w:cs="Arial"/>
          <w:i w:val="0"/>
          <w:sz w:val="22"/>
          <w:szCs w:val="22"/>
          <w:lang w:val="es-ES_tradnl" w:eastAsia="es-ES_tradnl"/>
        </w:rPr>
        <w:t xml:space="preserve"> </w:t>
      </w:r>
      <w:r w:rsidRPr="007765FB">
        <w:rPr>
          <w:rStyle w:val="FontStyle16"/>
          <w:rFonts w:ascii="Arial" w:hAnsi="Arial" w:cs="Arial"/>
          <w:i/>
          <w:sz w:val="22"/>
          <w:szCs w:val="22"/>
          <w:lang w:val="es-ES_tradnl" w:eastAsia="es-ES_tradnl"/>
        </w:rPr>
        <w:t xml:space="preserve">"por </w:t>
      </w:r>
      <w:r w:rsidRPr="007765FB">
        <w:rPr>
          <w:rStyle w:val="FontStyle19"/>
          <w:rFonts w:ascii="Arial" w:hAnsi="Arial" w:cs="Arial"/>
          <w:i w:val="0"/>
          <w:sz w:val="22"/>
          <w:szCs w:val="22"/>
          <w:lang w:val="es-ES_tradnl" w:eastAsia="es-ES_tradnl"/>
        </w:rPr>
        <w:t>medio del cual se fija el régimen pensional y de asignación de retiro del personal del Nivel Ejecutivo de la Policía Nacionar, expedido por el Gobierno Nacional.</w:t>
      </w:r>
    </w:p>
    <w:p w:rsidR="00ED000C" w:rsidRPr="007765FB" w:rsidRDefault="00ED000C" w:rsidP="007765FB">
      <w:pPr>
        <w:pStyle w:val="Style5"/>
        <w:widowControl/>
        <w:spacing w:line="276" w:lineRule="auto"/>
        <w:ind w:left="1442"/>
        <w:jc w:val="left"/>
        <w:rPr>
          <w:rFonts w:ascii="Arial" w:hAnsi="Arial" w:cs="Arial"/>
          <w:i/>
          <w:sz w:val="22"/>
          <w:szCs w:val="22"/>
        </w:rPr>
      </w:pPr>
    </w:p>
    <w:p w:rsidR="00ED000C" w:rsidRPr="007765FB" w:rsidRDefault="00ED000C" w:rsidP="007765FB">
      <w:pPr>
        <w:pStyle w:val="Style5"/>
        <w:widowControl/>
        <w:spacing w:before="48" w:line="276" w:lineRule="auto"/>
        <w:ind w:left="1442"/>
        <w:jc w:val="left"/>
        <w:rPr>
          <w:rStyle w:val="FontStyle16"/>
          <w:rFonts w:ascii="Arial" w:hAnsi="Arial" w:cs="Arial"/>
          <w:i/>
          <w:sz w:val="22"/>
          <w:szCs w:val="22"/>
          <w:lang w:val="es-ES_tradnl" w:eastAsia="es-ES_tradnl"/>
        </w:rPr>
      </w:pPr>
      <w:r w:rsidRPr="007765FB">
        <w:rPr>
          <w:rStyle w:val="FontStyle16"/>
          <w:rFonts w:ascii="Arial" w:hAnsi="Arial" w:cs="Arial"/>
          <w:i/>
          <w:sz w:val="22"/>
          <w:szCs w:val="22"/>
          <w:lang w:val="es-ES_tradnl" w:eastAsia="es-ES_tradnl"/>
        </w:rPr>
        <w:t>(...)" (Negrilla y subraya fuera de texto).</w:t>
      </w:r>
    </w:p>
    <w:p w:rsidR="00ED000C" w:rsidRPr="007765FB" w:rsidRDefault="00ED000C" w:rsidP="007765FB">
      <w:pPr>
        <w:pStyle w:val="Style5"/>
        <w:widowControl/>
        <w:spacing w:line="276" w:lineRule="auto"/>
        <w:ind w:left="708"/>
        <w:rPr>
          <w:rFonts w:ascii="Arial" w:hAnsi="Arial" w:cs="Arial"/>
          <w:i/>
          <w:sz w:val="22"/>
          <w:szCs w:val="22"/>
        </w:rPr>
      </w:pPr>
    </w:p>
    <w:p w:rsidR="00ED000C" w:rsidRPr="007765FB" w:rsidRDefault="00ED000C" w:rsidP="007765FB">
      <w:pPr>
        <w:pStyle w:val="Style5"/>
        <w:widowControl/>
        <w:spacing w:before="31" w:line="276" w:lineRule="auto"/>
        <w:ind w:left="708"/>
        <w:rPr>
          <w:rStyle w:val="FontStyle16"/>
          <w:rFonts w:ascii="Arial" w:hAnsi="Arial" w:cs="Arial"/>
          <w:sz w:val="22"/>
          <w:szCs w:val="22"/>
          <w:lang w:val="es-ES_tradnl" w:eastAsia="es-ES_tradnl"/>
        </w:rPr>
      </w:pPr>
      <w:r w:rsidRPr="007765FB">
        <w:rPr>
          <w:rStyle w:val="FontStyle18"/>
          <w:rFonts w:ascii="Arial" w:hAnsi="Arial" w:cs="Arial"/>
          <w:i/>
          <w:sz w:val="22"/>
          <w:szCs w:val="22"/>
          <w:lang w:val="es-ES_tradnl" w:eastAsia="es-ES_tradnl"/>
        </w:rPr>
        <w:t xml:space="preserve">SÉPTIMO: </w:t>
      </w:r>
      <w:r w:rsidRPr="007765FB">
        <w:rPr>
          <w:rStyle w:val="FontStyle16"/>
          <w:rFonts w:ascii="Arial" w:hAnsi="Arial" w:cs="Arial"/>
          <w:i/>
          <w:sz w:val="22"/>
          <w:szCs w:val="22"/>
          <w:lang w:val="es-ES_tradnl" w:eastAsia="es-ES_tradnl"/>
        </w:rPr>
        <w:t>Como es evidente su señoría, el DIRECTOR GENERAL DE LA POLICÍA NACIONAL, hasta la fecha de radicación de la presente Acción de Tutela ha vulnerado flagrantemente el derecho de petición de mi mandante, que ha sido desarrollado por la reiterada jurisprudencia de la honorable Corte Constitucional</w:t>
      </w:r>
      <w:r w:rsidRPr="007765FB">
        <w:rPr>
          <w:rStyle w:val="FontStyle16"/>
          <w:rFonts w:ascii="Arial" w:hAnsi="Arial" w:cs="Arial"/>
          <w:sz w:val="22"/>
          <w:szCs w:val="22"/>
          <w:lang w:val="es-ES_tradnl" w:eastAsia="es-ES_tradnl"/>
        </w:rPr>
        <w:t>.</w:t>
      </w:r>
      <w:r w:rsidRPr="007765FB">
        <w:rPr>
          <w:rStyle w:val="FontStyle16"/>
          <w:rFonts w:ascii="Arial" w:hAnsi="Arial" w:cs="Arial"/>
          <w:i/>
          <w:sz w:val="22"/>
          <w:szCs w:val="22"/>
          <w:lang w:val="es-ES_tradnl" w:eastAsia="es-ES_tradnl"/>
        </w:rPr>
        <w:t>”</w:t>
      </w:r>
    </w:p>
    <w:p w:rsidR="006802E4" w:rsidRPr="007765FB" w:rsidRDefault="006802E4" w:rsidP="007765FB">
      <w:pPr>
        <w:widowControl w:val="0"/>
        <w:shd w:val="clear" w:color="auto" w:fill="FFFFFF"/>
        <w:autoSpaceDE w:val="0"/>
        <w:autoSpaceDN w:val="0"/>
        <w:adjustRightInd w:val="0"/>
        <w:spacing w:line="276" w:lineRule="auto"/>
        <w:ind w:left="993" w:right="616" w:hanging="279"/>
        <w:jc w:val="both"/>
        <w:rPr>
          <w:i/>
          <w:spacing w:val="3"/>
          <w:sz w:val="22"/>
          <w:szCs w:val="22"/>
        </w:rPr>
      </w:pPr>
    </w:p>
    <w:p w:rsidR="006802E4" w:rsidRPr="007765FB" w:rsidRDefault="006802E4" w:rsidP="007765FB">
      <w:pPr>
        <w:pStyle w:val="Prrafodelista1"/>
        <w:spacing w:line="276" w:lineRule="auto"/>
        <w:rPr>
          <w:rFonts w:cs="Arial"/>
          <w:i/>
          <w:sz w:val="22"/>
          <w:szCs w:val="22"/>
        </w:rPr>
      </w:pPr>
    </w:p>
    <w:p w:rsidR="006802E4" w:rsidRPr="007765FB" w:rsidRDefault="006802E4" w:rsidP="007765FB">
      <w:pPr>
        <w:pStyle w:val="Textoindependiente"/>
        <w:numPr>
          <w:ilvl w:val="0"/>
          <w:numId w:val="13"/>
        </w:numPr>
        <w:spacing w:after="0" w:line="276" w:lineRule="auto"/>
        <w:jc w:val="both"/>
        <w:rPr>
          <w:rFonts w:cs="Arial"/>
          <w:b/>
          <w:sz w:val="22"/>
          <w:szCs w:val="22"/>
          <w:lang w:val="es-CO"/>
        </w:rPr>
      </w:pPr>
      <w:r w:rsidRPr="007765FB">
        <w:rPr>
          <w:rFonts w:cs="Arial"/>
          <w:b/>
          <w:sz w:val="22"/>
          <w:szCs w:val="22"/>
          <w:lang w:val="es-CO"/>
        </w:rPr>
        <w:t>ACTUACIÓN PROCESAL</w:t>
      </w:r>
    </w:p>
    <w:p w:rsidR="006802E4" w:rsidRPr="007765FB" w:rsidRDefault="006802E4" w:rsidP="007765FB">
      <w:pPr>
        <w:pStyle w:val="Textoindependiente"/>
        <w:spacing w:after="0" w:line="276" w:lineRule="auto"/>
        <w:jc w:val="both"/>
        <w:rPr>
          <w:rFonts w:cs="Arial"/>
          <w:sz w:val="22"/>
          <w:szCs w:val="22"/>
          <w:lang w:val="es-CO"/>
        </w:rPr>
      </w:pPr>
    </w:p>
    <w:p w:rsidR="00ED000C" w:rsidRPr="007765FB" w:rsidRDefault="006802E4" w:rsidP="007765FB">
      <w:pPr>
        <w:pStyle w:val="Textoindependiente"/>
        <w:numPr>
          <w:ilvl w:val="1"/>
          <w:numId w:val="1"/>
        </w:numPr>
        <w:tabs>
          <w:tab w:val="left" w:pos="426"/>
        </w:tabs>
        <w:spacing w:after="0" w:line="276" w:lineRule="auto"/>
        <w:ind w:left="0" w:firstLine="0"/>
        <w:jc w:val="both"/>
        <w:rPr>
          <w:rFonts w:cs="Arial"/>
          <w:b/>
          <w:sz w:val="22"/>
          <w:szCs w:val="22"/>
          <w:lang w:val="es-CO"/>
        </w:rPr>
      </w:pPr>
      <w:r w:rsidRPr="007765FB">
        <w:rPr>
          <w:rFonts w:cs="Arial"/>
          <w:sz w:val="22"/>
          <w:szCs w:val="22"/>
          <w:lang w:val="es-CO"/>
        </w:rPr>
        <w:lastRenderedPageBreak/>
        <w:t>La presente de</w:t>
      </w:r>
      <w:r w:rsidR="00ED000C" w:rsidRPr="007765FB">
        <w:rPr>
          <w:rFonts w:cs="Arial"/>
          <w:sz w:val="22"/>
          <w:szCs w:val="22"/>
          <w:lang w:val="es-CO"/>
        </w:rPr>
        <w:t>manda fue presentada el día treinta (30) de abril de 2019 (folio 1</w:t>
      </w:r>
      <w:r w:rsidRPr="007765FB">
        <w:rPr>
          <w:rFonts w:cs="Arial"/>
          <w:sz w:val="22"/>
          <w:szCs w:val="22"/>
          <w:lang w:val="es-CO"/>
        </w:rPr>
        <w:t xml:space="preserve"> del cuaderno principal).</w:t>
      </w:r>
      <w:r w:rsidR="00ED000C" w:rsidRPr="007765FB">
        <w:rPr>
          <w:rFonts w:cs="Arial"/>
          <w:sz w:val="22"/>
          <w:szCs w:val="22"/>
          <w:lang w:val="es-CO"/>
        </w:rPr>
        <w:t xml:space="preserve"> </w:t>
      </w:r>
    </w:p>
    <w:p w:rsidR="006802E4" w:rsidRPr="007765FB" w:rsidRDefault="006802E4" w:rsidP="007765FB">
      <w:pPr>
        <w:pStyle w:val="Textoindependiente"/>
        <w:tabs>
          <w:tab w:val="left" w:pos="5247"/>
        </w:tabs>
        <w:spacing w:after="0" w:line="276" w:lineRule="auto"/>
        <w:jc w:val="both"/>
        <w:rPr>
          <w:rFonts w:cs="Arial"/>
          <w:b/>
          <w:sz w:val="22"/>
          <w:szCs w:val="22"/>
          <w:lang w:val="es-CO"/>
        </w:rPr>
      </w:pPr>
      <w:r w:rsidRPr="007765FB">
        <w:rPr>
          <w:rFonts w:cs="Arial"/>
          <w:b/>
          <w:sz w:val="22"/>
          <w:szCs w:val="22"/>
          <w:lang w:val="es-CO"/>
        </w:rPr>
        <w:tab/>
      </w:r>
    </w:p>
    <w:p w:rsidR="006802E4" w:rsidRPr="007765FB" w:rsidRDefault="00ED000C" w:rsidP="007765FB">
      <w:pPr>
        <w:pStyle w:val="Textoindependiente"/>
        <w:numPr>
          <w:ilvl w:val="1"/>
          <w:numId w:val="1"/>
        </w:numPr>
        <w:tabs>
          <w:tab w:val="left" w:pos="426"/>
        </w:tabs>
        <w:spacing w:after="0" w:line="276" w:lineRule="auto"/>
        <w:ind w:left="0" w:firstLine="0"/>
        <w:jc w:val="both"/>
        <w:rPr>
          <w:rFonts w:cs="Arial"/>
          <w:b/>
          <w:sz w:val="22"/>
          <w:szCs w:val="22"/>
          <w:lang w:val="es-CO"/>
        </w:rPr>
      </w:pPr>
      <w:r w:rsidRPr="007765FB">
        <w:rPr>
          <w:rFonts w:cs="Arial"/>
          <w:sz w:val="22"/>
          <w:szCs w:val="22"/>
          <w:lang w:val="es-CO"/>
        </w:rPr>
        <w:t>Mediante providencia del dos (2) de mayo de 2019 (folio 15</w:t>
      </w:r>
      <w:r w:rsidR="006802E4" w:rsidRPr="007765FB">
        <w:rPr>
          <w:rFonts w:cs="Arial"/>
          <w:sz w:val="22"/>
          <w:szCs w:val="22"/>
          <w:lang w:val="es-CO"/>
        </w:rPr>
        <w:t xml:space="preserve"> del cuaderno principal) se admitió la demanda, se ordenó notificar al demandado y se reconoció personería jurídica. </w:t>
      </w:r>
    </w:p>
    <w:p w:rsidR="006802E4" w:rsidRPr="007765FB" w:rsidRDefault="006802E4" w:rsidP="007765FB">
      <w:pPr>
        <w:pStyle w:val="Prrafodelista1"/>
        <w:tabs>
          <w:tab w:val="left" w:pos="3435"/>
        </w:tabs>
        <w:spacing w:line="276" w:lineRule="auto"/>
        <w:ind w:left="0"/>
        <w:rPr>
          <w:rFonts w:cs="Arial"/>
          <w:b/>
          <w:sz w:val="22"/>
          <w:szCs w:val="22"/>
        </w:rPr>
      </w:pPr>
    </w:p>
    <w:p w:rsidR="006802E4" w:rsidRPr="007765FB" w:rsidRDefault="006802E4" w:rsidP="007765FB">
      <w:pPr>
        <w:pStyle w:val="Textoindependiente"/>
        <w:numPr>
          <w:ilvl w:val="0"/>
          <w:numId w:val="13"/>
        </w:numPr>
        <w:spacing w:after="0" w:line="276" w:lineRule="auto"/>
        <w:jc w:val="both"/>
        <w:rPr>
          <w:rFonts w:cs="Arial"/>
          <w:b/>
          <w:sz w:val="22"/>
          <w:szCs w:val="22"/>
          <w:lang w:val="es-CO"/>
        </w:rPr>
      </w:pPr>
      <w:r w:rsidRPr="007765FB">
        <w:rPr>
          <w:rFonts w:cs="Arial"/>
          <w:b/>
          <w:sz w:val="22"/>
          <w:szCs w:val="22"/>
          <w:lang w:val="es-CO"/>
        </w:rPr>
        <w:t>LA IMPUGNACIÓN:</w:t>
      </w:r>
    </w:p>
    <w:p w:rsidR="006802E4" w:rsidRPr="007765FB" w:rsidRDefault="006802E4" w:rsidP="007765FB">
      <w:pPr>
        <w:pStyle w:val="Textoindependiente"/>
        <w:spacing w:after="0" w:line="276" w:lineRule="auto"/>
        <w:ind w:left="360"/>
        <w:jc w:val="both"/>
        <w:rPr>
          <w:rFonts w:cs="Arial"/>
          <w:b/>
          <w:sz w:val="22"/>
          <w:szCs w:val="22"/>
          <w:lang w:val="es-CO"/>
        </w:rPr>
      </w:pPr>
    </w:p>
    <w:p w:rsidR="006802E4" w:rsidRPr="007765FB" w:rsidRDefault="006802E4" w:rsidP="007765FB">
      <w:pPr>
        <w:pStyle w:val="Textoindependiente"/>
        <w:numPr>
          <w:ilvl w:val="1"/>
          <w:numId w:val="8"/>
        </w:numPr>
        <w:tabs>
          <w:tab w:val="left" w:pos="426"/>
        </w:tabs>
        <w:spacing w:after="0" w:line="276" w:lineRule="auto"/>
        <w:ind w:left="0" w:firstLine="0"/>
        <w:jc w:val="both"/>
        <w:rPr>
          <w:rFonts w:cs="Arial"/>
          <w:b/>
          <w:sz w:val="22"/>
          <w:szCs w:val="22"/>
          <w:lang w:val="es-CO"/>
        </w:rPr>
      </w:pPr>
      <w:r w:rsidRPr="007765FB">
        <w:rPr>
          <w:rFonts w:cs="Arial"/>
          <w:sz w:val="22"/>
          <w:szCs w:val="22"/>
          <w:lang w:val="es-CO"/>
        </w:rPr>
        <w:t xml:space="preserve">Notificado el demandado </w:t>
      </w:r>
      <w:r w:rsidR="00ED000C" w:rsidRPr="007765FB">
        <w:rPr>
          <w:rFonts w:cs="Arial"/>
          <w:sz w:val="22"/>
          <w:szCs w:val="22"/>
          <w:lang w:val="es-CO"/>
        </w:rPr>
        <w:t>NACIÓN – MINISTERIO DE DEFENSA – POLICÍA NACIONAL, el 6 de mayo de 2019 (folio 16 y</w:t>
      </w:r>
      <w:r w:rsidR="003D6E6C" w:rsidRPr="007765FB">
        <w:rPr>
          <w:rFonts w:cs="Arial"/>
          <w:sz w:val="22"/>
          <w:szCs w:val="22"/>
          <w:lang w:val="es-CO"/>
        </w:rPr>
        <w:t xml:space="preserve"> 18</w:t>
      </w:r>
      <w:r w:rsidRPr="007765FB">
        <w:rPr>
          <w:rFonts w:cs="Arial"/>
          <w:sz w:val="22"/>
          <w:szCs w:val="22"/>
          <w:lang w:val="es-CO"/>
        </w:rPr>
        <w:t xml:space="preserve"> del cuaderno principal), no contestó la presente acción. </w:t>
      </w:r>
    </w:p>
    <w:p w:rsidR="006802E4" w:rsidRPr="007765FB" w:rsidRDefault="006802E4" w:rsidP="007765FB">
      <w:pPr>
        <w:shd w:val="clear" w:color="auto" w:fill="FFFFFF"/>
        <w:spacing w:line="276" w:lineRule="auto"/>
        <w:rPr>
          <w:b/>
          <w:bCs/>
          <w:sz w:val="22"/>
          <w:szCs w:val="22"/>
          <w:u w:val="single"/>
        </w:rPr>
      </w:pPr>
    </w:p>
    <w:p w:rsidR="006802E4" w:rsidRPr="007765FB" w:rsidRDefault="006802E4" w:rsidP="007765FB">
      <w:pPr>
        <w:pStyle w:val="Textoindependiente"/>
        <w:numPr>
          <w:ilvl w:val="0"/>
          <w:numId w:val="13"/>
        </w:numPr>
        <w:spacing w:after="0" w:line="276" w:lineRule="auto"/>
        <w:jc w:val="both"/>
        <w:rPr>
          <w:rFonts w:cs="Arial"/>
          <w:b/>
          <w:sz w:val="22"/>
          <w:szCs w:val="22"/>
          <w:lang w:val="es-CO"/>
        </w:rPr>
      </w:pPr>
      <w:r w:rsidRPr="007765FB">
        <w:rPr>
          <w:rFonts w:cs="Arial"/>
          <w:b/>
          <w:sz w:val="22"/>
          <w:szCs w:val="22"/>
          <w:lang w:val="es-CO"/>
        </w:rPr>
        <w:t>LAS PRUEBAS:</w:t>
      </w:r>
    </w:p>
    <w:p w:rsidR="006802E4" w:rsidRPr="007765FB" w:rsidRDefault="006802E4" w:rsidP="007765FB">
      <w:pPr>
        <w:pStyle w:val="Textoindependiente"/>
        <w:tabs>
          <w:tab w:val="left" w:pos="426"/>
        </w:tabs>
        <w:spacing w:after="0" w:line="276" w:lineRule="auto"/>
        <w:jc w:val="both"/>
        <w:rPr>
          <w:rFonts w:cs="Arial"/>
          <w:b/>
          <w:sz w:val="22"/>
          <w:szCs w:val="22"/>
          <w:lang w:val="es-CO"/>
        </w:rPr>
      </w:pPr>
    </w:p>
    <w:p w:rsidR="003D6E6C" w:rsidRPr="007765FB" w:rsidRDefault="003D6E6C" w:rsidP="007765FB">
      <w:pPr>
        <w:pStyle w:val="Style7"/>
        <w:widowControl/>
        <w:numPr>
          <w:ilvl w:val="0"/>
          <w:numId w:val="11"/>
        </w:numPr>
        <w:tabs>
          <w:tab w:val="left" w:pos="742"/>
        </w:tabs>
        <w:spacing w:line="276" w:lineRule="auto"/>
        <w:ind w:left="396" w:firstLine="0"/>
        <w:rPr>
          <w:rStyle w:val="FontStyle16"/>
          <w:rFonts w:ascii="Arial" w:hAnsi="Arial" w:cs="Arial"/>
          <w:sz w:val="22"/>
          <w:szCs w:val="22"/>
          <w:lang w:val="es-ES_tradnl" w:eastAsia="es-ES_tradnl"/>
        </w:rPr>
      </w:pPr>
      <w:r w:rsidRPr="007765FB">
        <w:rPr>
          <w:rStyle w:val="FontStyle16"/>
          <w:rFonts w:ascii="Arial" w:hAnsi="Arial" w:cs="Arial"/>
          <w:sz w:val="22"/>
          <w:szCs w:val="22"/>
          <w:lang w:val="es-ES_tradnl" w:eastAsia="es-ES_tradnl"/>
        </w:rPr>
        <w:t xml:space="preserve">Poder especial autorizado por la señora </w:t>
      </w:r>
      <w:r w:rsidRPr="007765FB">
        <w:rPr>
          <w:rStyle w:val="FontStyle18"/>
          <w:rFonts w:ascii="Arial" w:hAnsi="Arial" w:cs="Arial"/>
          <w:sz w:val="22"/>
          <w:szCs w:val="22"/>
          <w:lang w:val="es-ES_tradnl" w:eastAsia="es-ES_tradnl"/>
        </w:rPr>
        <w:t>JOHANA KARIME CEDANO TRIANA,</w:t>
      </w:r>
    </w:p>
    <w:p w:rsidR="003D6E6C" w:rsidRPr="007765FB" w:rsidRDefault="003D6E6C" w:rsidP="007765FB">
      <w:pPr>
        <w:pStyle w:val="Style5"/>
        <w:widowControl/>
        <w:spacing w:before="2" w:line="276" w:lineRule="auto"/>
        <w:ind w:left="756"/>
        <w:rPr>
          <w:rStyle w:val="FontStyle16"/>
          <w:rFonts w:ascii="Arial" w:hAnsi="Arial" w:cs="Arial"/>
          <w:sz w:val="22"/>
          <w:szCs w:val="22"/>
          <w:lang w:val="es-ES_tradnl" w:eastAsia="es-ES_tradnl"/>
        </w:rPr>
      </w:pPr>
      <w:r w:rsidRPr="007765FB">
        <w:rPr>
          <w:rStyle w:val="FontStyle16"/>
          <w:rFonts w:ascii="Arial" w:hAnsi="Arial" w:cs="Arial"/>
          <w:sz w:val="22"/>
          <w:szCs w:val="22"/>
          <w:lang w:val="es-ES_tradnl" w:eastAsia="es-ES_tradnl"/>
        </w:rPr>
        <w:t>para su trámite y representación.</w:t>
      </w:r>
    </w:p>
    <w:p w:rsidR="003D6E6C" w:rsidRPr="007765FB" w:rsidRDefault="003D6E6C" w:rsidP="007765FB">
      <w:pPr>
        <w:pStyle w:val="Style7"/>
        <w:widowControl/>
        <w:numPr>
          <w:ilvl w:val="0"/>
          <w:numId w:val="12"/>
        </w:numPr>
        <w:tabs>
          <w:tab w:val="left" w:pos="742"/>
        </w:tabs>
        <w:spacing w:line="276" w:lineRule="auto"/>
        <w:ind w:left="742" w:hanging="346"/>
        <w:rPr>
          <w:rStyle w:val="FontStyle16"/>
          <w:rFonts w:ascii="Arial" w:hAnsi="Arial" w:cs="Arial"/>
          <w:sz w:val="22"/>
          <w:szCs w:val="22"/>
          <w:lang w:val="es-ES_tradnl" w:eastAsia="es-ES_tradnl"/>
        </w:rPr>
      </w:pPr>
      <w:r w:rsidRPr="007765FB">
        <w:rPr>
          <w:rStyle w:val="FontStyle16"/>
          <w:rFonts w:ascii="Arial" w:hAnsi="Arial" w:cs="Arial"/>
          <w:sz w:val="22"/>
          <w:szCs w:val="22"/>
          <w:lang w:val="es-ES_tradnl" w:eastAsia="es-ES_tradnl"/>
        </w:rPr>
        <w:t>El derecho de petición radicado bajo el No. 121461 del 18/12/2018 en la ventanilla única de radicación de la Dirección General de la Policía Nacional.</w:t>
      </w:r>
    </w:p>
    <w:p w:rsidR="006802E4" w:rsidRPr="007765FB" w:rsidRDefault="003D6E6C" w:rsidP="007765FB">
      <w:pPr>
        <w:pStyle w:val="Style7"/>
        <w:widowControl/>
        <w:numPr>
          <w:ilvl w:val="0"/>
          <w:numId w:val="12"/>
        </w:numPr>
        <w:tabs>
          <w:tab w:val="left" w:pos="742"/>
        </w:tabs>
        <w:spacing w:before="5" w:line="276" w:lineRule="auto"/>
        <w:ind w:left="742" w:hanging="346"/>
        <w:rPr>
          <w:rFonts w:ascii="Arial" w:hAnsi="Arial" w:cs="Arial"/>
          <w:sz w:val="22"/>
          <w:szCs w:val="22"/>
          <w:lang w:val="es-ES_tradnl" w:eastAsia="es-ES_tradnl"/>
        </w:rPr>
      </w:pPr>
      <w:r w:rsidRPr="007765FB">
        <w:rPr>
          <w:rStyle w:val="FontStyle16"/>
          <w:rFonts w:ascii="Arial" w:hAnsi="Arial" w:cs="Arial"/>
          <w:sz w:val="22"/>
          <w:szCs w:val="22"/>
          <w:lang w:val="es-ES_tradnl" w:eastAsia="es-ES_tradnl"/>
        </w:rPr>
        <w:t xml:space="preserve">El derecho de petición por medio del cual se </w:t>
      </w:r>
      <w:r w:rsidRPr="007765FB">
        <w:rPr>
          <w:rStyle w:val="FontStyle18"/>
          <w:rFonts w:ascii="Arial" w:hAnsi="Arial" w:cs="Arial"/>
          <w:sz w:val="22"/>
          <w:szCs w:val="22"/>
          <w:u w:val="single"/>
          <w:lang w:val="es-ES_tradnl" w:eastAsia="es-ES_tradnl"/>
        </w:rPr>
        <w:t>reiteró la solicitud de copias v certificaciones,</w:t>
      </w:r>
      <w:r w:rsidRPr="007765FB">
        <w:rPr>
          <w:rStyle w:val="FontStyle18"/>
          <w:rFonts w:ascii="Arial" w:hAnsi="Arial" w:cs="Arial"/>
          <w:sz w:val="22"/>
          <w:szCs w:val="22"/>
          <w:lang w:val="es-ES_tradnl" w:eastAsia="es-ES_tradnl"/>
        </w:rPr>
        <w:t xml:space="preserve"> </w:t>
      </w:r>
      <w:r w:rsidRPr="007765FB">
        <w:rPr>
          <w:rStyle w:val="FontStyle16"/>
          <w:rFonts w:ascii="Arial" w:hAnsi="Arial" w:cs="Arial"/>
          <w:sz w:val="22"/>
          <w:szCs w:val="22"/>
          <w:lang w:val="es-ES_tradnl" w:eastAsia="es-ES_tradnl"/>
        </w:rPr>
        <w:t>radicado el pasado 11 de febrero de 2019, bajo el No. 011419, en la ventanilla única de radicación de la Dirección General de la Policía Nacional.</w:t>
      </w:r>
    </w:p>
    <w:p w:rsidR="006802E4" w:rsidRPr="007765FB" w:rsidRDefault="006802E4" w:rsidP="007765FB">
      <w:pPr>
        <w:shd w:val="clear" w:color="auto" w:fill="FFFFFF"/>
        <w:spacing w:line="276" w:lineRule="auto"/>
        <w:jc w:val="both"/>
        <w:rPr>
          <w:b/>
          <w:bCs/>
          <w:sz w:val="22"/>
          <w:szCs w:val="22"/>
          <w:u w:val="single"/>
        </w:rPr>
      </w:pPr>
    </w:p>
    <w:p w:rsidR="006802E4" w:rsidRPr="007765FB" w:rsidRDefault="007765FB" w:rsidP="007765FB">
      <w:pPr>
        <w:pStyle w:val="Sangra2detindependiente"/>
        <w:widowControl/>
        <w:spacing w:line="276" w:lineRule="auto"/>
        <w:ind w:left="360" w:firstLine="0"/>
        <w:jc w:val="center"/>
        <w:rPr>
          <w:rFonts w:cs="Arial"/>
          <w:b/>
          <w:sz w:val="22"/>
          <w:szCs w:val="22"/>
          <w:lang w:val="es-CO"/>
        </w:rPr>
      </w:pPr>
      <w:r w:rsidRPr="007765FB">
        <w:rPr>
          <w:rFonts w:cs="Arial"/>
          <w:b/>
          <w:sz w:val="22"/>
          <w:szCs w:val="22"/>
          <w:lang w:val="es-CO"/>
        </w:rPr>
        <w:t>5.</w:t>
      </w:r>
      <w:r w:rsidR="006802E4" w:rsidRPr="007765FB">
        <w:rPr>
          <w:rFonts w:cs="Arial"/>
          <w:b/>
          <w:sz w:val="22"/>
          <w:szCs w:val="22"/>
          <w:lang w:val="es-CO"/>
        </w:rPr>
        <w:t>CONSIDERACIONES.</w:t>
      </w:r>
    </w:p>
    <w:p w:rsidR="006802E4" w:rsidRPr="007765FB" w:rsidRDefault="006802E4" w:rsidP="007765FB">
      <w:pPr>
        <w:pStyle w:val="Sangra2detindependiente"/>
        <w:widowControl/>
        <w:spacing w:line="276" w:lineRule="auto"/>
        <w:ind w:left="360" w:firstLine="0"/>
        <w:rPr>
          <w:rFonts w:cs="Arial"/>
          <w:b/>
          <w:sz w:val="22"/>
          <w:szCs w:val="22"/>
          <w:lang w:val="es-CO"/>
        </w:rPr>
      </w:pPr>
    </w:p>
    <w:p w:rsidR="006802E4" w:rsidRPr="007765FB" w:rsidRDefault="006802E4" w:rsidP="007765FB">
      <w:pPr>
        <w:pStyle w:val="Sangra2detindependiente"/>
        <w:widowControl/>
        <w:tabs>
          <w:tab w:val="left" w:pos="426"/>
        </w:tabs>
        <w:spacing w:line="276" w:lineRule="auto"/>
        <w:ind w:firstLine="0"/>
        <w:rPr>
          <w:rFonts w:cs="Arial"/>
          <w:b/>
          <w:sz w:val="22"/>
          <w:szCs w:val="22"/>
          <w:lang w:val="es-CO"/>
        </w:rPr>
      </w:pPr>
      <w:r w:rsidRPr="007765FB">
        <w:rPr>
          <w:rFonts w:cs="Arial"/>
          <w:sz w:val="22"/>
          <w:szCs w:val="22"/>
          <w:lang w:val="es-CO"/>
        </w:rPr>
        <w:t>De conformidad con lo dispuesto en el artículo 86 de la Constitución Política, en el articulado general y, en particular, en los Artículos 1°, 5° y 8° del Decreto – Ley 2591 de 1991 “</w:t>
      </w:r>
      <w:r w:rsidRPr="007765FB">
        <w:rPr>
          <w:rFonts w:cs="Arial"/>
          <w:i/>
          <w:sz w:val="22"/>
          <w:szCs w:val="22"/>
          <w:lang w:val="es-CO"/>
        </w:rPr>
        <w:t>Por el cual se reglamenta la acción de tutela consagrada en el artículo 86 de la Constitución Política”</w:t>
      </w:r>
      <w:r w:rsidRPr="007765FB">
        <w:rPr>
          <w:rFonts w:cs="Arial"/>
          <w:sz w:val="22"/>
          <w:szCs w:val="22"/>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6802E4" w:rsidRPr="007765FB" w:rsidRDefault="006802E4" w:rsidP="007765FB">
      <w:pPr>
        <w:pStyle w:val="Sangradetextonormal"/>
        <w:spacing w:line="276" w:lineRule="auto"/>
        <w:rPr>
          <w:rFonts w:cs="Arial"/>
          <w:sz w:val="22"/>
          <w:szCs w:val="22"/>
          <w:lang w:val="es-CO"/>
        </w:rPr>
      </w:pPr>
    </w:p>
    <w:p w:rsidR="006802E4" w:rsidRPr="007765FB" w:rsidRDefault="006802E4" w:rsidP="007765FB">
      <w:pPr>
        <w:pStyle w:val="Sangradetextonormal"/>
        <w:spacing w:line="276" w:lineRule="auto"/>
        <w:ind w:left="0"/>
        <w:rPr>
          <w:rFonts w:cs="Arial"/>
          <w:sz w:val="22"/>
          <w:szCs w:val="22"/>
          <w:lang w:val="es-CO"/>
        </w:rPr>
      </w:pPr>
      <w:r w:rsidRPr="007765FB">
        <w:rPr>
          <w:rFonts w:cs="Arial"/>
          <w:sz w:val="22"/>
          <w:szCs w:val="22"/>
          <w:lang w:val="es-CO"/>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6802E4" w:rsidRPr="007765FB" w:rsidRDefault="006802E4" w:rsidP="007765FB">
      <w:pPr>
        <w:pStyle w:val="Sangradetextonormal"/>
        <w:spacing w:line="276" w:lineRule="auto"/>
        <w:rPr>
          <w:rFonts w:cs="Arial"/>
          <w:sz w:val="22"/>
          <w:szCs w:val="22"/>
          <w:lang w:val="es-CO"/>
        </w:rPr>
      </w:pPr>
    </w:p>
    <w:p w:rsidR="006802E4" w:rsidRPr="007765FB" w:rsidRDefault="006802E4" w:rsidP="007765FB">
      <w:pPr>
        <w:pStyle w:val="Sangradetextonormal"/>
        <w:spacing w:line="276" w:lineRule="auto"/>
        <w:ind w:left="0"/>
        <w:rPr>
          <w:rFonts w:cs="Arial"/>
          <w:sz w:val="22"/>
          <w:szCs w:val="22"/>
          <w:lang w:val="es-CO"/>
        </w:rPr>
      </w:pPr>
      <w:r w:rsidRPr="007765FB">
        <w:rPr>
          <w:rFonts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6802E4" w:rsidRPr="007765FB" w:rsidRDefault="006802E4" w:rsidP="007765FB">
      <w:pPr>
        <w:pStyle w:val="Textoindependiente"/>
        <w:tabs>
          <w:tab w:val="left" w:pos="709"/>
        </w:tabs>
        <w:spacing w:after="0" w:line="276" w:lineRule="auto"/>
        <w:jc w:val="both"/>
        <w:rPr>
          <w:rFonts w:cs="Arial"/>
          <w:sz w:val="22"/>
          <w:szCs w:val="22"/>
          <w:lang w:val="es-CO"/>
        </w:rPr>
      </w:pPr>
    </w:p>
    <w:p w:rsidR="006802E4" w:rsidRPr="007765FB" w:rsidRDefault="006802E4" w:rsidP="007765FB">
      <w:pPr>
        <w:pStyle w:val="Prrafodelista"/>
        <w:widowControl w:val="0"/>
        <w:numPr>
          <w:ilvl w:val="1"/>
          <w:numId w:val="7"/>
        </w:numPr>
        <w:shd w:val="clear" w:color="auto" w:fill="FFFFFF"/>
        <w:tabs>
          <w:tab w:val="left" w:pos="426"/>
        </w:tabs>
        <w:autoSpaceDE w:val="0"/>
        <w:autoSpaceDN w:val="0"/>
        <w:adjustRightInd w:val="0"/>
        <w:spacing w:line="276" w:lineRule="auto"/>
        <w:ind w:left="0" w:right="27" w:firstLine="0"/>
        <w:jc w:val="both"/>
        <w:rPr>
          <w:b/>
          <w:sz w:val="22"/>
          <w:szCs w:val="22"/>
          <w:u w:val="single"/>
        </w:rPr>
      </w:pPr>
      <w:r w:rsidRPr="007765FB">
        <w:rPr>
          <w:sz w:val="22"/>
          <w:szCs w:val="22"/>
        </w:rPr>
        <w:t xml:space="preserve">Observa el Despacho que el derecho fundamental del cual pretende obtener </w:t>
      </w:r>
      <w:r w:rsidRPr="007765FB">
        <w:rPr>
          <w:sz w:val="22"/>
          <w:szCs w:val="22"/>
        </w:rPr>
        <w:lastRenderedPageBreak/>
        <w:t xml:space="preserve">protección el accionante es el de petición, toda vez que </w:t>
      </w:r>
      <w:r w:rsidR="007765FB" w:rsidRPr="007765FB">
        <w:rPr>
          <w:sz w:val="22"/>
          <w:szCs w:val="22"/>
        </w:rPr>
        <w:t>la entidad no ha</w:t>
      </w:r>
      <w:r w:rsidRPr="007765FB">
        <w:rPr>
          <w:sz w:val="22"/>
          <w:szCs w:val="22"/>
        </w:rPr>
        <w:t xml:space="preserve"> resuelt</w:t>
      </w:r>
      <w:r w:rsidR="007765FB" w:rsidRPr="007765FB">
        <w:rPr>
          <w:sz w:val="22"/>
          <w:szCs w:val="22"/>
        </w:rPr>
        <w:t>o</w:t>
      </w:r>
      <w:r w:rsidR="003D6E6C" w:rsidRPr="007765FB">
        <w:rPr>
          <w:sz w:val="22"/>
          <w:szCs w:val="22"/>
        </w:rPr>
        <w:t xml:space="preserve"> de fondo</w:t>
      </w:r>
      <w:r w:rsidRPr="007765FB">
        <w:rPr>
          <w:sz w:val="22"/>
          <w:szCs w:val="22"/>
        </w:rPr>
        <w:t xml:space="preserve"> la petici</w:t>
      </w:r>
      <w:r w:rsidR="003D6E6C" w:rsidRPr="007765FB">
        <w:rPr>
          <w:sz w:val="22"/>
          <w:szCs w:val="22"/>
        </w:rPr>
        <w:t>ón con radicado No. 121461, presentada el 18 de diciembre de 2018</w:t>
      </w:r>
      <w:r w:rsidR="007765FB" w:rsidRPr="007765FB">
        <w:rPr>
          <w:sz w:val="22"/>
          <w:szCs w:val="22"/>
        </w:rPr>
        <w:t>.</w:t>
      </w:r>
    </w:p>
    <w:p w:rsidR="007765FB" w:rsidRPr="007765FB" w:rsidRDefault="007765FB" w:rsidP="007765FB">
      <w:pPr>
        <w:pStyle w:val="Prrafodelista"/>
        <w:widowControl w:val="0"/>
        <w:shd w:val="clear" w:color="auto" w:fill="FFFFFF"/>
        <w:tabs>
          <w:tab w:val="left" w:pos="426"/>
        </w:tabs>
        <w:autoSpaceDE w:val="0"/>
        <w:autoSpaceDN w:val="0"/>
        <w:adjustRightInd w:val="0"/>
        <w:spacing w:line="276" w:lineRule="auto"/>
        <w:ind w:left="0" w:right="27"/>
        <w:jc w:val="both"/>
        <w:rPr>
          <w:b/>
          <w:sz w:val="22"/>
          <w:szCs w:val="22"/>
          <w:u w:val="single"/>
        </w:rPr>
      </w:pPr>
    </w:p>
    <w:p w:rsidR="006802E4" w:rsidRPr="007765FB" w:rsidRDefault="006802E4" w:rsidP="007765FB">
      <w:pPr>
        <w:pStyle w:val="Sangradetextonormal"/>
        <w:numPr>
          <w:ilvl w:val="1"/>
          <w:numId w:val="7"/>
        </w:numPr>
        <w:tabs>
          <w:tab w:val="left" w:pos="0"/>
          <w:tab w:val="left" w:pos="284"/>
          <w:tab w:val="left" w:pos="426"/>
        </w:tabs>
        <w:spacing w:line="276" w:lineRule="auto"/>
        <w:rPr>
          <w:rFonts w:cs="Arial"/>
          <w:b/>
          <w:sz w:val="22"/>
          <w:szCs w:val="22"/>
          <w:u w:val="single"/>
          <w:lang w:val="es-CO"/>
        </w:rPr>
      </w:pPr>
      <w:r w:rsidRPr="007765FB">
        <w:rPr>
          <w:rFonts w:cs="Arial"/>
          <w:sz w:val="22"/>
          <w:szCs w:val="22"/>
          <w:u w:val="single"/>
          <w:lang w:val="es-CO"/>
        </w:rPr>
        <w:t xml:space="preserve">Así las cosas, cabe preguntarse </w:t>
      </w:r>
      <w:r w:rsidRPr="007765FB">
        <w:rPr>
          <w:rFonts w:cs="Arial"/>
          <w:b/>
          <w:sz w:val="22"/>
          <w:szCs w:val="22"/>
          <w:u w:val="single"/>
          <w:lang w:val="es-CO"/>
        </w:rPr>
        <w:t>¿Debe tutelarse el derecho fundamental de petición de la accionante ante la ausencia de respuesta por parte de la entidad accionada?</w:t>
      </w:r>
    </w:p>
    <w:p w:rsidR="006802E4" w:rsidRPr="007765FB" w:rsidRDefault="006802E4" w:rsidP="007765FB">
      <w:pPr>
        <w:pStyle w:val="Sangradetextonormal"/>
        <w:spacing w:line="276" w:lineRule="auto"/>
        <w:ind w:left="0"/>
        <w:rPr>
          <w:rFonts w:cs="Arial"/>
          <w:b/>
          <w:sz w:val="22"/>
          <w:szCs w:val="22"/>
          <w:u w:val="single"/>
          <w:lang w:val="es-CO"/>
        </w:rPr>
      </w:pPr>
    </w:p>
    <w:p w:rsidR="006802E4" w:rsidRPr="007765FB" w:rsidRDefault="006802E4" w:rsidP="007765FB">
      <w:pPr>
        <w:pStyle w:val="Sangradetextonormal"/>
        <w:spacing w:line="276" w:lineRule="auto"/>
        <w:ind w:left="0"/>
        <w:rPr>
          <w:rFonts w:cs="Arial"/>
          <w:sz w:val="22"/>
          <w:szCs w:val="22"/>
          <w:lang w:val="es-CO"/>
        </w:rPr>
      </w:pPr>
      <w:r w:rsidRPr="007765FB">
        <w:rPr>
          <w:rFonts w:cs="Arial"/>
          <w:sz w:val="22"/>
          <w:szCs w:val="22"/>
          <w:lang w:val="es-CO"/>
        </w:rPr>
        <w:t xml:space="preserve">La respuesta al anterior interrogante es </w:t>
      </w:r>
      <w:r w:rsidR="007765FB" w:rsidRPr="007765FB">
        <w:rPr>
          <w:rFonts w:cs="Arial"/>
          <w:sz w:val="22"/>
          <w:szCs w:val="22"/>
          <w:lang w:val="es-CO"/>
        </w:rPr>
        <w:t>afirmativa</w:t>
      </w:r>
      <w:r w:rsidRPr="007765FB">
        <w:rPr>
          <w:rFonts w:cs="Arial"/>
          <w:sz w:val="22"/>
          <w:szCs w:val="22"/>
          <w:lang w:val="es-CO"/>
        </w:rPr>
        <w:t xml:space="preserve"> por las siguientes razones:</w:t>
      </w:r>
    </w:p>
    <w:p w:rsidR="006802E4" w:rsidRPr="007765FB" w:rsidRDefault="006802E4" w:rsidP="007765FB">
      <w:pPr>
        <w:pStyle w:val="Sangradetextonormal"/>
        <w:spacing w:line="276" w:lineRule="auto"/>
        <w:ind w:left="0"/>
        <w:rPr>
          <w:rFonts w:cs="Arial"/>
          <w:sz w:val="22"/>
          <w:szCs w:val="22"/>
          <w:lang w:val="es-CO"/>
        </w:rPr>
      </w:pPr>
    </w:p>
    <w:p w:rsidR="006802E4" w:rsidRPr="007765FB" w:rsidRDefault="006802E4" w:rsidP="007765FB">
      <w:pPr>
        <w:pStyle w:val="Sangradetextonormal"/>
        <w:spacing w:line="276" w:lineRule="auto"/>
        <w:ind w:left="0"/>
        <w:rPr>
          <w:rFonts w:cs="Arial"/>
          <w:sz w:val="22"/>
          <w:szCs w:val="22"/>
          <w:lang w:val="es-CO"/>
        </w:rPr>
      </w:pPr>
      <w:r w:rsidRPr="007765FB">
        <w:rPr>
          <w:rFonts w:cs="Arial"/>
          <w:sz w:val="22"/>
          <w:szCs w:val="22"/>
          <w:lang w:val="es-CO"/>
        </w:rPr>
        <w:t>Respecto de las peticiones interpuestas en la vía gubernativa,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7765FB">
        <w:rPr>
          <w:rStyle w:val="Refdenotaalpie"/>
          <w:rFonts w:cs="Arial"/>
          <w:sz w:val="22"/>
          <w:szCs w:val="22"/>
          <w:lang w:val="es-CO"/>
        </w:rPr>
        <w:footnoteReference w:id="2"/>
      </w:r>
      <w:r w:rsidRPr="007765FB">
        <w:rPr>
          <w:rFonts w:cs="Arial"/>
          <w:sz w:val="22"/>
          <w:szCs w:val="22"/>
          <w:lang w:val="es-CO"/>
        </w:rPr>
        <w:t>, estableciendo las reglas básicas que rigen el derecho de petición:</w:t>
      </w:r>
    </w:p>
    <w:p w:rsidR="006802E4" w:rsidRPr="007765FB" w:rsidRDefault="006802E4" w:rsidP="007765FB">
      <w:pPr>
        <w:pStyle w:val="Sangradetextonormal"/>
        <w:spacing w:line="276" w:lineRule="auto"/>
        <w:rPr>
          <w:rFonts w:cs="Arial"/>
          <w:sz w:val="22"/>
          <w:szCs w:val="22"/>
          <w:lang w:val="es-CO"/>
        </w:rPr>
      </w:pPr>
    </w:p>
    <w:p w:rsidR="006802E4" w:rsidRPr="007765FB" w:rsidRDefault="006802E4" w:rsidP="007765FB">
      <w:pPr>
        <w:pStyle w:val="Sangradetextonormal"/>
        <w:numPr>
          <w:ilvl w:val="0"/>
          <w:numId w:val="4"/>
        </w:numPr>
        <w:tabs>
          <w:tab w:val="clear" w:pos="555"/>
          <w:tab w:val="num" w:pos="0"/>
          <w:tab w:val="left" w:pos="284"/>
          <w:tab w:val="left" w:pos="567"/>
        </w:tabs>
        <w:spacing w:line="276" w:lineRule="auto"/>
        <w:ind w:left="0" w:firstLine="0"/>
        <w:rPr>
          <w:rFonts w:cs="Arial"/>
          <w:sz w:val="22"/>
          <w:szCs w:val="22"/>
          <w:lang w:val="es-CO"/>
        </w:rPr>
      </w:pPr>
      <w:r w:rsidRPr="007765FB">
        <w:rPr>
          <w:rFonts w:cs="Arial"/>
          <w:sz w:val="22"/>
          <w:szCs w:val="22"/>
          <w:lang w:val="es-CO"/>
        </w:rPr>
        <w:t>El derecho de petición es fundamental y determinante para la efectividad de los mecanismos de la democracia participativa</w:t>
      </w:r>
    </w:p>
    <w:p w:rsidR="006802E4" w:rsidRPr="007765FB" w:rsidRDefault="006802E4" w:rsidP="007765FB">
      <w:pPr>
        <w:pStyle w:val="Sangradetextonormal"/>
        <w:spacing w:line="276" w:lineRule="auto"/>
        <w:rPr>
          <w:rFonts w:cs="Arial"/>
          <w:sz w:val="22"/>
          <w:szCs w:val="22"/>
          <w:lang w:val="es-CO"/>
        </w:rPr>
      </w:pPr>
    </w:p>
    <w:p w:rsidR="006802E4" w:rsidRPr="007765FB" w:rsidRDefault="006802E4" w:rsidP="007765FB">
      <w:pPr>
        <w:pStyle w:val="Sangradetextonormal"/>
        <w:numPr>
          <w:ilvl w:val="0"/>
          <w:numId w:val="4"/>
        </w:numPr>
        <w:tabs>
          <w:tab w:val="clear" w:pos="555"/>
          <w:tab w:val="num" w:pos="0"/>
          <w:tab w:val="left" w:pos="284"/>
          <w:tab w:val="left" w:pos="567"/>
        </w:tabs>
        <w:spacing w:line="276" w:lineRule="auto"/>
        <w:ind w:left="0" w:firstLine="0"/>
        <w:rPr>
          <w:rFonts w:cs="Arial"/>
          <w:sz w:val="22"/>
          <w:szCs w:val="22"/>
          <w:lang w:val="es-CO"/>
        </w:rPr>
      </w:pPr>
      <w:r w:rsidRPr="007765FB">
        <w:rPr>
          <w:rFonts w:cs="Arial"/>
          <w:sz w:val="22"/>
          <w:szCs w:val="22"/>
          <w:lang w:val="es-CO"/>
        </w:rPr>
        <w:t>El núcleo esencial del derecho de petición reside en la resolución pronta y oportuna de la cuestión</w:t>
      </w:r>
    </w:p>
    <w:p w:rsidR="006802E4" w:rsidRPr="007765FB" w:rsidRDefault="006802E4" w:rsidP="007765FB">
      <w:pPr>
        <w:pStyle w:val="Sangradetextonormal"/>
        <w:tabs>
          <w:tab w:val="left" w:pos="567"/>
        </w:tabs>
        <w:spacing w:line="276" w:lineRule="auto"/>
        <w:ind w:left="0"/>
        <w:rPr>
          <w:rFonts w:cs="Arial"/>
          <w:sz w:val="22"/>
          <w:szCs w:val="22"/>
          <w:lang w:val="es-CO"/>
        </w:rPr>
      </w:pPr>
    </w:p>
    <w:p w:rsidR="006802E4" w:rsidRPr="007765FB" w:rsidRDefault="006802E4" w:rsidP="007765FB">
      <w:pPr>
        <w:pStyle w:val="Sangradetextonormal"/>
        <w:numPr>
          <w:ilvl w:val="0"/>
          <w:numId w:val="4"/>
        </w:numPr>
        <w:tabs>
          <w:tab w:val="clear" w:pos="555"/>
          <w:tab w:val="num" w:pos="0"/>
          <w:tab w:val="left" w:pos="284"/>
          <w:tab w:val="left" w:pos="567"/>
        </w:tabs>
        <w:spacing w:line="276" w:lineRule="auto"/>
        <w:ind w:left="0" w:firstLine="0"/>
        <w:rPr>
          <w:rFonts w:cs="Arial"/>
          <w:sz w:val="22"/>
          <w:szCs w:val="22"/>
          <w:lang w:val="es-CO"/>
        </w:rPr>
      </w:pPr>
      <w:r w:rsidRPr="007765FB">
        <w:rPr>
          <w:rFonts w:cs="Arial"/>
          <w:sz w:val="22"/>
          <w:szCs w:val="22"/>
          <w:lang w:val="es-CO"/>
        </w:rPr>
        <w:t>La respuesta debe cumplir con estos requisitos:</w:t>
      </w:r>
    </w:p>
    <w:p w:rsidR="006802E4" w:rsidRPr="007765FB" w:rsidRDefault="006802E4" w:rsidP="007765FB">
      <w:pPr>
        <w:pStyle w:val="Sangradetextonormal"/>
        <w:spacing w:line="276" w:lineRule="auto"/>
        <w:rPr>
          <w:rFonts w:cs="Arial"/>
          <w:sz w:val="22"/>
          <w:szCs w:val="22"/>
          <w:lang w:val="es-CO"/>
        </w:rPr>
      </w:pPr>
    </w:p>
    <w:p w:rsidR="006802E4" w:rsidRPr="007765FB" w:rsidRDefault="006802E4" w:rsidP="007765FB">
      <w:pPr>
        <w:pStyle w:val="Sangradetextonormal"/>
        <w:numPr>
          <w:ilvl w:val="0"/>
          <w:numId w:val="3"/>
        </w:numPr>
        <w:spacing w:line="276" w:lineRule="auto"/>
        <w:rPr>
          <w:rFonts w:cs="Arial"/>
          <w:sz w:val="22"/>
          <w:szCs w:val="22"/>
          <w:lang w:val="es-CO"/>
        </w:rPr>
      </w:pPr>
      <w:r w:rsidRPr="007765FB">
        <w:rPr>
          <w:rFonts w:cs="Arial"/>
          <w:sz w:val="22"/>
          <w:szCs w:val="22"/>
          <w:lang w:val="es-CO"/>
        </w:rPr>
        <w:t>De ser oportuna</w:t>
      </w:r>
    </w:p>
    <w:p w:rsidR="006802E4" w:rsidRPr="007765FB" w:rsidRDefault="006802E4" w:rsidP="007765FB">
      <w:pPr>
        <w:pStyle w:val="Sangradetextonormal"/>
        <w:numPr>
          <w:ilvl w:val="0"/>
          <w:numId w:val="3"/>
        </w:numPr>
        <w:spacing w:line="276" w:lineRule="auto"/>
        <w:rPr>
          <w:rFonts w:cs="Arial"/>
          <w:sz w:val="22"/>
          <w:szCs w:val="22"/>
          <w:lang w:val="es-CO"/>
        </w:rPr>
      </w:pPr>
      <w:r w:rsidRPr="007765FB">
        <w:rPr>
          <w:rFonts w:cs="Arial"/>
          <w:sz w:val="22"/>
          <w:szCs w:val="22"/>
          <w:lang w:val="es-CO"/>
        </w:rPr>
        <w:t>Debe resolverse de fondo, clara, precisa y de manera congruente con lo solicitado, y</w:t>
      </w:r>
    </w:p>
    <w:p w:rsidR="006802E4" w:rsidRPr="007765FB" w:rsidRDefault="006802E4" w:rsidP="007765FB">
      <w:pPr>
        <w:pStyle w:val="Sangradetextonormal"/>
        <w:numPr>
          <w:ilvl w:val="0"/>
          <w:numId w:val="3"/>
        </w:numPr>
        <w:spacing w:line="276" w:lineRule="auto"/>
        <w:rPr>
          <w:rFonts w:cs="Arial"/>
          <w:sz w:val="22"/>
          <w:szCs w:val="22"/>
          <w:lang w:val="es-CO"/>
        </w:rPr>
      </w:pPr>
      <w:r w:rsidRPr="007765FB">
        <w:rPr>
          <w:rFonts w:cs="Arial"/>
          <w:sz w:val="22"/>
          <w:szCs w:val="22"/>
          <w:lang w:val="es-CO"/>
        </w:rPr>
        <w:t>Debe ser puesta en conocimiento del peticionario</w:t>
      </w:r>
    </w:p>
    <w:p w:rsidR="006802E4" w:rsidRPr="007765FB" w:rsidRDefault="006802E4" w:rsidP="007765FB">
      <w:pPr>
        <w:pStyle w:val="Sangradetextonormal"/>
        <w:spacing w:line="276" w:lineRule="auto"/>
        <w:ind w:left="360"/>
        <w:rPr>
          <w:rFonts w:cs="Arial"/>
          <w:sz w:val="22"/>
          <w:szCs w:val="22"/>
          <w:lang w:val="es-CO"/>
        </w:rPr>
      </w:pPr>
    </w:p>
    <w:p w:rsidR="006802E4" w:rsidRPr="007765FB" w:rsidRDefault="006802E4" w:rsidP="007765FB">
      <w:pPr>
        <w:pStyle w:val="Sangradetextonormal"/>
        <w:spacing w:line="276" w:lineRule="auto"/>
        <w:ind w:left="0"/>
        <w:rPr>
          <w:rFonts w:cs="Arial"/>
          <w:sz w:val="22"/>
          <w:szCs w:val="22"/>
          <w:lang w:val="es-CO"/>
        </w:rPr>
      </w:pPr>
      <w:r w:rsidRPr="007765FB">
        <w:rPr>
          <w:rFonts w:cs="Arial"/>
          <w:sz w:val="22"/>
          <w:szCs w:val="22"/>
          <w:lang w:val="es-CO"/>
        </w:rPr>
        <w:t>Si no cumple con estos requisitos se incurre en una violación al derecho constitucional fundamental de petición</w:t>
      </w:r>
    </w:p>
    <w:p w:rsidR="006802E4" w:rsidRPr="007765FB" w:rsidRDefault="006802E4" w:rsidP="007765FB">
      <w:pPr>
        <w:pStyle w:val="Sangradetextonormal"/>
        <w:spacing w:line="276" w:lineRule="auto"/>
        <w:rPr>
          <w:rFonts w:cs="Arial"/>
          <w:sz w:val="22"/>
          <w:szCs w:val="22"/>
          <w:lang w:val="es-CO"/>
        </w:rPr>
      </w:pPr>
    </w:p>
    <w:p w:rsidR="006802E4" w:rsidRPr="007765FB" w:rsidRDefault="006802E4" w:rsidP="007765FB">
      <w:pPr>
        <w:pStyle w:val="Sangradetextonormal"/>
        <w:numPr>
          <w:ilvl w:val="0"/>
          <w:numId w:val="4"/>
        </w:numPr>
        <w:tabs>
          <w:tab w:val="clear" w:pos="555"/>
          <w:tab w:val="num" w:pos="0"/>
          <w:tab w:val="left" w:pos="284"/>
          <w:tab w:val="left" w:pos="567"/>
        </w:tabs>
        <w:spacing w:line="276" w:lineRule="auto"/>
        <w:ind w:left="0" w:firstLine="0"/>
        <w:rPr>
          <w:rFonts w:cs="Arial"/>
          <w:sz w:val="22"/>
          <w:szCs w:val="22"/>
          <w:lang w:val="es-CO"/>
        </w:rPr>
      </w:pPr>
      <w:r w:rsidRPr="007765FB">
        <w:rPr>
          <w:rFonts w:cs="Arial"/>
          <w:sz w:val="22"/>
          <w:szCs w:val="22"/>
          <w:lang w:val="es-CO"/>
        </w:rPr>
        <w:t>La respuesta no implica la aceptación de lo solicitado ni tampoco se concreta siempre en una respuesta escrita</w:t>
      </w:r>
    </w:p>
    <w:p w:rsidR="006802E4" w:rsidRPr="007765FB" w:rsidRDefault="006802E4" w:rsidP="007765FB">
      <w:pPr>
        <w:pStyle w:val="Sangradetextonormal"/>
        <w:tabs>
          <w:tab w:val="left" w:pos="567"/>
        </w:tabs>
        <w:spacing w:line="276" w:lineRule="auto"/>
        <w:ind w:left="0"/>
        <w:rPr>
          <w:rFonts w:cs="Arial"/>
          <w:sz w:val="22"/>
          <w:szCs w:val="22"/>
          <w:lang w:val="es-CO"/>
        </w:rPr>
      </w:pPr>
    </w:p>
    <w:p w:rsidR="006802E4" w:rsidRPr="007765FB" w:rsidRDefault="006802E4" w:rsidP="007765FB">
      <w:pPr>
        <w:pStyle w:val="Sangradetextonormal"/>
        <w:numPr>
          <w:ilvl w:val="0"/>
          <w:numId w:val="4"/>
        </w:numPr>
        <w:tabs>
          <w:tab w:val="clear" w:pos="555"/>
          <w:tab w:val="num" w:pos="0"/>
          <w:tab w:val="left" w:pos="284"/>
          <w:tab w:val="left" w:pos="567"/>
        </w:tabs>
        <w:spacing w:line="276" w:lineRule="auto"/>
        <w:ind w:left="0" w:firstLine="0"/>
        <w:rPr>
          <w:rFonts w:cs="Arial"/>
          <w:sz w:val="22"/>
          <w:szCs w:val="22"/>
          <w:lang w:val="es-CO"/>
        </w:rPr>
      </w:pPr>
      <w:r w:rsidRPr="007765FB">
        <w:rPr>
          <w:rFonts w:cs="Arial"/>
          <w:sz w:val="22"/>
          <w:szCs w:val="22"/>
          <w:lang w:val="es-CO"/>
        </w:rPr>
        <w:t>En relación con la oportunidad de la respuesta, esto es, con el término que tiene la administración para resolver las peticiones formuladas, por regla general se acude al artículo 14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6802E4" w:rsidRPr="007765FB" w:rsidRDefault="006802E4" w:rsidP="007765FB">
      <w:pPr>
        <w:pStyle w:val="Sangradetextonormal"/>
        <w:tabs>
          <w:tab w:val="left" w:pos="567"/>
        </w:tabs>
        <w:spacing w:line="276" w:lineRule="auto"/>
        <w:ind w:left="0"/>
        <w:rPr>
          <w:rFonts w:cs="Arial"/>
          <w:sz w:val="22"/>
          <w:szCs w:val="22"/>
          <w:lang w:val="es-CO"/>
        </w:rPr>
      </w:pPr>
    </w:p>
    <w:p w:rsidR="006802E4" w:rsidRPr="007765FB" w:rsidRDefault="006802E4" w:rsidP="007765FB">
      <w:pPr>
        <w:pStyle w:val="Sangradetextonormal"/>
        <w:numPr>
          <w:ilvl w:val="0"/>
          <w:numId w:val="4"/>
        </w:numPr>
        <w:tabs>
          <w:tab w:val="clear" w:pos="555"/>
          <w:tab w:val="num" w:pos="0"/>
          <w:tab w:val="left" w:pos="284"/>
          <w:tab w:val="left" w:pos="567"/>
        </w:tabs>
        <w:spacing w:line="276" w:lineRule="auto"/>
        <w:ind w:left="0" w:firstLine="0"/>
        <w:rPr>
          <w:rFonts w:cs="Arial"/>
          <w:sz w:val="22"/>
          <w:szCs w:val="22"/>
          <w:lang w:val="es-CO"/>
        </w:rPr>
      </w:pPr>
      <w:r w:rsidRPr="007765FB">
        <w:rPr>
          <w:rFonts w:cs="Arial"/>
          <w:sz w:val="22"/>
          <w:szCs w:val="22"/>
          <w:lang w:val="es-CO"/>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6802E4" w:rsidRPr="007765FB" w:rsidRDefault="006802E4" w:rsidP="007765FB">
      <w:pPr>
        <w:pStyle w:val="Sangradetextonormal"/>
        <w:tabs>
          <w:tab w:val="left" w:pos="567"/>
        </w:tabs>
        <w:spacing w:line="276" w:lineRule="auto"/>
        <w:ind w:left="0"/>
        <w:rPr>
          <w:rFonts w:cs="Arial"/>
          <w:sz w:val="22"/>
          <w:szCs w:val="22"/>
          <w:lang w:val="es-CO"/>
        </w:rPr>
      </w:pPr>
    </w:p>
    <w:p w:rsidR="006802E4" w:rsidRPr="007765FB" w:rsidRDefault="006802E4" w:rsidP="007765FB">
      <w:pPr>
        <w:pStyle w:val="Sangradetextonormal"/>
        <w:numPr>
          <w:ilvl w:val="0"/>
          <w:numId w:val="4"/>
        </w:numPr>
        <w:tabs>
          <w:tab w:val="clear" w:pos="555"/>
          <w:tab w:val="num" w:pos="0"/>
          <w:tab w:val="left" w:pos="284"/>
          <w:tab w:val="left" w:pos="567"/>
        </w:tabs>
        <w:spacing w:line="276" w:lineRule="auto"/>
        <w:ind w:left="0" w:firstLine="0"/>
        <w:rPr>
          <w:rFonts w:cs="Arial"/>
          <w:sz w:val="22"/>
          <w:szCs w:val="22"/>
          <w:lang w:val="es-CO"/>
        </w:rPr>
      </w:pPr>
      <w:r w:rsidRPr="007765FB">
        <w:rPr>
          <w:rFonts w:cs="Arial"/>
          <w:sz w:val="22"/>
          <w:szCs w:val="22"/>
          <w:lang w:val="es-CO"/>
        </w:rPr>
        <w:t>El derecho de petición también es aplicable en la vía gubernativa, por ser ésta una expresión más del derecho consagrado en el artículo 23 de la Carta.</w:t>
      </w:r>
    </w:p>
    <w:p w:rsidR="006802E4" w:rsidRPr="007765FB" w:rsidRDefault="006802E4" w:rsidP="007765FB">
      <w:pPr>
        <w:pStyle w:val="Sangradetextonormal"/>
        <w:spacing w:line="276" w:lineRule="auto"/>
        <w:rPr>
          <w:rFonts w:cs="Arial"/>
          <w:sz w:val="22"/>
          <w:szCs w:val="22"/>
          <w:lang w:val="es-CO"/>
        </w:rPr>
      </w:pPr>
    </w:p>
    <w:p w:rsidR="006802E4" w:rsidRPr="007765FB" w:rsidRDefault="006802E4" w:rsidP="007765FB">
      <w:pPr>
        <w:spacing w:line="276" w:lineRule="auto"/>
        <w:jc w:val="both"/>
        <w:rPr>
          <w:sz w:val="22"/>
          <w:szCs w:val="22"/>
        </w:rPr>
      </w:pPr>
      <w:r w:rsidRPr="007765FB">
        <w:rPr>
          <w:sz w:val="22"/>
          <w:szCs w:val="22"/>
        </w:rPr>
        <w:t>El artículo 23 de la Constitución Política de Colombia consagra el derecho que tiene toda persona a presentar peticiones respetuosas a las autoridades por motivos de interés general o particular y a obtener pronta resolución.</w:t>
      </w:r>
    </w:p>
    <w:p w:rsidR="006802E4" w:rsidRPr="007765FB" w:rsidRDefault="006802E4" w:rsidP="007765FB">
      <w:pPr>
        <w:spacing w:line="276" w:lineRule="auto"/>
        <w:jc w:val="both"/>
        <w:rPr>
          <w:sz w:val="22"/>
          <w:szCs w:val="22"/>
        </w:rPr>
      </w:pPr>
    </w:p>
    <w:p w:rsidR="006802E4" w:rsidRPr="007765FB" w:rsidRDefault="006802E4" w:rsidP="007765FB">
      <w:pPr>
        <w:spacing w:line="276" w:lineRule="auto"/>
        <w:jc w:val="both"/>
        <w:rPr>
          <w:sz w:val="22"/>
          <w:szCs w:val="22"/>
        </w:rPr>
      </w:pPr>
      <w:r w:rsidRPr="007765FB">
        <w:rPr>
          <w:sz w:val="22"/>
          <w:szCs w:val="22"/>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6802E4" w:rsidRPr="007765FB" w:rsidRDefault="006802E4" w:rsidP="007765FB">
      <w:pPr>
        <w:spacing w:line="276" w:lineRule="auto"/>
        <w:ind w:left="1134" w:right="1134"/>
        <w:jc w:val="both"/>
        <w:rPr>
          <w:sz w:val="22"/>
          <w:szCs w:val="22"/>
        </w:rPr>
      </w:pPr>
    </w:p>
    <w:p w:rsidR="006802E4" w:rsidRPr="007765FB" w:rsidRDefault="006802E4" w:rsidP="007765FB">
      <w:pPr>
        <w:spacing w:line="276" w:lineRule="auto"/>
        <w:jc w:val="both"/>
        <w:rPr>
          <w:sz w:val="22"/>
          <w:szCs w:val="22"/>
        </w:rPr>
      </w:pPr>
      <w:r w:rsidRPr="007765FB">
        <w:rPr>
          <w:sz w:val="22"/>
          <w:szCs w:val="22"/>
        </w:rPr>
        <w:t>Pronta resolución quiere decir que la autoridad está obligada a contestar la solicitud de manera oportuna, aunque el sentido de la decisión dependerá de las circunstancias de cada caso en particular.</w:t>
      </w:r>
    </w:p>
    <w:p w:rsidR="006802E4" w:rsidRPr="007765FB" w:rsidRDefault="006802E4" w:rsidP="007765FB">
      <w:pPr>
        <w:spacing w:line="276" w:lineRule="auto"/>
        <w:jc w:val="both"/>
        <w:rPr>
          <w:sz w:val="22"/>
          <w:szCs w:val="22"/>
        </w:rPr>
      </w:pPr>
    </w:p>
    <w:p w:rsidR="006802E4" w:rsidRPr="007765FB" w:rsidRDefault="006802E4" w:rsidP="007765FB">
      <w:pPr>
        <w:spacing w:line="276" w:lineRule="auto"/>
        <w:jc w:val="both"/>
        <w:rPr>
          <w:sz w:val="22"/>
          <w:szCs w:val="22"/>
        </w:rPr>
      </w:pPr>
      <w:r w:rsidRPr="007765FB">
        <w:rPr>
          <w:sz w:val="22"/>
          <w:szCs w:val="22"/>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7765FB">
        <w:rPr>
          <w:rStyle w:val="Refdenotaalpie"/>
          <w:sz w:val="22"/>
          <w:szCs w:val="22"/>
        </w:rPr>
        <w:footnoteReference w:id="3"/>
      </w:r>
      <w:r w:rsidRPr="007765FB">
        <w:rPr>
          <w:sz w:val="22"/>
          <w:szCs w:val="22"/>
        </w:rPr>
        <w:t>.</w:t>
      </w:r>
    </w:p>
    <w:p w:rsidR="006802E4" w:rsidRPr="007765FB" w:rsidRDefault="006802E4" w:rsidP="007765FB">
      <w:pPr>
        <w:spacing w:line="276" w:lineRule="auto"/>
        <w:jc w:val="both"/>
        <w:rPr>
          <w:sz w:val="22"/>
          <w:szCs w:val="22"/>
        </w:rPr>
      </w:pPr>
    </w:p>
    <w:p w:rsidR="006802E4" w:rsidRPr="007765FB" w:rsidRDefault="00E945B8" w:rsidP="007765FB">
      <w:pPr>
        <w:pStyle w:val="Textoindependiente"/>
        <w:spacing w:after="0" w:line="276" w:lineRule="auto"/>
        <w:jc w:val="both"/>
        <w:rPr>
          <w:rFonts w:cs="Arial"/>
          <w:sz w:val="22"/>
          <w:szCs w:val="22"/>
          <w:lang w:val="es-CO"/>
        </w:rPr>
      </w:pPr>
      <w:r w:rsidRPr="007765FB">
        <w:rPr>
          <w:rFonts w:cs="Arial"/>
          <w:sz w:val="22"/>
          <w:szCs w:val="22"/>
          <w:lang w:val="es-CO"/>
        </w:rPr>
        <w:t>Para el caso bajo estudio, la accionante presentó derecho de petición ante el Director General de la Policía Nacional el 18 de diciembre de 2018. A pesar de lo anterior el Director General de la entidad accionada omitió dar respuesta al derecho de petición</w:t>
      </w:r>
      <w:r w:rsidR="00FC0C87" w:rsidRPr="007765FB">
        <w:rPr>
          <w:rFonts w:cs="Arial"/>
          <w:sz w:val="22"/>
          <w:szCs w:val="22"/>
          <w:lang w:val="es-CO"/>
        </w:rPr>
        <w:t xml:space="preserve"> y al presente medio de control, a pesar de haberse notificado de este último el 6 de mayo de 2019</w:t>
      </w:r>
      <w:r w:rsidR="006802E4" w:rsidRPr="007765FB">
        <w:rPr>
          <w:rFonts w:cs="Arial"/>
          <w:sz w:val="22"/>
          <w:szCs w:val="22"/>
          <w:lang w:val="es-CO"/>
        </w:rPr>
        <w:t>.</w:t>
      </w:r>
      <w:r w:rsidR="006802E4" w:rsidRPr="007765FB">
        <w:rPr>
          <w:rStyle w:val="Refdenotaalpie"/>
          <w:rFonts w:cs="Arial"/>
          <w:sz w:val="22"/>
          <w:szCs w:val="22"/>
          <w:lang w:val="es-CO"/>
        </w:rPr>
        <w:footnoteReference w:id="4"/>
      </w:r>
    </w:p>
    <w:p w:rsidR="006802E4" w:rsidRPr="007765FB" w:rsidRDefault="006802E4" w:rsidP="007765FB">
      <w:pPr>
        <w:pStyle w:val="Textoindependiente"/>
        <w:spacing w:after="0" w:line="276" w:lineRule="auto"/>
        <w:jc w:val="both"/>
        <w:rPr>
          <w:rFonts w:cs="Arial"/>
          <w:i/>
          <w:sz w:val="22"/>
          <w:szCs w:val="22"/>
          <w:lang w:val="es-CO"/>
        </w:rPr>
      </w:pPr>
    </w:p>
    <w:p w:rsidR="00FC0C87" w:rsidRPr="007765FB" w:rsidRDefault="006802E4" w:rsidP="007765FB">
      <w:pPr>
        <w:pStyle w:val="Textoindependiente"/>
        <w:spacing w:after="0" w:line="276" w:lineRule="auto"/>
        <w:jc w:val="both"/>
        <w:rPr>
          <w:rFonts w:cs="Arial"/>
          <w:sz w:val="22"/>
          <w:szCs w:val="22"/>
          <w:lang w:val="es-CO"/>
        </w:rPr>
      </w:pPr>
      <w:r w:rsidRPr="007765FB">
        <w:rPr>
          <w:rFonts w:cs="Arial"/>
          <w:sz w:val="22"/>
          <w:szCs w:val="22"/>
          <w:lang w:val="es-CO"/>
        </w:rPr>
        <w:t xml:space="preserve">Por lo tanto, verificada la existencia de la omisión por parte de la entidad accionada, esto es, el deber legal incumplido, ha de tutelarse el derecho de petición de la accionante, a fin de que la entidad accionada en un término mínimo, dé respuesta a la petición con radicado </w:t>
      </w:r>
      <w:r w:rsidR="00FC0C87" w:rsidRPr="007765FB">
        <w:rPr>
          <w:rFonts w:cs="Arial"/>
          <w:b/>
          <w:sz w:val="22"/>
          <w:szCs w:val="22"/>
          <w:lang w:val="es-CO"/>
        </w:rPr>
        <w:t>Nº. 121461, presentado el 18 de diciembre de 2018.</w:t>
      </w:r>
    </w:p>
    <w:p w:rsidR="006802E4" w:rsidRPr="007765FB" w:rsidRDefault="006802E4" w:rsidP="007765FB">
      <w:pPr>
        <w:shd w:val="clear" w:color="auto" w:fill="FFFFFF"/>
        <w:spacing w:line="276" w:lineRule="auto"/>
        <w:jc w:val="both"/>
        <w:rPr>
          <w:sz w:val="22"/>
          <w:szCs w:val="22"/>
        </w:rPr>
      </w:pPr>
    </w:p>
    <w:p w:rsidR="006802E4" w:rsidRPr="007765FB" w:rsidRDefault="006802E4" w:rsidP="007765FB">
      <w:pPr>
        <w:pStyle w:val="Sangradetextonormal"/>
        <w:spacing w:line="276" w:lineRule="auto"/>
        <w:ind w:left="0"/>
        <w:rPr>
          <w:rFonts w:cs="Arial"/>
          <w:sz w:val="22"/>
          <w:szCs w:val="22"/>
          <w:lang w:val="es-CO"/>
        </w:rPr>
      </w:pPr>
      <w:r w:rsidRPr="007765FB">
        <w:rPr>
          <w:rFonts w:cs="Arial"/>
          <w:sz w:val="22"/>
          <w:szCs w:val="22"/>
          <w:lang w:val="es-CO"/>
        </w:rPr>
        <w:t xml:space="preserve">En mérito de lo expuesto, el </w:t>
      </w:r>
      <w:r w:rsidRPr="007765FB">
        <w:rPr>
          <w:rFonts w:cs="Arial"/>
          <w:b/>
          <w:sz w:val="22"/>
          <w:szCs w:val="22"/>
          <w:lang w:val="es-CO"/>
        </w:rPr>
        <w:t>JUZGADO TREINTA Y CUATRO (34) ADMINISTRATIVO ORAL DEL CIRCUITO DE BOGOTÁ</w:t>
      </w:r>
      <w:r w:rsidRPr="007765FB">
        <w:rPr>
          <w:rFonts w:cs="Arial"/>
          <w:sz w:val="22"/>
          <w:szCs w:val="22"/>
          <w:lang w:val="es-CO"/>
        </w:rPr>
        <w:t xml:space="preserve">, administrando justicia en nombre de la República de Colombia y por autoridad de la ley, </w:t>
      </w:r>
    </w:p>
    <w:p w:rsidR="006802E4" w:rsidRPr="007765FB" w:rsidRDefault="006802E4" w:rsidP="007765FB">
      <w:pPr>
        <w:pStyle w:val="Sangradetextonormal"/>
        <w:spacing w:line="276" w:lineRule="auto"/>
        <w:ind w:left="0"/>
        <w:rPr>
          <w:rFonts w:cs="Arial"/>
          <w:sz w:val="22"/>
          <w:szCs w:val="22"/>
          <w:lang w:val="es-CO"/>
        </w:rPr>
      </w:pPr>
    </w:p>
    <w:p w:rsidR="006802E4" w:rsidRPr="007765FB" w:rsidRDefault="006802E4" w:rsidP="007765FB">
      <w:pPr>
        <w:pStyle w:val="Sangradetextonormal"/>
        <w:spacing w:line="276" w:lineRule="auto"/>
        <w:ind w:left="0"/>
        <w:jc w:val="center"/>
        <w:rPr>
          <w:rFonts w:cs="Arial"/>
          <w:b/>
          <w:sz w:val="22"/>
          <w:szCs w:val="22"/>
          <w:lang w:val="es-CO"/>
        </w:rPr>
      </w:pPr>
      <w:r w:rsidRPr="007765FB">
        <w:rPr>
          <w:rFonts w:cs="Arial"/>
          <w:b/>
          <w:sz w:val="22"/>
          <w:szCs w:val="22"/>
          <w:lang w:val="es-CO"/>
        </w:rPr>
        <w:t>FALLA:</w:t>
      </w:r>
    </w:p>
    <w:p w:rsidR="006802E4" w:rsidRPr="007765FB" w:rsidRDefault="006802E4" w:rsidP="007765FB">
      <w:pPr>
        <w:pStyle w:val="Sangradetextonormal"/>
        <w:spacing w:line="276" w:lineRule="auto"/>
        <w:ind w:left="0"/>
        <w:jc w:val="center"/>
        <w:rPr>
          <w:rFonts w:cs="Arial"/>
          <w:b/>
          <w:sz w:val="22"/>
          <w:szCs w:val="22"/>
          <w:lang w:val="es-CO"/>
        </w:rPr>
      </w:pPr>
    </w:p>
    <w:p w:rsidR="00FC0C87" w:rsidRPr="007765FB" w:rsidRDefault="006802E4" w:rsidP="007765FB">
      <w:pPr>
        <w:pStyle w:val="Textoindependiente"/>
        <w:spacing w:after="0" w:line="276" w:lineRule="auto"/>
        <w:jc w:val="both"/>
        <w:rPr>
          <w:rFonts w:cs="Arial"/>
          <w:sz w:val="22"/>
          <w:szCs w:val="22"/>
          <w:lang w:val="es-CO"/>
        </w:rPr>
      </w:pPr>
      <w:r w:rsidRPr="007765FB">
        <w:rPr>
          <w:rFonts w:cs="Arial"/>
          <w:b/>
          <w:noProof/>
          <w:sz w:val="22"/>
          <w:szCs w:val="22"/>
          <w:lang w:val="es-CO"/>
        </w:rPr>
        <w:t>PRIMERO.-</w:t>
      </w:r>
      <w:r w:rsidRPr="007765FB">
        <w:rPr>
          <w:rFonts w:cs="Arial"/>
          <w:noProof/>
          <w:sz w:val="22"/>
          <w:szCs w:val="22"/>
          <w:lang w:val="es-CO"/>
        </w:rPr>
        <w:t xml:space="preserve"> </w:t>
      </w:r>
      <w:r w:rsidRPr="007765FB">
        <w:rPr>
          <w:rFonts w:cs="Arial"/>
          <w:sz w:val="22"/>
          <w:szCs w:val="22"/>
          <w:lang w:val="es-CO"/>
        </w:rPr>
        <w:t>Concédase la A</w:t>
      </w:r>
      <w:r w:rsidR="00FC0C87" w:rsidRPr="007765FB">
        <w:rPr>
          <w:rFonts w:cs="Arial"/>
          <w:sz w:val="22"/>
          <w:szCs w:val="22"/>
          <w:lang w:val="es-CO"/>
        </w:rPr>
        <w:t>cción de Tutela impetrada por la</w:t>
      </w:r>
      <w:r w:rsidRPr="007765FB">
        <w:rPr>
          <w:rFonts w:cs="Arial"/>
          <w:sz w:val="22"/>
          <w:szCs w:val="22"/>
          <w:lang w:val="es-CO"/>
        </w:rPr>
        <w:t xml:space="preserve"> señor</w:t>
      </w:r>
      <w:r w:rsidR="00FC0C87" w:rsidRPr="007765FB">
        <w:rPr>
          <w:rFonts w:cs="Arial"/>
          <w:sz w:val="22"/>
          <w:szCs w:val="22"/>
          <w:lang w:val="es-CO"/>
        </w:rPr>
        <w:t>a</w:t>
      </w:r>
      <w:r w:rsidRPr="007765FB">
        <w:rPr>
          <w:rFonts w:cs="Arial"/>
          <w:sz w:val="22"/>
          <w:szCs w:val="22"/>
          <w:lang w:val="es-CO"/>
        </w:rPr>
        <w:t xml:space="preserve"> </w:t>
      </w:r>
      <w:r w:rsidR="00FC0C87" w:rsidRPr="007765FB">
        <w:rPr>
          <w:rFonts w:eastAsia="Times New Roman" w:cs="Arial"/>
          <w:sz w:val="22"/>
          <w:szCs w:val="22"/>
          <w:lang w:val="es-CO"/>
        </w:rPr>
        <w:t>JOHANA KARIME CEDANO TRIANA</w:t>
      </w:r>
      <w:r w:rsidRPr="007765FB">
        <w:rPr>
          <w:rFonts w:cs="Arial"/>
          <w:sz w:val="22"/>
          <w:szCs w:val="22"/>
          <w:lang w:val="es-CO"/>
        </w:rPr>
        <w:t xml:space="preserve"> y en consecuencia, ORDÉNESE al </w:t>
      </w:r>
      <w:r w:rsidR="007765FB" w:rsidRPr="007765FB">
        <w:rPr>
          <w:rFonts w:cs="Arial"/>
          <w:sz w:val="22"/>
          <w:szCs w:val="22"/>
          <w:lang w:val="es-CO"/>
        </w:rPr>
        <w:t xml:space="preserve">Ministro de Defensa - </w:t>
      </w:r>
      <w:r w:rsidR="00FC0C87" w:rsidRPr="007765FB">
        <w:rPr>
          <w:rFonts w:cs="Arial"/>
          <w:sz w:val="22"/>
          <w:szCs w:val="22"/>
          <w:lang w:val="es-CO"/>
        </w:rPr>
        <w:t>Director General de la Policía Nacional</w:t>
      </w:r>
      <w:r w:rsidRPr="007765FB">
        <w:rPr>
          <w:rFonts w:cs="Arial"/>
          <w:sz w:val="22"/>
          <w:szCs w:val="22"/>
          <w:lang w:val="es-CO"/>
        </w:rPr>
        <w:t xml:space="preserve">, que en el término perentorio de cuarenta y ocho (48) horas contadas a partir de la notificación de la presente providencia, proceda a resolver de fondo la petición con radicado </w:t>
      </w:r>
      <w:r w:rsidR="00FC0C87" w:rsidRPr="007765FB">
        <w:rPr>
          <w:rFonts w:cs="Arial"/>
          <w:sz w:val="22"/>
          <w:szCs w:val="22"/>
          <w:lang w:val="es-CO"/>
        </w:rPr>
        <w:t>Nº. 121461, presentado el 18 de diciembre de 2018.</w:t>
      </w:r>
    </w:p>
    <w:p w:rsidR="006802E4" w:rsidRPr="007765FB" w:rsidRDefault="00FC0C87" w:rsidP="007765FB">
      <w:pPr>
        <w:pStyle w:val="Textoindependiente"/>
        <w:tabs>
          <w:tab w:val="left" w:pos="5461"/>
        </w:tabs>
        <w:spacing w:after="0" w:line="276" w:lineRule="auto"/>
        <w:jc w:val="both"/>
        <w:rPr>
          <w:rFonts w:cs="Arial"/>
          <w:sz w:val="22"/>
          <w:szCs w:val="22"/>
          <w:lang w:val="es-CO"/>
        </w:rPr>
      </w:pPr>
      <w:r w:rsidRPr="007765FB">
        <w:rPr>
          <w:rFonts w:cs="Arial"/>
          <w:sz w:val="22"/>
          <w:szCs w:val="22"/>
          <w:lang w:val="es-CO"/>
        </w:rPr>
        <w:tab/>
      </w:r>
    </w:p>
    <w:p w:rsidR="006802E4" w:rsidRPr="007765FB" w:rsidRDefault="006802E4" w:rsidP="007765FB">
      <w:pPr>
        <w:pStyle w:val="Textoindependiente"/>
        <w:spacing w:after="0" w:line="276" w:lineRule="auto"/>
        <w:jc w:val="both"/>
        <w:rPr>
          <w:rFonts w:cs="Arial"/>
          <w:sz w:val="22"/>
          <w:szCs w:val="22"/>
          <w:lang w:val="es-CO"/>
        </w:rPr>
      </w:pPr>
      <w:r w:rsidRPr="007765FB">
        <w:rPr>
          <w:rFonts w:cs="Arial"/>
          <w:b/>
          <w:noProof/>
          <w:sz w:val="22"/>
          <w:szCs w:val="22"/>
          <w:lang w:val="es-CO"/>
        </w:rPr>
        <w:t>SEGUNDO.-</w:t>
      </w:r>
      <w:r w:rsidRPr="007765FB">
        <w:rPr>
          <w:rFonts w:cs="Arial"/>
          <w:noProof/>
          <w:sz w:val="22"/>
          <w:szCs w:val="22"/>
          <w:lang w:val="es-CO"/>
        </w:rPr>
        <w:t xml:space="preserve"> Comuníquese por el medio más exp</w:t>
      </w:r>
      <w:r w:rsidR="00FC0C87" w:rsidRPr="007765FB">
        <w:rPr>
          <w:rFonts w:cs="Arial"/>
          <w:noProof/>
          <w:sz w:val="22"/>
          <w:szCs w:val="22"/>
          <w:lang w:val="es-CO"/>
        </w:rPr>
        <w:t>edito la presente providencia a la</w:t>
      </w:r>
      <w:r w:rsidRPr="007765FB">
        <w:rPr>
          <w:rFonts w:cs="Arial"/>
          <w:noProof/>
          <w:sz w:val="22"/>
          <w:szCs w:val="22"/>
          <w:lang w:val="es-CO"/>
        </w:rPr>
        <w:t xml:space="preserve"> accionante</w:t>
      </w:r>
      <w:r w:rsidR="00FC0C87" w:rsidRPr="007765FB">
        <w:rPr>
          <w:rFonts w:cs="Arial"/>
          <w:noProof/>
          <w:sz w:val="22"/>
          <w:szCs w:val="22"/>
          <w:lang w:val="es-CO"/>
        </w:rPr>
        <w:t xml:space="preserve"> </w:t>
      </w:r>
      <w:r w:rsidR="00FC0C87" w:rsidRPr="007765FB">
        <w:rPr>
          <w:rFonts w:eastAsia="Times New Roman" w:cs="Arial"/>
          <w:sz w:val="22"/>
          <w:szCs w:val="22"/>
          <w:lang w:val="es-CO"/>
        </w:rPr>
        <w:t>JOHANA KARIME CEDANO TRIANA</w:t>
      </w:r>
      <w:r w:rsidRPr="007765FB">
        <w:rPr>
          <w:rFonts w:cs="Arial"/>
          <w:noProof/>
          <w:sz w:val="22"/>
          <w:szCs w:val="22"/>
          <w:lang w:val="es-CO"/>
        </w:rPr>
        <w:t xml:space="preserve"> y </w:t>
      </w:r>
      <w:r w:rsidRPr="007765FB">
        <w:rPr>
          <w:rFonts w:cs="Arial"/>
          <w:sz w:val="22"/>
          <w:szCs w:val="22"/>
          <w:lang w:val="es-CO"/>
        </w:rPr>
        <w:t xml:space="preserve">al </w:t>
      </w:r>
      <w:r w:rsidR="00C97D11" w:rsidRPr="007765FB">
        <w:rPr>
          <w:rFonts w:cs="Arial"/>
          <w:sz w:val="22"/>
          <w:szCs w:val="22"/>
          <w:lang w:val="es-CO"/>
        </w:rPr>
        <w:t xml:space="preserve">Ministro de Defensa – </w:t>
      </w:r>
      <w:r w:rsidR="007765FB" w:rsidRPr="007765FB">
        <w:rPr>
          <w:rFonts w:cs="Arial"/>
          <w:sz w:val="22"/>
          <w:szCs w:val="22"/>
          <w:lang w:val="es-CO"/>
        </w:rPr>
        <w:t xml:space="preserve">Director de la </w:t>
      </w:r>
      <w:r w:rsidR="00C97D11" w:rsidRPr="007765FB">
        <w:rPr>
          <w:rFonts w:cs="Arial"/>
          <w:sz w:val="22"/>
          <w:szCs w:val="22"/>
          <w:lang w:val="es-CO"/>
        </w:rPr>
        <w:t>Policía Nacional y/o a quien haga sus veces.</w:t>
      </w:r>
      <w:r w:rsidR="00FC0C87" w:rsidRPr="007765FB">
        <w:rPr>
          <w:rFonts w:cs="Arial"/>
          <w:sz w:val="22"/>
          <w:szCs w:val="22"/>
          <w:lang w:val="es-CO"/>
        </w:rPr>
        <w:t xml:space="preserve"> </w:t>
      </w:r>
    </w:p>
    <w:p w:rsidR="006802E4" w:rsidRPr="007765FB" w:rsidRDefault="006802E4" w:rsidP="007765FB">
      <w:pPr>
        <w:spacing w:line="276" w:lineRule="auto"/>
        <w:jc w:val="both"/>
        <w:rPr>
          <w:noProof/>
          <w:sz w:val="22"/>
          <w:szCs w:val="22"/>
        </w:rPr>
      </w:pPr>
    </w:p>
    <w:p w:rsidR="006802E4" w:rsidRPr="007765FB" w:rsidRDefault="006802E4" w:rsidP="007765FB">
      <w:pPr>
        <w:spacing w:line="276" w:lineRule="auto"/>
        <w:jc w:val="both"/>
        <w:rPr>
          <w:sz w:val="22"/>
          <w:szCs w:val="22"/>
        </w:rPr>
      </w:pPr>
      <w:r w:rsidRPr="007765FB">
        <w:rPr>
          <w:b/>
          <w:noProof/>
          <w:sz w:val="22"/>
          <w:szCs w:val="22"/>
        </w:rPr>
        <w:lastRenderedPageBreak/>
        <w:t>TERCERO.-</w:t>
      </w:r>
      <w:r w:rsidRPr="007765FB">
        <w:rPr>
          <w:noProof/>
          <w:sz w:val="22"/>
          <w:szCs w:val="22"/>
        </w:rPr>
        <w:t xml:space="preserve"> En caso de que la presente providencia no fuere impugnada, remítase, para efectos de su Revisión, a la Honorable Corte Constitucional, en los términos del Artículo 31 del Decreto – Ley 2591 de 1991. </w:t>
      </w:r>
    </w:p>
    <w:p w:rsidR="006802E4" w:rsidRPr="007765FB" w:rsidRDefault="006802E4" w:rsidP="007765FB">
      <w:pPr>
        <w:spacing w:line="276" w:lineRule="auto"/>
        <w:jc w:val="both"/>
        <w:rPr>
          <w:sz w:val="22"/>
          <w:szCs w:val="22"/>
        </w:rPr>
      </w:pPr>
    </w:p>
    <w:p w:rsidR="006802E4" w:rsidRPr="007765FB" w:rsidRDefault="006802E4" w:rsidP="007765FB">
      <w:pPr>
        <w:pStyle w:val="Sangra2detindependiente"/>
        <w:spacing w:line="276" w:lineRule="auto"/>
        <w:ind w:firstLine="0"/>
        <w:rPr>
          <w:rFonts w:cs="Arial"/>
          <w:b/>
          <w:sz w:val="22"/>
          <w:szCs w:val="22"/>
          <w:lang w:val="es-CO"/>
        </w:rPr>
      </w:pPr>
      <w:r w:rsidRPr="007765FB">
        <w:rPr>
          <w:rFonts w:cs="Arial"/>
          <w:b/>
          <w:sz w:val="22"/>
          <w:szCs w:val="22"/>
          <w:lang w:val="es-CO"/>
        </w:rPr>
        <w:t>CÓPIESE, NOTIFÍQUESE y CÚMPLASE,</w:t>
      </w:r>
    </w:p>
    <w:p w:rsidR="006802E4" w:rsidRPr="007765FB" w:rsidRDefault="006802E4" w:rsidP="007765FB">
      <w:pPr>
        <w:pStyle w:val="Sangra2detindependiente"/>
        <w:spacing w:line="276" w:lineRule="auto"/>
        <w:ind w:firstLine="0"/>
        <w:rPr>
          <w:rFonts w:cs="Arial"/>
          <w:b/>
          <w:sz w:val="22"/>
          <w:szCs w:val="22"/>
          <w:lang w:val="es-CO"/>
        </w:rPr>
      </w:pPr>
    </w:p>
    <w:p w:rsidR="006802E4" w:rsidRPr="007765FB" w:rsidRDefault="006802E4" w:rsidP="007765FB">
      <w:pPr>
        <w:pStyle w:val="Sangra2detindependiente"/>
        <w:spacing w:line="276" w:lineRule="auto"/>
        <w:ind w:firstLine="0"/>
        <w:rPr>
          <w:rFonts w:cs="Arial"/>
          <w:b/>
          <w:sz w:val="22"/>
          <w:szCs w:val="22"/>
          <w:lang w:val="es-CO"/>
        </w:rPr>
      </w:pPr>
    </w:p>
    <w:p w:rsidR="006802E4" w:rsidRPr="007765FB" w:rsidRDefault="006802E4" w:rsidP="007765FB">
      <w:pPr>
        <w:spacing w:line="276" w:lineRule="auto"/>
        <w:jc w:val="center"/>
        <w:rPr>
          <w:b/>
          <w:sz w:val="22"/>
          <w:szCs w:val="22"/>
        </w:rPr>
      </w:pPr>
      <w:r w:rsidRPr="007765FB">
        <w:rPr>
          <w:b/>
          <w:sz w:val="22"/>
          <w:szCs w:val="22"/>
        </w:rPr>
        <w:t>OLGA CECILIA HENAO MARÍN</w:t>
      </w:r>
    </w:p>
    <w:p w:rsidR="006802E4" w:rsidRPr="006802E4" w:rsidRDefault="006802E4" w:rsidP="007765FB">
      <w:pPr>
        <w:spacing w:line="276" w:lineRule="auto"/>
        <w:jc w:val="center"/>
        <w:rPr>
          <w:rFonts w:ascii="Tahoma" w:hAnsi="Tahoma" w:cs="Tahoma"/>
          <w:sz w:val="22"/>
          <w:szCs w:val="22"/>
        </w:rPr>
      </w:pPr>
      <w:r w:rsidRPr="007765FB">
        <w:rPr>
          <w:sz w:val="22"/>
          <w:szCs w:val="22"/>
        </w:rPr>
        <w:t>Jue</w:t>
      </w:r>
      <w:r w:rsidRPr="006802E4">
        <w:rPr>
          <w:rFonts w:ascii="Tahoma" w:hAnsi="Tahoma" w:cs="Tahoma"/>
          <w:sz w:val="22"/>
          <w:szCs w:val="22"/>
        </w:rPr>
        <w:t>z</w:t>
      </w:r>
    </w:p>
    <w:p w:rsidR="006802E4" w:rsidRPr="00177638" w:rsidRDefault="00FC0C87" w:rsidP="006802E4">
      <w:pPr>
        <w:rPr>
          <w:rFonts w:ascii="Tahoma" w:hAnsi="Tahoma" w:cs="Tahoma"/>
          <w:sz w:val="12"/>
          <w:szCs w:val="12"/>
        </w:rPr>
      </w:pPr>
      <w:r w:rsidRPr="00177638">
        <w:rPr>
          <w:rFonts w:ascii="Tahoma" w:hAnsi="Tahoma" w:cs="Tahoma"/>
          <w:sz w:val="12"/>
          <w:szCs w:val="12"/>
        </w:rPr>
        <w:t>PGE</w:t>
      </w:r>
      <w:r w:rsidR="007765FB" w:rsidRPr="00177638">
        <w:rPr>
          <w:rFonts w:ascii="Tahoma" w:hAnsi="Tahoma" w:cs="Tahoma"/>
          <w:sz w:val="12"/>
          <w:szCs w:val="12"/>
        </w:rPr>
        <w:t>/SLDR</w:t>
      </w:r>
    </w:p>
    <w:p w:rsidR="006802E4" w:rsidRPr="006802E4" w:rsidRDefault="006802E4" w:rsidP="006802E4">
      <w:pPr>
        <w:rPr>
          <w:rFonts w:ascii="Tahoma" w:hAnsi="Tahoma" w:cs="Tahoma"/>
          <w:sz w:val="22"/>
          <w:szCs w:val="22"/>
        </w:rPr>
      </w:pPr>
    </w:p>
    <w:p w:rsidR="006802E4" w:rsidRPr="006802E4" w:rsidRDefault="006802E4" w:rsidP="006802E4">
      <w:pPr>
        <w:rPr>
          <w:rFonts w:ascii="Tahoma" w:hAnsi="Tahoma" w:cs="Tahoma"/>
          <w:sz w:val="22"/>
          <w:szCs w:val="22"/>
        </w:rPr>
      </w:pPr>
    </w:p>
    <w:p w:rsidR="006802E4" w:rsidRPr="006802E4" w:rsidRDefault="006802E4" w:rsidP="006802E4">
      <w:pPr>
        <w:rPr>
          <w:rFonts w:ascii="Tahoma" w:hAnsi="Tahoma" w:cs="Tahoma"/>
          <w:sz w:val="22"/>
          <w:szCs w:val="22"/>
        </w:rPr>
      </w:pPr>
    </w:p>
    <w:p w:rsidR="006802E4" w:rsidRPr="006802E4" w:rsidRDefault="006802E4" w:rsidP="006802E4">
      <w:pPr>
        <w:rPr>
          <w:rFonts w:ascii="Tahoma" w:hAnsi="Tahoma" w:cs="Tahoma"/>
          <w:sz w:val="22"/>
          <w:szCs w:val="22"/>
        </w:rPr>
      </w:pPr>
    </w:p>
    <w:p w:rsidR="0035683C" w:rsidRPr="006802E4" w:rsidRDefault="00246134">
      <w:pPr>
        <w:rPr>
          <w:rFonts w:ascii="Tahoma" w:hAnsi="Tahoma" w:cs="Tahoma"/>
          <w:sz w:val="22"/>
          <w:szCs w:val="22"/>
        </w:rPr>
      </w:pPr>
    </w:p>
    <w:sectPr w:rsidR="0035683C" w:rsidRPr="006802E4" w:rsidSect="00722A71">
      <w:headerReference w:type="default" r:id="rId7"/>
      <w:footerReference w:type="default" r:id="rId8"/>
      <w:headerReference w:type="first" r:id="rId9"/>
      <w:pgSz w:w="12240" w:h="18720"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134" w:rsidRDefault="00246134" w:rsidP="006802E4">
      <w:r>
        <w:separator/>
      </w:r>
    </w:p>
  </w:endnote>
  <w:endnote w:type="continuationSeparator" w:id="0">
    <w:p w:rsidR="00246134" w:rsidRDefault="00246134" w:rsidP="0068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25" w:rsidRPr="005A4905" w:rsidRDefault="00246134" w:rsidP="00722A7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134" w:rsidRDefault="00246134" w:rsidP="006802E4">
      <w:r>
        <w:separator/>
      </w:r>
    </w:p>
  </w:footnote>
  <w:footnote w:type="continuationSeparator" w:id="0">
    <w:p w:rsidR="00246134" w:rsidRDefault="00246134" w:rsidP="006802E4">
      <w:r>
        <w:continuationSeparator/>
      </w:r>
    </w:p>
  </w:footnote>
  <w:footnote w:id="1">
    <w:p w:rsidR="00572E85" w:rsidRPr="007765FB" w:rsidRDefault="00673A0E" w:rsidP="007765FB">
      <w:pPr>
        <w:pStyle w:val="Sinespaciado"/>
        <w:spacing w:line="276" w:lineRule="auto"/>
        <w:jc w:val="both"/>
        <w:rPr>
          <w:rFonts w:ascii="Arial" w:hAnsi="Arial" w:cs="Arial"/>
          <w:i/>
          <w:sz w:val="16"/>
          <w:szCs w:val="16"/>
        </w:rPr>
      </w:pPr>
      <w:r w:rsidRPr="007765FB">
        <w:rPr>
          <w:rStyle w:val="Refdenotaalpie"/>
          <w:rFonts w:ascii="Arial" w:hAnsi="Arial" w:cs="Arial"/>
          <w:sz w:val="16"/>
          <w:szCs w:val="16"/>
        </w:rPr>
        <w:footnoteRef/>
      </w:r>
      <w:r w:rsidR="00572E85" w:rsidRPr="007765FB">
        <w:rPr>
          <w:rFonts w:ascii="Arial" w:hAnsi="Arial" w:cs="Arial"/>
          <w:sz w:val="16"/>
          <w:szCs w:val="16"/>
        </w:rPr>
        <w:t xml:space="preserve"> En la cual solicita</w:t>
      </w:r>
      <w:r w:rsidR="00572E85" w:rsidRPr="007765FB">
        <w:rPr>
          <w:rFonts w:ascii="Arial" w:hAnsi="Arial" w:cs="Arial"/>
          <w:i/>
          <w:sz w:val="16"/>
          <w:szCs w:val="16"/>
        </w:rPr>
        <w:t xml:space="preserve">: “Copia autentica, integra y completa de los siguientes documentos: </w:t>
      </w:r>
    </w:p>
    <w:p w:rsidR="00572E85" w:rsidRPr="007765FB" w:rsidRDefault="00572E85" w:rsidP="007765FB">
      <w:pPr>
        <w:pStyle w:val="Sinespaciado"/>
        <w:numPr>
          <w:ilvl w:val="0"/>
          <w:numId w:val="10"/>
        </w:numPr>
        <w:spacing w:line="276" w:lineRule="auto"/>
        <w:jc w:val="both"/>
        <w:rPr>
          <w:rFonts w:ascii="Arial" w:hAnsi="Arial" w:cs="Arial"/>
          <w:i/>
          <w:sz w:val="16"/>
          <w:szCs w:val="16"/>
        </w:rPr>
      </w:pPr>
      <w:r w:rsidRPr="007765FB">
        <w:rPr>
          <w:rFonts w:ascii="Arial" w:hAnsi="Arial" w:cs="Arial"/>
          <w:i/>
          <w:sz w:val="16"/>
          <w:szCs w:val="16"/>
        </w:rPr>
        <w:t xml:space="preserve">Copia del expediente prestacional del extinto Intendente (F) JAIME </w:t>
      </w:r>
      <w:r w:rsidR="00ED000C" w:rsidRPr="007765FB">
        <w:rPr>
          <w:rFonts w:ascii="Arial" w:hAnsi="Arial" w:cs="Arial"/>
          <w:i/>
          <w:sz w:val="16"/>
          <w:szCs w:val="16"/>
        </w:rPr>
        <w:t>MARTÍNEZ</w:t>
      </w:r>
      <w:r w:rsidRPr="007765FB">
        <w:rPr>
          <w:rFonts w:ascii="Arial" w:hAnsi="Arial" w:cs="Arial"/>
          <w:i/>
          <w:sz w:val="16"/>
          <w:szCs w:val="16"/>
        </w:rPr>
        <w:t xml:space="preserve"> PEDRAZA</w:t>
      </w:r>
    </w:p>
    <w:p w:rsidR="00572E85" w:rsidRPr="007765FB" w:rsidRDefault="00572E85" w:rsidP="007765FB">
      <w:pPr>
        <w:pStyle w:val="Sinespaciado"/>
        <w:numPr>
          <w:ilvl w:val="0"/>
          <w:numId w:val="10"/>
        </w:numPr>
        <w:spacing w:line="276" w:lineRule="auto"/>
        <w:jc w:val="both"/>
        <w:rPr>
          <w:rFonts w:ascii="Arial" w:hAnsi="Arial" w:cs="Arial"/>
          <w:i/>
          <w:sz w:val="16"/>
          <w:szCs w:val="16"/>
        </w:rPr>
      </w:pPr>
      <w:r w:rsidRPr="007765FB">
        <w:rPr>
          <w:rFonts w:ascii="Arial" w:hAnsi="Arial" w:cs="Arial"/>
          <w:i/>
          <w:sz w:val="16"/>
          <w:szCs w:val="16"/>
        </w:rPr>
        <w:t>Se expida certificación de la mesada pensional que devenga la señora JOHANA KARIME CEDANO TRIANA, correspondiente al mes de noviembre del año 2018</w:t>
      </w:r>
      <w:r w:rsidR="00ED000C" w:rsidRPr="007765FB">
        <w:rPr>
          <w:rFonts w:ascii="Arial" w:hAnsi="Arial" w:cs="Arial"/>
          <w:i/>
          <w:sz w:val="16"/>
          <w:szCs w:val="16"/>
        </w:rPr>
        <w:t>.</w:t>
      </w:r>
    </w:p>
    <w:p w:rsidR="00572E85" w:rsidRPr="007765FB" w:rsidRDefault="00572E85" w:rsidP="007765FB">
      <w:pPr>
        <w:pStyle w:val="Sinespaciado"/>
        <w:numPr>
          <w:ilvl w:val="0"/>
          <w:numId w:val="10"/>
        </w:numPr>
        <w:spacing w:line="276" w:lineRule="auto"/>
        <w:jc w:val="both"/>
        <w:rPr>
          <w:rFonts w:ascii="Arial" w:hAnsi="Arial" w:cs="Arial"/>
          <w:i/>
          <w:sz w:val="16"/>
          <w:szCs w:val="16"/>
        </w:rPr>
      </w:pPr>
      <w:r w:rsidRPr="007765FB">
        <w:rPr>
          <w:rFonts w:ascii="Arial" w:hAnsi="Arial" w:cs="Arial"/>
          <w:i/>
          <w:sz w:val="16"/>
          <w:szCs w:val="16"/>
        </w:rPr>
        <w:t>Se me certifique por escrito cual fue el valor del salario básico de un Intendente para los años 2013, 2014, 2015, 2016, 2017 y 2018.</w:t>
      </w:r>
    </w:p>
    <w:p w:rsidR="00572E85" w:rsidRPr="007765FB" w:rsidRDefault="00572E85" w:rsidP="007765FB">
      <w:pPr>
        <w:pStyle w:val="Sinespaciado"/>
        <w:numPr>
          <w:ilvl w:val="0"/>
          <w:numId w:val="10"/>
        </w:numPr>
        <w:spacing w:line="276" w:lineRule="auto"/>
        <w:jc w:val="both"/>
        <w:rPr>
          <w:rFonts w:ascii="Arial" w:hAnsi="Arial" w:cs="Arial"/>
          <w:i/>
          <w:sz w:val="16"/>
          <w:szCs w:val="16"/>
        </w:rPr>
      </w:pPr>
      <w:r w:rsidRPr="007765FB">
        <w:rPr>
          <w:rFonts w:ascii="Arial" w:hAnsi="Arial" w:cs="Arial"/>
          <w:i/>
          <w:sz w:val="16"/>
          <w:szCs w:val="16"/>
        </w:rPr>
        <w:t xml:space="preserve">Se me certifique por escrito cual fue el valor correspondiente a la partida de alimentación </w:t>
      </w:r>
      <w:r w:rsidR="00ED000C" w:rsidRPr="007765FB">
        <w:rPr>
          <w:rFonts w:ascii="Arial" w:hAnsi="Arial" w:cs="Arial"/>
          <w:i/>
          <w:sz w:val="16"/>
          <w:szCs w:val="16"/>
        </w:rPr>
        <w:t>de un Intendente</w:t>
      </w:r>
      <w:r w:rsidRPr="007765FB">
        <w:rPr>
          <w:rFonts w:ascii="Arial" w:hAnsi="Arial" w:cs="Arial"/>
          <w:i/>
          <w:sz w:val="16"/>
          <w:szCs w:val="16"/>
        </w:rPr>
        <w:t xml:space="preserve"> para los años 2013, 2014, 2015, 2016, 2017 y 2018.</w:t>
      </w:r>
    </w:p>
    <w:p w:rsidR="00ED000C" w:rsidRPr="007765FB" w:rsidRDefault="00ED000C" w:rsidP="007765FB">
      <w:pPr>
        <w:pStyle w:val="Sinespaciado"/>
        <w:numPr>
          <w:ilvl w:val="0"/>
          <w:numId w:val="10"/>
        </w:numPr>
        <w:spacing w:line="276" w:lineRule="auto"/>
        <w:jc w:val="both"/>
        <w:rPr>
          <w:rFonts w:ascii="Arial" w:hAnsi="Arial" w:cs="Arial"/>
          <w:i/>
          <w:sz w:val="16"/>
          <w:szCs w:val="16"/>
        </w:rPr>
      </w:pPr>
      <w:r w:rsidRPr="007765FB">
        <w:rPr>
          <w:rFonts w:ascii="Arial" w:hAnsi="Arial" w:cs="Arial"/>
          <w:i/>
          <w:sz w:val="16"/>
          <w:szCs w:val="16"/>
        </w:rPr>
        <w:t>Se me certifique por escrito cual fue el valor correspondiente a la doceava (1/12) parte de la prima de servicios de un Intendente para los años 2013, 2014, 2015, 2016, 2017 y 2018.</w:t>
      </w:r>
    </w:p>
    <w:p w:rsidR="00ED000C" w:rsidRPr="007765FB" w:rsidRDefault="00ED000C" w:rsidP="007765FB">
      <w:pPr>
        <w:pStyle w:val="Sinespaciado"/>
        <w:numPr>
          <w:ilvl w:val="0"/>
          <w:numId w:val="10"/>
        </w:numPr>
        <w:spacing w:line="276" w:lineRule="auto"/>
        <w:jc w:val="both"/>
        <w:rPr>
          <w:rFonts w:ascii="Arial" w:hAnsi="Arial" w:cs="Arial"/>
          <w:i/>
          <w:sz w:val="16"/>
          <w:szCs w:val="16"/>
        </w:rPr>
      </w:pPr>
      <w:r w:rsidRPr="007765FB">
        <w:rPr>
          <w:rFonts w:ascii="Arial" w:hAnsi="Arial" w:cs="Arial"/>
          <w:i/>
          <w:sz w:val="16"/>
          <w:szCs w:val="16"/>
        </w:rPr>
        <w:t>Se me certifique por escrito cual fue el valor correspondiente a la doceava (1/12) parte de la prima de vacaciones de un Intendente para los años 2013, 2014, 2015, 2016, 2017 y 2018.</w:t>
      </w:r>
    </w:p>
    <w:p w:rsidR="00ED000C" w:rsidRPr="007765FB" w:rsidRDefault="00ED000C" w:rsidP="007765FB">
      <w:pPr>
        <w:pStyle w:val="Sinespaciado"/>
        <w:numPr>
          <w:ilvl w:val="0"/>
          <w:numId w:val="10"/>
        </w:numPr>
        <w:spacing w:line="276" w:lineRule="auto"/>
        <w:jc w:val="both"/>
        <w:rPr>
          <w:rFonts w:ascii="Arial" w:hAnsi="Arial" w:cs="Arial"/>
          <w:i/>
          <w:sz w:val="16"/>
          <w:szCs w:val="16"/>
        </w:rPr>
      </w:pPr>
      <w:r w:rsidRPr="007765FB">
        <w:rPr>
          <w:rFonts w:ascii="Arial" w:hAnsi="Arial" w:cs="Arial"/>
          <w:i/>
          <w:sz w:val="16"/>
          <w:szCs w:val="16"/>
        </w:rPr>
        <w:t>Se me certifique por escrito cual fue el valor correspondiente a la doceava (1/12) parte de la prima de navidad de un Intendente para los años 2013, 2014, 2015, 2016, 2017 y 2018.</w:t>
      </w:r>
    </w:p>
    <w:p w:rsidR="00ED000C" w:rsidRPr="007765FB" w:rsidRDefault="00ED000C" w:rsidP="007765FB">
      <w:pPr>
        <w:pStyle w:val="Sinespaciado"/>
        <w:numPr>
          <w:ilvl w:val="0"/>
          <w:numId w:val="10"/>
        </w:numPr>
        <w:spacing w:line="276" w:lineRule="auto"/>
        <w:jc w:val="both"/>
        <w:rPr>
          <w:rFonts w:ascii="Arial" w:hAnsi="Arial" w:cs="Arial"/>
          <w:i/>
          <w:sz w:val="16"/>
          <w:szCs w:val="16"/>
        </w:rPr>
      </w:pPr>
      <w:r w:rsidRPr="007765FB">
        <w:rPr>
          <w:rFonts w:ascii="Arial" w:hAnsi="Arial" w:cs="Arial"/>
          <w:i/>
          <w:sz w:val="16"/>
          <w:szCs w:val="16"/>
        </w:rPr>
        <w:t>Se me expida copia de la liquidación que fue tenida en cuenta para el reconocimiento de las mesadas retroactivas reconocidas a mi poderdante, por concepto de pensión de sobreviviente en calidad de cónyuge del extinto antes referido</w:t>
      </w:r>
    </w:p>
    <w:p w:rsidR="00673A0E" w:rsidRPr="007765FB" w:rsidRDefault="00ED000C" w:rsidP="007765FB">
      <w:pPr>
        <w:pStyle w:val="Sinespaciado"/>
        <w:numPr>
          <w:ilvl w:val="0"/>
          <w:numId w:val="10"/>
        </w:numPr>
        <w:spacing w:line="276" w:lineRule="auto"/>
        <w:jc w:val="both"/>
        <w:rPr>
          <w:rFonts w:ascii="Arial" w:hAnsi="Arial" w:cs="Arial"/>
          <w:i/>
          <w:sz w:val="16"/>
          <w:szCs w:val="16"/>
        </w:rPr>
      </w:pPr>
      <w:r w:rsidRPr="007765FB">
        <w:rPr>
          <w:rFonts w:ascii="Arial" w:hAnsi="Arial" w:cs="Arial"/>
          <w:i/>
          <w:sz w:val="16"/>
          <w:szCs w:val="16"/>
        </w:rPr>
        <w:t>Solicito el reconocimiento de la personería jurídica como apoderado judicial</w:t>
      </w:r>
      <w:r w:rsidR="00673A0E" w:rsidRPr="007765FB">
        <w:rPr>
          <w:rFonts w:ascii="Arial" w:hAnsi="Arial" w:cs="Arial"/>
          <w:i/>
          <w:sz w:val="16"/>
          <w:szCs w:val="16"/>
          <w:lang w:eastAsia="es-ES"/>
        </w:rPr>
        <w:t>.”</w:t>
      </w:r>
    </w:p>
  </w:footnote>
  <w:footnote w:id="2">
    <w:p w:rsidR="006802E4" w:rsidRPr="007765FB" w:rsidRDefault="006802E4" w:rsidP="007765FB">
      <w:pPr>
        <w:pStyle w:val="Textonotapie"/>
        <w:spacing w:line="276" w:lineRule="auto"/>
        <w:jc w:val="both"/>
        <w:rPr>
          <w:rFonts w:ascii="Arial" w:hAnsi="Arial" w:cs="Arial"/>
          <w:sz w:val="16"/>
          <w:szCs w:val="16"/>
          <w:lang w:val="es-CO"/>
        </w:rPr>
      </w:pPr>
      <w:r w:rsidRPr="007765FB">
        <w:rPr>
          <w:rStyle w:val="Refdenotaalpie"/>
          <w:rFonts w:ascii="Arial" w:hAnsi="Arial" w:cs="Arial"/>
          <w:sz w:val="16"/>
          <w:szCs w:val="16"/>
          <w:lang w:val="es-CO"/>
        </w:rPr>
        <w:footnoteRef/>
      </w:r>
      <w:r w:rsidRPr="007765FB">
        <w:rPr>
          <w:rFonts w:ascii="Arial" w:hAnsi="Arial" w:cs="Arial"/>
          <w:sz w:val="16"/>
          <w:szCs w:val="16"/>
          <w:lang w:val="es-CO"/>
        </w:rPr>
        <w:t xml:space="preserve"> Corte Constitucional, Sentencias T-1160 A de 2001, T-1089 de 2001, T-377 de 2000, T-294 de 1997, T-457 de 1994 y T-1006 de 2001.</w:t>
      </w:r>
    </w:p>
    <w:p w:rsidR="006802E4" w:rsidRPr="007765FB" w:rsidRDefault="006802E4" w:rsidP="007765FB">
      <w:pPr>
        <w:pStyle w:val="Textonotapie"/>
        <w:spacing w:line="276" w:lineRule="auto"/>
        <w:jc w:val="both"/>
        <w:rPr>
          <w:rFonts w:ascii="Arial" w:hAnsi="Arial" w:cs="Arial"/>
          <w:sz w:val="16"/>
          <w:szCs w:val="16"/>
          <w:lang w:val="es-CO"/>
        </w:rPr>
      </w:pPr>
    </w:p>
  </w:footnote>
  <w:footnote w:id="3">
    <w:p w:rsidR="006802E4" w:rsidRPr="007765FB" w:rsidRDefault="006802E4" w:rsidP="007765FB">
      <w:pPr>
        <w:spacing w:line="276" w:lineRule="auto"/>
        <w:jc w:val="both"/>
        <w:rPr>
          <w:sz w:val="16"/>
          <w:szCs w:val="16"/>
        </w:rPr>
      </w:pPr>
      <w:r w:rsidRPr="007765FB">
        <w:rPr>
          <w:rStyle w:val="Refdenotaalpie"/>
          <w:sz w:val="16"/>
          <w:szCs w:val="16"/>
        </w:rPr>
        <w:footnoteRef/>
      </w:r>
      <w:r w:rsidRPr="007765FB">
        <w:rPr>
          <w:sz w:val="16"/>
          <w:szCs w:val="16"/>
        </w:rPr>
        <w:t xml:space="preserve"> Bogotá D.C., ocho (8) de marzo de dos mil uno (2.001) - CONSEJO DE ESTADO - SALA DE LO CONTENCIOSO ADMINISTRATIVO - SECCIÓN QUINTA - Consejero ponente: ROBERTO MEDINA LÓPEZ -Radicado número: 25000-23-26-000-2000-3119-01(AC-215).</w:t>
      </w:r>
    </w:p>
    <w:p w:rsidR="006802E4" w:rsidRPr="007765FB" w:rsidRDefault="006802E4" w:rsidP="007765FB">
      <w:pPr>
        <w:spacing w:line="276" w:lineRule="auto"/>
        <w:jc w:val="both"/>
        <w:rPr>
          <w:sz w:val="16"/>
          <w:szCs w:val="16"/>
        </w:rPr>
      </w:pPr>
    </w:p>
  </w:footnote>
  <w:footnote w:id="4">
    <w:p w:rsidR="006802E4" w:rsidRPr="007765FB" w:rsidRDefault="006802E4" w:rsidP="007765FB">
      <w:pPr>
        <w:pStyle w:val="Textonotapie"/>
        <w:spacing w:line="276" w:lineRule="auto"/>
        <w:rPr>
          <w:rFonts w:ascii="Arial" w:hAnsi="Arial" w:cs="Arial"/>
          <w:sz w:val="16"/>
          <w:szCs w:val="16"/>
          <w:lang w:val="es-ES"/>
        </w:rPr>
      </w:pPr>
      <w:r w:rsidRPr="007765FB">
        <w:rPr>
          <w:rStyle w:val="Refdenotaalpie"/>
          <w:rFonts w:ascii="Arial" w:hAnsi="Arial" w:cs="Arial"/>
          <w:sz w:val="16"/>
          <w:szCs w:val="16"/>
        </w:rPr>
        <w:footnoteRef/>
      </w:r>
      <w:r w:rsidR="00FC0C87" w:rsidRPr="007765FB">
        <w:rPr>
          <w:rFonts w:ascii="Arial" w:hAnsi="Arial" w:cs="Arial"/>
          <w:sz w:val="16"/>
          <w:szCs w:val="16"/>
          <w:lang w:val="es-ES"/>
        </w:rPr>
        <w:t xml:space="preserve"> Folio 16 y 18</w:t>
      </w:r>
      <w:r w:rsidRPr="007765FB">
        <w:rPr>
          <w:rFonts w:ascii="Arial" w:hAnsi="Arial" w:cs="Arial"/>
          <w:sz w:val="16"/>
          <w:szCs w:val="16"/>
          <w:lang w:val="es-ES"/>
        </w:rPr>
        <w:t xml:space="preserve">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25" w:rsidRPr="002C53A9" w:rsidRDefault="00673A0E" w:rsidP="00722A7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sidR="003D6E6C">
      <w:rPr>
        <w:rFonts w:ascii="Tahoma" w:hAnsi="Tahoma" w:cs="Tahoma"/>
        <w:smallCaps/>
        <w:sz w:val="14"/>
        <w:szCs w:val="14"/>
        <w:lang w:val="es-MX"/>
      </w:rPr>
      <w:t>2019</w:t>
    </w:r>
    <w:r>
      <w:rPr>
        <w:rFonts w:ascii="Tahoma" w:hAnsi="Tahoma" w:cs="Tahoma"/>
        <w:smallCaps/>
        <w:sz w:val="14"/>
        <w:szCs w:val="14"/>
        <w:lang w:val="es-MX"/>
      </w:rPr>
      <w:t xml:space="preserve"> </w:t>
    </w:r>
    <w:r w:rsidRPr="002C53A9">
      <w:rPr>
        <w:rFonts w:ascii="Tahoma" w:hAnsi="Tahoma" w:cs="Tahoma"/>
        <w:smallCaps/>
        <w:sz w:val="14"/>
        <w:szCs w:val="14"/>
        <w:lang w:val="es-MX"/>
      </w:rPr>
      <w:t>-</w:t>
    </w:r>
    <w:r w:rsidR="003D6E6C">
      <w:rPr>
        <w:rFonts w:ascii="Tahoma" w:hAnsi="Tahoma" w:cs="Tahoma"/>
        <w:smallCaps/>
        <w:sz w:val="14"/>
        <w:szCs w:val="14"/>
        <w:lang w:val="es-MX"/>
      </w:rPr>
      <w:t>0107</w:t>
    </w:r>
  </w:p>
  <w:p w:rsidR="005F0B25" w:rsidRPr="002C53A9" w:rsidRDefault="00673A0E" w:rsidP="00722A7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5F0B25" w:rsidRPr="002C53A9" w:rsidRDefault="00673A0E" w:rsidP="00722A7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5F0B25" w:rsidRPr="002C53A9" w:rsidRDefault="00673A0E" w:rsidP="00722A7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2C0FBD">
      <w:rPr>
        <w:rFonts w:ascii="Tahoma" w:hAnsi="Tahoma" w:cs="Tahoma"/>
        <w:smallCaps/>
        <w:noProof/>
        <w:sz w:val="14"/>
        <w:szCs w:val="14"/>
        <w:lang w:val="es-MX"/>
      </w:rPr>
      <w:t>5</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2C0FBD">
      <w:rPr>
        <w:rFonts w:ascii="Tahoma" w:hAnsi="Tahoma" w:cs="Tahoma"/>
        <w:smallCaps/>
        <w:noProof/>
        <w:sz w:val="14"/>
        <w:szCs w:val="14"/>
        <w:lang w:val="es-MX"/>
      </w:rPr>
      <w:t>6</w:t>
    </w:r>
    <w:r w:rsidRPr="002C53A9">
      <w:rPr>
        <w:rFonts w:ascii="Tahoma" w:hAnsi="Tahoma" w:cs="Tahoma"/>
        <w:smallCaps/>
        <w:sz w:val="14"/>
        <w:szCs w:val="14"/>
        <w:lang w:val="es-MX"/>
      </w:rPr>
      <w:fldChar w:fldCharType="end"/>
    </w:r>
  </w:p>
  <w:p w:rsidR="005F0B25" w:rsidRPr="006B6ABF" w:rsidRDefault="00246134" w:rsidP="00722A71">
    <w:pPr>
      <w:pStyle w:val="Encabezado"/>
      <w:jc w:val="center"/>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B25" w:rsidRPr="001514FB" w:rsidRDefault="00673A0E" w:rsidP="00722A71">
    <w:pPr>
      <w:pStyle w:val="Encabezado"/>
      <w:jc w:val="center"/>
      <w:rPr>
        <w:b/>
        <w:i/>
        <w:sz w:val="14"/>
        <w:szCs w:val="14"/>
      </w:rPr>
    </w:pPr>
    <w:r>
      <w:rPr>
        <w:noProof/>
        <w:sz w:val="14"/>
        <w:szCs w:val="14"/>
        <w:lang w:eastAsia="es-CO"/>
      </w:rPr>
      <w:drawing>
        <wp:inline distT="0" distB="0" distL="0" distR="0" wp14:anchorId="06CD65D0" wp14:editId="10C78AF2">
          <wp:extent cx="714375" cy="676275"/>
          <wp:effectExtent l="0" t="0" r="9525"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76275"/>
                  </a:xfrm>
                  <a:prstGeom prst="rect">
                    <a:avLst/>
                  </a:prstGeom>
                  <a:noFill/>
                  <a:ln>
                    <a:noFill/>
                  </a:ln>
                </pic:spPr>
              </pic:pic>
            </a:graphicData>
          </a:graphic>
        </wp:inline>
      </w:drawing>
    </w:r>
  </w:p>
  <w:p w:rsidR="005F0B25" w:rsidRPr="001514FB" w:rsidRDefault="00673A0E" w:rsidP="00722A71">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5F0B25" w:rsidRPr="001514FB" w:rsidRDefault="00673A0E" w:rsidP="00722A71">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 BOGOTÁ</w:t>
    </w:r>
  </w:p>
  <w:p w:rsidR="005F0B25" w:rsidRPr="001514FB" w:rsidRDefault="00673A0E" w:rsidP="00722A71">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5F0B25" w:rsidRDefault="002461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058A"/>
    <w:multiLevelType w:val="hybridMultilevel"/>
    <w:tmpl w:val="71649C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nsid w:val="27B222EE"/>
    <w:multiLevelType w:val="hybridMultilevel"/>
    <w:tmpl w:val="1E8AEA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B437D"/>
    <w:multiLevelType w:val="multilevel"/>
    <w:tmpl w:val="418630A6"/>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2ABA5D46"/>
    <w:multiLevelType w:val="hybridMultilevel"/>
    <w:tmpl w:val="94EEE6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48DC54D7"/>
    <w:multiLevelType w:val="hybridMultilevel"/>
    <w:tmpl w:val="1C60DF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49533A29"/>
    <w:multiLevelType w:val="hybridMultilevel"/>
    <w:tmpl w:val="788E55B2"/>
    <w:lvl w:ilvl="0" w:tplc="FD2E5978">
      <w:start w:val="1"/>
      <w:numFmt w:val="decimal"/>
      <w:lvlText w:val="%1."/>
      <w:lvlJc w:val="left"/>
      <w:pPr>
        <w:tabs>
          <w:tab w:val="num" w:pos="360"/>
        </w:tabs>
        <w:ind w:left="360" w:hanging="360"/>
      </w:pPr>
      <w:rPr>
        <w:rFonts w:cs="Times New Roman" w:hint="default"/>
      </w:rPr>
    </w:lvl>
    <w:lvl w:ilvl="1" w:tplc="EDFA1A7E">
      <w:numFmt w:val="none"/>
      <w:lvlText w:val=""/>
      <w:lvlJc w:val="left"/>
      <w:pPr>
        <w:tabs>
          <w:tab w:val="num" w:pos="0"/>
        </w:tabs>
      </w:pPr>
      <w:rPr>
        <w:rFonts w:cs="Times New Roman"/>
      </w:rPr>
    </w:lvl>
    <w:lvl w:ilvl="2" w:tplc="B43E2898">
      <w:numFmt w:val="none"/>
      <w:lvlText w:val=""/>
      <w:lvlJc w:val="left"/>
      <w:pPr>
        <w:tabs>
          <w:tab w:val="num" w:pos="0"/>
        </w:tabs>
      </w:pPr>
      <w:rPr>
        <w:rFonts w:cs="Times New Roman"/>
      </w:rPr>
    </w:lvl>
    <w:lvl w:ilvl="3" w:tplc="D2E4113C">
      <w:numFmt w:val="none"/>
      <w:lvlText w:val=""/>
      <w:lvlJc w:val="left"/>
      <w:pPr>
        <w:tabs>
          <w:tab w:val="num" w:pos="0"/>
        </w:tabs>
      </w:pPr>
      <w:rPr>
        <w:rFonts w:cs="Times New Roman"/>
      </w:rPr>
    </w:lvl>
    <w:lvl w:ilvl="4" w:tplc="93104BD8">
      <w:numFmt w:val="none"/>
      <w:lvlText w:val=""/>
      <w:lvlJc w:val="left"/>
      <w:pPr>
        <w:tabs>
          <w:tab w:val="num" w:pos="0"/>
        </w:tabs>
      </w:pPr>
      <w:rPr>
        <w:rFonts w:cs="Times New Roman"/>
      </w:rPr>
    </w:lvl>
    <w:lvl w:ilvl="5" w:tplc="15440EFE">
      <w:numFmt w:val="none"/>
      <w:lvlText w:val=""/>
      <w:lvlJc w:val="left"/>
      <w:pPr>
        <w:tabs>
          <w:tab w:val="num" w:pos="0"/>
        </w:tabs>
      </w:pPr>
      <w:rPr>
        <w:rFonts w:cs="Times New Roman"/>
      </w:rPr>
    </w:lvl>
    <w:lvl w:ilvl="6" w:tplc="9A3ECD2C">
      <w:numFmt w:val="none"/>
      <w:lvlText w:val=""/>
      <w:lvlJc w:val="left"/>
      <w:pPr>
        <w:tabs>
          <w:tab w:val="num" w:pos="0"/>
        </w:tabs>
      </w:pPr>
      <w:rPr>
        <w:rFonts w:cs="Times New Roman"/>
      </w:rPr>
    </w:lvl>
    <w:lvl w:ilvl="7" w:tplc="B3F0A79E">
      <w:numFmt w:val="none"/>
      <w:lvlText w:val=""/>
      <w:lvlJc w:val="left"/>
      <w:pPr>
        <w:tabs>
          <w:tab w:val="num" w:pos="0"/>
        </w:tabs>
      </w:pPr>
      <w:rPr>
        <w:rFonts w:cs="Times New Roman"/>
      </w:rPr>
    </w:lvl>
    <w:lvl w:ilvl="8" w:tplc="FFB43618">
      <w:numFmt w:val="none"/>
      <w:lvlText w:val=""/>
      <w:lvlJc w:val="left"/>
      <w:pPr>
        <w:tabs>
          <w:tab w:val="num" w:pos="0"/>
        </w:tabs>
      </w:pPr>
      <w:rPr>
        <w:rFonts w:cs="Times New Roman"/>
      </w:rPr>
    </w:lvl>
  </w:abstractNum>
  <w:abstractNum w:abstractNumId="8">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9">
    <w:nsid w:val="5ACB5844"/>
    <w:multiLevelType w:val="multilevel"/>
    <w:tmpl w:val="EB98E84C"/>
    <w:lvl w:ilvl="0">
      <w:start w:val="2"/>
      <w:numFmt w:val="decimal"/>
      <w:lvlText w:val="%1."/>
      <w:legacy w:legacy="1" w:legacySpace="0" w:legacyIndent="346"/>
      <w:lvlJc w:val="left"/>
      <w:rPr>
        <w:rFonts w:ascii="Century Gothic" w:hAnsi="Century Gothic" w:hint="default"/>
      </w:rPr>
    </w:lvl>
    <w:lvl w:ilvl="1">
      <w:numFmt w:val="none"/>
      <w:lvlText w:val=""/>
      <w:lvlJc w:val="left"/>
      <w:pPr>
        <w:tabs>
          <w:tab w:val="num" w:pos="0"/>
        </w:tabs>
      </w:pPr>
      <w:rPr>
        <w:rFonts w:cs="Times New Roman"/>
      </w:rPr>
    </w:lvl>
    <w:lvl w:ilvl="2">
      <w:numFmt w:val="none"/>
      <w:lvlText w:val=""/>
      <w:lvlJc w:val="left"/>
      <w:pPr>
        <w:tabs>
          <w:tab w:val="num" w:pos="0"/>
        </w:tabs>
      </w:pPr>
      <w:rPr>
        <w:rFonts w:cs="Times New Roman"/>
      </w:rPr>
    </w:lvl>
    <w:lvl w:ilvl="3">
      <w:numFmt w:val="none"/>
      <w:lvlText w:val=""/>
      <w:lvlJc w:val="left"/>
      <w:pPr>
        <w:tabs>
          <w:tab w:val="num" w:pos="0"/>
        </w:tabs>
      </w:pPr>
      <w:rPr>
        <w:rFonts w:cs="Times New Roman"/>
      </w:rPr>
    </w:lvl>
    <w:lvl w:ilvl="4">
      <w:numFmt w:val="none"/>
      <w:lvlText w:val=""/>
      <w:lvlJc w:val="left"/>
      <w:pPr>
        <w:tabs>
          <w:tab w:val="num" w:pos="0"/>
        </w:tabs>
      </w:pPr>
      <w:rPr>
        <w:rFonts w:cs="Times New Roman"/>
      </w:rPr>
    </w:lvl>
    <w:lvl w:ilvl="5">
      <w:numFmt w:val="none"/>
      <w:lvlText w:val=""/>
      <w:lvlJc w:val="left"/>
      <w:pPr>
        <w:tabs>
          <w:tab w:val="num" w:pos="0"/>
        </w:tabs>
      </w:pPr>
      <w:rPr>
        <w:rFonts w:cs="Times New Roman"/>
      </w:rPr>
    </w:lvl>
    <w:lvl w:ilvl="6">
      <w:numFmt w:val="none"/>
      <w:lvlText w:val=""/>
      <w:lvlJc w:val="left"/>
      <w:pPr>
        <w:tabs>
          <w:tab w:val="num" w:pos="0"/>
        </w:tabs>
      </w:pPr>
      <w:rPr>
        <w:rFonts w:cs="Times New Roman"/>
      </w:rPr>
    </w:lvl>
    <w:lvl w:ilvl="7">
      <w:numFmt w:val="none"/>
      <w:lvlText w:val=""/>
      <w:lvlJc w:val="left"/>
      <w:pPr>
        <w:tabs>
          <w:tab w:val="num" w:pos="0"/>
        </w:tabs>
      </w:pPr>
      <w:rPr>
        <w:rFonts w:cs="Times New Roman"/>
      </w:rPr>
    </w:lvl>
    <w:lvl w:ilvl="8">
      <w:numFmt w:val="none"/>
      <w:lvlText w:val=""/>
      <w:lvlJc w:val="left"/>
      <w:pPr>
        <w:tabs>
          <w:tab w:val="num" w:pos="0"/>
        </w:tabs>
      </w:pPr>
      <w:rPr>
        <w:rFonts w:cs="Times New Roman"/>
      </w:rPr>
    </w:lvl>
  </w:abstractNum>
  <w:abstractNum w:abstractNumId="10">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1">
    <w:nsid w:val="61ED192C"/>
    <w:multiLevelType w:val="singleLevel"/>
    <w:tmpl w:val="A086C09C"/>
    <w:lvl w:ilvl="0">
      <w:start w:val="1"/>
      <w:numFmt w:val="decimal"/>
      <w:lvlText w:val="%1."/>
      <w:legacy w:legacy="1" w:legacySpace="0" w:legacyIndent="346"/>
      <w:lvlJc w:val="left"/>
      <w:rPr>
        <w:rFonts w:ascii="Century Gothic" w:hAnsi="Century Gothic" w:hint="default"/>
      </w:rPr>
    </w:lvl>
  </w:abstractNum>
  <w:abstractNum w:abstractNumId="12">
    <w:nsid w:val="6B38038E"/>
    <w:multiLevelType w:val="multilevel"/>
    <w:tmpl w:val="7196E69E"/>
    <w:lvl w:ilvl="0">
      <w:start w:val="3"/>
      <w:numFmt w:val="decimal"/>
      <w:lvlText w:val="%1"/>
      <w:lvlJc w:val="left"/>
      <w:pPr>
        <w:ind w:left="360" w:hanging="360"/>
      </w:pPr>
      <w:rPr>
        <w:rFonts w:cs="Times New Roman" w:hint="default"/>
        <w:i/>
        <w:sz w:val="16"/>
      </w:rPr>
    </w:lvl>
    <w:lvl w:ilvl="1">
      <w:start w:val="1"/>
      <w:numFmt w:val="decimal"/>
      <w:lvlText w:val="%1.%2"/>
      <w:lvlJc w:val="left"/>
      <w:pPr>
        <w:ind w:left="360" w:hanging="360"/>
      </w:pPr>
      <w:rPr>
        <w:rFonts w:cs="Times New Roman" w:hint="default"/>
        <w:i w:val="0"/>
        <w:sz w:val="16"/>
      </w:rPr>
    </w:lvl>
    <w:lvl w:ilvl="2">
      <w:start w:val="1"/>
      <w:numFmt w:val="decimal"/>
      <w:lvlText w:val="%1.%2.%3"/>
      <w:lvlJc w:val="left"/>
      <w:pPr>
        <w:ind w:left="720" w:hanging="720"/>
      </w:pPr>
      <w:rPr>
        <w:rFonts w:cs="Times New Roman" w:hint="default"/>
        <w:i/>
        <w:sz w:val="16"/>
      </w:rPr>
    </w:lvl>
    <w:lvl w:ilvl="3">
      <w:start w:val="1"/>
      <w:numFmt w:val="decimal"/>
      <w:lvlText w:val="%1.%2.%3.%4"/>
      <w:lvlJc w:val="left"/>
      <w:pPr>
        <w:ind w:left="1080" w:hanging="1080"/>
      </w:pPr>
      <w:rPr>
        <w:rFonts w:cs="Times New Roman" w:hint="default"/>
        <w:i/>
        <w:sz w:val="16"/>
      </w:rPr>
    </w:lvl>
    <w:lvl w:ilvl="4">
      <w:start w:val="1"/>
      <w:numFmt w:val="decimal"/>
      <w:lvlText w:val="%1.%2.%3.%4.%5"/>
      <w:lvlJc w:val="left"/>
      <w:pPr>
        <w:ind w:left="1080" w:hanging="1080"/>
      </w:pPr>
      <w:rPr>
        <w:rFonts w:cs="Times New Roman" w:hint="default"/>
        <w:i/>
        <w:sz w:val="16"/>
      </w:rPr>
    </w:lvl>
    <w:lvl w:ilvl="5">
      <w:start w:val="1"/>
      <w:numFmt w:val="decimal"/>
      <w:lvlText w:val="%1.%2.%3.%4.%5.%6"/>
      <w:lvlJc w:val="left"/>
      <w:pPr>
        <w:ind w:left="1440" w:hanging="1440"/>
      </w:pPr>
      <w:rPr>
        <w:rFonts w:cs="Times New Roman" w:hint="default"/>
        <w:i/>
        <w:sz w:val="16"/>
      </w:rPr>
    </w:lvl>
    <w:lvl w:ilvl="6">
      <w:start w:val="1"/>
      <w:numFmt w:val="decimal"/>
      <w:lvlText w:val="%1.%2.%3.%4.%5.%6.%7"/>
      <w:lvlJc w:val="left"/>
      <w:pPr>
        <w:ind w:left="1440" w:hanging="1440"/>
      </w:pPr>
      <w:rPr>
        <w:rFonts w:cs="Times New Roman" w:hint="default"/>
        <w:i/>
        <w:sz w:val="16"/>
      </w:rPr>
    </w:lvl>
    <w:lvl w:ilvl="7">
      <w:start w:val="1"/>
      <w:numFmt w:val="decimal"/>
      <w:lvlText w:val="%1.%2.%3.%4.%5.%6.%7.%8"/>
      <w:lvlJc w:val="left"/>
      <w:pPr>
        <w:ind w:left="1800" w:hanging="1800"/>
      </w:pPr>
      <w:rPr>
        <w:rFonts w:cs="Times New Roman" w:hint="default"/>
        <w:i/>
        <w:sz w:val="16"/>
      </w:rPr>
    </w:lvl>
    <w:lvl w:ilvl="8">
      <w:start w:val="1"/>
      <w:numFmt w:val="decimal"/>
      <w:lvlText w:val="%1.%2.%3.%4.%5.%6.%7.%8.%9"/>
      <w:lvlJc w:val="left"/>
      <w:pPr>
        <w:ind w:left="1800" w:hanging="1800"/>
      </w:pPr>
      <w:rPr>
        <w:rFonts w:cs="Times New Roman" w:hint="default"/>
        <w:i/>
        <w:sz w:val="16"/>
      </w:rPr>
    </w:lvl>
  </w:abstractNum>
  <w:num w:numId="1">
    <w:abstractNumId w:val="10"/>
  </w:num>
  <w:num w:numId="2">
    <w:abstractNumId w:val="6"/>
  </w:num>
  <w:num w:numId="3">
    <w:abstractNumId w:val="5"/>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
  </w:num>
  <w:num w:numId="8">
    <w:abstractNumId w:val="12"/>
  </w:num>
  <w:num w:numId="9">
    <w:abstractNumId w:val="3"/>
  </w:num>
  <w:num w:numId="10">
    <w:abstractNumId w:val="0"/>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E4"/>
    <w:rsid w:val="00043B94"/>
    <w:rsid w:val="00107699"/>
    <w:rsid w:val="00177638"/>
    <w:rsid w:val="00246134"/>
    <w:rsid w:val="002C0FBD"/>
    <w:rsid w:val="00383210"/>
    <w:rsid w:val="003D6E6C"/>
    <w:rsid w:val="00572E85"/>
    <w:rsid w:val="00660249"/>
    <w:rsid w:val="00673A0E"/>
    <w:rsid w:val="006802E4"/>
    <w:rsid w:val="007765FB"/>
    <w:rsid w:val="007D3C25"/>
    <w:rsid w:val="00882ECE"/>
    <w:rsid w:val="00AD1AB3"/>
    <w:rsid w:val="00C97D11"/>
    <w:rsid w:val="00D21D49"/>
    <w:rsid w:val="00E945B8"/>
    <w:rsid w:val="00ED000C"/>
    <w:rsid w:val="00FC0C87"/>
    <w:rsid w:val="00FF1A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38E27-D6F0-2A47-AB66-E2C13C45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2E4"/>
    <w:pPr>
      <w:spacing w:after="0" w:line="240" w:lineRule="auto"/>
    </w:pPr>
    <w:rPr>
      <w:rFonts w:ascii="Arial" w:eastAsia="Times New Roman" w:hAnsi="Arial" w:cs="Arial"/>
      <w:color w:val="00000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2E4"/>
    <w:pPr>
      <w:tabs>
        <w:tab w:val="center" w:pos="4252"/>
        <w:tab w:val="right" w:pos="8504"/>
      </w:tabs>
    </w:pPr>
    <w:rPr>
      <w:rFonts w:eastAsia="Calibri"/>
    </w:rPr>
  </w:style>
  <w:style w:type="character" w:customStyle="1" w:styleId="EncabezadoCar">
    <w:name w:val="Encabezado Car"/>
    <w:basedOn w:val="Fuentedeprrafopredeter"/>
    <w:link w:val="Encabezado"/>
    <w:rsid w:val="006802E4"/>
    <w:rPr>
      <w:rFonts w:ascii="Arial" w:eastAsia="Calibri" w:hAnsi="Arial" w:cs="Arial"/>
      <w:color w:val="000000"/>
      <w:sz w:val="24"/>
      <w:szCs w:val="24"/>
      <w:lang w:eastAsia="es-ES"/>
    </w:rPr>
  </w:style>
  <w:style w:type="paragraph" w:styleId="Piedepgina">
    <w:name w:val="footer"/>
    <w:basedOn w:val="Normal"/>
    <w:link w:val="PiedepginaCar"/>
    <w:rsid w:val="006802E4"/>
    <w:pPr>
      <w:tabs>
        <w:tab w:val="center" w:pos="4252"/>
        <w:tab w:val="right" w:pos="8504"/>
      </w:tabs>
    </w:pPr>
    <w:rPr>
      <w:rFonts w:eastAsia="Calibri"/>
    </w:rPr>
  </w:style>
  <w:style w:type="character" w:customStyle="1" w:styleId="PiedepginaCar">
    <w:name w:val="Pie de página Car"/>
    <w:basedOn w:val="Fuentedeprrafopredeter"/>
    <w:link w:val="Piedepgina"/>
    <w:rsid w:val="006802E4"/>
    <w:rPr>
      <w:rFonts w:ascii="Arial" w:eastAsia="Calibri" w:hAnsi="Arial" w:cs="Arial"/>
      <w:color w:val="000000"/>
      <w:sz w:val="24"/>
      <w:szCs w:val="24"/>
      <w:lang w:eastAsia="es-ES"/>
    </w:rPr>
  </w:style>
  <w:style w:type="paragraph" w:styleId="Sangradetextonormal">
    <w:name w:val="Body Text Indent"/>
    <w:basedOn w:val="Normal"/>
    <w:link w:val="SangradetextonormalCar"/>
    <w:rsid w:val="006802E4"/>
    <w:pPr>
      <w:ind w:left="708"/>
      <w:jc w:val="both"/>
    </w:pPr>
    <w:rPr>
      <w:rFonts w:eastAsia="Calibri" w:cs="Times New Roman"/>
      <w:szCs w:val="20"/>
      <w:lang w:val="es-MX"/>
    </w:rPr>
  </w:style>
  <w:style w:type="character" w:customStyle="1" w:styleId="SangradetextonormalCar">
    <w:name w:val="Sangría de texto normal Car"/>
    <w:basedOn w:val="Fuentedeprrafopredeter"/>
    <w:link w:val="Sangradetextonormal"/>
    <w:rsid w:val="006802E4"/>
    <w:rPr>
      <w:rFonts w:ascii="Arial" w:eastAsia="Calibri" w:hAnsi="Arial" w:cs="Times New Roman"/>
      <w:sz w:val="24"/>
      <w:szCs w:val="20"/>
      <w:lang w:val="es-MX" w:eastAsia="es-ES"/>
    </w:rPr>
  </w:style>
  <w:style w:type="paragraph" w:styleId="Sangra2detindependiente">
    <w:name w:val="Body Text Indent 2"/>
    <w:basedOn w:val="Normal"/>
    <w:link w:val="Sangra2detindependienteCar"/>
    <w:rsid w:val="006802E4"/>
    <w:pPr>
      <w:widowControl w:val="0"/>
      <w:ind w:firstLine="708"/>
      <w:jc w:val="both"/>
    </w:pPr>
    <w:rPr>
      <w:rFonts w:eastAsia="Calibri" w:cs="Times New Roman"/>
      <w:szCs w:val="20"/>
      <w:lang w:val="es-ES_tradnl"/>
    </w:rPr>
  </w:style>
  <w:style w:type="character" w:customStyle="1" w:styleId="Sangra2detindependienteCar">
    <w:name w:val="Sangría 2 de t. independiente Car"/>
    <w:basedOn w:val="Fuentedeprrafopredeter"/>
    <w:link w:val="Sangra2detindependiente"/>
    <w:rsid w:val="006802E4"/>
    <w:rPr>
      <w:rFonts w:ascii="Arial" w:eastAsia="Calibri" w:hAnsi="Arial" w:cs="Times New Roman"/>
      <w:sz w:val="24"/>
      <w:szCs w:val="20"/>
      <w:lang w:val="es-ES_tradnl" w:eastAsia="es-ES"/>
    </w:rPr>
  </w:style>
  <w:style w:type="paragraph" w:styleId="Textoindependiente">
    <w:name w:val="Body Text"/>
    <w:basedOn w:val="Normal"/>
    <w:link w:val="TextoindependienteCar"/>
    <w:rsid w:val="006802E4"/>
    <w:pPr>
      <w:spacing w:after="120"/>
    </w:pPr>
    <w:rPr>
      <w:rFonts w:eastAsia="Calibri" w:cs="Times New Roman"/>
      <w:szCs w:val="20"/>
      <w:lang w:val="en-US"/>
    </w:rPr>
  </w:style>
  <w:style w:type="character" w:customStyle="1" w:styleId="TextoindependienteCar">
    <w:name w:val="Texto independiente Car"/>
    <w:basedOn w:val="Fuentedeprrafopredeter"/>
    <w:link w:val="Textoindependiente"/>
    <w:rsid w:val="006802E4"/>
    <w:rPr>
      <w:rFonts w:ascii="Arial" w:eastAsia="Calibri" w:hAnsi="Arial" w:cs="Times New Roman"/>
      <w:sz w:val="24"/>
      <w:szCs w:val="20"/>
      <w:lang w:val="en-US" w:eastAsia="es-ES"/>
    </w:rPr>
  </w:style>
  <w:style w:type="paragraph" w:styleId="Textonotapie">
    <w:name w:val="footnote text"/>
    <w:basedOn w:val="Normal"/>
    <w:link w:val="TextonotapieCar"/>
    <w:uiPriority w:val="99"/>
    <w:rsid w:val="006802E4"/>
    <w:rPr>
      <w:rFonts w:ascii="Verdana" w:eastAsia="Calibri" w:hAnsi="Verdana" w:cs="Times New Roman"/>
      <w:sz w:val="20"/>
      <w:szCs w:val="20"/>
      <w:lang w:val="es-ES_tradnl"/>
    </w:rPr>
  </w:style>
  <w:style w:type="character" w:customStyle="1" w:styleId="TextonotapieCar">
    <w:name w:val="Texto nota pie Car"/>
    <w:basedOn w:val="Fuentedeprrafopredeter"/>
    <w:link w:val="Textonotapie"/>
    <w:uiPriority w:val="99"/>
    <w:rsid w:val="006802E4"/>
    <w:rPr>
      <w:rFonts w:ascii="Verdana" w:eastAsia="Calibri" w:hAnsi="Verdana" w:cs="Times New Roman"/>
      <w:sz w:val="20"/>
      <w:szCs w:val="20"/>
      <w:lang w:val="es-ES_tradnl" w:eastAsia="es-ES"/>
    </w:rPr>
  </w:style>
  <w:style w:type="character" w:styleId="Refdenotaalpie">
    <w:name w:val="footnote reference"/>
    <w:uiPriority w:val="99"/>
    <w:rsid w:val="006802E4"/>
    <w:rPr>
      <w:vertAlign w:val="superscript"/>
    </w:rPr>
  </w:style>
  <w:style w:type="paragraph" w:styleId="Prrafodelista">
    <w:name w:val="List Paragraph"/>
    <w:basedOn w:val="Normal"/>
    <w:uiPriority w:val="34"/>
    <w:qFormat/>
    <w:rsid w:val="006802E4"/>
    <w:pPr>
      <w:ind w:left="720"/>
      <w:contextualSpacing/>
    </w:pPr>
    <w:rPr>
      <w:rFonts w:eastAsia="Calibri"/>
    </w:rPr>
  </w:style>
  <w:style w:type="paragraph" w:styleId="Sinespaciado">
    <w:name w:val="No Spacing"/>
    <w:uiPriority w:val="1"/>
    <w:qFormat/>
    <w:rsid w:val="006802E4"/>
    <w:pPr>
      <w:spacing w:after="0" w:line="240" w:lineRule="auto"/>
    </w:pPr>
  </w:style>
  <w:style w:type="paragraph" w:customStyle="1" w:styleId="Style2">
    <w:name w:val="Style2"/>
    <w:basedOn w:val="Normal"/>
    <w:uiPriority w:val="99"/>
    <w:rsid w:val="006802E4"/>
    <w:pPr>
      <w:widowControl w:val="0"/>
      <w:autoSpaceDE w:val="0"/>
      <w:autoSpaceDN w:val="0"/>
      <w:adjustRightInd w:val="0"/>
      <w:spacing w:line="276" w:lineRule="exact"/>
      <w:jc w:val="both"/>
    </w:pPr>
    <w:rPr>
      <w:rFonts w:eastAsiaTheme="minorEastAsia"/>
      <w:lang w:eastAsia="es-CO"/>
    </w:rPr>
  </w:style>
  <w:style w:type="paragraph" w:customStyle="1" w:styleId="Prrafodelista1">
    <w:name w:val="Párrafo de lista1"/>
    <w:basedOn w:val="Normal"/>
    <w:uiPriority w:val="99"/>
    <w:rsid w:val="006802E4"/>
    <w:pPr>
      <w:ind w:left="720"/>
      <w:contextualSpacing/>
    </w:pPr>
    <w:rPr>
      <w:rFonts w:cs="Times New Roman"/>
      <w:color w:val="auto"/>
      <w:szCs w:val="20"/>
    </w:rPr>
  </w:style>
  <w:style w:type="paragraph" w:styleId="Textodeglobo">
    <w:name w:val="Balloon Text"/>
    <w:basedOn w:val="Normal"/>
    <w:link w:val="TextodegloboCar"/>
    <w:uiPriority w:val="99"/>
    <w:semiHidden/>
    <w:unhideWhenUsed/>
    <w:rsid w:val="00572E85"/>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E85"/>
    <w:rPr>
      <w:rFonts w:ascii="Tahoma" w:eastAsia="Times New Roman" w:hAnsi="Tahoma" w:cs="Tahoma"/>
      <w:color w:val="000000"/>
      <w:sz w:val="16"/>
      <w:szCs w:val="16"/>
      <w:lang w:eastAsia="es-ES"/>
    </w:rPr>
  </w:style>
  <w:style w:type="paragraph" w:customStyle="1" w:styleId="Style5">
    <w:name w:val="Style5"/>
    <w:basedOn w:val="Normal"/>
    <w:uiPriority w:val="99"/>
    <w:rsid w:val="00ED000C"/>
    <w:pPr>
      <w:widowControl w:val="0"/>
      <w:autoSpaceDE w:val="0"/>
      <w:autoSpaceDN w:val="0"/>
      <w:adjustRightInd w:val="0"/>
      <w:spacing w:line="262" w:lineRule="exact"/>
      <w:jc w:val="both"/>
    </w:pPr>
    <w:rPr>
      <w:rFonts w:ascii="Century Gothic" w:eastAsiaTheme="minorEastAsia" w:hAnsi="Century Gothic" w:cstheme="minorBidi"/>
      <w:color w:val="auto"/>
      <w:lang w:eastAsia="es-CO"/>
    </w:rPr>
  </w:style>
  <w:style w:type="character" w:customStyle="1" w:styleId="FontStyle16">
    <w:name w:val="Font Style16"/>
    <w:basedOn w:val="Fuentedeprrafopredeter"/>
    <w:uiPriority w:val="99"/>
    <w:rsid w:val="00ED000C"/>
    <w:rPr>
      <w:rFonts w:ascii="Century Gothic" w:hAnsi="Century Gothic" w:cs="Century Gothic"/>
      <w:sz w:val="20"/>
      <w:szCs w:val="20"/>
    </w:rPr>
  </w:style>
  <w:style w:type="character" w:customStyle="1" w:styleId="FontStyle18">
    <w:name w:val="Font Style18"/>
    <w:basedOn w:val="Fuentedeprrafopredeter"/>
    <w:uiPriority w:val="99"/>
    <w:rsid w:val="00ED000C"/>
    <w:rPr>
      <w:rFonts w:ascii="Century Gothic" w:hAnsi="Century Gothic" w:cs="Century Gothic"/>
      <w:b/>
      <w:bCs/>
      <w:sz w:val="20"/>
      <w:szCs w:val="20"/>
    </w:rPr>
  </w:style>
  <w:style w:type="paragraph" w:customStyle="1" w:styleId="Style1">
    <w:name w:val="Style1"/>
    <w:basedOn w:val="Normal"/>
    <w:uiPriority w:val="99"/>
    <w:rsid w:val="00ED000C"/>
    <w:pPr>
      <w:widowControl w:val="0"/>
      <w:autoSpaceDE w:val="0"/>
      <w:autoSpaceDN w:val="0"/>
      <w:adjustRightInd w:val="0"/>
    </w:pPr>
    <w:rPr>
      <w:rFonts w:ascii="Century Gothic" w:eastAsiaTheme="minorEastAsia" w:hAnsi="Century Gothic" w:cstheme="minorBidi"/>
      <w:color w:val="auto"/>
      <w:lang w:eastAsia="es-CO"/>
    </w:rPr>
  </w:style>
  <w:style w:type="paragraph" w:customStyle="1" w:styleId="Style8">
    <w:name w:val="Style8"/>
    <w:basedOn w:val="Normal"/>
    <w:uiPriority w:val="99"/>
    <w:rsid w:val="00ED000C"/>
    <w:pPr>
      <w:widowControl w:val="0"/>
      <w:autoSpaceDE w:val="0"/>
      <w:autoSpaceDN w:val="0"/>
      <w:adjustRightInd w:val="0"/>
      <w:spacing w:line="262" w:lineRule="exact"/>
      <w:jc w:val="both"/>
    </w:pPr>
    <w:rPr>
      <w:rFonts w:ascii="Century Gothic" w:eastAsiaTheme="minorEastAsia" w:hAnsi="Century Gothic" w:cstheme="minorBidi"/>
      <w:color w:val="auto"/>
      <w:lang w:eastAsia="es-CO"/>
    </w:rPr>
  </w:style>
  <w:style w:type="character" w:customStyle="1" w:styleId="FontStyle17">
    <w:name w:val="Font Style17"/>
    <w:basedOn w:val="Fuentedeprrafopredeter"/>
    <w:uiPriority w:val="99"/>
    <w:rsid w:val="00ED000C"/>
    <w:rPr>
      <w:rFonts w:ascii="Century Gothic" w:hAnsi="Century Gothic" w:cs="Century Gothic"/>
      <w:b/>
      <w:bCs/>
      <w:i/>
      <w:iCs/>
      <w:sz w:val="20"/>
      <w:szCs w:val="20"/>
    </w:rPr>
  </w:style>
  <w:style w:type="character" w:customStyle="1" w:styleId="FontStyle19">
    <w:name w:val="Font Style19"/>
    <w:basedOn w:val="Fuentedeprrafopredeter"/>
    <w:uiPriority w:val="99"/>
    <w:rsid w:val="00ED000C"/>
    <w:rPr>
      <w:rFonts w:ascii="Century Gothic" w:hAnsi="Century Gothic" w:cs="Century Gothic"/>
      <w:i/>
      <w:iCs/>
      <w:sz w:val="20"/>
      <w:szCs w:val="20"/>
    </w:rPr>
  </w:style>
  <w:style w:type="paragraph" w:customStyle="1" w:styleId="Style7">
    <w:name w:val="Style7"/>
    <w:basedOn w:val="Normal"/>
    <w:uiPriority w:val="99"/>
    <w:rsid w:val="003D6E6C"/>
    <w:pPr>
      <w:widowControl w:val="0"/>
      <w:autoSpaceDE w:val="0"/>
      <w:autoSpaceDN w:val="0"/>
      <w:adjustRightInd w:val="0"/>
      <w:spacing w:line="264" w:lineRule="exact"/>
      <w:ind w:hanging="341"/>
      <w:jc w:val="both"/>
    </w:pPr>
    <w:rPr>
      <w:rFonts w:ascii="Century Gothic" w:eastAsiaTheme="minorEastAsia" w:hAnsi="Century Gothic" w:cstheme="minorBidi"/>
      <w:color w:val="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11114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2</cp:revision>
  <dcterms:created xsi:type="dcterms:W3CDTF">2019-05-14T19:50:00Z</dcterms:created>
  <dcterms:modified xsi:type="dcterms:W3CDTF">2019-05-14T19:50:00Z</dcterms:modified>
</cp:coreProperties>
</file>