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6455"/>
      </w:tblGrid>
      <w:tr w:rsidR="00A34039" w:rsidRPr="00BC576E" w:rsidTr="00E54A22">
        <w:tc>
          <w:tcPr>
            <w:tcW w:w="1958" w:type="dxa"/>
            <w:hideMark/>
          </w:tcPr>
          <w:p w:rsidR="00A34039" w:rsidRPr="00BC576E" w:rsidRDefault="00A34039" w:rsidP="00817938">
            <w:pPr>
              <w:spacing w:line="276" w:lineRule="auto"/>
              <w:rPr>
                <w:rFonts w:ascii="Arial Narrow" w:hAnsi="Arial Narrow" w:cs="Arial"/>
                <w:sz w:val="20"/>
                <w:szCs w:val="20"/>
                <w:lang w:val="es-CO"/>
              </w:rPr>
            </w:pPr>
            <w:r w:rsidRPr="00BC576E">
              <w:rPr>
                <w:rFonts w:ascii="Arial Narrow" w:hAnsi="Arial Narrow" w:cs="Arial"/>
                <w:sz w:val="20"/>
                <w:szCs w:val="20"/>
                <w:lang w:val="es-CO"/>
              </w:rPr>
              <w:t>CIUDAD Y FECHA</w:t>
            </w:r>
          </w:p>
        </w:tc>
        <w:tc>
          <w:tcPr>
            <w:tcW w:w="6654" w:type="dxa"/>
            <w:hideMark/>
          </w:tcPr>
          <w:p w:rsidR="00A34039" w:rsidRPr="00BC576E" w:rsidRDefault="00A34039" w:rsidP="00817938">
            <w:pPr>
              <w:spacing w:line="276" w:lineRule="auto"/>
              <w:rPr>
                <w:rFonts w:ascii="Arial Narrow" w:hAnsi="Arial Narrow" w:cs="Arial"/>
                <w:b/>
                <w:sz w:val="20"/>
                <w:szCs w:val="20"/>
                <w:lang w:val="es-CO"/>
              </w:rPr>
            </w:pPr>
            <w:r w:rsidRPr="00BC576E">
              <w:rPr>
                <w:rFonts w:ascii="Arial Narrow" w:hAnsi="Arial Narrow" w:cs="Arial"/>
                <w:b/>
                <w:sz w:val="20"/>
                <w:szCs w:val="20"/>
                <w:lang w:val="es-CO"/>
              </w:rPr>
              <w:t xml:space="preserve">Bogotá D.C.,  </w:t>
            </w:r>
            <w:r w:rsidR="004E148F" w:rsidRPr="00BC576E">
              <w:rPr>
                <w:rFonts w:ascii="Arial Narrow" w:hAnsi="Arial Narrow" w:cs="Arial"/>
                <w:b/>
                <w:sz w:val="20"/>
                <w:szCs w:val="20"/>
                <w:lang w:val="es-CO"/>
              </w:rPr>
              <w:t>t</w:t>
            </w:r>
            <w:r w:rsidR="00183360" w:rsidRPr="00BC576E">
              <w:rPr>
                <w:rFonts w:ascii="Arial Narrow" w:hAnsi="Arial Narrow" w:cs="Arial"/>
                <w:b/>
                <w:sz w:val="20"/>
                <w:szCs w:val="20"/>
                <w:lang w:val="es-CO"/>
              </w:rPr>
              <w:t>reinta (30) de agosto de dos mil diecinueve (2019)</w:t>
            </w:r>
          </w:p>
        </w:tc>
      </w:tr>
      <w:tr w:rsidR="00A34039" w:rsidRPr="00BC576E" w:rsidTr="00E54A22">
        <w:trPr>
          <w:trHeight w:val="183"/>
        </w:trPr>
        <w:tc>
          <w:tcPr>
            <w:tcW w:w="1958" w:type="dxa"/>
            <w:hideMark/>
          </w:tcPr>
          <w:p w:rsidR="00A34039" w:rsidRPr="00BC576E" w:rsidRDefault="00A34039" w:rsidP="00817938">
            <w:pPr>
              <w:spacing w:line="276" w:lineRule="auto"/>
              <w:rPr>
                <w:rFonts w:ascii="Arial Narrow" w:hAnsi="Arial Narrow" w:cs="Arial"/>
                <w:sz w:val="20"/>
                <w:szCs w:val="20"/>
                <w:lang w:val="es-CO"/>
              </w:rPr>
            </w:pPr>
            <w:r w:rsidRPr="00BC576E">
              <w:rPr>
                <w:rFonts w:ascii="Arial Narrow" w:hAnsi="Arial Narrow" w:cs="Arial"/>
                <w:sz w:val="20"/>
                <w:szCs w:val="20"/>
                <w:lang w:val="es-CO"/>
              </w:rPr>
              <w:t>REFERENCIA</w:t>
            </w:r>
          </w:p>
        </w:tc>
        <w:tc>
          <w:tcPr>
            <w:tcW w:w="6654" w:type="dxa"/>
            <w:hideMark/>
          </w:tcPr>
          <w:p w:rsidR="00A34039" w:rsidRPr="00BC576E" w:rsidRDefault="00A34039" w:rsidP="00817938">
            <w:pPr>
              <w:spacing w:line="276" w:lineRule="auto"/>
              <w:rPr>
                <w:rFonts w:ascii="Arial Narrow" w:hAnsi="Arial Narrow" w:cs="Arial"/>
                <w:b/>
                <w:sz w:val="20"/>
                <w:szCs w:val="20"/>
                <w:lang w:val="es-CO"/>
              </w:rPr>
            </w:pPr>
            <w:r w:rsidRPr="00BC576E">
              <w:rPr>
                <w:rFonts w:ascii="Arial Narrow" w:hAnsi="Arial Narrow" w:cs="Arial"/>
                <w:b/>
                <w:sz w:val="20"/>
                <w:szCs w:val="20"/>
                <w:lang w:val="es-CO"/>
              </w:rPr>
              <w:t>Expediente No. 110013336034201</w:t>
            </w:r>
            <w:r w:rsidR="00F74D86" w:rsidRPr="00BC576E">
              <w:rPr>
                <w:rFonts w:ascii="Arial Narrow" w:hAnsi="Arial Narrow" w:cs="Arial"/>
                <w:b/>
                <w:sz w:val="20"/>
                <w:szCs w:val="20"/>
                <w:lang w:val="es-CO"/>
              </w:rPr>
              <w:t>600255</w:t>
            </w:r>
            <w:r w:rsidRPr="00BC576E">
              <w:rPr>
                <w:rFonts w:ascii="Arial Narrow" w:hAnsi="Arial Narrow" w:cs="Arial"/>
                <w:b/>
                <w:sz w:val="20"/>
                <w:szCs w:val="20"/>
                <w:lang w:val="es-CO"/>
              </w:rPr>
              <w:t>00</w:t>
            </w:r>
          </w:p>
        </w:tc>
      </w:tr>
      <w:tr w:rsidR="00A34039" w:rsidRPr="00BC576E" w:rsidTr="00E54A22">
        <w:tc>
          <w:tcPr>
            <w:tcW w:w="1958" w:type="dxa"/>
            <w:hideMark/>
          </w:tcPr>
          <w:p w:rsidR="00A34039" w:rsidRPr="00BC576E" w:rsidRDefault="00A34039" w:rsidP="00817938">
            <w:pPr>
              <w:spacing w:line="276" w:lineRule="auto"/>
              <w:rPr>
                <w:rFonts w:ascii="Arial Narrow" w:hAnsi="Arial Narrow" w:cs="Arial"/>
                <w:sz w:val="20"/>
                <w:szCs w:val="20"/>
                <w:lang w:val="es-CO"/>
              </w:rPr>
            </w:pPr>
            <w:r w:rsidRPr="00BC576E">
              <w:rPr>
                <w:rFonts w:ascii="Arial Narrow" w:hAnsi="Arial Narrow" w:cs="Arial"/>
                <w:sz w:val="20"/>
                <w:szCs w:val="20"/>
                <w:lang w:val="es-CO"/>
              </w:rPr>
              <w:t>DEMANDANTE</w:t>
            </w:r>
          </w:p>
        </w:tc>
        <w:tc>
          <w:tcPr>
            <w:tcW w:w="6654" w:type="dxa"/>
            <w:hideMark/>
          </w:tcPr>
          <w:p w:rsidR="00A34039" w:rsidRPr="00BC576E" w:rsidRDefault="00F74D86" w:rsidP="00817938">
            <w:pPr>
              <w:autoSpaceDE w:val="0"/>
              <w:autoSpaceDN w:val="0"/>
              <w:adjustRightInd w:val="0"/>
              <w:spacing w:line="276" w:lineRule="auto"/>
              <w:jc w:val="both"/>
              <w:rPr>
                <w:rFonts w:ascii="Arial Narrow" w:hAnsi="Arial Narrow" w:cs="Arial"/>
                <w:b/>
                <w:noProof/>
                <w:sz w:val="20"/>
                <w:szCs w:val="20"/>
                <w:lang w:val="es-CO"/>
              </w:rPr>
            </w:pPr>
            <w:r w:rsidRPr="00BC576E">
              <w:rPr>
                <w:rFonts w:ascii="Arial Narrow" w:hAnsi="Arial Narrow" w:cs="Arial"/>
                <w:b/>
                <w:noProof/>
                <w:sz w:val="20"/>
                <w:szCs w:val="20"/>
                <w:lang w:val="es-CO"/>
              </w:rPr>
              <w:t>MERCEDES ANACONA, MARÍA ALEJANDRA RAMÓN TRUJILLO, OLGA MARÍA TRUJILLO ANACONA y BENJAMÍN RAM</w:t>
            </w:r>
            <w:r w:rsidR="00D96E79" w:rsidRPr="00BC576E">
              <w:rPr>
                <w:rFonts w:ascii="Arial Narrow" w:hAnsi="Arial Narrow" w:cs="Arial"/>
                <w:b/>
                <w:noProof/>
                <w:sz w:val="20"/>
                <w:szCs w:val="20"/>
                <w:lang w:val="es-CO"/>
              </w:rPr>
              <w:t xml:space="preserve">ÓN TRUJILLO (estos últimos en representación de su hija menor </w:t>
            </w:r>
            <w:r w:rsidR="00D96E79" w:rsidRPr="00BC576E">
              <w:rPr>
                <w:rFonts w:ascii="Arial Narrow" w:hAnsi="Arial Narrow" w:cs="Arial"/>
                <w:b/>
                <w:sz w:val="20"/>
                <w:szCs w:val="20"/>
              </w:rPr>
              <w:t>ENITH DANIELA RAMON TRUJILLO)</w:t>
            </w:r>
            <w:r w:rsidRPr="00BC576E">
              <w:rPr>
                <w:rFonts w:ascii="Arial Narrow" w:hAnsi="Arial Narrow" w:cs="Arial"/>
                <w:b/>
                <w:noProof/>
                <w:sz w:val="20"/>
                <w:szCs w:val="20"/>
                <w:lang w:val="es-CO"/>
              </w:rPr>
              <w:t xml:space="preserve"> </w:t>
            </w:r>
          </w:p>
        </w:tc>
      </w:tr>
      <w:tr w:rsidR="00A34039" w:rsidRPr="00BC576E" w:rsidTr="00E54A22">
        <w:tc>
          <w:tcPr>
            <w:tcW w:w="1958" w:type="dxa"/>
            <w:hideMark/>
          </w:tcPr>
          <w:p w:rsidR="00A34039" w:rsidRPr="00BC576E" w:rsidRDefault="00A34039" w:rsidP="00817938">
            <w:pPr>
              <w:spacing w:line="276" w:lineRule="auto"/>
              <w:rPr>
                <w:rFonts w:ascii="Arial Narrow" w:hAnsi="Arial Narrow" w:cs="Arial"/>
                <w:sz w:val="20"/>
                <w:szCs w:val="20"/>
                <w:lang w:val="es-CO"/>
              </w:rPr>
            </w:pPr>
            <w:r w:rsidRPr="00BC576E">
              <w:rPr>
                <w:rFonts w:ascii="Arial Narrow" w:hAnsi="Arial Narrow" w:cs="Arial"/>
                <w:sz w:val="20"/>
                <w:szCs w:val="20"/>
                <w:lang w:val="es-CO"/>
              </w:rPr>
              <w:t>DEMANDADO</w:t>
            </w:r>
          </w:p>
        </w:tc>
        <w:tc>
          <w:tcPr>
            <w:tcW w:w="6654" w:type="dxa"/>
            <w:hideMark/>
          </w:tcPr>
          <w:p w:rsidR="00A34039" w:rsidRPr="00BC576E" w:rsidRDefault="00F74D86" w:rsidP="00817938">
            <w:pPr>
              <w:autoSpaceDE w:val="0"/>
              <w:autoSpaceDN w:val="0"/>
              <w:adjustRightInd w:val="0"/>
              <w:spacing w:line="276" w:lineRule="auto"/>
              <w:jc w:val="both"/>
              <w:rPr>
                <w:rFonts w:ascii="Arial Narrow" w:hAnsi="Arial Narrow" w:cs="Arial"/>
                <w:b/>
                <w:noProof/>
                <w:sz w:val="20"/>
                <w:szCs w:val="20"/>
                <w:lang w:val="es-CO"/>
              </w:rPr>
            </w:pPr>
            <w:r w:rsidRPr="00BC576E">
              <w:rPr>
                <w:rFonts w:ascii="Arial Narrow" w:hAnsi="Arial Narrow" w:cs="Arial"/>
                <w:b/>
                <w:noProof/>
                <w:sz w:val="20"/>
                <w:szCs w:val="20"/>
                <w:lang w:val="es-CO"/>
              </w:rPr>
              <w:t>AGENCI</w:t>
            </w:r>
            <w:r w:rsidR="00817938" w:rsidRPr="00BC576E">
              <w:rPr>
                <w:rFonts w:ascii="Arial Narrow" w:hAnsi="Arial Narrow" w:cs="Arial"/>
                <w:b/>
                <w:noProof/>
                <w:sz w:val="20"/>
                <w:szCs w:val="20"/>
                <w:lang w:val="es-CO"/>
              </w:rPr>
              <w:t xml:space="preserve">A NACIONAL DE INFRAESTRUCTURA Y OTROS </w:t>
            </w:r>
          </w:p>
        </w:tc>
      </w:tr>
      <w:tr w:rsidR="00A34039" w:rsidRPr="00BC576E" w:rsidTr="00E54A22">
        <w:trPr>
          <w:trHeight w:val="56"/>
        </w:trPr>
        <w:tc>
          <w:tcPr>
            <w:tcW w:w="1958" w:type="dxa"/>
            <w:hideMark/>
          </w:tcPr>
          <w:p w:rsidR="00A34039" w:rsidRPr="00BC576E" w:rsidRDefault="00A34039" w:rsidP="00817938">
            <w:pPr>
              <w:spacing w:line="276" w:lineRule="auto"/>
              <w:rPr>
                <w:rFonts w:ascii="Arial Narrow" w:hAnsi="Arial Narrow" w:cs="Arial"/>
                <w:sz w:val="20"/>
                <w:szCs w:val="20"/>
                <w:lang w:val="es-CO"/>
              </w:rPr>
            </w:pPr>
            <w:r w:rsidRPr="00BC576E">
              <w:rPr>
                <w:rFonts w:ascii="Arial Narrow" w:hAnsi="Arial Narrow" w:cs="Arial"/>
                <w:sz w:val="20"/>
                <w:szCs w:val="20"/>
                <w:lang w:val="es-CO"/>
              </w:rPr>
              <w:t>MEDIO DE CONTROL</w:t>
            </w:r>
          </w:p>
        </w:tc>
        <w:tc>
          <w:tcPr>
            <w:tcW w:w="6654" w:type="dxa"/>
            <w:hideMark/>
          </w:tcPr>
          <w:p w:rsidR="00A34039" w:rsidRPr="00BC576E" w:rsidRDefault="00F74D86" w:rsidP="00817938">
            <w:pPr>
              <w:autoSpaceDE w:val="0"/>
              <w:autoSpaceDN w:val="0"/>
              <w:adjustRightInd w:val="0"/>
              <w:spacing w:line="276" w:lineRule="auto"/>
              <w:jc w:val="both"/>
              <w:rPr>
                <w:rFonts w:ascii="Arial Narrow" w:hAnsi="Arial Narrow" w:cs="Arial"/>
                <w:b/>
                <w:noProof/>
                <w:sz w:val="20"/>
                <w:szCs w:val="20"/>
                <w:lang w:val="es-CO"/>
              </w:rPr>
            </w:pPr>
            <w:r w:rsidRPr="00BC576E">
              <w:rPr>
                <w:rFonts w:ascii="Arial Narrow" w:hAnsi="Arial Narrow" w:cs="Arial"/>
                <w:b/>
                <w:noProof/>
                <w:sz w:val="20"/>
                <w:szCs w:val="20"/>
                <w:lang w:val="es-CO"/>
              </w:rPr>
              <w:t>ACCIÓN DE REPARACIÓN DIRECTA</w:t>
            </w:r>
          </w:p>
        </w:tc>
      </w:tr>
      <w:tr w:rsidR="00A34039" w:rsidRPr="00BC576E" w:rsidTr="00E54A22">
        <w:tc>
          <w:tcPr>
            <w:tcW w:w="1958" w:type="dxa"/>
            <w:hideMark/>
          </w:tcPr>
          <w:p w:rsidR="00A34039" w:rsidRPr="00BC576E" w:rsidRDefault="00A34039" w:rsidP="00817938">
            <w:pPr>
              <w:spacing w:line="276" w:lineRule="auto"/>
              <w:rPr>
                <w:rFonts w:ascii="Arial Narrow" w:hAnsi="Arial Narrow" w:cs="Arial"/>
                <w:sz w:val="20"/>
                <w:szCs w:val="20"/>
                <w:lang w:val="es-CO"/>
              </w:rPr>
            </w:pPr>
            <w:r w:rsidRPr="00BC576E">
              <w:rPr>
                <w:rFonts w:ascii="Arial Narrow" w:hAnsi="Arial Narrow" w:cs="Arial"/>
                <w:sz w:val="20"/>
                <w:szCs w:val="20"/>
                <w:lang w:val="es-CO"/>
              </w:rPr>
              <w:t>ASUNTO</w:t>
            </w:r>
          </w:p>
        </w:tc>
        <w:tc>
          <w:tcPr>
            <w:tcW w:w="6654" w:type="dxa"/>
            <w:hideMark/>
          </w:tcPr>
          <w:p w:rsidR="00A34039" w:rsidRPr="00BC576E" w:rsidRDefault="00103FC0" w:rsidP="00817938">
            <w:pPr>
              <w:spacing w:line="276" w:lineRule="auto"/>
              <w:rPr>
                <w:rFonts w:ascii="Arial Narrow" w:hAnsi="Arial Narrow" w:cs="Arial"/>
                <w:b/>
                <w:sz w:val="20"/>
                <w:szCs w:val="20"/>
                <w:lang w:val="es-CO"/>
              </w:rPr>
            </w:pPr>
            <w:r w:rsidRPr="00BC576E">
              <w:rPr>
                <w:rFonts w:ascii="Arial Narrow" w:hAnsi="Arial Narrow" w:cs="Arial"/>
                <w:b/>
                <w:sz w:val="20"/>
                <w:szCs w:val="20"/>
                <w:lang w:val="es-CO"/>
              </w:rPr>
              <w:t xml:space="preserve">FALLO DE PRIMERA INSTANCIA </w:t>
            </w:r>
          </w:p>
        </w:tc>
      </w:tr>
    </w:tbl>
    <w:p w:rsidR="00A34039" w:rsidRPr="00817938" w:rsidRDefault="00A34039" w:rsidP="00817938">
      <w:pPr>
        <w:spacing w:line="276" w:lineRule="auto"/>
        <w:jc w:val="both"/>
        <w:rPr>
          <w:rFonts w:ascii="Arial" w:hAnsi="Arial" w:cs="Arial"/>
          <w:sz w:val="22"/>
          <w:szCs w:val="22"/>
          <w:lang w:val="es-CO"/>
        </w:rPr>
      </w:pPr>
    </w:p>
    <w:p w:rsidR="00817938" w:rsidRPr="00817938" w:rsidRDefault="00A34039" w:rsidP="00817938">
      <w:pPr>
        <w:spacing w:line="276" w:lineRule="auto"/>
        <w:jc w:val="both"/>
        <w:rPr>
          <w:rFonts w:ascii="Arial" w:hAnsi="Arial" w:cs="Arial"/>
          <w:noProof/>
          <w:sz w:val="22"/>
          <w:szCs w:val="22"/>
          <w:lang w:val="es-CO"/>
        </w:rPr>
      </w:pPr>
      <w:r w:rsidRPr="00817938">
        <w:rPr>
          <w:rFonts w:ascii="Arial" w:hAnsi="Arial" w:cs="Arial"/>
          <w:sz w:val="22"/>
          <w:szCs w:val="22"/>
          <w:lang w:val="es-CO"/>
        </w:rPr>
        <w:t xml:space="preserve">Agotado el trámite procesal sin que se observe causal de nulidad que invalide lo actuado, se procede a dictar sentencia en el proceso de </w:t>
      </w:r>
      <w:r w:rsidRPr="00817938">
        <w:rPr>
          <w:rFonts w:ascii="Arial" w:hAnsi="Arial" w:cs="Arial"/>
          <w:b/>
          <w:sz w:val="22"/>
          <w:szCs w:val="22"/>
          <w:lang w:val="es-CO"/>
        </w:rPr>
        <w:t>ACCIÓN</w:t>
      </w:r>
      <w:r w:rsidR="00F6111D" w:rsidRPr="00817938">
        <w:rPr>
          <w:rFonts w:ascii="Arial" w:hAnsi="Arial" w:cs="Arial"/>
          <w:b/>
          <w:sz w:val="22"/>
          <w:szCs w:val="22"/>
          <w:lang w:val="es-CO"/>
        </w:rPr>
        <w:t>DE REPARACIÓN DIRECTA</w:t>
      </w:r>
      <w:r w:rsidRPr="00817938">
        <w:rPr>
          <w:rFonts w:ascii="Arial" w:hAnsi="Arial" w:cs="Arial"/>
          <w:b/>
          <w:sz w:val="22"/>
          <w:szCs w:val="22"/>
          <w:lang w:val="es-CO"/>
        </w:rPr>
        <w:t xml:space="preserve"> </w:t>
      </w:r>
      <w:r w:rsidRPr="00817938">
        <w:rPr>
          <w:rFonts w:ascii="Arial" w:hAnsi="Arial" w:cs="Arial"/>
          <w:sz w:val="22"/>
          <w:szCs w:val="22"/>
          <w:lang w:val="es-CO"/>
        </w:rPr>
        <w:t xml:space="preserve">iniciado por </w:t>
      </w:r>
      <w:r w:rsidR="00F6111D" w:rsidRPr="00817938">
        <w:rPr>
          <w:rFonts w:ascii="Arial" w:hAnsi="Arial" w:cs="Arial"/>
          <w:b/>
          <w:sz w:val="22"/>
          <w:szCs w:val="22"/>
          <w:lang w:val="es-CO"/>
        </w:rPr>
        <w:t>MERCEDES ANACONA, MARÍA ALEJANDRA RAMÓN TRUJILLO, OLGA MARÍA TRUJILLO ANACONA y BENJAMÍN RAMÓN TRUJILLO</w:t>
      </w:r>
      <w:r w:rsidR="00D96E79" w:rsidRPr="00817938">
        <w:rPr>
          <w:rFonts w:ascii="Arial" w:hAnsi="Arial" w:cs="Arial"/>
          <w:b/>
          <w:sz w:val="22"/>
          <w:szCs w:val="22"/>
          <w:lang w:val="es-CO"/>
        </w:rPr>
        <w:t xml:space="preserve"> estos últimos en representación de su hija menor </w:t>
      </w:r>
      <w:r w:rsidR="00D96E79" w:rsidRPr="00817938">
        <w:rPr>
          <w:rFonts w:ascii="Arial" w:hAnsi="Arial" w:cs="Arial"/>
          <w:b/>
          <w:sz w:val="22"/>
          <w:szCs w:val="22"/>
        </w:rPr>
        <w:t>ENITH DANIELA RAMON TRUJILLO</w:t>
      </w:r>
      <w:r w:rsidR="00F6111D" w:rsidRPr="00817938">
        <w:rPr>
          <w:rFonts w:ascii="Arial" w:hAnsi="Arial" w:cs="Arial"/>
          <w:b/>
          <w:sz w:val="22"/>
          <w:szCs w:val="22"/>
          <w:lang w:val="es-CO"/>
        </w:rPr>
        <w:t xml:space="preserve"> </w:t>
      </w:r>
      <w:r w:rsidRPr="00817938">
        <w:rPr>
          <w:rFonts w:ascii="Arial" w:hAnsi="Arial" w:cs="Arial"/>
          <w:noProof/>
          <w:sz w:val="22"/>
          <w:szCs w:val="22"/>
          <w:lang w:val="es-CO"/>
        </w:rPr>
        <w:t xml:space="preserve">en contra de </w:t>
      </w:r>
      <w:r w:rsidR="00817938" w:rsidRPr="00817938">
        <w:rPr>
          <w:rFonts w:ascii="Arial" w:hAnsi="Arial" w:cs="Arial"/>
          <w:noProof/>
          <w:sz w:val="22"/>
          <w:szCs w:val="22"/>
          <w:lang w:val="es-CO"/>
        </w:rPr>
        <w:t xml:space="preserve">la </w:t>
      </w:r>
      <w:r w:rsidR="00817938" w:rsidRPr="00817938">
        <w:rPr>
          <w:rFonts w:ascii="Arial" w:hAnsi="Arial" w:cs="Arial"/>
          <w:b/>
          <w:noProof/>
          <w:sz w:val="22"/>
          <w:szCs w:val="22"/>
          <w:lang w:val="es-CO"/>
        </w:rPr>
        <w:t xml:space="preserve">AGENCIA NACIONAL DE INFRAESTRUCTURA y las llamadas en garantaia </w:t>
      </w:r>
      <w:r w:rsidR="00817938" w:rsidRPr="00817938">
        <w:rPr>
          <w:rFonts w:ascii="Arial" w:hAnsi="Arial" w:cs="Arial"/>
          <w:b/>
          <w:color w:val="000000"/>
          <w:sz w:val="22"/>
          <w:szCs w:val="22"/>
        </w:rPr>
        <w:t>YUMA CONCESIONARIA S.A., QBE SEGUROS S.A.</w:t>
      </w:r>
      <w:r w:rsidR="00817938" w:rsidRPr="00817938">
        <w:rPr>
          <w:rFonts w:ascii="Arial" w:hAnsi="Arial" w:cs="Arial"/>
          <w:noProof/>
          <w:sz w:val="22"/>
          <w:szCs w:val="22"/>
          <w:lang w:val="es-CO"/>
        </w:rPr>
        <w:t xml:space="preserve">, </w:t>
      </w:r>
      <w:r w:rsidR="00817938" w:rsidRPr="00817938">
        <w:rPr>
          <w:rFonts w:ascii="Arial" w:hAnsi="Arial" w:cs="Arial"/>
          <w:b/>
          <w:color w:val="000000"/>
          <w:sz w:val="22"/>
          <w:szCs w:val="22"/>
        </w:rPr>
        <w:t xml:space="preserve">COMPAÑÍA MUNDIAL DE SEGUROS </w:t>
      </w:r>
      <w:r w:rsidR="00817938" w:rsidRPr="00817938">
        <w:rPr>
          <w:rFonts w:ascii="Arial" w:hAnsi="Arial" w:cs="Arial"/>
          <w:noProof/>
          <w:sz w:val="22"/>
          <w:szCs w:val="22"/>
          <w:lang w:val="es-CO"/>
        </w:rPr>
        <w:t xml:space="preserve">y </w:t>
      </w:r>
      <w:r w:rsidR="00817938" w:rsidRPr="00817938">
        <w:rPr>
          <w:rFonts w:ascii="Arial" w:hAnsi="Arial" w:cs="Arial"/>
          <w:b/>
          <w:color w:val="000000"/>
          <w:sz w:val="22"/>
          <w:szCs w:val="22"/>
        </w:rPr>
        <w:t>SEGUROS GENERALES SURAMERICANA SA</w:t>
      </w:r>
    </w:p>
    <w:p w:rsidR="00817938" w:rsidRPr="00817938" w:rsidRDefault="00817938" w:rsidP="00817938">
      <w:pPr>
        <w:spacing w:line="276" w:lineRule="auto"/>
        <w:jc w:val="both"/>
        <w:rPr>
          <w:rFonts w:ascii="Arial" w:hAnsi="Arial" w:cs="Arial"/>
          <w:b/>
          <w:noProof/>
          <w:sz w:val="22"/>
          <w:szCs w:val="22"/>
          <w:lang w:val="es-CO"/>
        </w:rPr>
      </w:pPr>
    </w:p>
    <w:p w:rsidR="00A34039" w:rsidRPr="00817938" w:rsidRDefault="00A34039" w:rsidP="00817938">
      <w:pPr>
        <w:numPr>
          <w:ilvl w:val="1"/>
          <w:numId w:val="1"/>
        </w:numPr>
        <w:tabs>
          <w:tab w:val="num" w:pos="426"/>
        </w:tabs>
        <w:spacing w:line="276" w:lineRule="auto"/>
        <w:contextualSpacing/>
        <w:jc w:val="center"/>
        <w:rPr>
          <w:rFonts w:ascii="Arial" w:hAnsi="Arial" w:cs="Arial"/>
          <w:b/>
          <w:sz w:val="22"/>
          <w:szCs w:val="22"/>
          <w:lang w:val="es-CO"/>
        </w:rPr>
      </w:pPr>
      <w:r w:rsidRPr="00817938">
        <w:rPr>
          <w:rFonts w:ascii="Arial" w:hAnsi="Arial" w:cs="Arial"/>
          <w:b/>
          <w:sz w:val="22"/>
          <w:szCs w:val="22"/>
          <w:lang w:val="es-CO"/>
        </w:rPr>
        <w:t>ANTECEDENTES:</w:t>
      </w:r>
    </w:p>
    <w:p w:rsidR="00A34039" w:rsidRPr="00817938" w:rsidRDefault="00A34039" w:rsidP="00817938">
      <w:pPr>
        <w:spacing w:line="276" w:lineRule="auto"/>
        <w:contextualSpacing/>
        <w:rPr>
          <w:rFonts w:ascii="Arial" w:hAnsi="Arial" w:cs="Arial"/>
          <w:b/>
          <w:sz w:val="22"/>
          <w:szCs w:val="22"/>
          <w:lang w:val="es-CO"/>
        </w:rPr>
      </w:pPr>
    </w:p>
    <w:p w:rsidR="00A34039" w:rsidRPr="00817938" w:rsidRDefault="00A34039" w:rsidP="00817938">
      <w:pPr>
        <w:numPr>
          <w:ilvl w:val="1"/>
          <w:numId w:val="2"/>
        </w:numPr>
        <w:tabs>
          <w:tab w:val="left" w:pos="567"/>
        </w:tabs>
        <w:spacing w:line="276" w:lineRule="auto"/>
        <w:contextualSpacing/>
        <w:jc w:val="both"/>
        <w:rPr>
          <w:rFonts w:ascii="Arial" w:hAnsi="Arial" w:cs="Arial"/>
          <w:b/>
          <w:sz w:val="22"/>
          <w:szCs w:val="22"/>
          <w:lang w:val="es-CO"/>
        </w:rPr>
      </w:pPr>
      <w:r w:rsidRPr="00817938">
        <w:rPr>
          <w:rFonts w:ascii="Arial" w:hAnsi="Arial" w:cs="Arial"/>
          <w:b/>
          <w:sz w:val="22"/>
          <w:szCs w:val="22"/>
          <w:lang w:val="es-CO"/>
        </w:rPr>
        <w:t>LA DEMANDA</w:t>
      </w:r>
    </w:p>
    <w:p w:rsidR="00AB0A02" w:rsidRPr="00817938" w:rsidRDefault="00AB0A02" w:rsidP="00817938">
      <w:pPr>
        <w:tabs>
          <w:tab w:val="left" w:pos="567"/>
        </w:tabs>
        <w:spacing w:line="276" w:lineRule="auto"/>
        <w:ind w:left="720"/>
        <w:contextualSpacing/>
        <w:jc w:val="both"/>
        <w:rPr>
          <w:rFonts w:ascii="Arial" w:hAnsi="Arial" w:cs="Arial"/>
          <w:b/>
          <w:sz w:val="22"/>
          <w:szCs w:val="22"/>
          <w:lang w:val="es-CO"/>
        </w:rPr>
      </w:pPr>
    </w:p>
    <w:p w:rsidR="00A34039" w:rsidRPr="00817938" w:rsidRDefault="00A34039" w:rsidP="00817938">
      <w:pPr>
        <w:numPr>
          <w:ilvl w:val="2"/>
          <w:numId w:val="2"/>
        </w:numPr>
        <w:tabs>
          <w:tab w:val="left" w:pos="709"/>
        </w:tabs>
        <w:spacing w:line="276" w:lineRule="auto"/>
        <w:contextualSpacing/>
        <w:jc w:val="both"/>
        <w:rPr>
          <w:rFonts w:ascii="Arial" w:hAnsi="Arial" w:cs="Arial"/>
          <w:b/>
          <w:sz w:val="22"/>
          <w:szCs w:val="22"/>
          <w:lang w:val="es-CO"/>
        </w:rPr>
      </w:pPr>
      <w:r w:rsidRPr="00817938">
        <w:rPr>
          <w:rFonts w:ascii="Arial" w:hAnsi="Arial" w:cs="Arial"/>
          <w:b/>
          <w:sz w:val="22"/>
          <w:szCs w:val="22"/>
          <w:lang w:val="es-CO"/>
        </w:rPr>
        <w:t xml:space="preserve">PRETENSIONES DE LA DEMANDA </w:t>
      </w:r>
    </w:p>
    <w:p w:rsidR="00A34039" w:rsidRPr="00817938" w:rsidRDefault="00A34039" w:rsidP="00817938">
      <w:pPr>
        <w:tabs>
          <w:tab w:val="left" w:pos="709"/>
        </w:tabs>
        <w:spacing w:line="276" w:lineRule="auto"/>
        <w:ind w:left="720"/>
        <w:contextualSpacing/>
        <w:jc w:val="both"/>
        <w:rPr>
          <w:rFonts w:ascii="Arial" w:hAnsi="Arial" w:cs="Arial"/>
          <w:b/>
          <w:sz w:val="22"/>
          <w:szCs w:val="22"/>
          <w:lang w:val="es-CO"/>
        </w:rPr>
      </w:pPr>
    </w:p>
    <w:p w:rsidR="00873181" w:rsidRPr="00817938" w:rsidRDefault="004E148F" w:rsidP="00817938">
      <w:pPr>
        <w:tabs>
          <w:tab w:val="left" w:pos="709"/>
        </w:tabs>
        <w:spacing w:line="276" w:lineRule="auto"/>
        <w:contextualSpacing/>
        <w:jc w:val="both"/>
        <w:rPr>
          <w:rFonts w:ascii="Arial" w:hAnsi="Arial" w:cs="Arial"/>
          <w:b/>
          <w:i/>
          <w:sz w:val="22"/>
          <w:szCs w:val="22"/>
          <w:lang w:val="es-CO"/>
        </w:rPr>
      </w:pPr>
      <w:r w:rsidRPr="00817938">
        <w:rPr>
          <w:rFonts w:ascii="Arial" w:hAnsi="Arial" w:cs="Arial"/>
          <w:b/>
          <w:i/>
          <w:sz w:val="22"/>
          <w:szCs w:val="22"/>
          <w:lang w:val="es-CO"/>
        </w:rPr>
        <w:t>“</w:t>
      </w:r>
      <w:r w:rsidR="00A34039" w:rsidRPr="00817938">
        <w:rPr>
          <w:rFonts w:ascii="Arial" w:hAnsi="Arial" w:cs="Arial"/>
          <w:b/>
          <w:i/>
          <w:sz w:val="22"/>
          <w:szCs w:val="22"/>
          <w:lang w:val="es-CO"/>
        </w:rPr>
        <w:t>PRIMERA</w:t>
      </w:r>
      <w:r w:rsidR="00A34039" w:rsidRPr="00817938">
        <w:rPr>
          <w:rFonts w:ascii="Arial" w:hAnsi="Arial" w:cs="Arial"/>
          <w:i/>
          <w:sz w:val="22"/>
          <w:szCs w:val="22"/>
          <w:lang w:val="es-CO"/>
        </w:rPr>
        <w:t xml:space="preserve">: </w:t>
      </w:r>
      <w:r w:rsidR="00873181" w:rsidRPr="00817938">
        <w:rPr>
          <w:rFonts w:ascii="Arial" w:hAnsi="Arial" w:cs="Arial"/>
          <w:i/>
          <w:sz w:val="22"/>
          <w:szCs w:val="22"/>
          <w:lang w:val="es-CO"/>
        </w:rPr>
        <w:t xml:space="preserve">Declarar que el </w:t>
      </w:r>
      <w:r w:rsidR="00873181" w:rsidRPr="00817938">
        <w:rPr>
          <w:rFonts w:ascii="Arial" w:hAnsi="Arial" w:cs="Arial"/>
          <w:b/>
          <w:i/>
          <w:sz w:val="22"/>
          <w:szCs w:val="22"/>
          <w:lang w:val="es-CO"/>
        </w:rPr>
        <w:t>MINISTERIO DE TRANSPORTE</w:t>
      </w:r>
      <w:r w:rsidR="00873181" w:rsidRPr="00817938">
        <w:rPr>
          <w:rFonts w:ascii="Arial" w:hAnsi="Arial" w:cs="Arial"/>
          <w:i/>
          <w:sz w:val="22"/>
          <w:szCs w:val="22"/>
          <w:lang w:val="es-CO"/>
        </w:rPr>
        <w:t xml:space="preserve"> ente público representado legalmente por la Dra. </w:t>
      </w:r>
      <w:r w:rsidR="00873181" w:rsidRPr="00817938">
        <w:rPr>
          <w:rFonts w:ascii="Arial" w:hAnsi="Arial" w:cs="Arial"/>
          <w:b/>
          <w:i/>
          <w:sz w:val="22"/>
          <w:szCs w:val="22"/>
          <w:lang w:val="es-CO"/>
        </w:rPr>
        <w:t>NATALIA ABELLO VIVES</w:t>
      </w:r>
      <w:r w:rsidR="00873181" w:rsidRPr="00817938">
        <w:rPr>
          <w:rFonts w:ascii="Arial" w:hAnsi="Arial" w:cs="Arial"/>
          <w:i/>
          <w:sz w:val="22"/>
          <w:szCs w:val="22"/>
          <w:lang w:val="es-CO"/>
        </w:rPr>
        <w:t xml:space="preserve"> o quien haga sus veces; </w:t>
      </w:r>
      <w:r w:rsidR="00873181" w:rsidRPr="00817938">
        <w:rPr>
          <w:rFonts w:ascii="Arial" w:hAnsi="Arial" w:cs="Arial"/>
          <w:b/>
          <w:i/>
          <w:sz w:val="22"/>
          <w:szCs w:val="22"/>
          <w:lang w:val="es-CO"/>
        </w:rPr>
        <w:t>INSTITUTO NACIONAL DE VIA (INVIAS),</w:t>
      </w:r>
      <w:r w:rsidR="00873181" w:rsidRPr="00817938">
        <w:rPr>
          <w:rFonts w:ascii="Arial" w:hAnsi="Arial" w:cs="Arial"/>
          <w:i/>
          <w:sz w:val="22"/>
          <w:szCs w:val="22"/>
          <w:lang w:val="es-CO"/>
        </w:rPr>
        <w:t xml:space="preserve"> representada por su Secretario, señor </w:t>
      </w:r>
      <w:r w:rsidR="00873181" w:rsidRPr="00817938">
        <w:rPr>
          <w:rFonts w:ascii="Arial" w:hAnsi="Arial" w:cs="Arial"/>
          <w:b/>
          <w:i/>
          <w:sz w:val="22"/>
          <w:szCs w:val="22"/>
          <w:lang w:val="es-CO"/>
        </w:rPr>
        <w:t>CARLOS ALBERTO GARCÍA MONTES</w:t>
      </w:r>
      <w:r w:rsidR="00873181" w:rsidRPr="00817938">
        <w:rPr>
          <w:rFonts w:ascii="Arial" w:hAnsi="Arial" w:cs="Arial"/>
          <w:i/>
          <w:sz w:val="22"/>
          <w:szCs w:val="22"/>
          <w:lang w:val="es-CO"/>
        </w:rPr>
        <w:t xml:space="preserve"> o quien haga sus veces; </w:t>
      </w:r>
      <w:r w:rsidR="00873181" w:rsidRPr="00817938">
        <w:rPr>
          <w:rFonts w:ascii="Arial" w:hAnsi="Arial" w:cs="Arial"/>
          <w:b/>
          <w:i/>
          <w:sz w:val="22"/>
          <w:szCs w:val="22"/>
          <w:lang w:val="es-CO"/>
        </w:rPr>
        <w:t>AGENCIA NACIONAL DE INFRAESTRUCTURA</w:t>
      </w:r>
      <w:r w:rsidR="00873181" w:rsidRPr="00817938">
        <w:rPr>
          <w:rFonts w:ascii="Arial" w:hAnsi="Arial" w:cs="Arial"/>
          <w:i/>
          <w:sz w:val="22"/>
          <w:szCs w:val="22"/>
          <w:lang w:val="es-CO"/>
        </w:rPr>
        <w:t xml:space="preserve">, representada por su presidente, señor </w:t>
      </w:r>
      <w:r w:rsidR="00873181" w:rsidRPr="00817938">
        <w:rPr>
          <w:rFonts w:ascii="Arial" w:hAnsi="Arial" w:cs="Arial"/>
          <w:b/>
          <w:i/>
          <w:sz w:val="22"/>
          <w:szCs w:val="22"/>
          <w:lang w:val="es-CO"/>
        </w:rPr>
        <w:t>LUIS FERNANDO ANDRADE MORENO</w:t>
      </w:r>
      <w:r w:rsidR="00873181" w:rsidRPr="00817938">
        <w:rPr>
          <w:rFonts w:ascii="Arial" w:hAnsi="Arial" w:cs="Arial"/>
          <w:i/>
          <w:sz w:val="22"/>
          <w:szCs w:val="22"/>
          <w:lang w:val="es-CO"/>
        </w:rPr>
        <w:t xml:space="preserve"> o quien haga sus veces y </w:t>
      </w:r>
      <w:r w:rsidR="00873181" w:rsidRPr="00817938">
        <w:rPr>
          <w:rFonts w:ascii="Arial" w:hAnsi="Arial" w:cs="Arial"/>
          <w:b/>
          <w:i/>
          <w:sz w:val="22"/>
          <w:szCs w:val="22"/>
          <w:lang w:val="es-CO"/>
        </w:rPr>
        <w:t>GOBERNACION DEL CESAR</w:t>
      </w:r>
      <w:r w:rsidR="00873181" w:rsidRPr="00817938">
        <w:rPr>
          <w:rFonts w:ascii="Arial" w:hAnsi="Arial" w:cs="Arial"/>
          <w:i/>
          <w:sz w:val="22"/>
          <w:szCs w:val="22"/>
          <w:lang w:val="es-CO"/>
        </w:rPr>
        <w:t xml:space="preserve">, representada por Gobernador señor </w:t>
      </w:r>
      <w:r w:rsidR="00873181" w:rsidRPr="00817938">
        <w:rPr>
          <w:rFonts w:ascii="Arial" w:hAnsi="Arial" w:cs="Arial"/>
          <w:b/>
          <w:i/>
          <w:sz w:val="22"/>
          <w:szCs w:val="22"/>
          <w:lang w:val="es-CO"/>
        </w:rPr>
        <w:t>FRANCISCO FERNANDO OVALLE ANGARITA</w:t>
      </w:r>
      <w:r w:rsidR="00873181" w:rsidRPr="00817938">
        <w:rPr>
          <w:rFonts w:ascii="Arial" w:hAnsi="Arial" w:cs="Arial"/>
          <w:i/>
          <w:sz w:val="22"/>
          <w:szCs w:val="22"/>
          <w:lang w:val="es-CO"/>
        </w:rPr>
        <w:t xml:space="preserve">, son administrativamente responsables de los perjuicios materiales y morales causados a mis prohijados </w:t>
      </w:r>
      <w:r w:rsidR="00873181" w:rsidRPr="00817938">
        <w:rPr>
          <w:rFonts w:ascii="Arial" w:hAnsi="Arial" w:cs="Arial"/>
          <w:b/>
          <w:i/>
          <w:sz w:val="22"/>
          <w:szCs w:val="22"/>
          <w:lang w:val="es-CO"/>
        </w:rPr>
        <w:t>MERCEDES ANACONA, MARIA ALEJANDRA RAMON TRUJILLO, OLGA MARIA TRUJILLO ANACONA Y BENJAMÍN RAMON TRUJILLO</w:t>
      </w:r>
      <w:r w:rsidR="00873181" w:rsidRPr="00817938">
        <w:rPr>
          <w:rFonts w:ascii="Arial" w:hAnsi="Arial" w:cs="Arial"/>
          <w:i/>
          <w:sz w:val="22"/>
          <w:szCs w:val="22"/>
          <w:lang w:val="es-CO"/>
        </w:rPr>
        <w:t xml:space="preserve">, estos últimos actuando en nombre propio y representación de su menor hija </w:t>
      </w:r>
      <w:r w:rsidR="00873181" w:rsidRPr="00817938">
        <w:rPr>
          <w:rFonts w:ascii="Arial" w:hAnsi="Arial" w:cs="Arial"/>
          <w:b/>
          <w:i/>
          <w:sz w:val="22"/>
          <w:szCs w:val="22"/>
          <w:lang w:val="es-CO"/>
        </w:rPr>
        <w:t>ENITH DANIELA RAMON TRUJILLO</w:t>
      </w:r>
      <w:r w:rsidR="00873181" w:rsidRPr="00817938">
        <w:rPr>
          <w:rFonts w:ascii="Arial" w:hAnsi="Arial" w:cs="Arial"/>
          <w:i/>
          <w:sz w:val="22"/>
          <w:szCs w:val="22"/>
          <w:lang w:val="es-CO"/>
        </w:rPr>
        <w:t xml:space="preserve"> por falla del servicio que condujo al volcamiento del vehículo de placas RGS-955 el día 17 del mes de enero del año 2015 en la Vía </w:t>
      </w:r>
      <w:proofErr w:type="spellStart"/>
      <w:r w:rsidR="00873181" w:rsidRPr="00817938">
        <w:rPr>
          <w:rFonts w:ascii="Arial" w:hAnsi="Arial" w:cs="Arial"/>
          <w:i/>
          <w:sz w:val="22"/>
          <w:szCs w:val="22"/>
          <w:lang w:val="es-CO"/>
        </w:rPr>
        <w:t>Curumani</w:t>
      </w:r>
      <w:proofErr w:type="spellEnd"/>
      <w:r w:rsidR="002E7262" w:rsidRPr="00817938">
        <w:rPr>
          <w:rFonts w:ascii="Arial" w:hAnsi="Arial" w:cs="Arial"/>
          <w:i/>
          <w:sz w:val="22"/>
          <w:szCs w:val="22"/>
          <w:lang w:val="es-CO"/>
        </w:rPr>
        <w:t xml:space="preserve"> </w:t>
      </w:r>
      <w:r w:rsidR="00873181" w:rsidRPr="00817938">
        <w:rPr>
          <w:rFonts w:ascii="Arial" w:hAnsi="Arial" w:cs="Arial"/>
          <w:i/>
          <w:sz w:val="22"/>
          <w:szCs w:val="22"/>
          <w:lang w:val="es-CO"/>
        </w:rPr>
        <w:t>-</w:t>
      </w:r>
      <w:r w:rsidR="002E7262" w:rsidRPr="00817938">
        <w:rPr>
          <w:rFonts w:ascii="Arial" w:hAnsi="Arial" w:cs="Arial"/>
          <w:i/>
          <w:sz w:val="22"/>
          <w:szCs w:val="22"/>
          <w:lang w:val="es-CO"/>
        </w:rPr>
        <w:t xml:space="preserve"> </w:t>
      </w:r>
      <w:proofErr w:type="spellStart"/>
      <w:r w:rsidR="00873181" w:rsidRPr="00817938">
        <w:rPr>
          <w:rFonts w:ascii="Arial" w:hAnsi="Arial" w:cs="Arial"/>
          <w:i/>
          <w:sz w:val="22"/>
          <w:szCs w:val="22"/>
          <w:lang w:val="es-CO"/>
        </w:rPr>
        <w:t>Bosconia</w:t>
      </w:r>
      <w:proofErr w:type="spellEnd"/>
      <w:r w:rsidR="00873181" w:rsidRPr="00817938">
        <w:rPr>
          <w:rFonts w:ascii="Arial" w:hAnsi="Arial" w:cs="Arial"/>
          <w:i/>
          <w:sz w:val="22"/>
          <w:szCs w:val="22"/>
          <w:lang w:val="es-CO"/>
        </w:rPr>
        <w:t xml:space="preserve"> Km27 + 000 los Cerrejones al encontrar unos hundimientos en la vía que le hicieron perder la estabilidad, causando su volcamiento.</w:t>
      </w:r>
    </w:p>
    <w:p w:rsidR="00873181" w:rsidRPr="00817938" w:rsidRDefault="00873181" w:rsidP="00817938">
      <w:pPr>
        <w:tabs>
          <w:tab w:val="left" w:pos="709"/>
        </w:tabs>
        <w:spacing w:line="276" w:lineRule="auto"/>
        <w:ind w:left="1080"/>
        <w:contextualSpacing/>
        <w:jc w:val="both"/>
        <w:rPr>
          <w:rFonts w:ascii="Arial" w:hAnsi="Arial" w:cs="Arial"/>
          <w:b/>
          <w:i/>
          <w:sz w:val="22"/>
          <w:szCs w:val="22"/>
          <w:lang w:val="es-CO"/>
        </w:rPr>
      </w:pPr>
    </w:p>
    <w:p w:rsidR="00873181" w:rsidRPr="00817938" w:rsidRDefault="00AB0A02" w:rsidP="00817938">
      <w:pPr>
        <w:tabs>
          <w:tab w:val="left" w:pos="709"/>
        </w:tabs>
        <w:spacing w:line="276" w:lineRule="auto"/>
        <w:contextualSpacing/>
        <w:jc w:val="both"/>
        <w:rPr>
          <w:rFonts w:ascii="Arial" w:hAnsi="Arial" w:cs="Arial"/>
          <w:b/>
          <w:i/>
          <w:sz w:val="22"/>
          <w:szCs w:val="22"/>
          <w:lang w:val="es-CO"/>
        </w:rPr>
      </w:pPr>
      <w:r w:rsidRPr="00817938">
        <w:rPr>
          <w:rFonts w:ascii="Arial" w:hAnsi="Arial" w:cs="Arial"/>
          <w:b/>
          <w:i/>
          <w:sz w:val="22"/>
          <w:szCs w:val="22"/>
          <w:lang w:val="es-CO"/>
        </w:rPr>
        <w:t>SEGUNDA:</w:t>
      </w:r>
      <w:r w:rsidRPr="00817938">
        <w:rPr>
          <w:rFonts w:ascii="Arial" w:hAnsi="Arial" w:cs="Arial"/>
          <w:i/>
          <w:sz w:val="22"/>
          <w:szCs w:val="22"/>
          <w:lang w:val="es-CO"/>
        </w:rPr>
        <w:t xml:space="preserve"> </w:t>
      </w:r>
      <w:r w:rsidR="00873181" w:rsidRPr="00817938">
        <w:rPr>
          <w:rFonts w:ascii="Arial" w:hAnsi="Arial" w:cs="Arial"/>
          <w:i/>
          <w:sz w:val="22"/>
          <w:szCs w:val="22"/>
          <w:lang w:val="es-CO"/>
        </w:rPr>
        <w:t xml:space="preserve">Condenar, en consecuencia, al MINISTERIO DE TRANSPORTE, INSTITUTO NACIONAL DE VIA (INVIAS), GOBERNACION DEL CESAR y la AGENCIA NACIONAL DE INFRAESTRUCTURA, como reparación del daño ocasionado, a pagar a los actores, o a quien represente legalmente sus derechos, los perjuicios de orden </w:t>
      </w:r>
      <w:r w:rsidR="00873181" w:rsidRPr="00817938">
        <w:rPr>
          <w:rFonts w:ascii="Arial" w:hAnsi="Arial" w:cs="Arial"/>
          <w:i/>
          <w:sz w:val="22"/>
          <w:szCs w:val="22"/>
          <w:lang w:val="es-CO"/>
        </w:rPr>
        <w:lastRenderedPageBreak/>
        <w:t>material y moral, subjetivos y objetivados, actuales y futuros, los cuales se estiman como mínimo en la suma de CIENTO NOVENTA Y OCHO MILLONES CINCUENTA Y SEIS MIL CIENTO CINCUENTA Y CINCO PESOS ($198.056.155.00) MCTE o conforme a lo que resulte probado dentro del proceso. Daños que se discriminan de la siguiente manera:</w:t>
      </w:r>
    </w:p>
    <w:p w:rsidR="00873181" w:rsidRPr="00817938" w:rsidRDefault="00873181" w:rsidP="00817938">
      <w:pPr>
        <w:tabs>
          <w:tab w:val="left" w:pos="709"/>
        </w:tabs>
        <w:spacing w:line="276" w:lineRule="auto"/>
        <w:ind w:left="1080"/>
        <w:contextualSpacing/>
        <w:jc w:val="both"/>
        <w:rPr>
          <w:rFonts w:ascii="Arial" w:hAnsi="Arial" w:cs="Arial"/>
          <w:b/>
          <w:i/>
          <w:sz w:val="22"/>
          <w:szCs w:val="22"/>
          <w:lang w:val="es-CO"/>
        </w:rPr>
      </w:pPr>
    </w:p>
    <w:p w:rsidR="00873181" w:rsidRPr="00817938" w:rsidRDefault="00873181" w:rsidP="00817938">
      <w:pPr>
        <w:tabs>
          <w:tab w:val="left" w:pos="709"/>
        </w:tabs>
        <w:spacing w:line="276" w:lineRule="auto"/>
        <w:contextualSpacing/>
        <w:jc w:val="both"/>
        <w:rPr>
          <w:rFonts w:ascii="Arial" w:hAnsi="Arial" w:cs="Arial"/>
          <w:b/>
          <w:i/>
          <w:sz w:val="22"/>
          <w:szCs w:val="22"/>
          <w:lang w:val="es-CO"/>
        </w:rPr>
      </w:pPr>
      <w:r w:rsidRPr="00817938">
        <w:rPr>
          <w:rFonts w:ascii="Arial" w:hAnsi="Arial" w:cs="Arial"/>
          <w:b/>
          <w:i/>
          <w:sz w:val="22"/>
          <w:szCs w:val="22"/>
          <w:lang w:val="es-CO"/>
        </w:rPr>
        <w:t>1.</w:t>
      </w:r>
      <w:r w:rsidRPr="00817938">
        <w:rPr>
          <w:rFonts w:ascii="Arial" w:hAnsi="Arial" w:cs="Arial"/>
          <w:b/>
          <w:i/>
          <w:sz w:val="22"/>
          <w:szCs w:val="22"/>
          <w:lang w:val="es-CO"/>
        </w:rPr>
        <w:tab/>
        <w:t>DAÑO EMERGENTE:</w:t>
      </w:r>
    </w:p>
    <w:p w:rsidR="00873181" w:rsidRPr="00817938" w:rsidRDefault="00873181" w:rsidP="00817938">
      <w:pPr>
        <w:tabs>
          <w:tab w:val="left" w:pos="709"/>
        </w:tabs>
        <w:spacing w:line="276" w:lineRule="auto"/>
        <w:contextualSpacing/>
        <w:jc w:val="both"/>
        <w:rPr>
          <w:rFonts w:ascii="Arial" w:hAnsi="Arial" w:cs="Arial"/>
          <w:i/>
          <w:sz w:val="22"/>
          <w:szCs w:val="22"/>
          <w:lang w:val="es-CO"/>
        </w:rPr>
      </w:pPr>
    </w:p>
    <w:p w:rsidR="00873181" w:rsidRPr="00817938" w:rsidRDefault="00873181" w:rsidP="00817938">
      <w:pPr>
        <w:tabs>
          <w:tab w:val="left" w:pos="709"/>
        </w:tabs>
        <w:spacing w:line="276" w:lineRule="auto"/>
        <w:contextualSpacing/>
        <w:jc w:val="both"/>
        <w:rPr>
          <w:rFonts w:ascii="Arial" w:hAnsi="Arial" w:cs="Arial"/>
          <w:i/>
          <w:sz w:val="22"/>
          <w:szCs w:val="22"/>
          <w:lang w:val="es-CO"/>
        </w:rPr>
      </w:pPr>
      <w:r w:rsidRPr="00817938">
        <w:rPr>
          <w:rFonts w:ascii="Arial" w:hAnsi="Arial" w:cs="Arial"/>
          <w:i/>
          <w:sz w:val="22"/>
          <w:szCs w:val="22"/>
          <w:lang w:val="es-CO"/>
        </w:rPr>
        <w:t>Por concepto de PERDIDA TOTAL del vehículo tipo automóvil de placas RGS-955, la suma de CATORCE MILLONES TRESCIENTOS MIL PESOS ($ 14.300.000.O) MCTE.</w:t>
      </w:r>
    </w:p>
    <w:p w:rsidR="00873181" w:rsidRPr="00817938" w:rsidRDefault="00873181" w:rsidP="00817938">
      <w:pPr>
        <w:tabs>
          <w:tab w:val="left" w:pos="709"/>
        </w:tabs>
        <w:spacing w:line="276" w:lineRule="auto"/>
        <w:contextualSpacing/>
        <w:jc w:val="both"/>
        <w:rPr>
          <w:rFonts w:ascii="Arial" w:hAnsi="Arial" w:cs="Arial"/>
          <w:b/>
          <w:i/>
          <w:sz w:val="22"/>
          <w:szCs w:val="22"/>
          <w:lang w:val="es-CO"/>
        </w:rPr>
      </w:pPr>
    </w:p>
    <w:p w:rsidR="00873181" w:rsidRPr="00817938" w:rsidRDefault="00873181" w:rsidP="00817938">
      <w:pPr>
        <w:tabs>
          <w:tab w:val="left" w:pos="709"/>
        </w:tabs>
        <w:spacing w:line="276" w:lineRule="auto"/>
        <w:contextualSpacing/>
        <w:jc w:val="both"/>
        <w:rPr>
          <w:rFonts w:ascii="Arial" w:hAnsi="Arial" w:cs="Arial"/>
          <w:b/>
          <w:i/>
          <w:sz w:val="22"/>
          <w:szCs w:val="22"/>
          <w:lang w:val="es-CO"/>
        </w:rPr>
      </w:pPr>
      <w:r w:rsidRPr="00817938">
        <w:rPr>
          <w:rFonts w:ascii="Arial" w:hAnsi="Arial" w:cs="Arial"/>
          <w:b/>
          <w:i/>
          <w:sz w:val="22"/>
          <w:szCs w:val="22"/>
          <w:lang w:val="es-CO"/>
        </w:rPr>
        <w:t>2.</w:t>
      </w:r>
      <w:r w:rsidRPr="00817938">
        <w:rPr>
          <w:rFonts w:ascii="Arial" w:hAnsi="Arial" w:cs="Arial"/>
          <w:b/>
          <w:i/>
          <w:sz w:val="22"/>
          <w:szCs w:val="22"/>
          <w:lang w:val="es-CO"/>
        </w:rPr>
        <w:tab/>
        <w:t>LUCRO CESANTE CONSOLIDADO:</w:t>
      </w:r>
    </w:p>
    <w:p w:rsidR="00873181" w:rsidRPr="00817938" w:rsidRDefault="00873181" w:rsidP="00817938">
      <w:pPr>
        <w:tabs>
          <w:tab w:val="left" w:pos="709"/>
        </w:tabs>
        <w:spacing w:line="276" w:lineRule="auto"/>
        <w:contextualSpacing/>
        <w:jc w:val="both"/>
        <w:rPr>
          <w:rFonts w:ascii="Arial" w:hAnsi="Arial" w:cs="Arial"/>
          <w:i/>
          <w:sz w:val="22"/>
          <w:szCs w:val="22"/>
          <w:lang w:val="es-CO"/>
        </w:rPr>
      </w:pPr>
    </w:p>
    <w:p w:rsidR="00873181" w:rsidRPr="00817938" w:rsidRDefault="00873181" w:rsidP="00817938">
      <w:pPr>
        <w:tabs>
          <w:tab w:val="left" w:pos="709"/>
        </w:tabs>
        <w:spacing w:line="276" w:lineRule="auto"/>
        <w:contextualSpacing/>
        <w:jc w:val="both"/>
        <w:rPr>
          <w:rFonts w:ascii="Arial" w:hAnsi="Arial" w:cs="Arial"/>
          <w:i/>
          <w:sz w:val="22"/>
          <w:szCs w:val="22"/>
          <w:lang w:val="es-CO"/>
        </w:rPr>
      </w:pPr>
      <w:r w:rsidRPr="00817938">
        <w:rPr>
          <w:rFonts w:ascii="Arial" w:hAnsi="Arial" w:cs="Arial"/>
          <w:i/>
          <w:sz w:val="22"/>
          <w:szCs w:val="22"/>
          <w:lang w:val="es-CO"/>
        </w:rPr>
        <w:t>2.1.</w:t>
      </w:r>
      <w:r w:rsidRPr="00817938">
        <w:rPr>
          <w:rFonts w:ascii="Arial" w:hAnsi="Arial" w:cs="Arial"/>
          <w:i/>
          <w:sz w:val="22"/>
          <w:szCs w:val="22"/>
          <w:lang w:val="es-CO"/>
        </w:rPr>
        <w:tab/>
        <w:t>MERCEDES ANACONA</w:t>
      </w:r>
    </w:p>
    <w:p w:rsidR="00873181" w:rsidRPr="00817938" w:rsidRDefault="00873181" w:rsidP="00817938">
      <w:pPr>
        <w:tabs>
          <w:tab w:val="left" w:pos="709"/>
        </w:tabs>
        <w:spacing w:line="276" w:lineRule="auto"/>
        <w:contextualSpacing/>
        <w:jc w:val="both"/>
        <w:rPr>
          <w:rFonts w:ascii="Arial" w:hAnsi="Arial" w:cs="Arial"/>
          <w:i/>
          <w:sz w:val="22"/>
          <w:szCs w:val="22"/>
          <w:lang w:val="es-CO"/>
        </w:rPr>
      </w:pPr>
    </w:p>
    <w:p w:rsidR="00873181" w:rsidRPr="00817938" w:rsidRDefault="00873181" w:rsidP="00817938">
      <w:pPr>
        <w:tabs>
          <w:tab w:val="left" w:pos="709"/>
        </w:tabs>
        <w:spacing w:line="276" w:lineRule="auto"/>
        <w:contextualSpacing/>
        <w:jc w:val="both"/>
        <w:rPr>
          <w:rFonts w:ascii="Arial" w:hAnsi="Arial" w:cs="Arial"/>
          <w:i/>
          <w:sz w:val="22"/>
          <w:szCs w:val="22"/>
          <w:lang w:val="es-CO"/>
        </w:rPr>
      </w:pPr>
      <w:r w:rsidRPr="00817938">
        <w:rPr>
          <w:rFonts w:ascii="Arial" w:hAnsi="Arial" w:cs="Arial"/>
          <w:i/>
          <w:sz w:val="22"/>
          <w:szCs w:val="22"/>
          <w:lang w:val="es-CO"/>
        </w:rPr>
        <w:t>Formula del lucro cesante consolidado:</w:t>
      </w:r>
    </w:p>
    <w:p w:rsidR="00873181" w:rsidRPr="00817938" w:rsidRDefault="00873181" w:rsidP="00817938">
      <w:pPr>
        <w:tabs>
          <w:tab w:val="left" w:pos="709"/>
        </w:tabs>
        <w:spacing w:line="276" w:lineRule="auto"/>
        <w:contextualSpacing/>
        <w:jc w:val="both"/>
        <w:rPr>
          <w:rFonts w:ascii="Arial" w:hAnsi="Arial" w:cs="Arial"/>
          <w:i/>
          <w:sz w:val="22"/>
          <w:szCs w:val="22"/>
          <w:lang w:val="en-US"/>
        </w:rPr>
      </w:pPr>
      <w:r w:rsidRPr="00817938">
        <w:rPr>
          <w:rFonts w:ascii="Arial" w:hAnsi="Arial" w:cs="Arial"/>
          <w:i/>
          <w:sz w:val="22"/>
          <w:szCs w:val="22"/>
          <w:lang w:val="en-US"/>
        </w:rPr>
        <w:t>n</w:t>
      </w:r>
    </w:p>
    <w:p w:rsidR="00873181" w:rsidRPr="00817938" w:rsidRDefault="00873181" w:rsidP="00817938">
      <w:pPr>
        <w:tabs>
          <w:tab w:val="left" w:pos="709"/>
        </w:tabs>
        <w:spacing w:line="276" w:lineRule="auto"/>
        <w:contextualSpacing/>
        <w:jc w:val="both"/>
        <w:rPr>
          <w:rFonts w:ascii="Arial" w:hAnsi="Arial" w:cs="Arial"/>
          <w:i/>
          <w:sz w:val="22"/>
          <w:szCs w:val="22"/>
          <w:lang w:val="en-US"/>
        </w:rPr>
      </w:pPr>
      <w:r w:rsidRPr="00817938">
        <w:rPr>
          <w:rFonts w:ascii="Arial" w:hAnsi="Arial" w:cs="Arial"/>
          <w:i/>
          <w:sz w:val="22"/>
          <w:szCs w:val="22"/>
          <w:lang w:val="en-US"/>
        </w:rPr>
        <w:t xml:space="preserve">S      =      Ra (1+1) -1 </w:t>
      </w:r>
      <w:proofErr w:type="spellStart"/>
      <w:r w:rsidRPr="00817938">
        <w:rPr>
          <w:rFonts w:ascii="Arial" w:hAnsi="Arial" w:cs="Arial"/>
          <w:i/>
          <w:sz w:val="22"/>
          <w:szCs w:val="22"/>
          <w:lang w:val="en-US"/>
        </w:rPr>
        <w:t>i</w:t>
      </w:r>
      <w:proofErr w:type="spellEnd"/>
    </w:p>
    <w:p w:rsidR="00873181" w:rsidRPr="00817938" w:rsidRDefault="00873181" w:rsidP="00817938">
      <w:pPr>
        <w:tabs>
          <w:tab w:val="left" w:pos="709"/>
        </w:tabs>
        <w:spacing w:line="276" w:lineRule="auto"/>
        <w:contextualSpacing/>
        <w:jc w:val="both"/>
        <w:rPr>
          <w:rFonts w:ascii="Arial" w:hAnsi="Arial" w:cs="Arial"/>
          <w:i/>
          <w:sz w:val="22"/>
          <w:szCs w:val="22"/>
          <w:lang w:val="en-US"/>
        </w:rPr>
      </w:pPr>
    </w:p>
    <w:p w:rsidR="00873181" w:rsidRPr="00817938" w:rsidRDefault="00873181" w:rsidP="00817938">
      <w:pPr>
        <w:tabs>
          <w:tab w:val="left" w:pos="709"/>
        </w:tabs>
        <w:spacing w:line="276" w:lineRule="auto"/>
        <w:contextualSpacing/>
        <w:jc w:val="both"/>
        <w:rPr>
          <w:rFonts w:ascii="Arial" w:hAnsi="Arial" w:cs="Arial"/>
          <w:i/>
          <w:sz w:val="22"/>
          <w:szCs w:val="22"/>
          <w:lang w:val="en-US"/>
        </w:rPr>
      </w:pPr>
      <w:r w:rsidRPr="00817938">
        <w:rPr>
          <w:rFonts w:ascii="Arial" w:hAnsi="Arial" w:cs="Arial"/>
          <w:i/>
          <w:sz w:val="22"/>
          <w:szCs w:val="22"/>
          <w:lang w:val="en-US"/>
        </w:rPr>
        <w:t>S= $750.000.oo x (1+0.004867)8 - 1=$ 6.103.208.OO</w:t>
      </w:r>
    </w:p>
    <w:p w:rsidR="00873181" w:rsidRPr="00817938" w:rsidRDefault="00873181" w:rsidP="00817938">
      <w:pPr>
        <w:tabs>
          <w:tab w:val="left" w:pos="709"/>
        </w:tabs>
        <w:spacing w:line="276" w:lineRule="auto"/>
        <w:contextualSpacing/>
        <w:jc w:val="both"/>
        <w:rPr>
          <w:rFonts w:ascii="Arial" w:hAnsi="Arial" w:cs="Arial"/>
          <w:i/>
          <w:sz w:val="22"/>
          <w:szCs w:val="22"/>
          <w:lang w:val="es-CO"/>
        </w:rPr>
      </w:pPr>
      <w:r w:rsidRPr="00817938">
        <w:rPr>
          <w:rFonts w:ascii="Arial" w:hAnsi="Arial" w:cs="Arial"/>
          <w:i/>
          <w:sz w:val="22"/>
          <w:szCs w:val="22"/>
          <w:lang w:val="es-CO"/>
        </w:rPr>
        <w:t>0.4867</w:t>
      </w:r>
    </w:p>
    <w:p w:rsidR="00873181" w:rsidRPr="00817938" w:rsidRDefault="00873181" w:rsidP="00817938">
      <w:pPr>
        <w:tabs>
          <w:tab w:val="left" w:pos="709"/>
        </w:tabs>
        <w:spacing w:line="276" w:lineRule="auto"/>
        <w:contextualSpacing/>
        <w:jc w:val="both"/>
        <w:rPr>
          <w:rFonts w:ascii="Arial" w:hAnsi="Arial" w:cs="Arial"/>
          <w:i/>
          <w:sz w:val="22"/>
          <w:szCs w:val="22"/>
          <w:lang w:val="es-CO"/>
        </w:rPr>
      </w:pPr>
      <w:r w:rsidRPr="00817938">
        <w:rPr>
          <w:rFonts w:ascii="Arial" w:hAnsi="Arial" w:cs="Arial"/>
          <w:i/>
          <w:sz w:val="22"/>
          <w:szCs w:val="22"/>
          <w:lang w:val="es-CO"/>
        </w:rPr>
        <w:t>2.2.</w:t>
      </w:r>
      <w:r w:rsidRPr="00817938">
        <w:rPr>
          <w:rFonts w:ascii="Arial" w:hAnsi="Arial" w:cs="Arial"/>
          <w:i/>
          <w:sz w:val="22"/>
          <w:szCs w:val="22"/>
          <w:lang w:val="es-CO"/>
        </w:rPr>
        <w:tab/>
        <w:t>OLGA MARIA TRUJILLO ANACONA</w:t>
      </w:r>
    </w:p>
    <w:p w:rsidR="00873181" w:rsidRPr="00817938" w:rsidRDefault="00873181" w:rsidP="00817938">
      <w:pPr>
        <w:tabs>
          <w:tab w:val="left" w:pos="709"/>
        </w:tabs>
        <w:spacing w:line="276" w:lineRule="auto"/>
        <w:contextualSpacing/>
        <w:jc w:val="both"/>
        <w:rPr>
          <w:rFonts w:ascii="Arial" w:hAnsi="Arial" w:cs="Arial"/>
          <w:i/>
          <w:sz w:val="22"/>
          <w:szCs w:val="22"/>
          <w:lang w:val="es-CO"/>
        </w:rPr>
      </w:pPr>
    </w:p>
    <w:p w:rsidR="00873181" w:rsidRPr="00817938" w:rsidRDefault="00873181" w:rsidP="00817938">
      <w:pPr>
        <w:tabs>
          <w:tab w:val="left" w:pos="709"/>
        </w:tabs>
        <w:spacing w:line="276" w:lineRule="auto"/>
        <w:contextualSpacing/>
        <w:jc w:val="both"/>
        <w:rPr>
          <w:rFonts w:ascii="Arial" w:hAnsi="Arial" w:cs="Arial"/>
          <w:i/>
          <w:sz w:val="22"/>
          <w:szCs w:val="22"/>
          <w:lang w:val="es-CO"/>
        </w:rPr>
      </w:pPr>
      <w:r w:rsidRPr="00817938">
        <w:rPr>
          <w:rFonts w:ascii="Arial" w:hAnsi="Arial" w:cs="Arial"/>
          <w:i/>
          <w:sz w:val="22"/>
          <w:szCs w:val="22"/>
          <w:lang w:val="es-CO"/>
        </w:rPr>
        <w:t>Formula del lucro cesante consolidado:</w:t>
      </w:r>
    </w:p>
    <w:p w:rsidR="00873181" w:rsidRPr="00817938" w:rsidRDefault="00873181" w:rsidP="00817938">
      <w:pPr>
        <w:tabs>
          <w:tab w:val="left" w:pos="709"/>
        </w:tabs>
        <w:spacing w:line="276" w:lineRule="auto"/>
        <w:contextualSpacing/>
        <w:jc w:val="both"/>
        <w:rPr>
          <w:rFonts w:ascii="Arial" w:hAnsi="Arial" w:cs="Arial"/>
          <w:i/>
          <w:sz w:val="22"/>
          <w:szCs w:val="22"/>
          <w:lang w:val="en-US"/>
        </w:rPr>
      </w:pPr>
      <w:r w:rsidRPr="00817938">
        <w:rPr>
          <w:rFonts w:ascii="Arial" w:hAnsi="Arial" w:cs="Arial"/>
          <w:i/>
          <w:sz w:val="22"/>
          <w:szCs w:val="22"/>
          <w:lang w:val="en-US"/>
        </w:rPr>
        <w:t>n</w:t>
      </w:r>
    </w:p>
    <w:p w:rsidR="00873181" w:rsidRPr="00817938" w:rsidRDefault="00873181" w:rsidP="00817938">
      <w:pPr>
        <w:tabs>
          <w:tab w:val="left" w:pos="709"/>
        </w:tabs>
        <w:spacing w:line="276" w:lineRule="auto"/>
        <w:contextualSpacing/>
        <w:jc w:val="both"/>
        <w:rPr>
          <w:rFonts w:ascii="Arial" w:hAnsi="Arial" w:cs="Arial"/>
          <w:i/>
          <w:sz w:val="22"/>
          <w:szCs w:val="22"/>
          <w:lang w:val="en-US"/>
        </w:rPr>
      </w:pPr>
      <w:r w:rsidRPr="00817938">
        <w:rPr>
          <w:rFonts w:ascii="Arial" w:hAnsi="Arial" w:cs="Arial"/>
          <w:i/>
          <w:sz w:val="22"/>
          <w:szCs w:val="22"/>
          <w:lang w:val="en-US"/>
        </w:rPr>
        <w:t xml:space="preserve">S      =      Ra (1+1) -1 </w:t>
      </w:r>
      <w:proofErr w:type="spellStart"/>
      <w:r w:rsidRPr="00817938">
        <w:rPr>
          <w:rFonts w:ascii="Arial" w:hAnsi="Arial" w:cs="Arial"/>
          <w:i/>
          <w:sz w:val="22"/>
          <w:szCs w:val="22"/>
          <w:lang w:val="en-US"/>
        </w:rPr>
        <w:t>i</w:t>
      </w:r>
      <w:proofErr w:type="spellEnd"/>
    </w:p>
    <w:p w:rsidR="00873181" w:rsidRPr="00817938" w:rsidRDefault="00873181" w:rsidP="00817938">
      <w:pPr>
        <w:tabs>
          <w:tab w:val="left" w:pos="709"/>
        </w:tabs>
        <w:spacing w:line="276" w:lineRule="auto"/>
        <w:contextualSpacing/>
        <w:jc w:val="both"/>
        <w:rPr>
          <w:rFonts w:ascii="Arial" w:hAnsi="Arial" w:cs="Arial"/>
          <w:i/>
          <w:sz w:val="22"/>
          <w:szCs w:val="22"/>
          <w:lang w:val="en-US"/>
        </w:rPr>
      </w:pPr>
    </w:p>
    <w:p w:rsidR="00873181" w:rsidRPr="00817938" w:rsidRDefault="00873181" w:rsidP="00817938">
      <w:pPr>
        <w:tabs>
          <w:tab w:val="left" w:pos="709"/>
        </w:tabs>
        <w:spacing w:line="276" w:lineRule="auto"/>
        <w:contextualSpacing/>
        <w:jc w:val="both"/>
        <w:rPr>
          <w:rFonts w:ascii="Arial" w:hAnsi="Arial" w:cs="Arial"/>
          <w:i/>
          <w:sz w:val="22"/>
          <w:szCs w:val="22"/>
          <w:lang w:val="en-US"/>
        </w:rPr>
      </w:pPr>
      <w:r w:rsidRPr="00817938">
        <w:rPr>
          <w:rFonts w:ascii="Arial" w:hAnsi="Arial" w:cs="Arial"/>
          <w:i/>
          <w:sz w:val="22"/>
          <w:szCs w:val="22"/>
          <w:lang w:val="en-US"/>
        </w:rPr>
        <w:t>S= $650.000.oo x (1 +0.004867)8     - 1 =$ 5-289.447.oo</w:t>
      </w:r>
    </w:p>
    <w:p w:rsidR="00873181" w:rsidRPr="00817938" w:rsidRDefault="00873181" w:rsidP="00817938">
      <w:pPr>
        <w:tabs>
          <w:tab w:val="left" w:pos="709"/>
        </w:tabs>
        <w:spacing w:line="276" w:lineRule="auto"/>
        <w:contextualSpacing/>
        <w:jc w:val="both"/>
        <w:rPr>
          <w:rFonts w:ascii="Arial" w:hAnsi="Arial" w:cs="Arial"/>
          <w:i/>
          <w:sz w:val="22"/>
          <w:szCs w:val="22"/>
          <w:lang w:val="es-CO"/>
        </w:rPr>
      </w:pPr>
      <w:r w:rsidRPr="00817938">
        <w:rPr>
          <w:rFonts w:ascii="Arial" w:hAnsi="Arial" w:cs="Arial"/>
          <w:i/>
          <w:sz w:val="22"/>
          <w:szCs w:val="22"/>
          <w:lang w:val="es-CO"/>
        </w:rPr>
        <w:t>0.4867</w:t>
      </w:r>
    </w:p>
    <w:p w:rsidR="00873181" w:rsidRPr="00817938" w:rsidRDefault="00873181" w:rsidP="00817938">
      <w:pPr>
        <w:tabs>
          <w:tab w:val="left" w:pos="709"/>
        </w:tabs>
        <w:spacing w:line="276" w:lineRule="auto"/>
        <w:contextualSpacing/>
        <w:jc w:val="both"/>
        <w:rPr>
          <w:rFonts w:ascii="Arial" w:hAnsi="Arial" w:cs="Arial"/>
          <w:i/>
          <w:sz w:val="22"/>
          <w:szCs w:val="22"/>
          <w:lang w:val="es-CO"/>
        </w:rPr>
      </w:pPr>
    </w:p>
    <w:p w:rsidR="00AB0A02" w:rsidRPr="00817938" w:rsidRDefault="00AB0A02" w:rsidP="00817938">
      <w:pPr>
        <w:tabs>
          <w:tab w:val="left" w:pos="709"/>
        </w:tabs>
        <w:spacing w:line="276" w:lineRule="auto"/>
        <w:contextualSpacing/>
        <w:jc w:val="both"/>
        <w:rPr>
          <w:rFonts w:ascii="Arial" w:hAnsi="Arial" w:cs="Arial"/>
          <w:b/>
          <w:i/>
          <w:sz w:val="22"/>
          <w:szCs w:val="22"/>
          <w:lang w:val="es-CO"/>
        </w:rPr>
      </w:pPr>
    </w:p>
    <w:p w:rsidR="00873181" w:rsidRPr="00817938" w:rsidRDefault="00873181" w:rsidP="00817938">
      <w:pPr>
        <w:pStyle w:val="Prrafodelista"/>
        <w:numPr>
          <w:ilvl w:val="0"/>
          <w:numId w:val="2"/>
        </w:numPr>
        <w:tabs>
          <w:tab w:val="left" w:pos="709"/>
        </w:tabs>
        <w:spacing w:line="276" w:lineRule="auto"/>
        <w:jc w:val="both"/>
        <w:rPr>
          <w:rFonts w:cs="Arial"/>
          <w:b/>
          <w:i/>
          <w:sz w:val="22"/>
          <w:szCs w:val="22"/>
        </w:rPr>
      </w:pPr>
      <w:r w:rsidRPr="00817938">
        <w:rPr>
          <w:rFonts w:cs="Arial"/>
          <w:b/>
          <w:i/>
          <w:sz w:val="22"/>
          <w:szCs w:val="22"/>
        </w:rPr>
        <w:t>PERJUICIOS MORALES:</w:t>
      </w:r>
    </w:p>
    <w:p w:rsidR="00873181" w:rsidRPr="00817938" w:rsidRDefault="00873181" w:rsidP="00817938">
      <w:pPr>
        <w:tabs>
          <w:tab w:val="left" w:pos="709"/>
        </w:tabs>
        <w:spacing w:line="276" w:lineRule="auto"/>
        <w:contextualSpacing/>
        <w:jc w:val="both"/>
        <w:rPr>
          <w:rFonts w:ascii="Arial" w:hAnsi="Arial" w:cs="Arial"/>
          <w:i/>
          <w:sz w:val="22"/>
          <w:szCs w:val="22"/>
          <w:lang w:val="es-CO"/>
        </w:rPr>
      </w:pPr>
      <w:r w:rsidRPr="00817938">
        <w:rPr>
          <w:rFonts w:ascii="Arial" w:hAnsi="Arial" w:cs="Arial"/>
          <w:i/>
          <w:sz w:val="22"/>
          <w:szCs w:val="22"/>
          <w:lang w:val="es-CO"/>
        </w:rPr>
        <w:t>Se solicita como tal para mis prohijados las siguientes sumas:</w:t>
      </w:r>
    </w:p>
    <w:p w:rsidR="00873181" w:rsidRPr="00817938" w:rsidRDefault="00873181" w:rsidP="00817938">
      <w:pPr>
        <w:tabs>
          <w:tab w:val="left" w:pos="709"/>
        </w:tabs>
        <w:spacing w:line="276" w:lineRule="auto"/>
        <w:contextualSpacing/>
        <w:jc w:val="both"/>
        <w:rPr>
          <w:rFonts w:ascii="Arial" w:hAnsi="Arial" w:cs="Arial"/>
          <w:i/>
          <w:sz w:val="22"/>
          <w:szCs w:val="22"/>
          <w:lang w:val="es-CO"/>
        </w:rPr>
      </w:pPr>
    </w:p>
    <w:p w:rsidR="00873181" w:rsidRPr="00817938" w:rsidRDefault="00873181" w:rsidP="00817938">
      <w:pPr>
        <w:tabs>
          <w:tab w:val="left" w:pos="709"/>
        </w:tabs>
        <w:spacing w:line="276" w:lineRule="auto"/>
        <w:contextualSpacing/>
        <w:jc w:val="both"/>
        <w:rPr>
          <w:rFonts w:ascii="Arial" w:hAnsi="Arial" w:cs="Arial"/>
          <w:i/>
          <w:sz w:val="22"/>
          <w:szCs w:val="22"/>
          <w:lang w:val="es-CO"/>
        </w:rPr>
      </w:pPr>
      <w:r w:rsidRPr="00817938">
        <w:rPr>
          <w:rFonts w:ascii="Arial" w:hAnsi="Arial" w:cs="Arial"/>
          <w:b/>
          <w:i/>
          <w:sz w:val="22"/>
          <w:szCs w:val="22"/>
          <w:lang w:val="es-CO"/>
        </w:rPr>
        <w:t>3.1.</w:t>
      </w:r>
      <w:r w:rsidRPr="00817938">
        <w:rPr>
          <w:rFonts w:ascii="Arial" w:hAnsi="Arial" w:cs="Arial"/>
          <w:i/>
          <w:sz w:val="22"/>
          <w:szCs w:val="22"/>
          <w:lang w:val="es-CO"/>
        </w:rPr>
        <w:tab/>
        <w:t xml:space="preserve">Para el señor </w:t>
      </w:r>
      <w:r w:rsidRPr="00817938">
        <w:rPr>
          <w:rFonts w:ascii="Arial" w:hAnsi="Arial" w:cs="Arial"/>
          <w:b/>
          <w:i/>
          <w:sz w:val="22"/>
          <w:szCs w:val="22"/>
          <w:lang w:val="es-CO"/>
        </w:rPr>
        <w:t>BENJAMÍN RAMON TRUJILLO</w:t>
      </w:r>
      <w:r w:rsidRPr="00817938">
        <w:rPr>
          <w:rFonts w:ascii="Arial" w:hAnsi="Arial" w:cs="Arial"/>
          <w:i/>
          <w:sz w:val="22"/>
          <w:szCs w:val="22"/>
          <w:lang w:val="es-CO"/>
        </w:rPr>
        <w:t>, víctima del accidente por concepto de perjuicios morales 50 salarios mínimos mensuales legales vigentes.</w:t>
      </w:r>
    </w:p>
    <w:p w:rsidR="00873181" w:rsidRPr="00817938" w:rsidRDefault="00873181" w:rsidP="00817938">
      <w:pPr>
        <w:tabs>
          <w:tab w:val="left" w:pos="709"/>
        </w:tabs>
        <w:spacing w:line="276" w:lineRule="auto"/>
        <w:contextualSpacing/>
        <w:jc w:val="both"/>
        <w:rPr>
          <w:rFonts w:ascii="Arial" w:hAnsi="Arial" w:cs="Arial"/>
          <w:i/>
          <w:sz w:val="22"/>
          <w:szCs w:val="22"/>
          <w:lang w:val="es-CO"/>
        </w:rPr>
      </w:pPr>
    </w:p>
    <w:p w:rsidR="00F806E4" w:rsidRPr="00817938" w:rsidRDefault="00873181" w:rsidP="00817938">
      <w:pPr>
        <w:tabs>
          <w:tab w:val="left" w:pos="709"/>
        </w:tabs>
        <w:spacing w:line="276" w:lineRule="auto"/>
        <w:contextualSpacing/>
        <w:jc w:val="both"/>
        <w:rPr>
          <w:rFonts w:ascii="Arial" w:hAnsi="Arial" w:cs="Arial"/>
          <w:i/>
          <w:sz w:val="22"/>
          <w:szCs w:val="22"/>
          <w:lang w:val="es-CO"/>
        </w:rPr>
      </w:pPr>
      <w:r w:rsidRPr="00817938">
        <w:rPr>
          <w:rFonts w:ascii="Arial" w:hAnsi="Arial" w:cs="Arial"/>
          <w:b/>
          <w:i/>
          <w:sz w:val="22"/>
          <w:szCs w:val="22"/>
          <w:lang w:val="es-CO"/>
        </w:rPr>
        <w:t>3.2.</w:t>
      </w:r>
      <w:r w:rsidRPr="00817938">
        <w:rPr>
          <w:rFonts w:ascii="Arial" w:hAnsi="Arial" w:cs="Arial"/>
          <w:i/>
          <w:sz w:val="22"/>
          <w:szCs w:val="22"/>
          <w:lang w:val="es-CO"/>
        </w:rPr>
        <w:tab/>
        <w:t xml:space="preserve">Para la señora </w:t>
      </w:r>
      <w:r w:rsidRPr="00817938">
        <w:rPr>
          <w:rFonts w:ascii="Arial" w:hAnsi="Arial" w:cs="Arial"/>
          <w:b/>
          <w:i/>
          <w:sz w:val="22"/>
          <w:szCs w:val="22"/>
          <w:lang w:val="es-CO"/>
        </w:rPr>
        <w:t>MERCEDES ANACONA</w:t>
      </w:r>
      <w:r w:rsidRPr="00817938">
        <w:rPr>
          <w:rFonts w:ascii="Arial" w:hAnsi="Arial" w:cs="Arial"/>
          <w:i/>
          <w:sz w:val="22"/>
          <w:szCs w:val="22"/>
          <w:lang w:val="es-CO"/>
        </w:rPr>
        <w:t>, víctima del accidente por concepto de perjuicios morales 50 salarios mínimos mensuales legales vigentes.</w:t>
      </w:r>
      <w:r w:rsidR="00F806E4" w:rsidRPr="00817938">
        <w:rPr>
          <w:rFonts w:ascii="Arial" w:hAnsi="Arial" w:cs="Arial"/>
          <w:i/>
          <w:sz w:val="22"/>
          <w:szCs w:val="22"/>
          <w:lang w:val="es-CO"/>
        </w:rPr>
        <w:t xml:space="preserve"> </w:t>
      </w:r>
    </w:p>
    <w:p w:rsidR="00F806E4" w:rsidRPr="00817938" w:rsidRDefault="00F806E4" w:rsidP="00817938">
      <w:pPr>
        <w:tabs>
          <w:tab w:val="left" w:pos="709"/>
        </w:tabs>
        <w:spacing w:line="276" w:lineRule="auto"/>
        <w:contextualSpacing/>
        <w:jc w:val="both"/>
        <w:rPr>
          <w:rFonts w:ascii="Arial" w:hAnsi="Arial" w:cs="Arial"/>
          <w:i/>
          <w:sz w:val="22"/>
          <w:szCs w:val="22"/>
          <w:lang w:val="es-CO"/>
        </w:rPr>
      </w:pPr>
    </w:p>
    <w:p w:rsidR="00873181" w:rsidRPr="00817938" w:rsidRDefault="00F806E4" w:rsidP="00817938">
      <w:pPr>
        <w:tabs>
          <w:tab w:val="left" w:pos="709"/>
        </w:tabs>
        <w:spacing w:line="276" w:lineRule="auto"/>
        <w:contextualSpacing/>
        <w:jc w:val="both"/>
        <w:rPr>
          <w:rFonts w:ascii="Arial" w:hAnsi="Arial" w:cs="Arial"/>
          <w:i/>
          <w:sz w:val="22"/>
          <w:szCs w:val="22"/>
          <w:lang w:val="es-CO"/>
        </w:rPr>
      </w:pPr>
      <w:r w:rsidRPr="00817938">
        <w:rPr>
          <w:rFonts w:ascii="Arial" w:hAnsi="Arial" w:cs="Arial"/>
          <w:b/>
          <w:i/>
          <w:sz w:val="22"/>
          <w:szCs w:val="22"/>
          <w:lang w:val="es-CO"/>
        </w:rPr>
        <w:t>3.2</w:t>
      </w:r>
      <w:r w:rsidRPr="00817938">
        <w:rPr>
          <w:rFonts w:ascii="Arial" w:hAnsi="Arial" w:cs="Arial"/>
          <w:i/>
          <w:sz w:val="22"/>
          <w:szCs w:val="22"/>
          <w:lang w:val="es-CO"/>
        </w:rPr>
        <w:t xml:space="preserve">     </w:t>
      </w:r>
      <w:r w:rsidR="00873181" w:rsidRPr="00817938">
        <w:rPr>
          <w:rFonts w:ascii="Arial" w:hAnsi="Arial" w:cs="Arial"/>
          <w:i/>
          <w:sz w:val="22"/>
          <w:szCs w:val="22"/>
          <w:lang w:val="es-CO"/>
        </w:rPr>
        <w:t xml:space="preserve">Para la señora </w:t>
      </w:r>
      <w:r w:rsidR="00873181" w:rsidRPr="00817938">
        <w:rPr>
          <w:rFonts w:ascii="Arial" w:hAnsi="Arial" w:cs="Arial"/>
          <w:b/>
          <w:i/>
          <w:sz w:val="22"/>
          <w:szCs w:val="22"/>
          <w:lang w:val="es-CO"/>
        </w:rPr>
        <w:t>OLGA MARIA TRUJILLO ANACONA</w:t>
      </w:r>
      <w:r w:rsidR="00873181" w:rsidRPr="00817938">
        <w:rPr>
          <w:rFonts w:ascii="Arial" w:hAnsi="Arial" w:cs="Arial"/>
          <w:i/>
          <w:sz w:val="22"/>
          <w:szCs w:val="22"/>
          <w:lang w:val="es-CO"/>
        </w:rPr>
        <w:t xml:space="preserve"> víctima del accidente por concepto de perjuicios morales 50 salarios mínimos mensuales legales vigentes</w:t>
      </w:r>
    </w:p>
    <w:p w:rsidR="00F806E4" w:rsidRPr="00817938" w:rsidRDefault="00F806E4" w:rsidP="00817938">
      <w:pPr>
        <w:tabs>
          <w:tab w:val="left" w:pos="709"/>
        </w:tabs>
        <w:spacing w:line="276" w:lineRule="auto"/>
        <w:contextualSpacing/>
        <w:jc w:val="both"/>
        <w:rPr>
          <w:rFonts w:ascii="Arial" w:hAnsi="Arial" w:cs="Arial"/>
          <w:b/>
          <w:i/>
          <w:sz w:val="22"/>
          <w:szCs w:val="22"/>
          <w:lang w:val="es-CO"/>
        </w:rPr>
      </w:pPr>
    </w:p>
    <w:p w:rsidR="00873181" w:rsidRPr="00817938" w:rsidRDefault="00F806E4" w:rsidP="00817938">
      <w:pPr>
        <w:tabs>
          <w:tab w:val="left" w:pos="709"/>
        </w:tabs>
        <w:spacing w:line="276" w:lineRule="auto"/>
        <w:contextualSpacing/>
        <w:jc w:val="both"/>
        <w:rPr>
          <w:rFonts w:ascii="Arial" w:hAnsi="Arial" w:cs="Arial"/>
          <w:i/>
          <w:sz w:val="22"/>
          <w:szCs w:val="22"/>
          <w:lang w:val="es-CO"/>
        </w:rPr>
      </w:pPr>
      <w:r w:rsidRPr="00817938">
        <w:rPr>
          <w:rFonts w:ascii="Arial" w:hAnsi="Arial" w:cs="Arial"/>
          <w:b/>
          <w:i/>
          <w:sz w:val="22"/>
          <w:szCs w:val="22"/>
          <w:lang w:val="es-CO"/>
        </w:rPr>
        <w:t xml:space="preserve">3.3     </w:t>
      </w:r>
      <w:r w:rsidR="00873181" w:rsidRPr="00817938">
        <w:rPr>
          <w:rFonts w:ascii="Arial" w:hAnsi="Arial" w:cs="Arial"/>
          <w:i/>
          <w:sz w:val="22"/>
          <w:szCs w:val="22"/>
          <w:lang w:val="es-CO"/>
        </w:rPr>
        <w:t xml:space="preserve">Para la señora </w:t>
      </w:r>
      <w:r w:rsidR="00873181" w:rsidRPr="00817938">
        <w:rPr>
          <w:rFonts w:ascii="Arial" w:hAnsi="Arial" w:cs="Arial"/>
          <w:b/>
          <w:i/>
          <w:sz w:val="22"/>
          <w:szCs w:val="22"/>
          <w:lang w:val="es-CO"/>
        </w:rPr>
        <w:t>OLGA MARIA TRUJILLO ANACONA</w:t>
      </w:r>
      <w:r w:rsidR="00873181" w:rsidRPr="00817938">
        <w:rPr>
          <w:rFonts w:ascii="Arial" w:hAnsi="Arial" w:cs="Arial"/>
          <w:i/>
          <w:sz w:val="22"/>
          <w:szCs w:val="22"/>
          <w:lang w:val="es-CO"/>
        </w:rPr>
        <w:t xml:space="preserve"> víctima del accidente por concepto de perjuicios morales 50 salarios mínimos mensuales legales vigentes.</w:t>
      </w:r>
    </w:p>
    <w:p w:rsidR="00F806E4" w:rsidRPr="00817938" w:rsidRDefault="00F806E4" w:rsidP="00817938">
      <w:pPr>
        <w:tabs>
          <w:tab w:val="left" w:pos="709"/>
        </w:tabs>
        <w:spacing w:line="276" w:lineRule="auto"/>
        <w:contextualSpacing/>
        <w:jc w:val="both"/>
        <w:rPr>
          <w:rFonts w:ascii="Arial" w:hAnsi="Arial" w:cs="Arial"/>
          <w:b/>
          <w:i/>
          <w:sz w:val="22"/>
          <w:szCs w:val="22"/>
          <w:lang w:val="es-CO"/>
        </w:rPr>
      </w:pPr>
    </w:p>
    <w:p w:rsidR="00873181" w:rsidRPr="00817938" w:rsidRDefault="00F806E4" w:rsidP="00817938">
      <w:pPr>
        <w:tabs>
          <w:tab w:val="left" w:pos="709"/>
        </w:tabs>
        <w:spacing w:line="276" w:lineRule="auto"/>
        <w:contextualSpacing/>
        <w:jc w:val="both"/>
        <w:rPr>
          <w:rFonts w:ascii="Arial" w:hAnsi="Arial" w:cs="Arial"/>
          <w:i/>
          <w:sz w:val="22"/>
          <w:szCs w:val="22"/>
          <w:lang w:val="es-CO"/>
        </w:rPr>
      </w:pPr>
      <w:r w:rsidRPr="00817938">
        <w:rPr>
          <w:rFonts w:ascii="Arial" w:hAnsi="Arial" w:cs="Arial"/>
          <w:b/>
          <w:i/>
          <w:sz w:val="22"/>
          <w:szCs w:val="22"/>
          <w:lang w:val="es-CO"/>
        </w:rPr>
        <w:lastRenderedPageBreak/>
        <w:t xml:space="preserve">3.4     </w:t>
      </w:r>
      <w:r w:rsidR="00873181" w:rsidRPr="00817938">
        <w:rPr>
          <w:rFonts w:ascii="Arial" w:hAnsi="Arial" w:cs="Arial"/>
          <w:i/>
          <w:sz w:val="22"/>
          <w:szCs w:val="22"/>
          <w:lang w:val="es-CO"/>
        </w:rPr>
        <w:t xml:space="preserve">Para </w:t>
      </w:r>
      <w:r w:rsidR="00873181" w:rsidRPr="00817938">
        <w:rPr>
          <w:rFonts w:ascii="Arial" w:hAnsi="Arial" w:cs="Arial"/>
          <w:b/>
          <w:i/>
          <w:sz w:val="22"/>
          <w:szCs w:val="22"/>
          <w:lang w:val="es-CO"/>
        </w:rPr>
        <w:t>ENITH DANIELA RAMON TRUJILLO</w:t>
      </w:r>
      <w:r w:rsidR="00873181" w:rsidRPr="00817938">
        <w:rPr>
          <w:rFonts w:ascii="Arial" w:hAnsi="Arial" w:cs="Arial"/>
          <w:i/>
          <w:sz w:val="22"/>
          <w:szCs w:val="22"/>
          <w:lang w:val="es-CO"/>
        </w:rPr>
        <w:t>, menor de edad víctima del accidente por concepto de perjuicios morales 50 salarios mínimos mensuales legales vigentes.</w:t>
      </w:r>
    </w:p>
    <w:p w:rsidR="00F806E4" w:rsidRPr="00817938" w:rsidRDefault="00F806E4" w:rsidP="00817938">
      <w:pPr>
        <w:tabs>
          <w:tab w:val="left" w:pos="709"/>
        </w:tabs>
        <w:spacing w:line="276" w:lineRule="auto"/>
        <w:contextualSpacing/>
        <w:jc w:val="both"/>
        <w:rPr>
          <w:rFonts w:ascii="Arial" w:hAnsi="Arial" w:cs="Arial"/>
          <w:b/>
          <w:i/>
          <w:sz w:val="22"/>
          <w:szCs w:val="22"/>
          <w:lang w:val="es-CO"/>
        </w:rPr>
      </w:pPr>
    </w:p>
    <w:p w:rsidR="00873181" w:rsidRPr="00817938" w:rsidRDefault="00873181" w:rsidP="00817938">
      <w:pPr>
        <w:tabs>
          <w:tab w:val="left" w:pos="709"/>
        </w:tabs>
        <w:spacing w:line="276" w:lineRule="auto"/>
        <w:contextualSpacing/>
        <w:jc w:val="both"/>
        <w:rPr>
          <w:rFonts w:ascii="Arial" w:hAnsi="Arial" w:cs="Arial"/>
          <w:i/>
          <w:sz w:val="22"/>
          <w:szCs w:val="22"/>
          <w:lang w:val="es-CO"/>
        </w:rPr>
      </w:pPr>
      <w:r w:rsidRPr="00817938">
        <w:rPr>
          <w:rFonts w:ascii="Arial" w:hAnsi="Arial" w:cs="Arial"/>
          <w:b/>
          <w:i/>
          <w:sz w:val="22"/>
          <w:szCs w:val="22"/>
          <w:lang w:val="es-CO"/>
        </w:rPr>
        <w:t>3.5</w:t>
      </w:r>
      <w:r w:rsidRPr="00817938">
        <w:rPr>
          <w:rFonts w:ascii="Arial" w:hAnsi="Arial" w:cs="Arial"/>
          <w:i/>
          <w:sz w:val="22"/>
          <w:szCs w:val="22"/>
          <w:lang w:val="es-CO"/>
        </w:rPr>
        <w:t xml:space="preserve">. </w:t>
      </w:r>
      <w:r w:rsidR="00F806E4" w:rsidRPr="00817938">
        <w:rPr>
          <w:rFonts w:ascii="Arial" w:hAnsi="Arial" w:cs="Arial"/>
          <w:i/>
          <w:sz w:val="22"/>
          <w:szCs w:val="22"/>
          <w:lang w:val="es-CO"/>
        </w:rPr>
        <w:t xml:space="preserve"> </w:t>
      </w:r>
      <w:r w:rsidRPr="00817938">
        <w:rPr>
          <w:rFonts w:ascii="Arial" w:hAnsi="Arial" w:cs="Arial"/>
          <w:i/>
          <w:sz w:val="22"/>
          <w:szCs w:val="22"/>
          <w:lang w:val="es-CO"/>
        </w:rPr>
        <w:t xml:space="preserve">Para </w:t>
      </w:r>
      <w:r w:rsidRPr="00817938">
        <w:rPr>
          <w:rFonts w:ascii="Arial" w:hAnsi="Arial" w:cs="Arial"/>
          <w:b/>
          <w:i/>
          <w:sz w:val="22"/>
          <w:szCs w:val="22"/>
          <w:lang w:val="es-CO"/>
        </w:rPr>
        <w:t>MARIA ALEJANDRA RAMON TRUJILLO</w:t>
      </w:r>
      <w:r w:rsidRPr="00817938">
        <w:rPr>
          <w:rFonts w:ascii="Arial" w:hAnsi="Arial" w:cs="Arial"/>
          <w:i/>
          <w:sz w:val="22"/>
          <w:szCs w:val="22"/>
          <w:lang w:val="es-CO"/>
        </w:rPr>
        <w:t>, menor de edad víctima del accidente por concepto de perjuicios morales 50 salarios mínimos mensuales legales vigentes.</w:t>
      </w:r>
    </w:p>
    <w:p w:rsidR="00873181" w:rsidRPr="00817938" w:rsidRDefault="00873181" w:rsidP="00817938">
      <w:pPr>
        <w:tabs>
          <w:tab w:val="left" w:pos="709"/>
        </w:tabs>
        <w:spacing w:line="276" w:lineRule="auto"/>
        <w:contextualSpacing/>
        <w:jc w:val="both"/>
        <w:rPr>
          <w:rFonts w:ascii="Arial" w:hAnsi="Arial" w:cs="Arial"/>
          <w:i/>
          <w:sz w:val="22"/>
          <w:szCs w:val="22"/>
          <w:lang w:val="es-CO"/>
        </w:rPr>
      </w:pPr>
    </w:p>
    <w:p w:rsidR="00873181" w:rsidRPr="00817938" w:rsidRDefault="00AB0A02" w:rsidP="00817938">
      <w:pPr>
        <w:tabs>
          <w:tab w:val="left" w:pos="709"/>
        </w:tabs>
        <w:spacing w:line="276" w:lineRule="auto"/>
        <w:contextualSpacing/>
        <w:jc w:val="both"/>
        <w:rPr>
          <w:rFonts w:ascii="Arial" w:hAnsi="Arial" w:cs="Arial"/>
          <w:b/>
          <w:i/>
          <w:sz w:val="22"/>
          <w:szCs w:val="22"/>
          <w:lang w:val="es-CO"/>
        </w:rPr>
      </w:pPr>
      <w:r w:rsidRPr="00817938">
        <w:rPr>
          <w:rFonts w:ascii="Arial" w:hAnsi="Arial" w:cs="Arial"/>
          <w:b/>
          <w:i/>
          <w:sz w:val="22"/>
          <w:szCs w:val="22"/>
          <w:lang w:val="es-CO"/>
        </w:rPr>
        <w:t>TERCERA:</w:t>
      </w:r>
      <w:r w:rsidRPr="00817938">
        <w:rPr>
          <w:rFonts w:ascii="Arial" w:hAnsi="Arial" w:cs="Arial"/>
          <w:i/>
          <w:sz w:val="22"/>
          <w:szCs w:val="22"/>
          <w:lang w:val="es-CO"/>
        </w:rPr>
        <w:t xml:space="preserve"> </w:t>
      </w:r>
      <w:r w:rsidR="00873181" w:rsidRPr="00817938">
        <w:rPr>
          <w:rFonts w:ascii="Arial" w:hAnsi="Arial" w:cs="Arial"/>
          <w:i/>
          <w:sz w:val="22"/>
          <w:szCs w:val="22"/>
          <w:lang w:val="es-CO"/>
        </w:rPr>
        <w:t>La condena respectiva será actualizada de conformidad con lo previsto en la norma adjetiva vigente para el caso, aplicando en la liquidación la variación promedio mensual del índice de precios al consumidor, desde la fecha de ocurrencia de los hechos hasta la de ejecutoria del correspondiente fallo definitivo.</w:t>
      </w:r>
    </w:p>
    <w:p w:rsidR="00873181" w:rsidRPr="00817938" w:rsidRDefault="00873181" w:rsidP="00817938">
      <w:pPr>
        <w:tabs>
          <w:tab w:val="left" w:pos="709"/>
        </w:tabs>
        <w:spacing w:line="276" w:lineRule="auto"/>
        <w:contextualSpacing/>
        <w:jc w:val="both"/>
        <w:rPr>
          <w:rFonts w:ascii="Arial" w:hAnsi="Arial" w:cs="Arial"/>
          <w:i/>
          <w:sz w:val="22"/>
          <w:szCs w:val="22"/>
          <w:lang w:val="es-CO"/>
        </w:rPr>
      </w:pPr>
    </w:p>
    <w:p w:rsidR="00873181" w:rsidRPr="00817938" w:rsidRDefault="00AB0A02" w:rsidP="00817938">
      <w:pPr>
        <w:tabs>
          <w:tab w:val="left" w:pos="709"/>
        </w:tabs>
        <w:spacing w:line="276" w:lineRule="auto"/>
        <w:contextualSpacing/>
        <w:jc w:val="both"/>
        <w:rPr>
          <w:rFonts w:ascii="Arial" w:hAnsi="Arial" w:cs="Arial"/>
          <w:b/>
          <w:i/>
          <w:sz w:val="22"/>
          <w:szCs w:val="22"/>
          <w:lang w:val="es-CO"/>
        </w:rPr>
      </w:pPr>
      <w:r w:rsidRPr="00817938">
        <w:rPr>
          <w:rFonts w:ascii="Arial" w:hAnsi="Arial" w:cs="Arial"/>
          <w:b/>
          <w:i/>
          <w:sz w:val="22"/>
          <w:szCs w:val="22"/>
          <w:lang w:val="es-CO"/>
        </w:rPr>
        <w:t>CUARTA:</w:t>
      </w:r>
      <w:r w:rsidRPr="00817938">
        <w:rPr>
          <w:rFonts w:ascii="Arial" w:hAnsi="Arial" w:cs="Arial"/>
          <w:i/>
          <w:sz w:val="22"/>
          <w:szCs w:val="22"/>
          <w:lang w:val="es-CO"/>
        </w:rPr>
        <w:t xml:space="preserve"> </w:t>
      </w:r>
      <w:r w:rsidR="00873181" w:rsidRPr="00817938">
        <w:rPr>
          <w:rFonts w:ascii="Arial" w:hAnsi="Arial" w:cs="Arial"/>
          <w:i/>
          <w:sz w:val="22"/>
          <w:szCs w:val="22"/>
          <w:lang w:val="es-CO"/>
        </w:rPr>
        <w:t>La parte demandada dará cumplimiento a la sentencia, en los términos del artículo 192 CPACA o la norma que regule el procedimiento para la fecha de la sentencia</w:t>
      </w:r>
      <w:r w:rsidR="004E148F" w:rsidRPr="00817938">
        <w:rPr>
          <w:rFonts w:ascii="Arial" w:hAnsi="Arial" w:cs="Arial"/>
          <w:i/>
          <w:sz w:val="22"/>
          <w:szCs w:val="22"/>
          <w:lang w:val="es-CO"/>
        </w:rPr>
        <w:t>”</w:t>
      </w:r>
    </w:p>
    <w:p w:rsidR="00873181" w:rsidRPr="00817938" w:rsidRDefault="00873181" w:rsidP="00817938">
      <w:pPr>
        <w:tabs>
          <w:tab w:val="left" w:pos="709"/>
        </w:tabs>
        <w:spacing w:line="276" w:lineRule="auto"/>
        <w:contextualSpacing/>
        <w:jc w:val="both"/>
        <w:rPr>
          <w:rFonts w:ascii="Arial" w:hAnsi="Arial" w:cs="Arial"/>
          <w:b/>
          <w:sz w:val="22"/>
          <w:szCs w:val="22"/>
          <w:lang w:val="es-CO"/>
        </w:rPr>
      </w:pPr>
    </w:p>
    <w:p w:rsidR="00A34039" w:rsidRPr="00817938" w:rsidRDefault="004E148F" w:rsidP="00817938">
      <w:pPr>
        <w:pStyle w:val="Prrafodelista"/>
        <w:numPr>
          <w:ilvl w:val="2"/>
          <w:numId w:val="26"/>
        </w:numPr>
        <w:spacing w:line="276" w:lineRule="auto"/>
        <w:ind w:left="0" w:firstLine="0"/>
        <w:jc w:val="both"/>
        <w:rPr>
          <w:rFonts w:cs="Arial"/>
          <w:sz w:val="22"/>
          <w:szCs w:val="22"/>
        </w:rPr>
      </w:pPr>
      <w:r w:rsidRPr="00817938">
        <w:rPr>
          <w:rFonts w:cs="Arial"/>
          <w:bCs/>
          <w:sz w:val="22"/>
          <w:szCs w:val="22"/>
        </w:rPr>
        <w:t>Los</w:t>
      </w:r>
      <w:r w:rsidRPr="00817938">
        <w:rPr>
          <w:rFonts w:cs="Arial"/>
          <w:b/>
          <w:bCs/>
          <w:sz w:val="22"/>
          <w:szCs w:val="22"/>
        </w:rPr>
        <w:t xml:space="preserve"> HECHOS </w:t>
      </w:r>
      <w:r w:rsidRPr="00817938">
        <w:rPr>
          <w:rFonts w:cs="Arial"/>
          <w:bCs/>
          <w:sz w:val="22"/>
          <w:szCs w:val="22"/>
        </w:rPr>
        <w:t>sobre los cuales se basa su pretensión son en síntesis los siguientes:</w:t>
      </w:r>
    </w:p>
    <w:p w:rsidR="00A34039" w:rsidRPr="00817938" w:rsidRDefault="00A34039" w:rsidP="00817938">
      <w:pPr>
        <w:pStyle w:val="Prrafodelista"/>
        <w:spacing w:line="276" w:lineRule="auto"/>
        <w:jc w:val="both"/>
        <w:rPr>
          <w:rFonts w:cs="Arial"/>
          <w:b/>
          <w:sz w:val="22"/>
          <w:szCs w:val="22"/>
        </w:rPr>
      </w:pPr>
    </w:p>
    <w:p w:rsidR="002E7262" w:rsidRPr="00817938" w:rsidRDefault="00873181" w:rsidP="00817938">
      <w:pPr>
        <w:pStyle w:val="Prrafodelista"/>
        <w:numPr>
          <w:ilvl w:val="3"/>
          <w:numId w:val="26"/>
        </w:numPr>
        <w:spacing w:line="276" w:lineRule="auto"/>
        <w:ind w:left="0" w:firstLine="0"/>
        <w:jc w:val="both"/>
        <w:rPr>
          <w:rFonts w:cs="Arial"/>
          <w:b/>
          <w:sz w:val="22"/>
          <w:szCs w:val="22"/>
        </w:rPr>
      </w:pPr>
      <w:r w:rsidRPr="00817938">
        <w:rPr>
          <w:rFonts w:cs="Arial"/>
          <w:sz w:val="22"/>
          <w:szCs w:val="22"/>
        </w:rPr>
        <w:t xml:space="preserve">El día 17 del mes de enero del año 2015 en la Vía </w:t>
      </w:r>
      <w:proofErr w:type="spellStart"/>
      <w:r w:rsidRPr="00817938">
        <w:rPr>
          <w:rFonts w:cs="Arial"/>
          <w:sz w:val="22"/>
          <w:szCs w:val="22"/>
        </w:rPr>
        <w:t>Curumani-Bosconia</w:t>
      </w:r>
      <w:proofErr w:type="spellEnd"/>
      <w:r w:rsidRPr="00817938">
        <w:rPr>
          <w:rFonts w:cs="Arial"/>
          <w:sz w:val="22"/>
          <w:szCs w:val="22"/>
        </w:rPr>
        <w:t xml:space="preserve"> Km27 + 000 los Cerrejones, ocurrió un accidente de tránsito cuando el vehículo de placas RGS-955 sufrió volcamiento a causa del mal estado en que se encontraba la vía.</w:t>
      </w:r>
    </w:p>
    <w:p w:rsidR="002E7262" w:rsidRPr="00817938" w:rsidRDefault="002E7262" w:rsidP="00817938">
      <w:pPr>
        <w:pStyle w:val="Prrafodelista"/>
        <w:spacing w:line="276" w:lineRule="auto"/>
        <w:ind w:left="0"/>
        <w:jc w:val="both"/>
        <w:rPr>
          <w:rFonts w:cs="Arial"/>
          <w:b/>
          <w:sz w:val="22"/>
          <w:szCs w:val="22"/>
        </w:rPr>
      </w:pPr>
    </w:p>
    <w:p w:rsidR="002E7262" w:rsidRPr="00817938" w:rsidRDefault="00873181" w:rsidP="00817938">
      <w:pPr>
        <w:pStyle w:val="Prrafodelista"/>
        <w:numPr>
          <w:ilvl w:val="3"/>
          <w:numId w:val="26"/>
        </w:numPr>
        <w:spacing w:line="276" w:lineRule="auto"/>
        <w:ind w:left="0" w:firstLine="0"/>
        <w:jc w:val="both"/>
        <w:rPr>
          <w:rFonts w:cs="Arial"/>
          <w:b/>
          <w:sz w:val="22"/>
          <w:szCs w:val="22"/>
        </w:rPr>
      </w:pPr>
      <w:r w:rsidRPr="00817938">
        <w:rPr>
          <w:rFonts w:cs="Arial"/>
          <w:sz w:val="22"/>
          <w:szCs w:val="22"/>
        </w:rPr>
        <w:t xml:space="preserve">Al momento del accidente se encontraban dentro del vehículo la señora </w:t>
      </w:r>
      <w:r w:rsidRPr="00817938">
        <w:rPr>
          <w:rFonts w:cs="Arial"/>
          <w:b/>
          <w:sz w:val="22"/>
          <w:szCs w:val="22"/>
        </w:rPr>
        <w:t>MERCEDES ANACONA, OLGA MARIA TRUJILLO ANACONA</w:t>
      </w:r>
      <w:r w:rsidRPr="00817938">
        <w:rPr>
          <w:rFonts w:cs="Arial"/>
          <w:sz w:val="22"/>
          <w:szCs w:val="22"/>
        </w:rPr>
        <w:t xml:space="preserve">, el señor </w:t>
      </w:r>
      <w:r w:rsidRPr="00817938">
        <w:rPr>
          <w:rFonts w:cs="Arial"/>
          <w:b/>
          <w:sz w:val="22"/>
          <w:szCs w:val="22"/>
        </w:rPr>
        <w:t>BENJAMÍN RAMON TRUJILLO</w:t>
      </w:r>
      <w:r w:rsidRPr="00817938">
        <w:rPr>
          <w:rFonts w:cs="Arial"/>
          <w:sz w:val="22"/>
          <w:szCs w:val="22"/>
        </w:rPr>
        <w:t xml:space="preserve">, su hija </w:t>
      </w:r>
      <w:r w:rsidRPr="00817938">
        <w:rPr>
          <w:rFonts w:cs="Arial"/>
          <w:b/>
          <w:sz w:val="22"/>
          <w:szCs w:val="22"/>
        </w:rPr>
        <w:t>MARIA ALEJANDRA RAMON TRUJILLO</w:t>
      </w:r>
      <w:r w:rsidRPr="00817938">
        <w:rPr>
          <w:rFonts w:cs="Arial"/>
          <w:sz w:val="22"/>
          <w:szCs w:val="22"/>
        </w:rPr>
        <w:t xml:space="preserve"> y su menor hija </w:t>
      </w:r>
      <w:r w:rsidRPr="00817938">
        <w:rPr>
          <w:rFonts w:cs="Arial"/>
          <w:b/>
          <w:sz w:val="22"/>
          <w:szCs w:val="22"/>
        </w:rPr>
        <w:t>ENITH DANIELA RAMON TRUJILLO.</w:t>
      </w:r>
    </w:p>
    <w:p w:rsidR="002E7262" w:rsidRPr="00817938" w:rsidRDefault="002E7262" w:rsidP="00817938">
      <w:pPr>
        <w:pStyle w:val="Prrafodelista"/>
        <w:spacing w:line="276" w:lineRule="auto"/>
        <w:rPr>
          <w:rFonts w:cs="Arial"/>
          <w:sz w:val="22"/>
          <w:szCs w:val="22"/>
        </w:rPr>
      </w:pPr>
    </w:p>
    <w:p w:rsidR="002E7262" w:rsidRPr="00817938" w:rsidRDefault="00873181" w:rsidP="00817938">
      <w:pPr>
        <w:pStyle w:val="Prrafodelista"/>
        <w:numPr>
          <w:ilvl w:val="3"/>
          <w:numId w:val="26"/>
        </w:numPr>
        <w:spacing w:line="276" w:lineRule="auto"/>
        <w:ind w:left="0" w:firstLine="0"/>
        <w:jc w:val="both"/>
        <w:rPr>
          <w:rFonts w:cs="Arial"/>
          <w:b/>
          <w:sz w:val="22"/>
          <w:szCs w:val="22"/>
        </w:rPr>
      </w:pPr>
      <w:r w:rsidRPr="00817938">
        <w:rPr>
          <w:rFonts w:cs="Arial"/>
          <w:sz w:val="22"/>
          <w:szCs w:val="22"/>
        </w:rPr>
        <w:t xml:space="preserve">Los pasajeros fueron trasladados a la clínica Laura Daniela S.A. sede Santa Isabel en Valledupar, donde la señora </w:t>
      </w:r>
      <w:r w:rsidRPr="00817938">
        <w:rPr>
          <w:rFonts w:cs="Arial"/>
          <w:b/>
          <w:sz w:val="22"/>
          <w:szCs w:val="22"/>
        </w:rPr>
        <w:t>MERCEDES ANACONA</w:t>
      </w:r>
      <w:r w:rsidRPr="00817938">
        <w:rPr>
          <w:rFonts w:cs="Arial"/>
          <w:sz w:val="22"/>
          <w:szCs w:val="22"/>
        </w:rPr>
        <w:t xml:space="preserve"> fue diagnosticada con politraumatismo en todo el cuerpo, fractura de apófisis espinosas y fracturas costales con </w:t>
      </w:r>
      <w:proofErr w:type="spellStart"/>
      <w:r w:rsidRPr="00817938">
        <w:rPr>
          <w:rFonts w:cs="Arial"/>
          <w:sz w:val="22"/>
          <w:szCs w:val="22"/>
        </w:rPr>
        <w:t>hemotorax</w:t>
      </w:r>
      <w:proofErr w:type="spellEnd"/>
      <w:r w:rsidRPr="00817938">
        <w:rPr>
          <w:rFonts w:cs="Arial"/>
          <w:sz w:val="22"/>
          <w:szCs w:val="22"/>
        </w:rPr>
        <w:t>, por lo cual es intervenida quirúrgicamente para realizar una toracotomía cerrada derecha.</w:t>
      </w:r>
    </w:p>
    <w:p w:rsidR="002E7262" w:rsidRPr="00817938" w:rsidRDefault="002E7262" w:rsidP="00817938">
      <w:pPr>
        <w:pStyle w:val="Prrafodelista"/>
        <w:spacing w:line="276" w:lineRule="auto"/>
        <w:rPr>
          <w:rFonts w:cs="Arial"/>
          <w:sz w:val="22"/>
          <w:szCs w:val="22"/>
        </w:rPr>
      </w:pPr>
    </w:p>
    <w:p w:rsidR="002E7262" w:rsidRPr="00817938" w:rsidRDefault="00873181" w:rsidP="00817938">
      <w:pPr>
        <w:pStyle w:val="Prrafodelista"/>
        <w:numPr>
          <w:ilvl w:val="3"/>
          <w:numId w:val="26"/>
        </w:numPr>
        <w:spacing w:line="276" w:lineRule="auto"/>
        <w:ind w:left="0" w:firstLine="0"/>
        <w:jc w:val="both"/>
        <w:rPr>
          <w:rFonts w:cs="Arial"/>
          <w:b/>
          <w:sz w:val="22"/>
          <w:szCs w:val="22"/>
        </w:rPr>
      </w:pPr>
      <w:r w:rsidRPr="00817938">
        <w:rPr>
          <w:rFonts w:cs="Arial"/>
          <w:sz w:val="22"/>
          <w:szCs w:val="22"/>
        </w:rPr>
        <w:t>En La clínica Laura Daniela S.A. sed</w:t>
      </w:r>
      <w:r w:rsidR="00251DD7" w:rsidRPr="00817938">
        <w:rPr>
          <w:rFonts w:cs="Arial"/>
          <w:sz w:val="22"/>
          <w:szCs w:val="22"/>
        </w:rPr>
        <w:t>e Santa Isabel se le diagnosticó</w:t>
      </w:r>
      <w:r w:rsidRPr="00817938">
        <w:rPr>
          <w:rFonts w:cs="Arial"/>
          <w:sz w:val="22"/>
          <w:szCs w:val="22"/>
        </w:rPr>
        <w:t xml:space="preserve"> a la señora </w:t>
      </w:r>
      <w:r w:rsidRPr="00817938">
        <w:rPr>
          <w:rFonts w:cs="Arial"/>
          <w:b/>
          <w:sz w:val="22"/>
          <w:szCs w:val="22"/>
        </w:rPr>
        <w:t>OLGA MARIA TRUJILLO ANACONA</w:t>
      </w:r>
      <w:r w:rsidRPr="00817938">
        <w:rPr>
          <w:rFonts w:cs="Arial"/>
          <w:sz w:val="22"/>
          <w:szCs w:val="22"/>
        </w:rPr>
        <w:t>, con politraumatismo y limitación funcional en el hombro derecho.</w:t>
      </w:r>
    </w:p>
    <w:p w:rsidR="002E7262" w:rsidRPr="00817938" w:rsidRDefault="002E7262" w:rsidP="00817938">
      <w:pPr>
        <w:pStyle w:val="Prrafodelista"/>
        <w:spacing w:line="276" w:lineRule="auto"/>
        <w:rPr>
          <w:rFonts w:cs="Arial"/>
          <w:sz w:val="22"/>
          <w:szCs w:val="22"/>
        </w:rPr>
      </w:pPr>
    </w:p>
    <w:p w:rsidR="002E7262" w:rsidRPr="00817938" w:rsidRDefault="00251DD7" w:rsidP="00817938">
      <w:pPr>
        <w:pStyle w:val="Prrafodelista"/>
        <w:numPr>
          <w:ilvl w:val="3"/>
          <w:numId w:val="26"/>
        </w:numPr>
        <w:spacing w:line="276" w:lineRule="auto"/>
        <w:ind w:left="0" w:firstLine="0"/>
        <w:jc w:val="both"/>
        <w:rPr>
          <w:rFonts w:cs="Arial"/>
          <w:b/>
          <w:sz w:val="22"/>
          <w:szCs w:val="22"/>
        </w:rPr>
      </w:pPr>
      <w:r w:rsidRPr="00817938">
        <w:rPr>
          <w:rFonts w:cs="Arial"/>
          <w:sz w:val="22"/>
          <w:szCs w:val="22"/>
        </w:rPr>
        <w:t>En l</w:t>
      </w:r>
      <w:r w:rsidR="00873181" w:rsidRPr="00817938">
        <w:rPr>
          <w:rFonts w:cs="Arial"/>
          <w:sz w:val="22"/>
          <w:szCs w:val="22"/>
        </w:rPr>
        <w:t>a clínica Laura Daniela S.A. sed</w:t>
      </w:r>
      <w:r w:rsidRPr="00817938">
        <w:rPr>
          <w:rFonts w:cs="Arial"/>
          <w:sz w:val="22"/>
          <w:szCs w:val="22"/>
        </w:rPr>
        <w:t>e Santa Isabel se le diagnosticó</w:t>
      </w:r>
      <w:r w:rsidR="00873181" w:rsidRPr="00817938">
        <w:rPr>
          <w:rFonts w:cs="Arial"/>
          <w:sz w:val="22"/>
          <w:szCs w:val="22"/>
        </w:rPr>
        <w:t xml:space="preserve"> a la joven </w:t>
      </w:r>
      <w:r w:rsidR="00873181" w:rsidRPr="00817938">
        <w:rPr>
          <w:rFonts w:cs="Arial"/>
          <w:b/>
          <w:sz w:val="22"/>
          <w:szCs w:val="22"/>
        </w:rPr>
        <w:t>MARIA ALEJANDRA RAMON TRUJILLO</w:t>
      </w:r>
      <w:r w:rsidR="00873181" w:rsidRPr="00817938">
        <w:rPr>
          <w:rFonts w:cs="Arial"/>
          <w:sz w:val="22"/>
          <w:szCs w:val="22"/>
        </w:rPr>
        <w:t xml:space="preserve"> con traumatismos múltiples y pérdida transitoria del conocimiento.</w:t>
      </w:r>
    </w:p>
    <w:p w:rsidR="002E7262" w:rsidRPr="00817938" w:rsidRDefault="002E7262" w:rsidP="00817938">
      <w:pPr>
        <w:pStyle w:val="Prrafodelista"/>
        <w:spacing w:line="276" w:lineRule="auto"/>
        <w:rPr>
          <w:rFonts w:cs="Arial"/>
          <w:sz w:val="22"/>
          <w:szCs w:val="22"/>
        </w:rPr>
      </w:pPr>
    </w:p>
    <w:p w:rsidR="002E7262" w:rsidRPr="00817938" w:rsidRDefault="00251DD7" w:rsidP="00817938">
      <w:pPr>
        <w:pStyle w:val="Prrafodelista"/>
        <w:numPr>
          <w:ilvl w:val="3"/>
          <w:numId w:val="26"/>
        </w:numPr>
        <w:spacing w:line="276" w:lineRule="auto"/>
        <w:ind w:left="0" w:firstLine="0"/>
        <w:jc w:val="both"/>
        <w:rPr>
          <w:rFonts w:cs="Arial"/>
          <w:b/>
          <w:sz w:val="22"/>
          <w:szCs w:val="22"/>
        </w:rPr>
      </w:pPr>
      <w:r w:rsidRPr="00817938">
        <w:rPr>
          <w:rFonts w:cs="Arial"/>
          <w:sz w:val="22"/>
          <w:szCs w:val="22"/>
        </w:rPr>
        <w:t>En l</w:t>
      </w:r>
      <w:r w:rsidR="00873181" w:rsidRPr="00817938">
        <w:rPr>
          <w:rFonts w:cs="Arial"/>
          <w:sz w:val="22"/>
          <w:szCs w:val="22"/>
        </w:rPr>
        <w:t>a clínica Laura Daniela S.A. sed</w:t>
      </w:r>
      <w:r w:rsidRPr="00817938">
        <w:rPr>
          <w:rFonts w:cs="Arial"/>
          <w:sz w:val="22"/>
          <w:szCs w:val="22"/>
        </w:rPr>
        <w:t>e Santa Isabel se le diagnosticó</w:t>
      </w:r>
      <w:r w:rsidR="00873181" w:rsidRPr="00817938">
        <w:rPr>
          <w:rFonts w:cs="Arial"/>
          <w:sz w:val="22"/>
          <w:szCs w:val="22"/>
        </w:rPr>
        <w:t xml:space="preserve"> a la menor </w:t>
      </w:r>
      <w:r w:rsidR="00873181" w:rsidRPr="00817938">
        <w:rPr>
          <w:rFonts w:cs="Arial"/>
          <w:b/>
          <w:sz w:val="22"/>
          <w:szCs w:val="22"/>
        </w:rPr>
        <w:t>ENITH DANIELA RAMON TRUJILLO</w:t>
      </w:r>
      <w:r w:rsidR="00873181" w:rsidRPr="00817938">
        <w:rPr>
          <w:rFonts w:cs="Arial"/>
          <w:sz w:val="22"/>
          <w:szCs w:val="22"/>
        </w:rPr>
        <w:t xml:space="preserve"> con traumatismos múltiples y pérdida transitoria del conocimiento.</w:t>
      </w:r>
    </w:p>
    <w:p w:rsidR="002E7262" w:rsidRPr="00817938" w:rsidRDefault="002E7262" w:rsidP="00817938">
      <w:pPr>
        <w:pStyle w:val="Prrafodelista"/>
        <w:spacing w:line="276" w:lineRule="auto"/>
        <w:rPr>
          <w:rFonts w:cs="Arial"/>
          <w:sz w:val="22"/>
          <w:szCs w:val="22"/>
        </w:rPr>
      </w:pPr>
    </w:p>
    <w:p w:rsidR="002E7262" w:rsidRPr="00817938" w:rsidRDefault="00873181" w:rsidP="00817938">
      <w:pPr>
        <w:pStyle w:val="Prrafodelista"/>
        <w:numPr>
          <w:ilvl w:val="3"/>
          <w:numId w:val="26"/>
        </w:numPr>
        <w:spacing w:line="276" w:lineRule="auto"/>
        <w:ind w:left="0" w:firstLine="0"/>
        <w:jc w:val="both"/>
        <w:rPr>
          <w:rFonts w:cs="Arial"/>
          <w:b/>
          <w:sz w:val="22"/>
          <w:szCs w:val="22"/>
        </w:rPr>
      </w:pPr>
      <w:r w:rsidRPr="00817938">
        <w:rPr>
          <w:rFonts w:cs="Arial"/>
          <w:sz w:val="22"/>
          <w:szCs w:val="22"/>
        </w:rPr>
        <w:lastRenderedPageBreak/>
        <w:t xml:space="preserve">El vehículo de placas RGS-955 de propiedad del señor </w:t>
      </w:r>
      <w:r w:rsidRPr="00817938">
        <w:rPr>
          <w:rFonts w:cs="Arial"/>
          <w:b/>
          <w:sz w:val="22"/>
          <w:szCs w:val="22"/>
        </w:rPr>
        <w:t xml:space="preserve">BENJAMIN RAMON TRUJILLO </w:t>
      </w:r>
      <w:r w:rsidRPr="00817938">
        <w:rPr>
          <w:rFonts w:cs="Arial"/>
          <w:sz w:val="22"/>
          <w:szCs w:val="22"/>
        </w:rPr>
        <w:t>se vio afectado gravemente al punto de la pérdida total del automotor.</w:t>
      </w:r>
    </w:p>
    <w:p w:rsidR="002E7262" w:rsidRPr="00817938" w:rsidRDefault="002E7262" w:rsidP="00817938">
      <w:pPr>
        <w:pStyle w:val="Prrafodelista"/>
        <w:spacing w:line="276" w:lineRule="auto"/>
        <w:rPr>
          <w:rFonts w:cs="Arial"/>
          <w:sz w:val="22"/>
          <w:szCs w:val="22"/>
        </w:rPr>
      </w:pPr>
    </w:p>
    <w:p w:rsidR="002E7262" w:rsidRPr="00817938" w:rsidRDefault="00251DD7" w:rsidP="00817938">
      <w:pPr>
        <w:pStyle w:val="Prrafodelista"/>
        <w:numPr>
          <w:ilvl w:val="3"/>
          <w:numId w:val="26"/>
        </w:numPr>
        <w:spacing w:line="276" w:lineRule="auto"/>
        <w:ind w:left="0" w:firstLine="0"/>
        <w:jc w:val="both"/>
        <w:rPr>
          <w:rFonts w:cs="Arial"/>
          <w:b/>
          <w:sz w:val="22"/>
          <w:szCs w:val="22"/>
        </w:rPr>
      </w:pPr>
      <w:r w:rsidRPr="00817938">
        <w:rPr>
          <w:rFonts w:cs="Arial"/>
          <w:sz w:val="22"/>
          <w:szCs w:val="22"/>
        </w:rPr>
        <w:t>Los demandantes</w:t>
      </w:r>
      <w:r w:rsidR="00873181" w:rsidRPr="00817938">
        <w:rPr>
          <w:rFonts w:cs="Arial"/>
          <w:sz w:val="22"/>
          <w:szCs w:val="22"/>
        </w:rPr>
        <w:t xml:space="preserve"> se han visto gravemente afectados desde la ocurrencia de los hechos por los dol</w:t>
      </w:r>
      <w:r w:rsidRPr="00817938">
        <w:rPr>
          <w:rFonts w:cs="Arial"/>
          <w:sz w:val="22"/>
          <w:szCs w:val="22"/>
        </w:rPr>
        <w:t>ores pos-traumáticos y secuelas;</w:t>
      </w:r>
      <w:r w:rsidR="00873181" w:rsidRPr="00817938">
        <w:rPr>
          <w:rFonts w:cs="Arial"/>
          <w:sz w:val="22"/>
          <w:szCs w:val="22"/>
        </w:rPr>
        <w:t xml:space="preserve"> más teniendo en cuenta que en el vehículo se hallaban menores y personas de la tercera edad quienes fueron más vulnerables ante el volcamiento del vehículo.</w:t>
      </w:r>
    </w:p>
    <w:p w:rsidR="002E7262" w:rsidRPr="00817938" w:rsidRDefault="002E7262" w:rsidP="00817938">
      <w:pPr>
        <w:pStyle w:val="Prrafodelista"/>
        <w:spacing w:line="276" w:lineRule="auto"/>
        <w:rPr>
          <w:rFonts w:cs="Arial"/>
          <w:sz w:val="22"/>
          <w:szCs w:val="22"/>
        </w:rPr>
      </w:pPr>
    </w:p>
    <w:p w:rsidR="002E7262" w:rsidRPr="00817938" w:rsidRDefault="00251DD7" w:rsidP="00817938">
      <w:pPr>
        <w:pStyle w:val="Prrafodelista"/>
        <w:numPr>
          <w:ilvl w:val="3"/>
          <w:numId w:val="26"/>
        </w:numPr>
        <w:spacing w:line="276" w:lineRule="auto"/>
        <w:ind w:left="0" w:firstLine="0"/>
        <w:jc w:val="both"/>
        <w:rPr>
          <w:rFonts w:cs="Arial"/>
          <w:b/>
          <w:sz w:val="22"/>
          <w:szCs w:val="22"/>
        </w:rPr>
      </w:pPr>
      <w:r w:rsidRPr="00817938">
        <w:rPr>
          <w:rFonts w:cs="Arial"/>
          <w:sz w:val="22"/>
          <w:szCs w:val="22"/>
        </w:rPr>
        <w:t>Los demandantes</w:t>
      </w:r>
      <w:r w:rsidR="00873181" w:rsidRPr="00817938">
        <w:rPr>
          <w:rFonts w:cs="Arial"/>
          <w:sz w:val="22"/>
          <w:szCs w:val="22"/>
        </w:rPr>
        <w:t xml:space="preserve"> han incurrido en gastos para tratar los dolores desprendidos del accidente por lo cual han visto afectado su patrimonio.</w:t>
      </w:r>
    </w:p>
    <w:p w:rsidR="002E7262" w:rsidRPr="00817938" w:rsidRDefault="002E7262" w:rsidP="00817938">
      <w:pPr>
        <w:pStyle w:val="Prrafodelista"/>
        <w:spacing w:line="276" w:lineRule="auto"/>
        <w:rPr>
          <w:rFonts w:cs="Arial"/>
          <w:sz w:val="22"/>
          <w:szCs w:val="22"/>
        </w:rPr>
      </w:pPr>
    </w:p>
    <w:p w:rsidR="00873181" w:rsidRPr="00817938" w:rsidRDefault="00873181" w:rsidP="00817938">
      <w:pPr>
        <w:pStyle w:val="Prrafodelista"/>
        <w:numPr>
          <w:ilvl w:val="3"/>
          <w:numId w:val="26"/>
        </w:numPr>
        <w:spacing w:line="276" w:lineRule="auto"/>
        <w:ind w:left="0" w:firstLine="0"/>
        <w:jc w:val="both"/>
        <w:rPr>
          <w:rFonts w:cs="Arial"/>
          <w:b/>
          <w:sz w:val="22"/>
          <w:szCs w:val="22"/>
        </w:rPr>
      </w:pPr>
      <w:r w:rsidRPr="00817938">
        <w:rPr>
          <w:rFonts w:cs="Arial"/>
          <w:sz w:val="22"/>
          <w:szCs w:val="22"/>
        </w:rPr>
        <w:t>Las entidades estatales y en especial las convocadas son las responsables de realizar el mantenimiento a las vías de la Nación y de controlar su ejecución, estas entidades omitieron tales deberes y, por lo mismo, están obligadas a indemnizar los perjuicios que sufrieron mis prohijados. Por lo expuesto anteriormente el daño es imputable al Estado, porque se produjo como consecuencia de la omisión de las entidades convocadas, que son: (i) conservar en buen estado la vía y (Ti) señalizar el peligro existente, como lo exige el Código Nacional de Tránsito</w:t>
      </w:r>
    </w:p>
    <w:p w:rsidR="00873181" w:rsidRPr="00817938" w:rsidRDefault="00873181" w:rsidP="00817938">
      <w:pPr>
        <w:spacing w:line="276" w:lineRule="auto"/>
        <w:jc w:val="both"/>
        <w:rPr>
          <w:rFonts w:ascii="Arial" w:hAnsi="Arial" w:cs="Arial"/>
          <w:b/>
          <w:sz w:val="22"/>
          <w:szCs w:val="22"/>
        </w:rPr>
      </w:pPr>
    </w:p>
    <w:p w:rsidR="00A34039" w:rsidRPr="00817938" w:rsidRDefault="00A34039" w:rsidP="00817938">
      <w:pPr>
        <w:numPr>
          <w:ilvl w:val="1"/>
          <w:numId w:val="26"/>
        </w:numPr>
        <w:tabs>
          <w:tab w:val="left" w:pos="567"/>
        </w:tabs>
        <w:spacing w:line="276" w:lineRule="auto"/>
        <w:contextualSpacing/>
        <w:jc w:val="both"/>
        <w:rPr>
          <w:rFonts w:ascii="Arial" w:hAnsi="Arial" w:cs="Arial"/>
          <w:b/>
          <w:sz w:val="22"/>
          <w:szCs w:val="22"/>
          <w:lang w:val="es-CO"/>
        </w:rPr>
      </w:pPr>
      <w:r w:rsidRPr="00817938">
        <w:rPr>
          <w:rFonts w:ascii="Arial" w:hAnsi="Arial" w:cs="Arial"/>
          <w:b/>
          <w:sz w:val="22"/>
          <w:szCs w:val="22"/>
          <w:lang w:val="es-CO"/>
        </w:rPr>
        <w:t>LA CONTESTACIÓN DE LA DEMANDA</w:t>
      </w:r>
    </w:p>
    <w:p w:rsidR="003A4614" w:rsidRPr="00817938" w:rsidRDefault="003A4614" w:rsidP="00817938">
      <w:pPr>
        <w:spacing w:line="276" w:lineRule="auto"/>
        <w:contextualSpacing/>
        <w:jc w:val="both"/>
        <w:rPr>
          <w:rFonts w:ascii="Arial" w:hAnsi="Arial" w:cs="Arial"/>
          <w:sz w:val="22"/>
          <w:szCs w:val="22"/>
          <w:lang w:val="es-CO"/>
        </w:rPr>
      </w:pPr>
    </w:p>
    <w:p w:rsidR="00A34039" w:rsidRPr="00817938" w:rsidRDefault="00A34039" w:rsidP="00817938">
      <w:pPr>
        <w:numPr>
          <w:ilvl w:val="2"/>
          <w:numId w:val="26"/>
        </w:numPr>
        <w:tabs>
          <w:tab w:val="left" w:pos="851"/>
        </w:tabs>
        <w:spacing w:line="276" w:lineRule="auto"/>
        <w:ind w:left="0" w:right="36" w:firstLine="0"/>
        <w:jc w:val="both"/>
        <w:rPr>
          <w:rFonts w:ascii="Arial" w:hAnsi="Arial" w:cs="Arial"/>
          <w:sz w:val="22"/>
          <w:szCs w:val="22"/>
          <w:lang w:val="es-CO"/>
        </w:rPr>
      </w:pPr>
      <w:r w:rsidRPr="00817938">
        <w:rPr>
          <w:rFonts w:ascii="Arial" w:hAnsi="Arial" w:cs="Arial"/>
          <w:sz w:val="22"/>
          <w:szCs w:val="22"/>
          <w:lang w:val="es-CO"/>
        </w:rPr>
        <w:t>El apoderado de</w:t>
      </w:r>
      <w:r w:rsidR="003A4614" w:rsidRPr="00817938">
        <w:rPr>
          <w:rFonts w:ascii="Arial" w:hAnsi="Arial" w:cs="Arial"/>
          <w:sz w:val="22"/>
          <w:szCs w:val="22"/>
          <w:lang w:val="es-CO"/>
        </w:rPr>
        <w:t>l</w:t>
      </w:r>
      <w:r w:rsidRPr="00817938">
        <w:rPr>
          <w:rFonts w:ascii="Arial" w:hAnsi="Arial" w:cs="Arial"/>
          <w:sz w:val="22"/>
          <w:szCs w:val="22"/>
          <w:lang w:val="es-CO"/>
        </w:rPr>
        <w:t xml:space="preserve"> </w:t>
      </w:r>
      <w:r w:rsidR="003A4614" w:rsidRPr="00817938">
        <w:rPr>
          <w:rFonts w:ascii="Arial" w:hAnsi="Arial" w:cs="Arial"/>
          <w:b/>
          <w:noProof/>
          <w:sz w:val="22"/>
          <w:szCs w:val="22"/>
          <w:lang w:val="es-CO"/>
        </w:rPr>
        <w:t>MINISTERIO DE TRANSPORTE</w:t>
      </w:r>
      <w:r w:rsidRPr="00817938">
        <w:rPr>
          <w:rFonts w:ascii="Arial" w:hAnsi="Arial" w:cs="Arial"/>
          <w:sz w:val="22"/>
          <w:szCs w:val="22"/>
          <w:lang w:val="es-CO"/>
        </w:rPr>
        <w:t xml:space="preserve"> se opuso a la prosperidad de todas las pretensiones en los siguientes términos: </w:t>
      </w:r>
    </w:p>
    <w:p w:rsidR="003A4614" w:rsidRPr="00817938" w:rsidRDefault="003A4614" w:rsidP="00817938">
      <w:pPr>
        <w:tabs>
          <w:tab w:val="left" w:pos="851"/>
        </w:tabs>
        <w:spacing w:line="276" w:lineRule="auto"/>
        <w:ind w:right="36"/>
        <w:jc w:val="both"/>
        <w:rPr>
          <w:rFonts w:ascii="Arial" w:hAnsi="Arial" w:cs="Arial"/>
          <w:sz w:val="22"/>
          <w:szCs w:val="22"/>
          <w:lang w:val="es-CO"/>
        </w:rPr>
      </w:pPr>
    </w:p>
    <w:p w:rsidR="003A4614" w:rsidRPr="00817938" w:rsidRDefault="00251DD7" w:rsidP="00817938">
      <w:pPr>
        <w:tabs>
          <w:tab w:val="left" w:pos="851"/>
        </w:tabs>
        <w:spacing w:line="276" w:lineRule="auto"/>
        <w:ind w:right="36"/>
        <w:jc w:val="both"/>
        <w:rPr>
          <w:rFonts w:ascii="Arial" w:hAnsi="Arial" w:cs="Arial"/>
          <w:i/>
          <w:sz w:val="22"/>
          <w:szCs w:val="22"/>
          <w:lang w:val="es-CO"/>
        </w:rPr>
      </w:pPr>
      <w:r w:rsidRPr="00817938">
        <w:rPr>
          <w:rFonts w:ascii="Arial" w:hAnsi="Arial" w:cs="Arial"/>
          <w:i/>
          <w:sz w:val="22"/>
          <w:szCs w:val="22"/>
          <w:lang w:val="es-CO"/>
        </w:rPr>
        <w:t>“</w:t>
      </w:r>
      <w:r w:rsidR="003A4614" w:rsidRPr="00817938">
        <w:rPr>
          <w:rFonts w:ascii="Arial" w:hAnsi="Arial" w:cs="Arial"/>
          <w:i/>
          <w:sz w:val="22"/>
          <w:szCs w:val="22"/>
          <w:lang w:val="es-CO"/>
        </w:rPr>
        <w:t>Me opongo a todas y cada una de las pretensiones de la demanda por carecer de fundamento legal y factico con relación al ministerio de transporte. En nombre de la nación-ministerio de transporte me opongo a que se hagan las declaraciones y condenas solicitadas por la parte demandante, en contra del ministerio de transporte toda vez que no es la autoridad competente para ser vinculada al presente proceso por carencia de competencia funcional y por ende de responsabilidad alguna, en consecuencia solicito que sean negadas en su totalidad al demandante, por cuanto el ministerio no tiene ningún tipo de responsabilidad en el accidente relacionado en los hechos de la demanda, máxime que dicha vía está a cargo de autoridad administrativa distinta al ministerio y que conlleva a que mi representada, no debió concurrir al proceso y deba declararse la respectiva excepción que se propondrá en el capítulo respectivo.</w:t>
      </w:r>
    </w:p>
    <w:p w:rsidR="003A4614" w:rsidRPr="00817938" w:rsidRDefault="003A4614" w:rsidP="00817938">
      <w:pPr>
        <w:tabs>
          <w:tab w:val="left" w:pos="851"/>
        </w:tabs>
        <w:spacing w:line="276" w:lineRule="auto"/>
        <w:ind w:right="36"/>
        <w:jc w:val="both"/>
        <w:rPr>
          <w:rFonts w:ascii="Arial" w:hAnsi="Arial" w:cs="Arial"/>
          <w:i/>
          <w:sz w:val="22"/>
          <w:szCs w:val="22"/>
          <w:lang w:val="es-CO"/>
        </w:rPr>
      </w:pPr>
    </w:p>
    <w:p w:rsidR="003A4614" w:rsidRPr="00817938" w:rsidRDefault="003A4614" w:rsidP="00817938">
      <w:pPr>
        <w:tabs>
          <w:tab w:val="left" w:pos="851"/>
        </w:tabs>
        <w:spacing w:line="276" w:lineRule="auto"/>
        <w:ind w:right="36"/>
        <w:jc w:val="both"/>
        <w:rPr>
          <w:rFonts w:ascii="Arial" w:hAnsi="Arial" w:cs="Arial"/>
          <w:i/>
          <w:sz w:val="22"/>
          <w:szCs w:val="22"/>
          <w:lang w:val="es-CO"/>
        </w:rPr>
      </w:pPr>
      <w:r w:rsidRPr="00817938">
        <w:rPr>
          <w:rFonts w:ascii="Arial" w:hAnsi="Arial" w:cs="Arial"/>
          <w:i/>
          <w:sz w:val="22"/>
          <w:szCs w:val="22"/>
          <w:lang w:val="es-CO"/>
        </w:rPr>
        <w:t>Adicionalmente el demandante deberá demostrar en el proceso, que dicho accidente no ocurrió debido a desperfectos mecánicos del vehículo en que viajaban, la falta de pericia en la conducción y que no se encontraba bajo los efectos de alcohol, entre otras circunstancias</w:t>
      </w:r>
      <w:r w:rsidR="00251DD7" w:rsidRPr="00817938">
        <w:rPr>
          <w:rFonts w:ascii="Arial" w:hAnsi="Arial" w:cs="Arial"/>
          <w:i/>
          <w:sz w:val="22"/>
          <w:szCs w:val="22"/>
          <w:lang w:val="es-CO"/>
        </w:rPr>
        <w:t>”</w:t>
      </w:r>
      <w:r w:rsidRPr="00817938">
        <w:rPr>
          <w:rFonts w:ascii="Arial" w:hAnsi="Arial" w:cs="Arial"/>
          <w:i/>
          <w:sz w:val="22"/>
          <w:szCs w:val="22"/>
          <w:lang w:val="es-CO"/>
        </w:rPr>
        <w:t>.</w:t>
      </w:r>
    </w:p>
    <w:p w:rsidR="003A4614" w:rsidRPr="00817938" w:rsidRDefault="003A4614" w:rsidP="00817938">
      <w:pPr>
        <w:tabs>
          <w:tab w:val="left" w:pos="851"/>
        </w:tabs>
        <w:spacing w:line="276" w:lineRule="auto"/>
        <w:ind w:right="36"/>
        <w:jc w:val="both"/>
        <w:rPr>
          <w:rFonts w:ascii="Arial" w:hAnsi="Arial" w:cs="Arial"/>
          <w:sz w:val="22"/>
          <w:szCs w:val="22"/>
          <w:lang w:val="es-CO"/>
        </w:rPr>
      </w:pPr>
    </w:p>
    <w:p w:rsidR="00A61712" w:rsidRPr="00817938" w:rsidRDefault="00A61712" w:rsidP="00817938">
      <w:pPr>
        <w:tabs>
          <w:tab w:val="left" w:pos="851"/>
        </w:tabs>
        <w:spacing w:line="276" w:lineRule="auto"/>
        <w:ind w:right="36"/>
        <w:jc w:val="both"/>
        <w:rPr>
          <w:rFonts w:ascii="Arial" w:hAnsi="Arial" w:cs="Arial"/>
          <w:sz w:val="22"/>
          <w:szCs w:val="22"/>
          <w:lang w:val="es-CO"/>
        </w:rPr>
      </w:pPr>
      <w:r w:rsidRPr="00817938">
        <w:rPr>
          <w:rFonts w:ascii="Arial" w:hAnsi="Arial" w:cs="Arial"/>
          <w:sz w:val="22"/>
          <w:szCs w:val="22"/>
          <w:lang w:val="es-CO"/>
        </w:rPr>
        <w:t xml:space="preserve">Propuso como </w:t>
      </w:r>
      <w:r w:rsidRPr="00817938">
        <w:rPr>
          <w:rFonts w:ascii="Arial" w:hAnsi="Arial" w:cs="Arial"/>
          <w:b/>
          <w:sz w:val="22"/>
          <w:szCs w:val="22"/>
          <w:lang w:val="es-CO"/>
        </w:rPr>
        <w:t>excepciones</w:t>
      </w:r>
      <w:r w:rsidRPr="00817938">
        <w:rPr>
          <w:rFonts w:ascii="Arial" w:hAnsi="Arial" w:cs="Arial"/>
          <w:sz w:val="22"/>
          <w:szCs w:val="22"/>
          <w:lang w:val="es-CO"/>
        </w:rPr>
        <w:t xml:space="preserve">: </w:t>
      </w:r>
    </w:p>
    <w:p w:rsidR="007E3BD0" w:rsidRPr="00817938" w:rsidRDefault="007E3BD0" w:rsidP="00817938">
      <w:pPr>
        <w:spacing w:line="276" w:lineRule="auto"/>
        <w:rPr>
          <w:rFonts w:ascii="Arial" w:hAnsi="Arial" w:cs="Arial"/>
          <w:sz w:val="22"/>
          <w:szCs w:val="22"/>
          <w:lang w:eastAsia="es-CO"/>
        </w:rPr>
      </w:pPr>
    </w:p>
    <w:p w:rsidR="002E7262" w:rsidRPr="00817938" w:rsidRDefault="002E7262" w:rsidP="00817938">
      <w:pPr>
        <w:pStyle w:val="Prrafodelista"/>
        <w:numPr>
          <w:ilvl w:val="0"/>
          <w:numId w:val="9"/>
        </w:numPr>
        <w:spacing w:line="276" w:lineRule="auto"/>
        <w:ind w:left="360"/>
        <w:rPr>
          <w:rFonts w:cs="Arial"/>
          <w:sz w:val="22"/>
          <w:szCs w:val="22"/>
          <w:lang w:eastAsia="es-CO"/>
        </w:rPr>
      </w:pPr>
      <w:r w:rsidRPr="00817938">
        <w:rPr>
          <w:rFonts w:cs="Arial"/>
          <w:sz w:val="22"/>
          <w:szCs w:val="22"/>
          <w:lang w:eastAsia="es-CO"/>
        </w:rPr>
        <w:t>LEGITIMACION EN LA CAUSA POR PASIVA</w:t>
      </w:r>
    </w:p>
    <w:p w:rsidR="002E7262" w:rsidRPr="00817938" w:rsidRDefault="002E7262" w:rsidP="00817938">
      <w:pPr>
        <w:pStyle w:val="Prrafodelista"/>
        <w:numPr>
          <w:ilvl w:val="0"/>
          <w:numId w:val="9"/>
        </w:numPr>
        <w:spacing w:line="276" w:lineRule="auto"/>
        <w:ind w:left="360"/>
        <w:rPr>
          <w:rFonts w:cs="Arial"/>
          <w:sz w:val="22"/>
          <w:szCs w:val="22"/>
          <w:lang w:eastAsia="es-CO"/>
        </w:rPr>
      </w:pPr>
      <w:r w:rsidRPr="00817938">
        <w:rPr>
          <w:rFonts w:cs="Arial"/>
          <w:sz w:val="22"/>
          <w:szCs w:val="22"/>
          <w:lang w:eastAsia="es-CO"/>
        </w:rPr>
        <w:t>ROMPIMIENTO DEL NEXO CAUSAL</w:t>
      </w:r>
    </w:p>
    <w:p w:rsidR="002E7262" w:rsidRPr="00817938" w:rsidRDefault="002E7262" w:rsidP="00817938">
      <w:pPr>
        <w:pStyle w:val="Prrafodelista"/>
        <w:numPr>
          <w:ilvl w:val="0"/>
          <w:numId w:val="9"/>
        </w:numPr>
        <w:spacing w:line="276" w:lineRule="auto"/>
        <w:ind w:left="360"/>
        <w:rPr>
          <w:rFonts w:cs="Arial"/>
          <w:sz w:val="22"/>
          <w:szCs w:val="22"/>
          <w:lang w:eastAsia="es-CO"/>
        </w:rPr>
      </w:pPr>
      <w:r w:rsidRPr="00817938">
        <w:rPr>
          <w:rFonts w:cs="Arial"/>
          <w:sz w:val="22"/>
          <w:szCs w:val="22"/>
          <w:lang w:eastAsia="es-CO"/>
        </w:rPr>
        <w:lastRenderedPageBreak/>
        <w:t>INEXISTENCIA DE LA POSIBLE OBLIGACION Y POR ENDE DE LA RESPONSABILIDAD POR PARTE DEL MINISTERIO DE TRANSPORTE.</w:t>
      </w:r>
    </w:p>
    <w:p w:rsidR="002E7262" w:rsidRPr="00817938" w:rsidRDefault="002E7262" w:rsidP="00817938">
      <w:pPr>
        <w:pStyle w:val="Prrafodelista"/>
        <w:numPr>
          <w:ilvl w:val="0"/>
          <w:numId w:val="9"/>
        </w:numPr>
        <w:spacing w:line="276" w:lineRule="auto"/>
        <w:ind w:left="360"/>
        <w:rPr>
          <w:rFonts w:cs="Arial"/>
          <w:sz w:val="22"/>
          <w:szCs w:val="22"/>
          <w:lang w:eastAsia="es-CO"/>
        </w:rPr>
      </w:pPr>
      <w:r w:rsidRPr="00817938">
        <w:rPr>
          <w:rFonts w:cs="Arial"/>
          <w:sz w:val="22"/>
          <w:szCs w:val="22"/>
          <w:lang w:eastAsia="es-CO"/>
        </w:rPr>
        <w:t>CULPA EXCLUSIVA DE LA VICTIMA</w:t>
      </w:r>
    </w:p>
    <w:p w:rsidR="002E7262" w:rsidRPr="00817938" w:rsidRDefault="002E7262" w:rsidP="00817938">
      <w:pPr>
        <w:pStyle w:val="Prrafodelista"/>
        <w:numPr>
          <w:ilvl w:val="0"/>
          <w:numId w:val="9"/>
        </w:numPr>
        <w:spacing w:line="276" w:lineRule="auto"/>
        <w:ind w:left="360"/>
        <w:rPr>
          <w:rFonts w:cs="Arial"/>
          <w:sz w:val="22"/>
          <w:szCs w:val="22"/>
          <w:lang w:eastAsia="es-CO"/>
        </w:rPr>
      </w:pPr>
      <w:r w:rsidRPr="00817938">
        <w:rPr>
          <w:rFonts w:cs="Arial"/>
          <w:sz w:val="22"/>
          <w:szCs w:val="22"/>
          <w:lang w:eastAsia="es-CO"/>
        </w:rPr>
        <w:t>GENERICA</w:t>
      </w:r>
    </w:p>
    <w:p w:rsidR="00AB0A02" w:rsidRPr="00817938" w:rsidRDefault="00AB0A02" w:rsidP="00817938">
      <w:pPr>
        <w:tabs>
          <w:tab w:val="left" w:pos="851"/>
        </w:tabs>
        <w:spacing w:line="276" w:lineRule="auto"/>
        <w:ind w:right="36"/>
        <w:jc w:val="both"/>
        <w:rPr>
          <w:rFonts w:ascii="Arial" w:hAnsi="Arial" w:cs="Arial"/>
          <w:sz w:val="22"/>
          <w:szCs w:val="22"/>
          <w:lang w:val="es-CO"/>
        </w:rPr>
      </w:pPr>
    </w:p>
    <w:p w:rsidR="006147DC" w:rsidRPr="00817938" w:rsidRDefault="006147DC" w:rsidP="00817938">
      <w:pPr>
        <w:numPr>
          <w:ilvl w:val="2"/>
          <w:numId w:val="26"/>
        </w:numPr>
        <w:tabs>
          <w:tab w:val="left" w:pos="851"/>
        </w:tabs>
        <w:spacing w:line="276" w:lineRule="auto"/>
        <w:ind w:left="0" w:right="36" w:firstLine="0"/>
        <w:jc w:val="both"/>
        <w:rPr>
          <w:rFonts w:ascii="Arial" w:hAnsi="Arial" w:cs="Arial"/>
          <w:sz w:val="22"/>
          <w:szCs w:val="22"/>
          <w:lang w:val="es-CO"/>
        </w:rPr>
      </w:pPr>
      <w:r w:rsidRPr="00817938">
        <w:rPr>
          <w:rFonts w:ascii="Arial" w:hAnsi="Arial" w:cs="Arial"/>
          <w:sz w:val="22"/>
          <w:szCs w:val="22"/>
          <w:lang w:val="es-CO"/>
        </w:rPr>
        <w:t xml:space="preserve">El apoderado del </w:t>
      </w:r>
      <w:r w:rsidRPr="00817938">
        <w:rPr>
          <w:rFonts w:ascii="Arial" w:hAnsi="Arial" w:cs="Arial"/>
          <w:b/>
          <w:noProof/>
          <w:sz w:val="22"/>
          <w:szCs w:val="22"/>
          <w:lang w:val="es-CO"/>
        </w:rPr>
        <w:t>INSTITUTO NACIONAL DE VÍAS (INVÍAS)</w:t>
      </w:r>
      <w:r w:rsidRPr="00817938">
        <w:rPr>
          <w:rFonts w:ascii="Arial" w:hAnsi="Arial" w:cs="Arial"/>
          <w:sz w:val="22"/>
          <w:szCs w:val="22"/>
          <w:lang w:val="es-CO"/>
        </w:rPr>
        <w:t xml:space="preserve"> se opuso a la prosperidad de todas las pretensiones en los siguientes términos: </w:t>
      </w:r>
    </w:p>
    <w:p w:rsidR="006147DC" w:rsidRPr="00817938" w:rsidRDefault="006147DC" w:rsidP="00817938">
      <w:pPr>
        <w:tabs>
          <w:tab w:val="left" w:pos="851"/>
        </w:tabs>
        <w:spacing w:line="276" w:lineRule="auto"/>
        <w:ind w:right="36"/>
        <w:jc w:val="both"/>
        <w:rPr>
          <w:rFonts w:ascii="Arial" w:hAnsi="Arial" w:cs="Arial"/>
          <w:b/>
          <w:sz w:val="22"/>
          <w:szCs w:val="22"/>
          <w:lang w:val="es-CO"/>
        </w:rPr>
      </w:pPr>
    </w:p>
    <w:p w:rsidR="006147DC" w:rsidRPr="00817938" w:rsidRDefault="00251DD7" w:rsidP="00817938">
      <w:pPr>
        <w:tabs>
          <w:tab w:val="left" w:pos="851"/>
        </w:tabs>
        <w:spacing w:line="276" w:lineRule="auto"/>
        <w:ind w:right="36"/>
        <w:jc w:val="both"/>
        <w:rPr>
          <w:rFonts w:ascii="Arial" w:hAnsi="Arial" w:cs="Arial"/>
          <w:i/>
          <w:sz w:val="22"/>
          <w:szCs w:val="22"/>
          <w:lang w:val="es-CO"/>
        </w:rPr>
      </w:pPr>
      <w:r w:rsidRPr="00817938">
        <w:rPr>
          <w:rFonts w:ascii="Arial" w:hAnsi="Arial" w:cs="Arial"/>
          <w:i/>
          <w:sz w:val="22"/>
          <w:szCs w:val="22"/>
          <w:lang w:val="es-CO"/>
        </w:rPr>
        <w:t>“</w:t>
      </w:r>
      <w:r w:rsidR="006147DC" w:rsidRPr="00817938">
        <w:rPr>
          <w:rFonts w:ascii="Arial" w:hAnsi="Arial" w:cs="Arial"/>
          <w:i/>
          <w:sz w:val="22"/>
          <w:szCs w:val="22"/>
          <w:lang w:val="es-CO"/>
        </w:rPr>
        <w:t>De acuerdo a las pretensiones aquí contenidas, a los hechos y a las pruebas aportadas con las demandas y las que se recopilen dentro del proceso y las alegaciones respectivas, manifiesto a usted señor Juez, que me opongo a todas y cada una de las pretensiones consignadas por el actor, toda vez, que no le asisten fundamentos de hecho y de derecho en que se soportan las mismas, dado que no se ha demostrado que la entidad demanda INVIAS, es la responsable de los hechos ocurridos, como se demostrará en su momento en el transcurso del proceso</w:t>
      </w:r>
      <w:r w:rsidRPr="00817938">
        <w:rPr>
          <w:rFonts w:ascii="Arial" w:hAnsi="Arial" w:cs="Arial"/>
          <w:i/>
          <w:sz w:val="22"/>
          <w:szCs w:val="22"/>
          <w:lang w:val="es-CO"/>
        </w:rPr>
        <w:t>”</w:t>
      </w:r>
      <w:r w:rsidR="006147DC" w:rsidRPr="00817938">
        <w:rPr>
          <w:rFonts w:ascii="Arial" w:hAnsi="Arial" w:cs="Arial"/>
          <w:i/>
          <w:sz w:val="22"/>
          <w:szCs w:val="22"/>
          <w:lang w:val="es-CO"/>
        </w:rPr>
        <w:t>.</w:t>
      </w:r>
    </w:p>
    <w:p w:rsidR="006147DC" w:rsidRPr="00817938" w:rsidRDefault="006147DC" w:rsidP="00817938">
      <w:pPr>
        <w:tabs>
          <w:tab w:val="left" w:pos="851"/>
        </w:tabs>
        <w:spacing w:line="276" w:lineRule="auto"/>
        <w:ind w:right="36"/>
        <w:jc w:val="both"/>
        <w:rPr>
          <w:rFonts w:ascii="Arial" w:hAnsi="Arial" w:cs="Arial"/>
          <w:b/>
          <w:sz w:val="22"/>
          <w:szCs w:val="22"/>
          <w:lang w:val="es-CO"/>
        </w:rPr>
      </w:pPr>
    </w:p>
    <w:p w:rsidR="006147DC" w:rsidRPr="00817938" w:rsidRDefault="002E7262" w:rsidP="00817938">
      <w:pPr>
        <w:tabs>
          <w:tab w:val="left" w:pos="851"/>
        </w:tabs>
        <w:spacing w:line="276" w:lineRule="auto"/>
        <w:ind w:right="36"/>
        <w:jc w:val="both"/>
        <w:rPr>
          <w:rFonts w:ascii="Arial" w:hAnsi="Arial" w:cs="Arial"/>
          <w:b/>
          <w:sz w:val="22"/>
          <w:szCs w:val="22"/>
          <w:lang w:val="es-CO"/>
        </w:rPr>
      </w:pPr>
      <w:r w:rsidRPr="00817938">
        <w:rPr>
          <w:rFonts w:ascii="Arial" w:hAnsi="Arial" w:cs="Arial"/>
          <w:b/>
          <w:sz w:val="22"/>
          <w:szCs w:val="22"/>
          <w:lang w:val="es-CO"/>
        </w:rPr>
        <w:t>Propuso como excepciones</w:t>
      </w:r>
    </w:p>
    <w:p w:rsidR="006147DC" w:rsidRPr="00817938" w:rsidRDefault="006147DC" w:rsidP="00817938">
      <w:pPr>
        <w:tabs>
          <w:tab w:val="left" w:pos="851"/>
        </w:tabs>
        <w:spacing w:line="276" w:lineRule="auto"/>
        <w:ind w:right="36"/>
        <w:jc w:val="both"/>
        <w:rPr>
          <w:rFonts w:ascii="Arial" w:hAnsi="Arial" w:cs="Arial"/>
          <w:b/>
          <w:sz w:val="22"/>
          <w:szCs w:val="22"/>
          <w:lang w:val="es-CO" w:eastAsia="es-CO"/>
        </w:rPr>
      </w:pPr>
    </w:p>
    <w:p w:rsidR="002E7262" w:rsidRPr="00817938" w:rsidRDefault="002E7262" w:rsidP="00817938">
      <w:pPr>
        <w:pStyle w:val="Prrafodelista"/>
        <w:numPr>
          <w:ilvl w:val="0"/>
          <w:numId w:val="10"/>
        </w:numPr>
        <w:spacing w:line="276" w:lineRule="auto"/>
        <w:ind w:left="360"/>
        <w:rPr>
          <w:rFonts w:cs="Arial"/>
          <w:b/>
          <w:sz w:val="22"/>
          <w:szCs w:val="22"/>
          <w:lang w:eastAsia="es-CO"/>
        </w:rPr>
      </w:pPr>
      <w:r w:rsidRPr="00817938">
        <w:rPr>
          <w:rFonts w:cs="Arial"/>
          <w:b/>
          <w:sz w:val="22"/>
          <w:szCs w:val="22"/>
          <w:lang w:eastAsia="es-CO"/>
        </w:rPr>
        <w:t>FALTA DE LEGITIMACIÓN EN LA CAUSA POR PASIVA</w:t>
      </w:r>
    </w:p>
    <w:p w:rsidR="002E7262" w:rsidRPr="00817938" w:rsidRDefault="002E7262" w:rsidP="00817938">
      <w:pPr>
        <w:pStyle w:val="Prrafodelista"/>
        <w:numPr>
          <w:ilvl w:val="0"/>
          <w:numId w:val="10"/>
        </w:numPr>
        <w:spacing w:line="276" w:lineRule="auto"/>
        <w:ind w:left="360"/>
        <w:rPr>
          <w:rFonts w:cs="Arial"/>
          <w:sz w:val="22"/>
          <w:szCs w:val="22"/>
          <w:lang w:eastAsia="es-CO"/>
        </w:rPr>
      </w:pPr>
      <w:r w:rsidRPr="00817938">
        <w:rPr>
          <w:rFonts w:cs="Arial"/>
          <w:sz w:val="22"/>
          <w:szCs w:val="22"/>
          <w:lang w:eastAsia="es-CO"/>
        </w:rPr>
        <w:t>CULPA EXCLUSIVA DE LA VICTIMA</w:t>
      </w:r>
    </w:p>
    <w:p w:rsidR="00EC0992" w:rsidRPr="00817938" w:rsidRDefault="002E7262" w:rsidP="00817938">
      <w:pPr>
        <w:pStyle w:val="Prrafodelista"/>
        <w:numPr>
          <w:ilvl w:val="0"/>
          <w:numId w:val="10"/>
        </w:numPr>
        <w:spacing w:line="276" w:lineRule="auto"/>
        <w:ind w:left="360"/>
        <w:rPr>
          <w:rFonts w:cs="Arial"/>
          <w:sz w:val="22"/>
          <w:szCs w:val="22"/>
          <w:lang w:eastAsia="es-CO"/>
        </w:rPr>
      </w:pPr>
      <w:r w:rsidRPr="00817938">
        <w:rPr>
          <w:rFonts w:cs="Arial"/>
          <w:sz w:val="22"/>
          <w:szCs w:val="22"/>
          <w:lang w:eastAsia="es-CO"/>
        </w:rPr>
        <w:t>RUPTURA DEL NEXO CAUSAL</w:t>
      </w:r>
    </w:p>
    <w:p w:rsidR="00251DD7" w:rsidRPr="00817938" w:rsidRDefault="00251DD7" w:rsidP="00817938">
      <w:pPr>
        <w:spacing w:line="276" w:lineRule="auto"/>
        <w:rPr>
          <w:rFonts w:ascii="Arial" w:hAnsi="Arial" w:cs="Arial"/>
          <w:color w:val="FF0000"/>
          <w:sz w:val="22"/>
          <w:szCs w:val="22"/>
          <w:lang w:eastAsia="es-CO"/>
        </w:rPr>
      </w:pPr>
    </w:p>
    <w:p w:rsidR="002E7262" w:rsidRPr="00817938" w:rsidRDefault="00251DD7" w:rsidP="00817938">
      <w:pPr>
        <w:spacing w:line="276" w:lineRule="auto"/>
        <w:rPr>
          <w:rFonts w:ascii="Arial" w:hAnsi="Arial" w:cs="Arial"/>
          <w:sz w:val="22"/>
          <w:szCs w:val="22"/>
          <w:lang w:eastAsia="es-CO"/>
        </w:rPr>
      </w:pPr>
      <w:r w:rsidRPr="00817938">
        <w:rPr>
          <w:rFonts w:ascii="Arial" w:hAnsi="Arial" w:cs="Arial"/>
          <w:sz w:val="22"/>
          <w:szCs w:val="22"/>
          <w:lang w:eastAsia="es-CO"/>
        </w:rPr>
        <w:t>Llamó</w:t>
      </w:r>
      <w:r w:rsidR="002E7262" w:rsidRPr="00817938">
        <w:rPr>
          <w:rFonts w:ascii="Arial" w:hAnsi="Arial" w:cs="Arial"/>
          <w:sz w:val="22"/>
          <w:szCs w:val="22"/>
          <w:lang w:eastAsia="es-CO"/>
        </w:rPr>
        <w:t xml:space="preserve"> en garantía a la aseguradora MAPFRE </w:t>
      </w:r>
    </w:p>
    <w:p w:rsidR="002E7262" w:rsidRPr="00817938" w:rsidRDefault="002E7262" w:rsidP="00817938">
      <w:pPr>
        <w:spacing w:line="276" w:lineRule="auto"/>
        <w:rPr>
          <w:rFonts w:ascii="Arial" w:hAnsi="Arial" w:cs="Arial"/>
          <w:color w:val="FF0000"/>
          <w:sz w:val="22"/>
          <w:szCs w:val="22"/>
          <w:lang w:eastAsia="es-CO"/>
        </w:rPr>
      </w:pPr>
    </w:p>
    <w:p w:rsidR="00BE7578" w:rsidRPr="00817938" w:rsidRDefault="00BE7578" w:rsidP="00817938">
      <w:pPr>
        <w:numPr>
          <w:ilvl w:val="2"/>
          <w:numId w:val="26"/>
        </w:numPr>
        <w:tabs>
          <w:tab w:val="left" w:pos="851"/>
        </w:tabs>
        <w:spacing w:line="276" w:lineRule="auto"/>
        <w:ind w:left="0" w:right="36" w:firstLine="0"/>
        <w:jc w:val="both"/>
        <w:rPr>
          <w:rFonts w:ascii="Arial" w:hAnsi="Arial" w:cs="Arial"/>
          <w:sz w:val="22"/>
          <w:szCs w:val="22"/>
          <w:lang w:val="es-CO"/>
        </w:rPr>
      </w:pPr>
      <w:r w:rsidRPr="00817938">
        <w:rPr>
          <w:rFonts w:ascii="Arial" w:hAnsi="Arial" w:cs="Arial"/>
          <w:sz w:val="22"/>
          <w:szCs w:val="22"/>
          <w:lang w:val="es-CO"/>
        </w:rPr>
        <w:t xml:space="preserve">El apoderado de la </w:t>
      </w:r>
      <w:r w:rsidRPr="00817938">
        <w:rPr>
          <w:rFonts w:ascii="Arial" w:hAnsi="Arial" w:cs="Arial"/>
          <w:b/>
          <w:sz w:val="22"/>
          <w:szCs w:val="22"/>
          <w:lang w:val="es-CO"/>
        </w:rPr>
        <w:t>AGENCIA NACIONAL DE INFRAESTRUCTURAS (ANI)</w:t>
      </w:r>
      <w:r w:rsidRPr="00817938">
        <w:rPr>
          <w:rFonts w:ascii="Arial" w:hAnsi="Arial" w:cs="Arial"/>
          <w:sz w:val="22"/>
          <w:szCs w:val="22"/>
          <w:lang w:val="es-CO"/>
        </w:rPr>
        <w:t xml:space="preserve"> se opuso a la prosperidad de todas las pretensiones en los siguientes términos: </w:t>
      </w:r>
    </w:p>
    <w:p w:rsidR="00BE7578" w:rsidRPr="00817938" w:rsidRDefault="00BE7578" w:rsidP="00817938">
      <w:pPr>
        <w:tabs>
          <w:tab w:val="left" w:pos="851"/>
        </w:tabs>
        <w:spacing w:line="276" w:lineRule="auto"/>
        <w:ind w:right="36"/>
        <w:jc w:val="both"/>
        <w:rPr>
          <w:rFonts w:ascii="Arial" w:hAnsi="Arial" w:cs="Arial"/>
          <w:sz w:val="22"/>
          <w:szCs w:val="22"/>
          <w:lang w:val="es-CO"/>
        </w:rPr>
      </w:pPr>
    </w:p>
    <w:p w:rsidR="00BE7578" w:rsidRPr="00817938" w:rsidRDefault="00B77CBF" w:rsidP="00817938">
      <w:pPr>
        <w:tabs>
          <w:tab w:val="left" w:pos="851"/>
        </w:tabs>
        <w:spacing w:line="276" w:lineRule="auto"/>
        <w:ind w:right="36"/>
        <w:jc w:val="both"/>
        <w:rPr>
          <w:rFonts w:ascii="Arial" w:hAnsi="Arial" w:cs="Arial"/>
          <w:i/>
          <w:sz w:val="22"/>
          <w:szCs w:val="22"/>
          <w:lang w:val="es-CO"/>
        </w:rPr>
      </w:pPr>
      <w:r w:rsidRPr="00817938">
        <w:rPr>
          <w:rFonts w:ascii="Arial" w:hAnsi="Arial" w:cs="Arial"/>
          <w:i/>
          <w:sz w:val="22"/>
          <w:szCs w:val="22"/>
          <w:lang w:val="es-CO"/>
        </w:rPr>
        <w:t>“</w:t>
      </w:r>
      <w:r w:rsidR="00BE7578" w:rsidRPr="00817938">
        <w:rPr>
          <w:rFonts w:ascii="Arial" w:hAnsi="Arial" w:cs="Arial"/>
          <w:i/>
          <w:sz w:val="22"/>
          <w:szCs w:val="22"/>
          <w:lang w:val="es-CO"/>
        </w:rPr>
        <w:t>Me opongo a la prosperidad de todas y cada una de las peticiones de la parte demandante, dado que carecen de fundamento jurídico, fáctico y probatorio que permitan concluir que en el presente caso mi representada ha causado algún perjuicio de los allegados, como quiera que su actuación se ha realizado de acuerdo a lo dispuesto en la Constitución Política y la Ley</w:t>
      </w:r>
      <w:r w:rsidRPr="00817938">
        <w:rPr>
          <w:rFonts w:ascii="Arial" w:hAnsi="Arial" w:cs="Arial"/>
          <w:i/>
          <w:sz w:val="22"/>
          <w:szCs w:val="22"/>
          <w:lang w:val="es-CO"/>
        </w:rPr>
        <w:t>”</w:t>
      </w:r>
      <w:r w:rsidR="00BE7578" w:rsidRPr="00817938">
        <w:rPr>
          <w:rFonts w:ascii="Arial" w:hAnsi="Arial" w:cs="Arial"/>
          <w:i/>
          <w:sz w:val="22"/>
          <w:szCs w:val="22"/>
          <w:lang w:val="es-CO"/>
        </w:rPr>
        <w:t>.</w:t>
      </w:r>
    </w:p>
    <w:p w:rsidR="00BE7578" w:rsidRPr="00817938" w:rsidRDefault="00BE7578" w:rsidP="00817938">
      <w:pPr>
        <w:tabs>
          <w:tab w:val="left" w:pos="851"/>
        </w:tabs>
        <w:spacing w:line="276" w:lineRule="auto"/>
        <w:ind w:right="36"/>
        <w:jc w:val="both"/>
        <w:rPr>
          <w:rFonts w:ascii="Arial" w:hAnsi="Arial" w:cs="Arial"/>
          <w:sz w:val="22"/>
          <w:szCs w:val="22"/>
          <w:lang w:val="es-CO"/>
        </w:rPr>
      </w:pPr>
    </w:p>
    <w:p w:rsidR="00BE7578" w:rsidRPr="00817938" w:rsidRDefault="002E7262" w:rsidP="00817938">
      <w:pPr>
        <w:tabs>
          <w:tab w:val="left" w:pos="851"/>
        </w:tabs>
        <w:spacing w:line="276" w:lineRule="auto"/>
        <w:ind w:right="36"/>
        <w:jc w:val="both"/>
        <w:rPr>
          <w:rFonts w:ascii="Arial" w:hAnsi="Arial" w:cs="Arial"/>
          <w:b/>
          <w:sz w:val="22"/>
          <w:szCs w:val="22"/>
          <w:lang w:val="es-CO"/>
        </w:rPr>
      </w:pPr>
      <w:r w:rsidRPr="00817938">
        <w:rPr>
          <w:rFonts w:ascii="Arial" w:hAnsi="Arial" w:cs="Arial"/>
          <w:b/>
          <w:sz w:val="22"/>
          <w:szCs w:val="22"/>
          <w:lang w:val="es-CO"/>
        </w:rPr>
        <w:t>Propuso como excepciones</w:t>
      </w:r>
    </w:p>
    <w:p w:rsidR="002E7262" w:rsidRPr="00817938" w:rsidRDefault="002E7262" w:rsidP="00817938">
      <w:pPr>
        <w:tabs>
          <w:tab w:val="left" w:pos="851"/>
        </w:tabs>
        <w:spacing w:line="276" w:lineRule="auto"/>
        <w:ind w:right="36"/>
        <w:jc w:val="both"/>
        <w:rPr>
          <w:rFonts w:ascii="Arial" w:hAnsi="Arial" w:cs="Arial"/>
          <w:b/>
          <w:sz w:val="22"/>
          <w:szCs w:val="22"/>
          <w:lang w:val="es-CO"/>
        </w:rPr>
      </w:pPr>
    </w:p>
    <w:p w:rsidR="002E7262" w:rsidRPr="00817938" w:rsidRDefault="002E7262" w:rsidP="00817938">
      <w:pPr>
        <w:pStyle w:val="Prrafodelista"/>
        <w:numPr>
          <w:ilvl w:val="0"/>
          <w:numId w:val="16"/>
        </w:numPr>
        <w:spacing w:line="276" w:lineRule="auto"/>
        <w:rPr>
          <w:rFonts w:cs="Arial"/>
          <w:sz w:val="22"/>
          <w:szCs w:val="22"/>
          <w:lang w:eastAsia="es-CO"/>
        </w:rPr>
      </w:pPr>
      <w:r w:rsidRPr="00817938">
        <w:rPr>
          <w:rFonts w:cs="Arial"/>
          <w:sz w:val="22"/>
          <w:szCs w:val="22"/>
          <w:lang w:eastAsia="es-CO"/>
        </w:rPr>
        <w:t>FALTA DE LEGITIMACIÓN EN LA CAUSA POR PASIVA DE LA AGENCIA NACIONAL DE INFRAESTRUCTURA</w:t>
      </w:r>
    </w:p>
    <w:p w:rsidR="002E7262" w:rsidRPr="00817938" w:rsidRDefault="002E7262" w:rsidP="00817938">
      <w:pPr>
        <w:pStyle w:val="Prrafodelista"/>
        <w:numPr>
          <w:ilvl w:val="0"/>
          <w:numId w:val="16"/>
        </w:numPr>
        <w:spacing w:line="276" w:lineRule="auto"/>
        <w:rPr>
          <w:rFonts w:cs="Arial"/>
          <w:sz w:val="22"/>
          <w:szCs w:val="22"/>
          <w:lang w:eastAsia="es-CO"/>
        </w:rPr>
      </w:pPr>
      <w:r w:rsidRPr="00817938">
        <w:rPr>
          <w:rFonts w:cs="Arial"/>
          <w:sz w:val="22"/>
          <w:szCs w:val="22"/>
          <w:lang w:eastAsia="es-CO"/>
        </w:rPr>
        <w:t>FALTA DE LEGITIMACIÓN EN LA CAUSA POR ACTIVA DE BENJAMIN RAMON TRUJILLO y NO SE PRESENTÓ PRUEBA DE LA CALIDAD EN QUE ACTÚA EL DEMANDANTE BENJAMIN RAMON TRUJILLO</w:t>
      </w:r>
    </w:p>
    <w:p w:rsidR="002E7262" w:rsidRPr="00817938" w:rsidRDefault="002E7262" w:rsidP="00817938">
      <w:pPr>
        <w:pStyle w:val="Prrafodelista"/>
        <w:numPr>
          <w:ilvl w:val="0"/>
          <w:numId w:val="16"/>
        </w:numPr>
        <w:spacing w:line="276" w:lineRule="auto"/>
        <w:rPr>
          <w:rFonts w:cs="Arial"/>
          <w:sz w:val="22"/>
          <w:szCs w:val="22"/>
          <w:lang w:eastAsia="es-CO"/>
        </w:rPr>
      </w:pPr>
      <w:r w:rsidRPr="00817938">
        <w:rPr>
          <w:rFonts w:eastAsiaTheme="minorEastAsia" w:cs="Arial"/>
          <w:bCs/>
          <w:sz w:val="22"/>
          <w:szCs w:val="22"/>
          <w:lang w:val="es-ES_tradnl" w:eastAsia="es-ES_tradnl"/>
        </w:rPr>
        <w:t>NO COMPRENDER LA DEMANDA A TODOS LOS LITISCONSORTES NECESARIOS.</w:t>
      </w:r>
    </w:p>
    <w:p w:rsidR="00BE7578" w:rsidRPr="00817938" w:rsidRDefault="002E7262" w:rsidP="00817938">
      <w:pPr>
        <w:pStyle w:val="Prrafodelista"/>
        <w:numPr>
          <w:ilvl w:val="0"/>
          <w:numId w:val="16"/>
        </w:numPr>
        <w:spacing w:line="276" w:lineRule="auto"/>
        <w:rPr>
          <w:rFonts w:cs="Arial"/>
          <w:sz w:val="22"/>
          <w:szCs w:val="22"/>
          <w:lang w:eastAsia="es-CO"/>
        </w:rPr>
      </w:pPr>
      <w:r w:rsidRPr="00817938">
        <w:rPr>
          <w:rFonts w:eastAsiaTheme="minorEastAsia" w:cs="Arial"/>
          <w:bCs/>
          <w:sz w:val="22"/>
          <w:szCs w:val="22"/>
          <w:lang w:val="es-ES_tradnl" w:eastAsia="es-ES_tradnl"/>
        </w:rPr>
        <w:t>CULPA EXCLUSIVA DE LA VÍCTIMA - RESPECTO DE LAS PRETENSIONES DEL DEMANDANTE BENJAMÍN RAMÓN TRUJILLO</w:t>
      </w:r>
    </w:p>
    <w:p w:rsidR="002E7262" w:rsidRPr="00817938" w:rsidRDefault="002E7262" w:rsidP="00817938">
      <w:pPr>
        <w:tabs>
          <w:tab w:val="left" w:pos="851"/>
        </w:tabs>
        <w:spacing w:line="276" w:lineRule="auto"/>
        <w:ind w:right="36"/>
        <w:jc w:val="both"/>
        <w:rPr>
          <w:rFonts w:ascii="Arial" w:hAnsi="Arial" w:cs="Arial"/>
          <w:color w:val="FF0000"/>
          <w:sz w:val="22"/>
          <w:szCs w:val="22"/>
          <w:lang w:val="es-CO"/>
        </w:rPr>
      </w:pPr>
    </w:p>
    <w:p w:rsidR="00BE7578" w:rsidRPr="00817938" w:rsidRDefault="002E7262" w:rsidP="00817938">
      <w:pPr>
        <w:tabs>
          <w:tab w:val="left" w:pos="851"/>
        </w:tabs>
        <w:spacing w:line="276" w:lineRule="auto"/>
        <w:ind w:right="36"/>
        <w:jc w:val="both"/>
        <w:rPr>
          <w:rFonts w:ascii="Arial" w:hAnsi="Arial" w:cs="Arial"/>
          <w:color w:val="FF0000"/>
          <w:sz w:val="22"/>
          <w:szCs w:val="22"/>
          <w:lang w:val="es-CO"/>
        </w:rPr>
      </w:pPr>
      <w:r w:rsidRPr="00817938">
        <w:rPr>
          <w:rFonts w:ascii="Arial" w:hAnsi="Arial" w:cs="Arial"/>
          <w:color w:val="FF0000"/>
          <w:sz w:val="22"/>
          <w:szCs w:val="22"/>
          <w:lang w:val="es-CO"/>
        </w:rPr>
        <w:lastRenderedPageBreak/>
        <w:t>Llamo en garantía a la aseguradora QBE SGUROS SA y a YUMA CONCESIONARIA S.A</w:t>
      </w:r>
    </w:p>
    <w:p w:rsidR="002E7262" w:rsidRPr="00817938" w:rsidRDefault="002E7262" w:rsidP="00817938">
      <w:pPr>
        <w:tabs>
          <w:tab w:val="left" w:pos="851"/>
        </w:tabs>
        <w:spacing w:line="276" w:lineRule="auto"/>
        <w:ind w:right="36"/>
        <w:jc w:val="both"/>
        <w:rPr>
          <w:rFonts w:ascii="Arial" w:hAnsi="Arial" w:cs="Arial"/>
          <w:sz w:val="22"/>
          <w:szCs w:val="22"/>
          <w:lang w:val="es-CO"/>
        </w:rPr>
      </w:pPr>
    </w:p>
    <w:p w:rsidR="00BE7578" w:rsidRPr="00817938" w:rsidRDefault="00CA246B" w:rsidP="00817938">
      <w:pPr>
        <w:numPr>
          <w:ilvl w:val="2"/>
          <w:numId w:val="26"/>
        </w:numPr>
        <w:tabs>
          <w:tab w:val="left" w:pos="851"/>
        </w:tabs>
        <w:spacing w:line="276" w:lineRule="auto"/>
        <w:ind w:left="0" w:right="36" w:firstLine="0"/>
        <w:jc w:val="both"/>
        <w:rPr>
          <w:rFonts w:ascii="Arial" w:hAnsi="Arial" w:cs="Arial"/>
          <w:sz w:val="22"/>
          <w:szCs w:val="22"/>
          <w:lang w:val="es-CO"/>
        </w:rPr>
      </w:pPr>
      <w:r w:rsidRPr="00817938">
        <w:rPr>
          <w:rFonts w:ascii="Arial" w:hAnsi="Arial" w:cs="Arial"/>
          <w:sz w:val="22"/>
          <w:szCs w:val="22"/>
          <w:lang w:val="es-CO"/>
        </w:rPr>
        <w:t xml:space="preserve">El apoderado de la </w:t>
      </w:r>
      <w:r w:rsidRPr="00817938">
        <w:rPr>
          <w:rFonts w:ascii="Arial" w:hAnsi="Arial" w:cs="Arial"/>
          <w:b/>
          <w:sz w:val="22"/>
          <w:szCs w:val="22"/>
          <w:lang w:val="es-CO"/>
        </w:rPr>
        <w:t>GOBERNACIÓN DEL CESÁR</w:t>
      </w:r>
      <w:r w:rsidRPr="00817938">
        <w:rPr>
          <w:rFonts w:ascii="Arial" w:hAnsi="Arial" w:cs="Arial"/>
          <w:sz w:val="22"/>
          <w:szCs w:val="22"/>
          <w:lang w:val="es-CO"/>
        </w:rPr>
        <w:t xml:space="preserve"> </w:t>
      </w:r>
      <w:r w:rsidR="00BE7578" w:rsidRPr="00817938">
        <w:rPr>
          <w:rFonts w:ascii="Arial" w:hAnsi="Arial" w:cs="Arial"/>
          <w:sz w:val="22"/>
          <w:szCs w:val="22"/>
          <w:lang w:val="es-CO"/>
        </w:rPr>
        <w:t xml:space="preserve">se opuso a la prosperidad de todas las pretensiones en los siguientes términos: </w:t>
      </w:r>
    </w:p>
    <w:p w:rsidR="00A34039" w:rsidRPr="00817938" w:rsidRDefault="00A34039" w:rsidP="00817938">
      <w:pPr>
        <w:tabs>
          <w:tab w:val="left" w:pos="567"/>
        </w:tabs>
        <w:spacing w:line="276" w:lineRule="auto"/>
        <w:contextualSpacing/>
        <w:jc w:val="both"/>
        <w:rPr>
          <w:rFonts w:ascii="Arial" w:hAnsi="Arial" w:cs="Arial"/>
          <w:b/>
          <w:sz w:val="22"/>
          <w:szCs w:val="22"/>
          <w:lang w:val="es-CO"/>
        </w:rPr>
      </w:pPr>
    </w:p>
    <w:p w:rsidR="00CA246B" w:rsidRPr="00817938" w:rsidRDefault="00B77CBF" w:rsidP="00817938">
      <w:pPr>
        <w:tabs>
          <w:tab w:val="left" w:pos="567"/>
        </w:tabs>
        <w:spacing w:line="276" w:lineRule="auto"/>
        <w:contextualSpacing/>
        <w:jc w:val="both"/>
        <w:rPr>
          <w:rFonts w:ascii="Arial" w:hAnsi="Arial" w:cs="Arial"/>
          <w:i/>
          <w:sz w:val="22"/>
          <w:szCs w:val="22"/>
          <w:lang w:val="es-CO"/>
        </w:rPr>
      </w:pPr>
      <w:r w:rsidRPr="00817938">
        <w:rPr>
          <w:rFonts w:ascii="Arial" w:hAnsi="Arial" w:cs="Arial"/>
          <w:i/>
          <w:sz w:val="22"/>
          <w:szCs w:val="22"/>
          <w:lang w:val="es-CO"/>
        </w:rPr>
        <w:t>“</w:t>
      </w:r>
      <w:r w:rsidR="00347441" w:rsidRPr="00817938">
        <w:rPr>
          <w:rFonts w:ascii="Arial" w:hAnsi="Arial" w:cs="Arial"/>
          <w:i/>
          <w:sz w:val="22"/>
          <w:szCs w:val="22"/>
          <w:lang w:val="es-CO"/>
        </w:rPr>
        <w:t xml:space="preserve">Es importante estudiar </w:t>
      </w:r>
      <w:r w:rsidR="00CA246B" w:rsidRPr="00817938">
        <w:rPr>
          <w:rFonts w:ascii="Arial" w:hAnsi="Arial" w:cs="Arial"/>
          <w:i/>
          <w:sz w:val="22"/>
          <w:szCs w:val="22"/>
          <w:lang w:val="es-CO"/>
        </w:rPr>
        <w:t xml:space="preserve">el Nexo de Causalidad entre la conducta del Departamento del Cesar y el accidente causado por el cual se interpuso la demanda. Cabe señalar que el Ente territorial no es el responsable de los perjuicios causados a la señora Mercedes </w:t>
      </w:r>
      <w:proofErr w:type="spellStart"/>
      <w:r w:rsidR="00CA246B" w:rsidRPr="00817938">
        <w:rPr>
          <w:rFonts w:ascii="Arial" w:hAnsi="Arial" w:cs="Arial"/>
          <w:i/>
          <w:sz w:val="22"/>
          <w:szCs w:val="22"/>
          <w:lang w:val="es-CO"/>
        </w:rPr>
        <w:t>Anacona</w:t>
      </w:r>
      <w:proofErr w:type="spellEnd"/>
      <w:r w:rsidR="00CA246B" w:rsidRPr="00817938">
        <w:rPr>
          <w:rFonts w:ascii="Arial" w:hAnsi="Arial" w:cs="Arial"/>
          <w:i/>
          <w:sz w:val="22"/>
          <w:szCs w:val="22"/>
          <w:lang w:val="es-CO"/>
        </w:rPr>
        <w:t xml:space="preserve"> y Otros, esto se puede colegir debido a que si se observa, la ubicación geográfica del sitio de ocurrencia de los hechos, se desprende que la vía es de primer orden, entonces su habilitación, mantenimiento, vigilancia y control, se encontraba en esa época en cabeza del Instituto Nacional de Vías - INVIAS, de conformidad con lo establecido en la Ley 105 de 1993, que señaló quien es el responsable de las vías de orden nacional.</w:t>
      </w:r>
    </w:p>
    <w:p w:rsidR="00AB0A02" w:rsidRPr="00817938" w:rsidRDefault="00AB0A02" w:rsidP="00817938">
      <w:pPr>
        <w:tabs>
          <w:tab w:val="left" w:pos="567"/>
        </w:tabs>
        <w:spacing w:line="276" w:lineRule="auto"/>
        <w:contextualSpacing/>
        <w:jc w:val="both"/>
        <w:rPr>
          <w:rFonts w:ascii="Arial" w:hAnsi="Arial" w:cs="Arial"/>
          <w:i/>
          <w:sz w:val="22"/>
          <w:szCs w:val="22"/>
          <w:lang w:val="es-CO"/>
        </w:rPr>
      </w:pPr>
    </w:p>
    <w:p w:rsidR="00347441" w:rsidRPr="00817938" w:rsidRDefault="00CA246B" w:rsidP="00817938">
      <w:pPr>
        <w:tabs>
          <w:tab w:val="left" w:pos="567"/>
        </w:tabs>
        <w:spacing w:line="276" w:lineRule="auto"/>
        <w:contextualSpacing/>
        <w:jc w:val="both"/>
        <w:rPr>
          <w:rFonts w:ascii="Arial" w:hAnsi="Arial" w:cs="Arial"/>
          <w:i/>
          <w:sz w:val="22"/>
          <w:szCs w:val="22"/>
          <w:lang w:val="es-CO"/>
        </w:rPr>
      </w:pPr>
      <w:r w:rsidRPr="00817938">
        <w:rPr>
          <w:rFonts w:ascii="Arial" w:hAnsi="Arial" w:cs="Arial"/>
          <w:i/>
          <w:sz w:val="22"/>
          <w:szCs w:val="22"/>
          <w:lang w:val="es-CO"/>
        </w:rPr>
        <w:t xml:space="preserve">Por otro lado, mediante Resolución 01296 del 23 de marzo de 2011, se autorizó la entrada de una infraestructura vial al Instituto Nacional de Concesiones INCO (actualmente Agencia Nacional de Infraestructura ANI) para ser afectada el Contrato de Concesión 007 de 2010, suscrito entre el </w:t>
      </w:r>
      <w:r w:rsidRPr="00817938">
        <w:rPr>
          <w:rFonts w:ascii="Arial" w:hAnsi="Arial" w:cs="Arial"/>
          <w:b/>
          <w:i/>
          <w:sz w:val="22"/>
          <w:szCs w:val="22"/>
          <w:lang w:val="es-CO"/>
        </w:rPr>
        <w:t>INCO y YUMA CONCESIONARIA S.A</w:t>
      </w:r>
      <w:r w:rsidRPr="00817938">
        <w:rPr>
          <w:rFonts w:ascii="Arial" w:hAnsi="Arial" w:cs="Arial"/>
          <w:i/>
          <w:sz w:val="22"/>
          <w:szCs w:val="22"/>
          <w:lang w:val="es-CO"/>
        </w:rPr>
        <w:t>. Lo anterior con el fin de llevar a cabo el proyecto de Ruta del Sol - Sector 3. De conformidad con lo anterior, se puede notar que el Departamento del Cesar, no era el competente para realizar el mantenimiento de la vía ni mucho menos el encargado de que estas obras se hicieran y que estuvieran en buen estado.</w:t>
      </w:r>
    </w:p>
    <w:p w:rsidR="00CA246B" w:rsidRPr="00817938" w:rsidRDefault="00CA246B" w:rsidP="00817938">
      <w:pPr>
        <w:tabs>
          <w:tab w:val="left" w:pos="567"/>
        </w:tabs>
        <w:spacing w:line="276" w:lineRule="auto"/>
        <w:contextualSpacing/>
        <w:jc w:val="both"/>
        <w:rPr>
          <w:rFonts w:ascii="Arial" w:hAnsi="Arial" w:cs="Arial"/>
          <w:i/>
          <w:sz w:val="22"/>
          <w:szCs w:val="22"/>
          <w:lang w:val="es-CO"/>
        </w:rPr>
      </w:pPr>
    </w:p>
    <w:p w:rsidR="00347441" w:rsidRPr="00817938" w:rsidRDefault="00CA246B" w:rsidP="00817938">
      <w:pPr>
        <w:tabs>
          <w:tab w:val="left" w:pos="567"/>
        </w:tabs>
        <w:spacing w:line="276" w:lineRule="auto"/>
        <w:contextualSpacing/>
        <w:jc w:val="both"/>
        <w:rPr>
          <w:rFonts w:ascii="Arial" w:hAnsi="Arial" w:cs="Arial"/>
          <w:sz w:val="22"/>
          <w:szCs w:val="22"/>
          <w:lang w:val="es-CO"/>
        </w:rPr>
      </w:pPr>
      <w:r w:rsidRPr="00817938">
        <w:rPr>
          <w:rFonts w:ascii="Arial" w:hAnsi="Arial" w:cs="Arial"/>
          <w:i/>
          <w:sz w:val="22"/>
          <w:szCs w:val="22"/>
          <w:lang w:val="es-CO"/>
        </w:rPr>
        <w:t xml:space="preserve">De esta manera, no pueden prosperar las pretensiones de la demandada, debido a que no hay vinculo ni relación de causalidad, entre el hecho que constituyo el posible detrimento a la señora Mercedes </w:t>
      </w:r>
      <w:proofErr w:type="spellStart"/>
      <w:r w:rsidRPr="00817938">
        <w:rPr>
          <w:rFonts w:ascii="Arial" w:hAnsi="Arial" w:cs="Arial"/>
          <w:i/>
          <w:sz w:val="22"/>
          <w:szCs w:val="22"/>
          <w:lang w:val="es-CO"/>
        </w:rPr>
        <w:t>Anacona</w:t>
      </w:r>
      <w:proofErr w:type="spellEnd"/>
      <w:r w:rsidRPr="00817938">
        <w:rPr>
          <w:rFonts w:ascii="Arial" w:hAnsi="Arial" w:cs="Arial"/>
          <w:i/>
          <w:sz w:val="22"/>
          <w:szCs w:val="22"/>
          <w:lang w:val="es-CO"/>
        </w:rPr>
        <w:t xml:space="preserve"> y demás supuestos afectados y las conductas que realiza o deja de realizar el Departamento del Cesar, más aún cuando el lugar de los hechos no era competencia del Ente Departamental, y que en este caso es responsabilidad de un tercero</w:t>
      </w:r>
      <w:r w:rsidR="00B77CBF" w:rsidRPr="00817938">
        <w:rPr>
          <w:rFonts w:ascii="Arial" w:hAnsi="Arial" w:cs="Arial"/>
          <w:i/>
          <w:sz w:val="22"/>
          <w:szCs w:val="22"/>
          <w:lang w:val="es-CO"/>
        </w:rPr>
        <w:t>”</w:t>
      </w:r>
      <w:r w:rsidR="00347441" w:rsidRPr="00817938">
        <w:rPr>
          <w:rFonts w:ascii="Arial" w:hAnsi="Arial" w:cs="Arial"/>
          <w:i/>
          <w:sz w:val="22"/>
          <w:szCs w:val="22"/>
          <w:lang w:val="es-CO"/>
        </w:rPr>
        <w:t>.</w:t>
      </w:r>
    </w:p>
    <w:p w:rsidR="00347441" w:rsidRPr="00817938" w:rsidRDefault="00347441" w:rsidP="00817938">
      <w:pPr>
        <w:tabs>
          <w:tab w:val="left" w:pos="567"/>
        </w:tabs>
        <w:spacing w:line="276" w:lineRule="auto"/>
        <w:contextualSpacing/>
        <w:jc w:val="both"/>
        <w:rPr>
          <w:rFonts w:ascii="Arial" w:hAnsi="Arial" w:cs="Arial"/>
          <w:sz w:val="22"/>
          <w:szCs w:val="22"/>
          <w:lang w:val="es-CO"/>
        </w:rPr>
      </w:pPr>
    </w:p>
    <w:p w:rsidR="005E63DC" w:rsidRPr="00817938" w:rsidRDefault="002E7262" w:rsidP="00817938">
      <w:pPr>
        <w:tabs>
          <w:tab w:val="left" w:pos="567"/>
        </w:tabs>
        <w:spacing w:line="276" w:lineRule="auto"/>
        <w:contextualSpacing/>
        <w:jc w:val="both"/>
        <w:rPr>
          <w:rFonts w:ascii="Arial" w:hAnsi="Arial" w:cs="Arial"/>
          <w:sz w:val="22"/>
          <w:szCs w:val="22"/>
          <w:lang w:val="es-CO"/>
        </w:rPr>
      </w:pPr>
      <w:r w:rsidRPr="00817938">
        <w:rPr>
          <w:rFonts w:ascii="Arial" w:hAnsi="Arial" w:cs="Arial"/>
          <w:b/>
          <w:sz w:val="22"/>
          <w:szCs w:val="22"/>
          <w:lang w:val="es-CO"/>
        </w:rPr>
        <w:t>Propuso como excepci</w:t>
      </w:r>
      <w:r w:rsidR="00B77CBF" w:rsidRPr="00817938">
        <w:rPr>
          <w:rFonts w:ascii="Arial" w:hAnsi="Arial" w:cs="Arial"/>
          <w:b/>
          <w:sz w:val="22"/>
          <w:szCs w:val="22"/>
          <w:lang w:val="es-CO"/>
        </w:rPr>
        <w:t>ón</w:t>
      </w:r>
      <w:r w:rsidRPr="00817938">
        <w:rPr>
          <w:rFonts w:ascii="Arial" w:hAnsi="Arial" w:cs="Arial"/>
          <w:b/>
          <w:sz w:val="22"/>
          <w:szCs w:val="22"/>
          <w:lang w:val="es-CO"/>
        </w:rPr>
        <w:t xml:space="preserve"> la </w:t>
      </w:r>
      <w:r w:rsidRPr="00817938">
        <w:rPr>
          <w:rFonts w:ascii="Arial" w:hAnsi="Arial" w:cs="Arial"/>
          <w:sz w:val="22"/>
          <w:szCs w:val="22"/>
          <w:lang w:val="es-CO" w:eastAsia="es-CO"/>
        </w:rPr>
        <w:t>FALTA DE LEGITIMACIÓN EN LA CAUSA POR PARTE PASIVA</w:t>
      </w:r>
    </w:p>
    <w:p w:rsidR="00CA246B" w:rsidRPr="00817938" w:rsidRDefault="00347441" w:rsidP="00817938">
      <w:pPr>
        <w:tabs>
          <w:tab w:val="left" w:pos="567"/>
        </w:tabs>
        <w:spacing w:line="276" w:lineRule="auto"/>
        <w:contextualSpacing/>
        <w:jc w:val="both"/>
        <w:rPr>
          <w:rFonts w:ascii="Arial" w:hAnsi="Arial" w:cs="Arial"/>
          <w:sz w:val="22"/>
          <w:szCs w:val="22"/>
          <w:lang w:val="es-CO"/>
        </w:rPr>
      </w:pPr>
      <w:r w:rsidRPr="00817938">
        <w:rPr>
          <w:rFonts w:ascii="Arial" w:hAnsi="Arial" w:cs="Arial"/>
          <w:sz w:val="22"/>
          <w:szCs w:val="22"/>
          <w:lang w:val="es-CO"/>
        </w:rPr>
        <w:t xml:space="preserve"> </w:t>
      </w:r>
    </w:p>
    <w:p w:rsidR="00AB02C5" w:rsidRPr="00817938" w:rsidRDefault="00AB02C5" w:rsidP="00817938">
      <w:pPr>
        <w:numPr>
          <w:ilvl w:val="1"/>
          <w:numId w:val="26"/>
        </w:numPr>
        <w:tabs>
          <w:tab w:val="left" w:pos="851"/>
        </w:tabs>
        <w:spacing w:line="276" w:lineRule="auto"/>
        <w:ind w:right="36"/>
        <w:jc w:val="both"/>
        <w:rPr>
          <w:rFonts w:ascii="Arial" w:hAnsi="Arial" w:cs="Arial"/>
          <w:b/>
          <w:sz w:val="22"/>
          <w:szCs w:val="22"/>
          <w:lang w:val="es-CO"/>
        </w:rPr>
      </w:pPr>
      <w:r w:rsidRPr="00817938">
        <w:rPr>
          <w:rFonts w:ascii="Arial" w:hAnsi="Arial" w:cs="Arial"/>
          <w:b/>
          <w:sz w:val="22"/>
          <w:szCs w:val="22"/>
          <w:lang w:val="es-CO"/>
        </w:rPr>
        <w:t xml:space="preserve">CONTESTACIÓN DE LA DEMANDA – LLAMADOS EN GARANTÍA. </w:t>
      </w:r>
    </w:p>
    <w:p w:rsidR="00AB02C5" w:rsidRPr="00817938" w:rsidRDefault="00AB02C5" w:rsidP="00817938">
      <w:pPr>
        <w:tabs>
          <w:tab w:val="left" w:pos="851"/>
        </w:tabs>
        <w:spacing w:line="276" w:lineRule="auto"/>
        <w:ind w:left="720" w:right="36"/>
        <w:jc w:val="both"/>
        <w:rPr>
          <w:rFonts w:ascii="Arial" w:hAnsi="Arial" w:cs="Arial"/>
          <w:sz w:val="22"/>
          <w:szCs w:val="22"/>
          <w:lang w:val="es-CO"/>
        </w:rPr>
      </w:pPr>
    </w:p>
    <w:p w:rsidR="00F82858" w:rsidRPr="00817938" w:rsidRDefault="00F82858" w:rsidP="00817938">
      <w:pPr>
        <w:numPr>
          <w:ilvl w:val="2"/>
          <w:numId w:val="26"/>
        </w:numPr>
        <w:tabs>
          <w:tab w:val="left" w:pos="851"/>
        </w:tabs>
        <w:spacing w:line="276" w:lineRule="auto"/>
        <w:ind w:left="0" w:right="36" w:firstLine="0"/>
        <w:jc w:val="both"/>
        <w:rPr>
          <w:rFonts w:ascii="Arial" w:hAnsi="Arial" w:cs="Arial"/>
          <w:sz w:val="22"/>
          <w:szCs w:val="22"/>
          <w:lang w:val="es-CO"/>
        </w:rPr>
      </w:pPr>
      <w:r w:rsidRPr="00817938">
        <w:rPr>
          <w:rFonts w:ascii="Arial" w:hAnsi="Arial" w:cs="Arial"/>
          <w:sz w:val="22"/>
          <w:szCs w:val="22"/>
          <w:lang w:val="es-CO"/>
        </w:rPr>
        <w:t xml:space="preserve">El apoderado de la </w:t>
      </w:r>
      <w:r w:rsidRPr="00817938">
        <w:rPr>
          <w:rFonts w:ascii="Arial" w:hAnsi="Arial" w:cs="Arial"/>
          <w:b/>
          <w:sz w:val="22"/>
          <w:szCs w:val="22"/>
          <w:lang w:val="es-CO"/>
        </w:rPr>
        <w:t>YUMA CONCESIONARIA S.A</w:t>
      </w:r>
      <w:r w:rsidRPr="00817938">
        <w:rPr>
          <w:rFonts w:ascii="Arial" w:hAnsi="Arial" w:cs="Arial"/>
          <w:sz w:val="22"/>
          <w:szCs w:val="22"/>
          <w:lang w:val="es-CO"/>
        </w:rPr>
        <w:t xml:space="preserve"> </w:t>
      </w:r>
      <w:r w:rsidR="00E821BC" w:rsidRPr="00817938">
        <w:rPr>
          <w:rFonts w:ascii="Arial" w:hAnsi="Arial" w:cs="Arial"/>
          <w:b/>
          <w:sz w:val="22"/>
          <w:szCs w:val="22"/>
          <w:lang w:val="es-CO"/>
        </w:rPr>
        <w:t>(LLAMADO EN GARANTÍA</w:t>
      </w:r>
      <w:r w:rsidR="00176A96" w:rsidRPr="00817938">
        <w:rPr>
          <w:rFonts w:ascii="Arial" w:hAnsi="Arial" w:cs="Arial"/>
          <w:b/>
          <w:sz w:val="22"/>
          <w:szCs w:val="22"/>
          <w:lang w:val="es-CO"/>
        </w:rPr>
        <w:t xml:space="preserve"> POR LA AGENCIA NACIONAL DE INFRAESTRUCTURA-ANI</w:t>
      </w:r>
      <w:r w:rsidR="00E821BC" w:rsidRPr="00817938">
        <w:rPr>
          <w:rFonts w:ascii="Arial" w:hAnsi="Arial" w:cs="Arial"/>
          <w:b/>
          <w:sz w:val="22"/>
          <w:szCs w:val="22"/>
          <w:lang w:val="es-CO"/>
        </w:rPr>
        <w:t>)</w:t>
      </w:r>
      <w:r w:rsidR="00E821BC" w:rsidRPr="00817938">
        <w:rPr>
          <w:rFonts w:ascii="Arial" w:hAnsi="Arial" w:cs="Arial"/>
          <w:sz w:val="22"/>
          <w:szCs w:val="22"/>
          <w:lang w:val="es-CO"/>
        </w:rPr>
        <w:t xml:space="preserve"> </w:t>
      </w:r>
      <w:r w:rsidRPr="00817938">
        <w:rPr>
          <w:rFonts w:ascii="Arial" w:hAnsi="Arial" w:cs="Arial"/>
          <w:sz w:val="22"/>
          <w:szCs w:val="22"/>
          <w:lang w:val="es-CO"/>
        </w:rPr>
        <w:t>se opuso a la prosperidad de todas las pretensiones porque el aludido accidente fue ocasionado por hechos imputables únicamente al señor Benjamín Ramón Trujillo. Como quedará probado, el señor Trujillo conducía de forma distraída y en exceso de velocidad, aun cuando se encontraba desarrollando una actividad peligrosa, a saber, conducir el vehículo de placas RGS-955.</w:t>
      </w:r>
    </w:p>
    <w:p w:rsidR="00F82858" w:rsidRPr="00817938" w:rsidRDefault="00F82858" w:rsidP="00817938">
      <w:pPr>
        <w:tabs>
          <w:tab w:val="left" w:pos="567"/>
        </w:tabs>
        <w:spacing w:line="276" w:lineRule="auto"/>
        <w:contextualSpacing/>
        <w:jc w:val="both"/>
        <w:rPr>
          <w:rFonts w:ascii="Arial" w:hAnsi="Arial" w:cs="Arial"/>
          <w:sz w:val="22"/>
          <w:szCs w:val="22"/>
          <w:lang w:val="es-CO"/>
        </w:rPr>
      </w:pPr>
    </w:p>
    <w:p w:rsidR="00F82858" w:rsidRPr="00817938" w:rsidRDefault="002D6EF0" w:rsidP="00817938">
      <w:pPr>
        <w:tabs>
          <w:tab w:val="left" w:pos="567"/>
        </w:tabs>
        <w:spacing w:line="276" w:lineRule="auto"/>
        <w:contextualSpacing/>
        <w:jc w:val="both"/>
        <w:rPr>
          <w:rFonts w:ascii="Arial" w:hAnsi="Arial" w:cs="Arial"/>
          <w:b/>
          <w:sz w:val="22"/>
          <w:szCs w:val="22"/>
          <w:lang w:val="es-CO"/>
        </w:rPr>
      </w:pPr>
      <w:r w:rsidRPr="00817938">
        <w:rPr>
          <w:rFonts w:ascii="Arial" w:hAnsi="Arial" w:cs="Arial"/>
          <w:b/>
          <w:sz w:val="22"/>
          <w:szCs w:val="22"/>
          <w:lang w:val="es-CO"/>
        </w:rPr>
        <w:t>Propuso como excepciones frente a la demanda</w:t>
      </w:r>
      <w:r w:rsidR="00B77CBF" w:rsidRPr="00817938">
        <w:rPr>
          <w:rFonts w:ascii="Arial" w:hAnsi="Arial" w:cs="Arial"/>
          <w:b/>
          <w:sz w:val="22"/>
          <w:szCs w:val="22"/>
          <w:lang w:val="es-CO"/>
        </w:rPr>
        <w:t>:</w:t>
      </w:r>
      <w:r w:rsidRPr="00817938">
        <w:rPr>
          <w:rFonts w:ascii="Arial" w:hAnsi="Arial" w:cs="Arial"/>
          <w:b/>
          <w:sz w:val="22"/>
          <w:szCs w:val="22"/>
          <w:lang w:val="es-CO"/>
        </w:rPr>
        <w:t xml:space="preserve"> </w:t>
      </w:r>
    </w:p>
    <w:p w:rsidR="002D6EF0" w:rsidRPr="00817938" w:rsidRDefault="002D6EF0" w:rsidP="00817938">
      <w:pPr>
        <w:tabs>
          <w:tab w:val="left" w:pos="567"/>
        </w:tabs>
        <w:spacing w:line="276" w:lineRule="auto"/>
        <w:contextualSpacing/>
        <w:jc w:val="both"/>
        <w:rPr>
          <w:rFonts w:ascii="Arial" w:hAnsi="Arial" w:cs="Arial"/>
          <w:b/>
          <w:sz w:val="22"/>
          <w:szCs w:val="22"/>
          <w:lang w:val="es-CO"/>
        </w:rPr>
      </w:pPr>
    </w:p>
    <w:p w:rsidR="002D6EF0" w:rsidRPr="00817938" w:rsidRDefault="002D6EF0" w:rsidP="00817938">
      <w:pPr>
        <w:pStyle w:val="Prrafodelista"/>
        <w:numPr>
          <w:ilvl w:val="0"/>
          <w:numId w:val="17"/>
        </w:numPr>
        <w:spacing w:line="276" w:lineRule="auto"/>
        <w:rPr>
          <w:rFonts w:cs="Arial"/>
          <w:sz w:val="22"/>
          <w:szCs w:val="22"/>
          <w:lang w:eastAsia="es-CO"/>
        </w:rPr>
      </w:pPr>
      <w:r w:rsidRPr="00817938">
        <w:rPr>
          <w:rFonts w:cs="Arial"/>
          <w:sz w:val="22"/>
          <w:szCs w:val="22"/>
          <w:lang w:eastAsia="es-CO"/>
        </w:rPr>
        <w:lastRenderedPageBreak/>
        <w:t>INEPTA DEMANDA POR AUSENCIA DE JURAMENTEO ESTIMATORIO</w:t>
      </w:r>
    </w:p>
    <w:p w:rsidR="002D6EF0" w:rsidRPr="00817938" w:rsidRDefault="002D6EF0" w:rsidP="00817938">
      <w:pPr>
        <w:pStyle w:val="Style26"/>
        <w:widowControl/>
        <w:numPr>
          <w:ilvl w:val="0"/>
          <w:numId w:val="17"/>
        </w:numPr>
        <w:tabs>
          <w:tab w:val="left" w:pos="1298"/>
        </w:tabs>
        <w:spacing w:line="276" w:lineRule="auto"/>
        <w:rPr>
          <w:rStyle w:val="FontStyle31"/>
          <w:rFonts w:ascii="Arial" w:hAnsi="Arial" w:cs="Arial"/>
          <w:sz w:val="22"/>
          <w:szCs w:val="22"/>
          <w:lang w:val="es-ES_tradnl" w:eastAsia="es-ES_tradnl"/>
        </w:rPr>
      </w:pPr>
      <w:r w:rsidRPr="00817938">
        <w:rPr>
          <w:rStyle w:val="FontStyle31"/>
          <w:rFonts w:ascii="Arial" w:hAnsi="Arial" w:cs="Arial"/>
          <w:sz w:val="22"/>
          <w:szCs w:val="22"/>
          <w:lang w:val="es-ES_tradnl" w:eastAsia="es-ES_tradnl"/>
        </w:rPr>
        <w:t>YUMA CONCESIONARIA NO INTERVINO EN LOS HECHOS QUE GENERARON EL ACCIDENTE</w:t>
      </w:r>
    </w:p>
    <w:p w:rsidR="002D6EF0" w:rsidRPr="00817938" w:rsidRDefault="002D6EF0" w:rsidP="00817938">
      <w:pPr>
        <w:pStyle w:val="Style26"/>
        <w:widowControl/>
        <w:numPr>
          <w:ilvl w:val="0"/>
          <w:numId w:val="17"/>
        </w:numPr>
        <w:tabs>
          <w:tab w:val="left" w:pos="1298"/>
        </w:tabs>
        <w:spacing w:line="276" w:lineRule="auto"/>
        <w:rPr>
          <w:rStyle w:val="FontStyle31"/>
          <w:rFonts w:ascii="Arial" w:hAnsi="Arial" w:cs="Arial"/>
          <w:sz w:val="22"/>
          <w:szCs w:val="22"/>
          <w:lang w:val="es-ES_tradnl" w:eastAsia="es-ES_tradnl"/>
        </w:rPr>
      </w:pPr>
      <w:r w:rsidRPr="00817938">
        <w:rPr>
          <w:rStyle w:val="FontStyle31"/>
          <w:rFonts w:ascii="Arial" w:hAnsi="Arial" w:cs="Arial"/>
          <w:sz w:val="22"/>
          <w:szCs w:val="22"/>
          <w:lang w:val="es-ES_tradnl" w:eastAsia="es-ES_tradnl"/>
        </w:rPr>
        <w:t>YUMA CONCESIONARIA S.A FUE DILIGENTE DENTRO DEL CUMPLIMIENTO DE LAS OBLIGACIONES A SU CARGO</w:t>
      </w:r>
    </w:p>
    <w:p w:rsidR="002D6EF0" w:rsidRPr="00817938" w:rsidRDefault="002D6EF0" w:rsidP="00817938">
      <w:pPr>
        <w:pStyle w:val="Style26"/>
        <w:widowControl/>
        <w:numPr>
          <w:ilvl w:val="0"/>
          <w:numId w:val="17"/>
        </w:numPr>
        <w:tabs>
          <w:tab w:val="left" w:pos="1298"/>
        </w:tabs>
        <w:spacing w:line="276" w:lineRule="auto"/>
        <w:rPr>
          <w:rStyle w:val="FontStyle31"/>
          <w:rFonts w:ascii="Arial" w:hAnsi="Arial" w:cs="Arial"/>
          <w:sz w:val="22"/>
          <w:szCs w:val="22"/>
          <w:lang w:val="es-ES_tradnl" w:eastAsia="es-ES_tradnl"/>
        </w:rPr>
      </w:pPr>
      <w:r w:rsidRPr="00817938">
        <w:rPr>
          <w:rStyle w:val="FontStyle31"/>
          <w:rFonts w:ascii="Arial" w:hAnsi="Arial" w:cs="Arial"/>
          <w:sz w:val="22"/>
          <w:szCs w:val="22"/>
          <w:lang w:val="es-ES_tradnl" w:eastAsia="es-ES_tradnl"/>
        </w:rPr>
        <w:t>YUMA CONCESIONARIA S.A. NO INCUMPLIÓ NINGUNO DE SUS DEBERES LEGALES Y CONTRACTUALES - AUSENCIA DE CULPA</w:t>
      </w:r>
    </w:p>
    <w:p w:rsidR="002D6EF0" w:rsidRPr="00817938" w:rsidRDefault="002D6EF0" w:rsidP="00817938">
      <w:pPr>
        <w:pStyle w:val="Style26"/>
        <w:widowControl/>
        <w:numPr>
          <w:ilvl w:val="0"/>
          <w:numId w:val="17"/>
        </w:numPr>
        <w:tabs>
          <w:tab w:val="left" w:pos="1298"/>
        </w:tabs>
        <w:spacing w:line="276" w:lineRule="auto"/>
        <w:rPr>
          <w:rStyle w:val="FontStyle31"/>
          <w:rFonts w:ascii="Arial" w:hAnsi="Arial" w:cs="Arial"/>
          <w:sz w:val="22"/>
          <w:szCs w:val="22"/>
          <w:lang w:val="es-ES_tradnl" w:eastAsia="es-ES_tradnl"/>
        </w:rPr>
      </w:pPr>
      <w:r w:rsidRPr="00817938">
        <w:rPr>
          <w:rStyle w:val="FontStyle31"/>
          <w:rFonts w:ascii="Arial" w:hAnsi="Arial" w:cs="Arial"/>
          <w:sz w:val="22"/>
          <w:szCs w:val="22"/>
          <w:lang w:val="es-ES_tradnl" w:eastAsia="es-ES_tradnl"/>
        </w:rPr>
        <w:t>INEXISTENCIA DE PERJUICIOS ATRIBUIBLES A YUMA CONCESIONARIA</w:t>
      </w:r>
    </w:p>
    <w:p w:rsidR="002D6EF0" w:rsidRPr="00817938" w:rsidRDefault="002D6EF0" w:rsidP="00817938">
      <w:pPr>
        <w:pStyle w:val="Style26"/>
        <w:widowControl/>
        <w:numPr>
          <w:ilvl w:val="0"/>
          <w:numId w:val="17"/>
        </w:numPr>
        <w:tabs>
          <w:tab w:val="left" w:pos="1298"/>
        </w:tabs>
        <w:spacing w:line="276" w:lineRule="auto"/>
        <w:rPr>
          <w:rStyle w:val="FontStyle31"/>
          <w:rFonts w:ascii="Arial" w:hAnsi="Arial" w:cs="Arial"/>
          <w:sz w:val="22"/>
          <w:szCs w:val="22"/>
          <w:lang w:val="es-ES_tradnl" w:eastAsia="es-ES_tradnl"/>
        </w:rPr>
      </w:pPr>
      <w:r w:rsidRPr="00817938">
        <w:rPr>
          <w:rStyle w:val="FontStyle31"/>
          <w:rFonts w:ascii="Arial" w:hAnsi="Arial" w:cs="Arial"/>
          <w:sz w:val="22"/>
          <w:szCs w:val="22"/>
          <w:lang w:val="es-ES_tradnl" w:eastAsia="es-ES_tradnl"/>
        </w:rPr>
        <w:t>INEXISTENCIA DE PRUEBA DEL DAÑO</w:t>
      </w:r>
    </w:p>
    <w:p w:rsidR="002D6EF0" w:rsidRPr="00817938" w:rsidRDefault="002D6EF0" w:rsidP="00817938">
      <w:pPr>
        <w:pStyle w:val="Style22"/>
        <w:widowControl/>
        <w:numPr>
          <w:ilvl w:val="0"/>
          <w:numId w:val="17"/>
        </w:numPr>
        <w:tabs>
          <w:tab w:val="left" w:pos="1363"/>
        </w:tabs>
        <w:spacing w:line="276" w:lineRule="auto"/>
        <w:rPr>
          <w:rStyle w:val="FontStyle31"/>
          <w:rFonts w:ascii="Arial" w:hAnsi="Arial" w:cs="Arial"/>
          <w:sz w:val="22"/>
          <w:szCs w:val="22"/>
          <w:lang w:val="es-ES_tradnl" w:eastAsia="es-ES_tradnl"/>
        </w:rPr>
      </w:pPr>
      <w:r w:rsidRPr="00817938">
        <w:rPr>
          <w:rStyle w:val="FontStyle31"/>
          <w:rFonts w:ascii="Arial" w:hAnsi="Arial" w:cs="Arial"/>
          <w:sz w:val="22"/>
          <w:szCs w:val="22"/>
          <w:lang w:val="es-ES_tradnl" w:eastAsia="es-ES_tradnl"/>
        </w:rPr>
        <w:t>INEXISTENCIA DE LOS PERJUICIOS PRETENDIDOS</w:t>
      </w:r>
    </w:p>
    <w:p w:rsidR="002D6EF0" w:rsidRPr="00817938" w:rsidRDefault="002D6EF0" w:rsidP="00817938">
      <w:pPr>
        <w:pStyle w:val="Style22"/>
        <w:widowControl/>
        <w:numPr>
          <w:ilvl w:val="0"/>
          <w:numId w:val="17"/>
        </w:numPr>
        <w:tabs>
          <w:tab w:val="left" w:pos="1363"/>
        </w:tabs>
        <w:spacing w:line="276" w:lineRule="auto"/>
        <w:rPr>
          <w:rStyle w:val="FontStyle31"/>
          <w:rFonts w:ascii="Arial" w:hAnsi="Arial" w:cs="Arial"/>
          <w:sz w:val="22"/>
          <w:szCs w:val="22"/>
          <w:lang w:val="es-ES_tradnl" w:eastAsia="es-ES_tradnl"/>
        </w:rPr>
      </w:pPr>
      <w:r w:rsidRPr="00817938">
        <w:rPr>
          <w:rStyle w:val="FontStyle31"/>
          <w:rFonts w:ascii="Arial" w:hAnsi="Arial" w:cs="Arial"/>
          <w:sz w:val="22"/>
          <w:szCs w:val="22"/>
          <w:lang w:val="es-ES_tradnl" w:eastAsia="es-ES_tradnl"/>
        </w:rPr>
        <w:t>INEXISTENCIA DEL NEXO CAUSAL</w:t>
      </w:r>
    </w:p>
    <w:p w:rsidR="002D6EF0" w:rsidRPr="00817938" w:rsidRDefault="002D6EF0" w:rsidP="00817938">
      <w:pPr>
        <w:pStyle w:val="Style22"/>
        <w:widowControl/>
        <w:numPr>
          <w:ilvl w:val="0"/>
          <w:numId w:val="17"/>
        </w:numPr>
        <w:tabs>
          <w:tab w:val="left" w:pos="1363"/>
        </w:tabs>
        <w:spacing w:line="276" w:lineRule="auto"/>
        <w:rPr>
          <w:rStyle w:val="FontStyle31"/>
          <w:rFonts w:ascii="Arial" w:hAnsi="Arial" w:cs="Arial"/>
          <w:sz w:val="22"/>
          <w:szCs w:val="22"/>
          <w:lang w:val="es-ES_tradnl" w:eastAsia="es-ES_tradnl"/>
        </w:rPr>
      </w:pPr>
      <w:r w:rsidRPr="00817938">
        <w:rPr>
          <w:rStyle w:val="FontStyle31"/>
          <w:rFonts w:ascii="Arial" w:hAnsi="Arial" w:cs="Arial"/>
          <w:sz w:val="22"/>
          <w:szCs w:val="22"/>
          <w:lang w:val="es-ES_tradnl" w:eastAsia="es-ES_tradnl"/>
        </w:rPr>
        <w:t>CULPA EXCLUSIVA DE LA VÍCTIMA</w:t>
      </w:r>
    </w:p>
    <w:p w:rsidR="002D6EF0" w:rsidRPr="00817938" w:rsidRDefault="002D6EF0" w:rsidP="00817938">
      <w:pPr>
        <w:pStyle w:val="Style22"/>
        <w:widowControl/>
        <w:numPr>
          <w:ilvl w:val="0"/>
          <w:numId w:val="17"/>
        </w:numPr>
        <w:tabs>
          <w:tab w:val="left" w:pos="1366"/>
        </w:tabs>
        <w:spacing w:line="276" w:lineRule="auto"/>
        <w:rPr>
          <w:rStyle w:val="FontStyle31"/>
          <w:rFonts w:ascii="Arial" w:hAnsi="Arial" w:cs="Arial"/>
          <w:sz w:val="22"/>
          <w:szCs w:val="22"/>
          <w:lang w:val="es-ES_tradnl" w:eastAsia="es-ES_tradnl"/>
        </w:rPr>
      </w:pPr>
      <w:r w:rsidRPr="00817938">
        <w:rPr>
          <w:rStyle w:val="FontStyle31"/>
          <w:rFonts w:ascii="Arial" w:hAnsi="Arial" w:cs="Arial"/>
          <w:sz w:val="22"/>
          <w:szCs w:val="22"/>
          <w:lang w:val="es-ES_tradnl" w:eastAsia="es-ES_tradnl"/>
        </w:rPr>
        <w:t>COBRO DE LO NO DEBIDO</w:t>
      </w:r>
    </w:p>
    <w:p w:rsidR="002D6EF0" w:rsidRPr="00817938" w:rsidRDefault="002D6EF0" w:rsidP="00817938">
      <w:pPr>
        <w:pStyle w:val="Style22"/>
        <w:widowControl/>
        <w:numPr>
          <w:ilvl w:val="0"/>
          <w:numId w:val="17"/>
        </w:numPr>
        <w:tabs>
          <w:tab w:val="left" w:pos="1366"/>
        </w:tabs>
        <w:spacing w:line="276" w:lineRule="auto"/>
        <w:rPr>
          <w:rStyle w:val="FontStyle31"/>
          <w:rFonts w:ascii="Arial" w:hAnsi="Arial" w:cs="Arial"/>
          <w:sz w:val="22"/>
          <w:szCs w:val="22"/>
          <w:lang w:val="es-ES_tradnl" w:eastAsia="es-ES_tradnl"/>
        </w:rPr>
      </w:pPr>
      <w:r w:rsidRPr="00817938">
        <w:rPr>
          <w:rStyle w:val="FontStyle31"/>
          <w:rFonts w:ascii="Arial" w:hAnsi="Arial" w:cs="Arial"/>
          <w:sz w:val="22"/>
          <w:szCs w:val="22"/>
          <w:lang w:val="es-ES_tradnl" w:eastAsia="es-ES_tradnl"/>
        </w:rPr>
        <w:t>IMPROCEDENCIA DE LA RECLAMACIÓN</w:t>
      </w:r>
    </w:p>
    <w:p w:rsidR="002D6EF0" w:rsidRPr="00817938" w:rsidRDefault="002D6EF0" w:rsidP="00817938">
      <w:pPr>
        <w:pStyle w:val="Style22"/>
        <w:widowControl/>
        <w:numPr>
          <w:ilvl w:val="0"/>
          <w:numId w:val="17"/>
        </w:numPr>
        <w:tabs>
          <w:tab w:val="left" w:pos="1366"/>
        </w:tabs>
        <w:spacing w:line="276" w:lineRule="auto"/>
        <w:rPr>
          <w:rStyle w:val="FontStyle31"/>
          <w:rFonts w:ascii="Arial" w:hAnsi="Arial" w:cs="Arial"/>
          <w:sz w:val="22"/>
          <w:szCs w:val="22"/>
          <w:lang w:val="es-ES_tradnl" w:eastAsia="es-ES_tradnl"/>
        </w:rPr>
      </w:pPr>
      <w:r w:rsidRPr="00817938">
        <w:rPr>
          <w:rStyle w:val="FontStyle31"/>
          <w:rFonts w:ascii="Arial" w:hAnsi="Arial" w:cs="Arial"/>
          <w:sz w:val="22"/>
          <w:szCs w:val="22"/>
          <w:lang w:val="es-ES_tradnl" w:eastAsia="es-ES_tradnl"/>
        </w:rPr>
        <w:t>TEMERIDAD Y MALA FE DE LOS DEMANDANTES</w:t>
      </w:r>
    </w:p>
    <w:p w:rsidR="00BD193E" w:rsidRPr="00817938" w:rsidRDefault="002D6EF0" w:rsidP="00817938">
      <w:pPr>
        <w:tabs>
          <w:tab w:val="left" w:pos="567"/>
        </w:tabs>
        <w:spacing w:line="276" w:lineRule="auto"/>
        <w:contextualSpacing/>
        <w:jc w:val="both"/>
        <w:rPr>
          <w:rFonts w:ascii="Arial" w:hAnsi="Arial" w:cs="Arial"/>
          <w:b/>
          <w:sz w:val="22"/>
          <w:szCs w:val="22"/>
          <w:lang w:val="es-CO"/>
        </w:rPr>
      </w:pPr>
      <w:r w:rsidRPr="00817938">
        <w:rPr>
          <w:rStyle w:val="FontStyle31"/>
          <w:rFonts w:ascii="Arial" w:hAnsi="Arial" w:cs="Arial"/>
          <w:sz w:val="22"/>
          <w:szCs w:val="22"/>
          <w:lang w:val="es-ES_tradnl" w:eastAsia="es-ES_tradnl"/>
        </w:rPr>
        <w:t>LA DENOMINADA "GENÉRICA"</w:t>
      </w:r>
    </w:p>
    <w:p w:rsidR="00E821BC" w:rsidRPr="00817938" w:rsidRDefault="00E821BC" w:rsidP="00817938">
      <w:pPr>
        <w:tabs>
          <w:tab w:val="left" w:pos="851"/>
        </w:tabs>
        <w:spacing w:line="276" w:lineRule="auto"/>
        <w:ind w:right="36"/>
        <w:jc w:val="both"/>
        <w:rPr>
          <w:rFonts w:ascii="Arial" w:hAnsi="Arial" w:cs="Arial"/>
          <w:sz w:val="22"/>
          <w:szCs w:val="22"/>
          <w:lang w:val="es-CO"/>
        </w:rPr>
      </w:pPr>
    </w:p>
    <w:p w:rsidR="00EE24AE" w:rsidRPr="00817938" w:rsidRDefault="002D6EF0" w:rsidP="00817938">
      <w:pPr>
        <w:tabs>
          <w:tab w:val="left" w:pos="851"/>
        </w:tabs>
        <w:spacing w:line="276" w:lineRule="auto"/>
        <w:ind w:right="36"/>
        <w:jc w:val="both"/>
        <w:rPr>
          <w:rFonts w:ascii="Arial" w:hAnsi="Arial" w:cs="Arial"/>
          <w:b/>
          <w:sz w:val="22"/>
          <w:szCs w:val="22"/>
          <w:lang w:val="es-CO"/>
        </w:rPr>
      </w:pPr>
      <w:r w:rsidRPr="00817938">
        <w:rPr>
          <w:rFonts w:ascii="Arial" w:hAnsi="Arial" w:cs="Arial"/>
          <w:b/>
          <w:sz w:val="22"/>
          <w:szCs w:val="22"/>
          <w:lang w:val="es-CO"/>
        </w:rPr>
        <w:t>Propuso como excepciones frente al llamamiento en garantía</w:t>
      </w:r>
      <w:r w:rsidR="00B77CBF" w:rsidRPr="00817938">
        <w:rPr>
          <w:rFonts w:ascii="Arial" w:hAnsi="Arial" w:cs="Arial"/>
          <w:b/>
          <w:sz w:val="22"/>
          <w:szCs w:val="22"/>
          <w:lang w:val="es-CO"/>
        </w:rPr>
        <w:t>:</w:t>
      </w:r>
    </w:p>
    <w:p w:rsidR="002D6EF0" w:rsidRPr="00817938" w:rsidRDefault="002D6EF0" w:rsidP="00817938">
      <w:pPr>
        <w:tabs>
          <w:tab w:val="left" w:pos="851"/>
        </w:tabs>
        <w:spacing w:line="276" w:lineRule="auto"/>
        <w:ind w:right="36"/>
        <w:jc w:val="both"/>
        <w:rPr>
          <w:rFonts w:ascii="Arial" w:hAnsi="Arial" w:cs="Arial"/>
          <w:b/>
          <w:sz w:val="22"/>
          <w:szCs w:val="22"/>
          <w:lang w:val="es-CO"/>
        </w:rPr>
      </w:pPr>
    </w:p>
    <w:tbl>
      <w:tblPr>
        <w:tblStyle w:val="Tablaconcuadrcula"/>
        <w:tblW w:w="0" w:type="auto"/>
        <w:tblLook w:val="04A0" w:firstRow="1" w:lastRow="0" w:firstColumn="1" w:lastColumn="0" w:noHBand="0" w:noVBand="1"/>
      </w:tblPr>
      <w:tblGrid>
        <w:gridCol w:w="8472"/>
      </w:tblGrid>
      <w:tr w:rsidR="0071604D" w:rsidRPr="00817938" w:rsidTr="0071604D">
        <w:tc>
          <w:tcPr>
            <w:tcW w:w="8472" w:type="dxa"/>
          </w:tcPr>
          <w:p w:rsidR="0071604D" w:rsidRPr="00817938" w:rsidRDefault="0071604D" w:rsidP="00817938">
            <w:pPr>
              <w:tabs>
                <w:tab w:val="left" w:pos="851"/>
              </w:tabs>
              <w:spacing w:line="276" w:lineRule="auto"/>
              <w:ind w:right="36"/>
              <w:jc w:val="both"/>
              <w:rPr>
                <w:rFonts w:ascii="Arial" w:hAnsi="Arial" w:cs="Arial"/>
                <w:sz w:val="22"/>
                <w:szCs w:val="22"/>
                <w:lang w:val="es-CO"/>
              </w:rPr>
            </w:pPr>
            <w:r w:rsidRPr="00817938">
              <w:rPr>
                <w:rFonts w:ascii="Arial" w:hAnsi="Arial" w:cs="Arial"/>
                <w:sz w:val="22"/>
                <w:szCs w:val="22"/>
                <w:lang w:val="es-CO"/>
              </w:rPr>
              <w:t>INCUMPLIMIENTO DE LOS REQUISITOS FORMALES DEL LLAMAMIENTO EN GARANTÍA</w:t>
            </w:r>
          </w:p>
        </w:tc>
      </w:tr>
      <w:tr w:rsidR="0071604D" w:rsidRPr="00817938" w:rsidTr="0071604D">
        <w:tc>
          <w:tcPr>
            <w:tcW w:w="8472" w:type="dxa"/>
          </w:tcPr>
          <w:p w:rsidR="0071604D" w:rsidRPr="00817938" w:rsidRDefault="0071604D" w:rsidP="00817938">
            <w:pPr>
              <w:tabs>
                <w:tab w:val="left" w:pos="851"/>
              </w:tabs>
              <w:spacing w:line="276" w:lineRule="auto"/>
              <w:ind w:right="36"/>
              <w:jc w:val="both"/>
              <w:rPr>
                <w:rFonts w:ascii="Arial" w:hAnsi="Arial" w:cs="Arial"/>
                <w:sz w:val="22"/>
                <w:szCs w:val="22"/>
                <w:lang w:val="es-CO"/>
              </w:rPr>
            </w:pPr>
            <w:r w:rsidRPr="00817938">
              <w:rPr>
                <w:rFonts w:ascii="Arial" w:hAnsi="Arial" w:cs="Arial"/>
                <w:sz w:val="22"/>
                <w:szCs w:val="22"/>
                <w:lang w:val="es-CO"/>
              </w:rPr>
              <w:t xml:space="preserve">AUSENCIA DE JURAMENTO ESTIMATORIO </w:t>
            </w:r>
          </w:p>
        </w:tc>
      </w:tr>
      <w:tr w:rsidR="0071604D" w:rsidRPr="00817938" w:rsidTr="0071604D">
        <w:tc>
          <w:tcPr>
            <w:tcW w:w="8472" w:type="dxa"/>
          </w:tcPr>
          <w:p w:rsidR="0071604D" w:rsidRPr="00817938" w:rsidRDefault="0071604D" w:rsidP="00817938">
            <w:pPr>
              <w:tabs>
                <w:tab w:val="left" w:pos="851"/>
              </w:tabs>
              <w:spacing w:line="276" w:lineRule="auto"/>
              <w:ind w:right="36"/>
              <w:jc w:val="both"/>
              <w:rPr>
                <w:rFonts w:ascii="Arial" w:hAnsi="Arial" w:cs="Arial"/>
                <w:sz w:val="22"/>
                <w:szCs w:val="22"/>
                <w:lang w:val="es-CO"/>
              </w:rPr>
            </w:pPr>
            <w:r w:rsidRPr="00817938">
              <w:rPr>
                <w:rFonts w:ascii="Arial" w:hAnsi="Arial" w:cs="Arial"/>
                <w:sz w:val="22"/>
                <w:szCs w:val="22"/>
                <w:lang w:val="es-CO"/>
              </w:rPr>
              <w:t>INCUMPLIMIENTO DE LOS REQUISITOS LEGALES DE LAS PRETENSIONES</w:t>
            </w:r>
          </w:p>
        </w:tc>
      </w:tr>
      <w:tr w:rsidR="0071604D" w:rsidRPr="00817938" w:rsidTr="0071604D">
        <w:tc>
          <w:tcPr>
            <w:tcW w:w="8472" w:type="dxa"/>
          </w:tcPr>
          <w:p w:rsidR="0071604D" w:rsidRPr="00817938" w:rsidRDefault="0071604D" w:rsidP="00817938">
            <w:pPr>
              <w:tabs>
                <w:tab w:val="left" w:pos="851"/>
              </w:tabs>
              <w:spacing w:line="276" w:lineRule="auto"/>
              <w:ind w:right="36"/>
              <w:jc w:val="both"/>
              <w:rPr>
                <w:rFonts w:ascii="Arial" w:hAnsi="Arial" w:cs="Arial"/>
                <w:sz w:val="22"/>
                <w:szCs w:val="22"/>
                <w:lang w:val="es-CO"/>
              </w:rPr>
            </w:pPr>
            <w:r w:rsidRPr="00817938">
              <w:rPr>
                <w:rFonts w:ascii="Arial" w:hAnsi="Arial" w:cs="Arial"/>
                <w:sz w:val="22"/>
                <w:szCs w:val="22"/>
                <w:lang w:val="es-CO"/>
              </w:rPr>
              <w:t>INEXISTENCIA DE INCUMPLIMIENTO AL CONTRATO DE CONCESIÓN 007 de 2010 QUE DE LUGAR A LA APLICACIÓN DE CLÁUSULA DE INDEMNIDAD</w:t>
            </w:r>
          </w:p>
        </w:tc>
      </w:tr>
      <w:tr w:rsidR="0071604D" w:rsidRPr="00817938" w:rsidTr="0071604D">
        <w:tc>
          <w:tcPr>
            <w:tcW w:w="8472" w:type="dxa"/>
          </w:tcPr>
          <w:p w:rsidR="0071604D" w:rsidRPr="00817938" w:rsidRDefault="0071604D" w:rsidP="00817938">
            <w:pPr>
              <w:tabs>
                <w:tab w:val="left" w:pos="851"/>
              </w:tabs>
              <w:spacing w:line="276" w:lineRule="auto"/>
              <w:ind w:right="36"/>
              <w:jc w:val="both"/>
              <w:rPr>
                <w:rFonts w:ascii="Arial" w:hAnsi="Arial" w:cs="Arial"/>
                <w:sz w:val="22"/>
                <w:szCs w:val="22"/>
                <w:lang w:val="es-CO"/>
              </w:rPr>
            </w:pPr>
            <w:r w:rsidRPr="00817938">
              <w:rPr>
                <w:rFonts w:ascii="Arial" w:hAnsi="Arial" w:cs="Arial"/>
                <w:sz w:val="22"/>
                <w:szCs w:val="22"/>
                <w:lang w:val="es-CO"/>
              </w:rPr>
              <w:t>YUMA CONSECIONARIA S.A NO INTERVINO EN LOS HECHOS QUE DIERON LUGAR A LOS DAÑOS RECLAMADOS</w:t>
            </w:r>
          </w:p>
        </w:tc>
      </w:tr>
      <w:tr w:rsidR="0071604D" w:rsidRPr="00817938" w:rsidTr="0071604D">
        <w:tc>
          <w:tcPr>
            <w:tcW w:w="8472" w:type="dxa"/>
          </w:tcPr>
          <w:p w:rsidR="0071604D" w:rsidRPr="00817938" w:rsidRDefault="0071604D" w:rsidP="00817938">
            <w:pPr>
              <w:tabs>
                <w:tab w:val="left" w:pos="851"/>
              </w:tabs>
              <w:spacing w:line="276" w:lineRule="auto"/>
              <w:ind w:right="36"/>
              <w:jc w:val="both"/>
              <w:rPr>
                <w:rFonts w:ascii="Arial" w:hAnsi="Arial" w:cs="Arial"/>
                <w:sz w:val="22"/>
                <w:szCs w:val="22"/>
                <w:lang w:val="es-CO"/>
              </w:rPr>
            </w:pPr>
            <w:r w:rsidRPr="00817938">
              <w:rPr>
                <w:rFonts w:ascii="Arial" w:hAnsi="Arial" w:cs="Arial"/>
                <w:sz w:val="22"/>
                <w:szCs w:val="22"/>
                <w:lang w:val="es-CO"/>
              </w:rPr>
              <w:t>INEXISTENCIA DE LA RELACIÓN DE CAUSALIDAD</w:t>
            </w:r>
          </w:p>
        </w:tc>
      </w:tr>
      <w:tr w:rsidR="0071604D" w:rsidRPr="00817938" w:rsidTr="0071604D">
        <w:tc>
          <w:tcPr>
            <w:tcW w:w="8472" w:type="dxa"/>
          </w:tcPr>
          <w:p w:rsidR="0071604D" w:rsidRPr="00817938" w:rsidRDefault="0071604D" w:rsidP="00817938">
            <w:pPr>
              <w:tabs>
                <w:tab w:val="left" w:pos="851"/>
              </w:tabs>
              <w:spacing w:line="276" w:lineRule="auto"/>
              <w:ind w:right="36"/>
              <w:jc w:val="both"/>
              <w:rPr>
                <w:rFonts w:ascii="Arial" w:hAnsi="Arial" w:cs="Arial"/>
                <w:sz w:val="22"/>
                <w:szCs w:val="22"/>
                <w:lang w:val="es-CO"/>
              </w:rPr>
            </w:pPr>
            <w:r w:rsidRPr="00817938">
              <w:rPr>
                <w:rFonts w:ascii="Arial" w:hAnsi="Arial" w:cs="Arial"/>
                <w:sz w:val="22"/>
                <w:szCs w:val="22"/>
                <w:lang w:val="es-CO"/>
              </w:rPr>
              <w:t>NADIE PUEDE BENEFICIARSE DE SU PROPIA CULPA O NEGLIGENCIA</w:t>
            </w:r>
          </w:p>
        </w:tc>
      </w:tr>
      <w:tr w:rsidR="0071604D" w:rsidRPr="00817938" w:rsidTr="0071604D">
        <w:tc>
          <w:tcPr>
            <w:tcW w:w="8472" w:type="dxa"/>
          </w:tcPr>
          <w:p w:rsidR="0071604D" w:rsidRPr="00817938" w:rsidRDefault="0071604D" w:rsidP="00817938">
            <w:pPr>
              <w:tabs>
                <w:tab w:val="left" w:pos="851"/>
              </w:tabs>
              <w:spacing w:line="276" w:lineRule="auto"/>
              <w:ind w:right="36"/>
              <w:jc w:val="both"/>
              <w:rPr>
                <w:rFonts w:ascii="Arial" w:hAnsi="Arial" w:cs="Arial"/>
                <w:sz w:val="22"/>
                <w:szCs w:val="22"/>
                <w:lang w:val="es-CO"/>
              </w:rPr>
            </w:pPr>
            <w:r w:rsidRPr="00817938">
              <w:rPr>
                <w:rFonts w:ascii="Arial" w:hAnsi="Arial" w:cs="Arial"/>
                <w:sz w:val="22"/>
                <w:szCs w:val="22"/>
                <w:lang w:val="es-CO"/>
              </w:rPr>
              <w:t>YUMA CONCESIONARIA NO INCUMPLIÓ NINGUNO DE SUS DEBERES LEGALES y CONTRACTUALES</w:t>
            </w:r>
          </w:p>
        </w:tc>
      </w:tr>
      <w:tr w:rsidR="0071604D" w:rsidRPr="00817938" w:rsidTr="0071604D">
        <w:tc>
          <w:tcPr>
            <w:tcW w:w="8472" w:type="dxa"/>
          </w:tcPr>
          <w:p w:rsidR="0071604D" w:rsidRPr="00817938" w:rsidRDefault="0071604D" w:rsidP="00817938">
            <w:pPr>
              <w:tabs>
                <w:tab w:val="left" w:pos="851"/>
              </w:tabs>
              <w:spacing w:line="276" w:lineRule="auto"/>
              <w:ind w:right="36"/>
              <w:jc w:val="both"/>
              <w:rPr>
                <w:rFonts w:ascii="Arial" w:hAnsi="Arial" w:cs="Arial"/>
                <w:sz w:val="22"/>
                <w:szCs w:val="22"/>
                <w:lang w:val="es-CO"/>
              </w:rPr>
            </w:pPr>
            <w:r w:rsidRPr="00817938">
              <w:rPr>
                <w:rFonts w:ascii="Arial" w:hAnsi="Arial" w:cs="Arial"/>
                <w:sz w:val="22"/>
                <w:szCs w:val="22"/>
                <w:lang w:val="es-CO"/>
              </w:rPr>
              <w:t>COBRO DE LO NO DEBIDO</w:t>
            </w:r>
          </w:p>
        </w:tc>
      </w:tr>
      <w:tr w:rsidR="0071604D" w:rsidRPr="00817938" w:rsidTr="0071604D">
        <w:tc>
          <w:tcPr>
            <w:tcW w:w="8472" w:type="dxa"/>
          </w:tcPr>
          <w:p w:rsidR="0071604D" w:rsidRPr="00817938" w:rsidRDefault="0071604D" w:rsidP="00817938">
            <w:pPr>
              <w:tabs>
                <w:tab w:val="left" w:pos="851"/>
              </w:tabs>
              <w:spacing w:line="276" w:lineRule="auto"/>
              <w:ind w:right="36"/>
              <w:jc w:val="both"/>
              <w:rPr>
                <w:rFonts w:ascii="Arial" w:hAnsi="Arial" w:cs="Arial"/>
                <w:sz w:val="22"/>
                <w:szCs w:val="22"/>
                <w:lang w:val="es-CO"/>
              </w:rPr>
            </w:pPr>
            <w:r w:rsidRPr="00817938">
              <w:rPr>
                <w:rFonts w:ascii="Arial" w:hAnsi="Arial" w:cs="Arial"/>
                <w:sz w:val="22"/>
                <w:szCs w:val="22"/>
                <w:lang w:val="es-CO"/>
              </w:rPr>
              <w:t>INEXISTENCIA DE PERJUICIOS ATRIBUIBLES A YUMA CONCESIONARIA</w:t>
            </w:r>
          </w:p>
        </w:tc>
      </w:tr>
      <w:tr w:rsidR="0071604D" w:rsidRPr="00817938" w:rsidTr="0071604D">
        <w:tc>
          <w:tcPr>
            <w:tcW w:w="8472" w:type="dxa"/>
          </w:tcPr>
          <w:p w:rsidR="0071604D" w:rsidRPr="00817938" w:rsidRDefault="0071604D" w:rsidP="00817938">
            <w:pPr>
              <w:tabs>
                <w:tab w:val="left" w:pos="851"/>
              </w:tabs>
              <w:spacing w:line="276" w:lineRule="auto"/>
              <w:ind w:right="36"/>
              <w:jc w:val="both"/>
              <w:rPr>
                <w:rFonts w:ascii="Arial" w:hAnsi="Arial" w:cs="Arial"/>
                <w:sz w:val="22"/>
                <w:szCs w:val="22"/>
                <w:lang w:val="es-CO"/>
              </w:rPr>
            </w:pPr>
            <w:r w:rsidRPr="00817938">
              <w:rPr>
                <w:rFonts w:ascii="Arial" w:hAnsi="Arial" w:cs="Arial"/>
                <w:sz w:val="22"/>
                <w:szCs w:val="22"/>
                <w:lang w:val="es-CO"/>
              </w:rPr>
              <w:t>INEXISTENCIA DE PRUEBA DEL DAÑO</w:t>
            </w:r>
          </w:p>
        </w:tc>
      </w:tr>
      <w:tr w:rsidR="0071604D" w:rsidRPr="00817938" w:rsidTr="0071604D">
        <w:tc>
          <w:tcPr>
            <w:tcW w:w="8472" w:type="dxa"/>
          </w:tcPr>
          <w:p w:rsidR="0071604D" w:rsidRPr="00817938" w:rsidRDefault="0071604D" w:rsidP="00817938">
            <w:pPr>
              <w:tabs>
                <w:tab w:val="left" w:pos="851"/>
              </w:tabs>
              <w:spacing w:line="276" w:lineRule="auto"/>
              <w:ind w:right="36"/>
              <w:jc w:val="both"/>
              <w:rPr>
                <w:rFonts w:ascii="Arial" w:hAnsi="Arial" w:cs="Arial"/>
                <w:sz w:val="22"/>
                <w:szCs w:val="22"/>
                <w:lang w:val="es-CO"/>
              </w:rPr>
            </w:pPr>
            <w:r w:rsidRPr="00817938">
              <w:rPr>
                <w:rFonts w:ascii="Arial" w:hAnsi="Arial" w:cs="Arial"/>
                <w:sz w:val="22"/>
                <w:szCs w:val="22"/>
                <w:lang w:val="es-CO"/>
              </w:rPr>
              <w:t>INEXISTENCIA DE LOS PERJUICIOS PRETENDIDOS</w:t>
            </w:r>
          </w:p>
        </w:tc>
      </w:tr>
      <w:tr w:rsidR="0071604D" w:rsidRPr="00817938" w:rsidTr="0071604D">
        <w:tc>
          <w:tcPr>
            <w:tcW w:w="8472" w:type="dxa"/>
          </w:tcPr>
          <w:p w:rsidR="0071604D" w:rsidRPr="00817938" w:rsidRDefault="0071604D" w:rsidP="00817938">
            <w:pPr>
              <w:tabs>
                <w:tab w:val="left" w:pos="851"/>
              </w:tabs>
              <w:spacing w:line="276" w:lineRule="auto"/>
              <w:ind w:right="36"/>
              <w:jc w:val="both"/>
              <w:rPr>
                <w:rFonts w:ascii="Arial" w:hAnsi="Arial" w:cs="Arial"/>
                <w:sz w:val="22"/>
                <w:szCs w:val="22"/>
                <w:lang w:val="es-CO"/>
              </w:rPr>
            </w:pPr>
            <w:r w:rsidRPr="00817938">
              <w:rPr>
                <w:rFonts w:ascii="Arial" w:hAnsi="Arial" w:cs="Arial"/>
                <w:sz w:val="22"/>
                <w:szCs w:val="22"/>
                <w:lang w:val="es-CO"/>
              </w:rPr>
              <w:t>IMPROCEDENCIA DE LA RECLAMACIÓN</w:t>
            </w:r>
          </w:p>
        </w:tc>
      </w:tr>
      <w:tr w:rsidR="0071604D" w:rsidRPr="00817938" w:rsidTr="0071604D">
        <w:tc>
          <w:tcPr>
            <w:tcW w:w="8472" w:type="dxa"/>
          </w:tcPr>
          <w:p w:rsidR="0071604D" w:rsidRPr="00817938" w:rsidRDefault="0071604D" w:rsidP="00817938">
            <w:pPr>
              <w:tabs>
                <w:tab w:val="left" w:pos="851"/>
              </w:tabs>
              <w:spacing w:line="276" w:lineRule="auto"/>
              <w:ind w:right="36"/>
              <w:jc w:val="both"/>
              <w:rPr>
                <w:rFonts w:ascii="Arial" w:hAnsi="Arial" w:cs="Arial"/>
                <w:sz w:val="22"/>
                <w:szCs w:val="22"/>
                <w:lang w:val="es-CO"/>
              </w:rPr>
            </w:pPr>
            <w:r w:rsidRPr="00817938">
              <w:rPr>
                <w:rFonts w:ascii="Arial" w:hAnsi="Arial" w:cs="Arial"/>
                <w:sz w:val="22"/>
                <w:szCs w:val="22"/>
                <w:lang w:val="es-CO"/>
              </w:rPr>
              <w:t>TEMERIDAD-MALA FE</w:t>
            </w:r>
          </w:p>
        </w:tc>
      </w:tr>
      <w:tr w:rsidR="0071604D" w:rsidRPr="00817938" w:rsidTr="0071604D">
        <w:tc>
          <w:tcPr>
            <w:tcW w:w="8472" w:type="dxa"/>
          </w:tcPr>
          <w:p w:rsidR="0071604D" w:rsidRPr="00817938" w:rsidRDefault="0071604D" w:rsidP="00817938">
            <w:pPr>
              <w:tabs>
                <w:tab w:val="left" w:pos="851"/>
              </w:tabs>
              <w:spacing w:line="276" w:lineRule="auto"/>
              <w:ind w:right="36"/>
              <w:jc w:val="both"/>
              <w:rPr>
                <w:rFonts w:ascii="Arial" w:hAnsi="Arial" w:cs="Arial"/>
                <w:sz w:val="22"/>
                <w:szCs w:val="22"/>
                <w:lang w:val="es-CO"/>
              </w:rPr>
            </w:pPr>
            <w:r w:rsidRPr="00817938">
              <w:rPr>
                <w:rFonts w:ascii="Arial" w:hAnsi="Arial" w:cs="Arial"/>
                <w:sz w:val="22"/>
                <w:szCs w:val="22"/>
                <w:lang w:val="es-CO"/>
              </w:rPr>
              <w:t>GENÉRICA</w:t>
            </w:r>
          </w:p>
        </w:tc>
      </w:tr>
    </w:tbl>
    <w:p w:rsidR="00EE24AE" w:rsidRPr="00817938" w:rsidRDefault="00EE24AE" w:rsidP="00817938">
      <w:pPr>
        <w:tabs>
          <w:tab w:val="left" w:pos="851"/>
        </w:tabs>
        <w:spacing w:line="276" w:lineRule="auto"/>
        <w:ind w:right="36"/>
        <w:jc w:val="both"/>
        <w:rPr>
          <w:rFonts w:ascii="Arial" w:hAnsi="Arial" w:cs="Arial"/>
          <w:color w:val="FF0000"/>
          <w:sz w:val="22"/>
          <w:szCs w:val="22"/>
          <w:lang w:val="es-CO"/>
        </w:rPr>
      </w:pPr>
    </w:p>
    <w:p w:rsidR="002D6EF0" w:rsidRPr="00817938" w:rsidRDefault="00B77CBF" w:rsidP="00817938">
      <w:pPr>
        <w:spacing w:line="276" w:lineRule="auto"/>
        <w:contextualSpacing/>
        <w:jc w:val="both"/>
        <w:rPr>
          <w:rFonts w:ascii="Arial" w:hAnsi="Arial" w:cs="Arial"/>
          <w:color w:val="FF0000"/>
          <w:sz w:val="22"/>
          <w:szCs w:val="22"/>
          <w:lang w:val="es-CO"/>
        </w:rPr>
      </w:pPr>
      <w:r w:rsidRPr="00817938">
        <w:rPr>
          <w:rFonts w:ascii="Arial" w:hAnsi="Arial" w:cs="Arial"/>
          <w:color w:val="FF0000"/>
          <w:sz w:val="22"/>
          <w:szCs w:val="22"/>
          <w:lang w:val="es-CO"/>
        </w:rPr>
        <w:t>Llamó</w:t>
      </w:r>
      <w:r w:rsidR="002D6EF0" w:rsidRPr="00817938">
        <w:rPr>
          <w:rFonts w:ascii="Arial" w:hAnsi="Arial" w:cs="Arial"/>
          <w:color w:val="FF0000"/>
          <w:sz w:val="22"/>
          <w:szCs w:val="22"/>
          <w:lang w:val="es-CO"/>
        </w:rPr>
        <w:t xml:space="preserve"> en garantía a la COMPAÑÍA MUNDIAL DE SEGUROS y  a SEGUROS GENERALES SURAMERICANA S.A</w:t>
      </w:r>
    </w:p>
    <w:p w:rsidR="002D6EF0" w:rsidRPr="00817938" w:rsidRDefault="002D6EF0" w:rsidP="00817938">
      <w:pPr>
        <w:spacing w:line="276" w:lineRule="auto"/>
        <w:contextualSpacing/>
        <w:jc w:val="both"/>
        <w:rPr>
          <w:rFonts w:ascii="Arial" w:hAnsi="Arial" w:cs="Arial"/>
          <w:sz w:val="22"/>
          <w:szCs w:val="22"/>
          <w:lang w:val="es-CO"/>
        </w:rPr>
      </w:pPr>
    </w:p>
    <w:p w:rsidR="00E821BC" w:rsidRPr="00817938" w:rsidRDefault="00E95509" w:rsidP="00817938">
      <w:pPr>
        <w:numPr>
          <w:ilvl w:val="2"/>
          <w:numId w:val="26"/>
        </w:numPr>
        <w:tabs>
          <w:tab w:val="left" w:pos="851"/>
        </w:tabs>
        <w:spacing w:line="276" w:lineRule="auto"/>
        <w:ind w:left="0" w:right="36" w:firstLine="0"/>
        <w:jc w:val="both"/>
        <w:rPr>
          <w:rFonts w:ascii="Arial" w:hAnsi="Arial" w:cs="Arial"/>
          <w:sz w:val="22"/>
          <w:szCs w:val="22"/>
          <w:lang w:val="es-CO"/>
        </w:rPr>
      </w:pPr>
      <w:r w:rsidRPr="00817938">
        <w:rPr>
          <w:rFonts w:ascii="Arial" w:hAnsi="Arial" w:cs="Arial"/>
          <w:sz w:val="22"/>
          <w:szCs w:val="22"/>
          <w:lang w:val="es-CO"/>
        </w:rPr>
        <w:t xml:space="preserve">El apoderado de </w:t>
      </w:r>
      <w:r w:rsidRPr="00817938">
        <w:rPr>
          <w:rFonts w:ascii="Arial" w:hAnsi="Arial" w:cs="Arial"/>
          <w:b/>
          <w:sz w:val="22"/>
          <w:szCs w:val="22"/>
          <w:lang w:val="es-CO"/>
        </w:rPr>
        <w:t>MAPFRE</w:t>
      </w:r>
      <w:r w:rsidRPr="00817938">
        <w:rPr>
          <w:rFonts w:ascii="Arial" w:hAnsi="Arial" w:cs="Arial"/>
          <w:sz w:val="22"/>
          <w:szCs w:val="22"/>
          <w:lang w:val="es-CO"/>
        </w:rPr>
        <w:t xml:space="preserve"> </w:t>
      </w:r>
      <w:r w:rsidR="00E821BC" w:rsidRPr="00817938">
        <w:rPr>
          <w:rFonts w:ascii="Arial" w:hAnsi="Arial" w:cs="Arial"/>
          <w:b/>
          <w:sz w:val="22"/>
          <w:szCs w:val="22"/>
          <w:lang w:val="es-CO"/>
        </w:rPr>
        <w:t>(LLAMADO EN GARANTÍA</w:t>
      </w:r>
      <w:r w:rsidR="00176A96" w:rsidRPr="00817938">
        <w:rPr>
          <w:rFonts w:ascii="Arial" w:hAnsi="Arial" w:cs="Arial"/>
          <w:b/>
          <w:sz w:val="22"/>
          <w:szCs w:val="22"/>
          <w:lang w:val="es-CO"/>
        </w:rPr>
        <w:t xml:space="preserve"> POR INVIAS</w:t>
      </w:r>
      <w:r w:rsidR="00E821BC" w:rsidRPr="00817938">
        <w:rPr>
          <w:rFonts w:ascii="Arial" w:hAnsi="Arial" w:cs="Arial"/>
          <w:b/>
          <w:sz w:val="22"/>
          <w:szCs w:val="22"/>
          <w:lang w:val="es-CO"/>
        </w:rPr>
        <w:t>)</w:t>
      </w:r>
      <w:r w:rsidR="00E821BC" w:rsidRPr="00817938">
        <w:rPr>
          <w:rFonts w:ascii="Arial" w:hAnsi="Arial" w:cs="Arial"/>
          <w:sz w:val="22"/>
          <w:szCs w:val="22"/>
          <w:lang w:val="es-CO"/>
        </w:rPr>
        <w:t xml:space="preserve"> se opuso a la prosperidad de todas las pretensiones en los siguientes términos: </w:t>
      </w:r>
    </w:p>
    <w:p w:rsidR="00BD193E" w:rsidRPr="00817938" w:rsidRDefault="00BD193E" w:rsidP="00817938">
      <w:pPr>
        <w:tabs>
          <w:tab w:val="left" w:pos="567"/>
        </w:tabs>
        <w:spacing w:line="276" w:lineRule="auto"/>
        <w:contextualSpacing/>
        <w:jc w:val="both"/>
        <w:rPr>
          <w:rFonts w:ascii="Arial" w:hAnsi="Arial" w:cs="Arial"/>
          <w:b/>
          <w:sz w:val="22"/>
          <w:szCs w:val="22"/>
          <w:lang w:val="es-CO"/>
        </w:rPr>
      </w:pPr>
    </w:p>
    <w:p w:rsidR="00E54A22" w:rsidRPr="00817938" w:rsidRDefault="00B77CBF" w:rsidP="00817938">
      <w:pPr>
        <w:tabs>
          <w:tab w:val="left" w:pos="567"/>
        </w:tabs>
        <w:spacing w:line="276" w:lineRule="auto"/>
        <w:contextualSpacing/>
        <w:jc w:val="both"/>
        <w:rPr>
          <w:rFonts w:ascii="Arial" w:hAnsi="Arial" w:cs="Arial"/>
          <w:i/>
          <w:sz w:val="22"/>
          <w:szCs w:val="22"/>
          <w:lang w:val="es-CO"/>
        </w:rPr>
      </w:pPr>
      <w:r w:rsidRPr="00817938">
        <w:rPr>
          <w:rFonts w:ascii="Arial" w:hAnsi="Arial" w:cs="Arial"/>
          <w:i/>
          <w:sz w:val="22"/>
          <w:szCs w:val="22"/>
          <w:lang w:val="es-CO"/>
        </w:rPr>
        <w:lastRenderedPageBreak/>
        <w:t>“</w:t>
      </w:r>
      <w:r w:rsidR="00E95509" w:rsidRPr="00817938">
        <w:rPr>
          <w:rFonts w:ascii="Arial" w:hAnsi="Arial" w:cs="Arial"/>
          <w:i/>
          <w:sz w:val="22"/>
          <w:szCs w:val="22"/>
          <w:lang w:val="es-CO"/>
        </w:rPr>
        <w:t>No debe accederse a esta declaración, no hay una falla del estado que deba repararse, el hecho no es atribuible a INVIAS</w:t>
      </w:r>
      <w:r w:rsidRPr="00817938">
        <w:rPr>
          <w:rFonts w:ascii="Arial" w:hAnsi="Arial" w:cs="Arial"/>
          <w:i/>
          <w:sz w:val="22"/>
          <w:szCs w:val="22"/>
          <w:lang w:val="es-CO"/>
        </w:rPr>
        <w:t>”</w:t>
      </w:r>
      <w:r w:rsidR="00E95509" w:rsidRPr="00817938">
        <w:rPr>
          <w:rFonts w:ascii="Arial" w:hAnsi="Arial" w:cs="Arial"/>
          <w:i/>
          <w:sz w:val="22"/>
          <w:szCs w:val="22"/>
          <w:lang w:val="es-CO"/>
        </w:rPr>
        <w:t>.</w:t>
      </w:r>
    </w:p>
    <w:p w:rsidR="00E95509" w:rsidRPr="00817938" w:rsidRDefault="00E95509" w:rsidP="00817938">
      <w:pPr>
        <w:tabs>
          <w:tab w:val="left" w:pos="567"/>
        </w:tabs>
        <w:spacing w:line="276" w:lineRule="auto"/>
        <w:contextualSpacing/>
        <w:jc w:val="both"/>
        <w:rPr>
          <w:rFonts w:ascii="Arial" w:hAnsi="Arial" w:cs="Arial"/>
          <w:sz w:val="22"/>
          <w:szCs w:val="22"/>
          <w:lang w:val="es-CO"/>
        </w:rPr>
      </w:pPr>
    </w:p>
    <w:p w:rsidR="00E54A22" w:rsidRPr="00817938" w:rsidRDefault="002D6EF0" w:rsidP="00817938">
      <w:pPr>
        <w:tabs>
          <w:tab w:val="left" w:pos="851"/>
        </w:tabs>
        <w:spacing w:line="276" w:lineRule="auto"/>
        <w:ind w:right="36"/>
        <w:jc w:val="both"/>
        <w:rPr>
          <w:rFonts w:ascii="Arial" w:hAnsi="Arial" w:cs="Arial"/>
          <w:b/>
          <w:sz w:val="22"/>
          <w:szCs w:val="22"/>
          <w:lang w:val="es-CO"/>
        </w:rPr>
      </w:pPr>
      <w:r w:rsidRPr="00817938">
        <w:rPr>
          <w:rFonts w:ascii="Arial" w:hAnsi="Arial" w:cs="Arial"/>
          <w:b/>
          <w:sz w:val="22"/>
          <w:szCs w:val="22"/>
          <w:lang w:val="es-CO"/>
        </w:rPr>
        <w:t>Propuso como excepciones frente a la demanda</w:t>
      </w:r>
    </w:p>
    <w:p w:rsidR="002D6EF0" w:rsidRPr="00817938" w:rsidRDefault="002D6EF0" w:rsidP="00817938">
      <w:pPr>
        <w:tabs>
          <w:tab w:val="left" w:pos="851"/>
        </w:tabs>
        <w:spacing w:line="276" w:lineRule="auto"/>
        <w:ind w:right="36"/>
        <w:jc w:val="both"/>
        <w:rPr>
          <w:rFonts w:ascii="Arial" w:hAnsi="Arial" w:cs="Arial"/>
          <w:b/>
          <w:sz w:val="22"/>
          <w:szCs w:val="22"/>
          <w:lang w:val="es-CO"/>
        </w:rPr>
      </w:pPr>
    </w:p>
    <w:p w:rsidR="002D6EF0" w:rsidRPr="00817938" w:rsidRDefault="00817938" w:rsidP="00817938">
      <w:pPr>
        <w:pStyle w:val="Prrafodelista"/>
        <w:numPr>
          <w:ilvl w:val="0"/>
          <w:numId w:val="18"/>
        </w:numPr>
        <w:spacing w:line="276" w:lineRule="auto"/>
        <w:rPr>
          <w:rFonts w:cs="Arial"/>
          <w:sz w:val="22"/>
          <w:szCs w:val="22"/>
          <w:lang w:eastAsia="es-CO"/>
        </w:rPr>
      </w:pPr>
      <w:r w:rsidRPr="00817938">
        <w:rPr>
          <w:rFonts w:cs="Arial"/>
          <w:sz w:val="22"/>
          <w:szCs w:val="22"/>
          <w:lang w:eastAsia="es-CO"/>
        </w:rPr>
        <w:t>FALTA DE LEGITIMACIÓN EN LA CAUSA POR PASIVA</w:t>
      </w:r>
    </w:p>
    <w:p w:rsidR="002D6EF0" w:rsidRPr="00817938" w:rsidRDefault="00817938" w:rsidP="00817938">
      <w:pPr>
        <w:pStyle w:val="Prrafodelista"/>
        <w:numPr>
          <w:ilvl w:val="0"/>
          <w:numId w:val="18"/>
        </w:numPr>
        <w:spacing w:line="276" w:lineRule="auto"/>
        <w:rPr>
          <w:rFonts w:cs="Arial"/>
          <w:sz w:val="22"/>
          <w:szCs w:val="22"/>
          <w:lang w:eastAsia="es-CO"/>
        </w:rPr>
      </w:pPr>
      <w:r w:rsidRPr="00817938">
        <w:rPr>
          <w:rFonts w:cs="Arial"/>
          <w:sz w:val="22"/>
          <w:szCs w:val="22"/>
          <w:lang w:eastAsia="es-CO"/>
        </w:rPr>
        <w:t>INEXISTENCIA DE FUENTE DE RESPONSABILIDAD PATRIMONIAL DEL ESTADO EN EL DAÑO QUE SE RECLAMA</w:t>
      </w:r>
    </w:p>
    <w:p w:rsidR="00E54A22" w:rsidRPr="00817938" w:rsidRDefault="00817938" w:rsidP="00817938">
      <w:pPr>
        <w:pStyle w:val="Prrafodelista"/>
        <w:numPr>
          <w:ilvl w:val="0"/>
          <w:numId w:val="18"/>
        </w:numPr>
        <w:spacing w:line="276" w:lineRule="auto"/>
        <w:rPr>
          <w:rFonts w:cs="Arial"/>
          <w:sz w:val="22"/>
          <w:szCs w:val="22"/>
          <w:lang w:eastAsia="es-CO"/>
        </w:rPr>
      </w:pPr>
      <w:r w:rsidRPr="00817938">
        <w:rPr>
          <w:rFonts w:cs="Arial"/>
          <w:sz w:val="22"/>
          <w:szCs w:val="22"/>
          <w:lang w:eastAsia="es-CO"/>
        </w:rPr>
        <w:t>INTERVENCIÓN EXCLUSIVA DE UN TERCERO</w:t>
      </w:r>
    </w:p>
    <w:p w:rsidR="007319FA" w:rsidRPr="00817938" w:rsidRDefault="007319FA" w:rsidP="00817938">
      <w:pPr>
        <w:tabs>
          <w:tab w:val="left" w:pos="851"/>
        </w:tabs>
        <w:spacing w:line="276" w:lineRule="auto"/>
        <w:ind w:right="36"/>
        <w:jc w:val="both"/>
        <w:rPr>
          <w:rFonts w:ascii="Arial" w:hAnsi="Arial" w:cs="Arial"/>
          <w:sz w:val="22"/>
          <w:szCs w:val="22"/>
          <w:lang w:val="es-CO"/>
        </w:rPr>
      </w:pPr>
    </w:p>
    <w:p w:rsidR="00120264" w:rsidRPr="00817938" w:rsidRDefault="002D6EF0" w:rsidP="00817938">
      <w:pPr>
        <w:tabs>
          <w:tab w:val="left" w:pos="851"/>
        </w:tabs>
        <w:spacing w:line="276" w:lineRule="auto"/>
        <w:ind w:right="36"/>
        <w:jc w:val="both"/>
        <w:rPr>
          <w:rFonts w:ascii="Arial" w:hAnsi="Arial" w:cs="Arial"/>
          <w:b/>
          <w:sz w:val="22"/>
          <w:szCs w:val="22"/>
          <w:lang w:val="es-CO"/>
        </w:rPr>
      </w:pPr>
      <w:r w:rsidRPr="00817938">
        <w:rPr>
          <w:rFonts w:ascii="Arial" w:hAnsi="Arial" w:cs="Arial"/>
          <w:b/>
          <w:sz w:val="22"/>
          <w:szCs w:val="22"/>
          <w:lang w:val="es-CO"/>
        </w:rPr>
        <w:t>Frene al llamamiento propuso como excepciones</w:t>
      </w:r>
    </w:p>
    <w:p w:rsidR="002D6EF0" w:rsidRPr="00817938" w:rsidRDefault="002D6EF0" w:rsidP="00817938">
      <w:pPr>
        <w:tabs>
          <w:tab w:val="left" w:pos="851"/>
        </w:tabs>
        <w:spacing w:line="276" w:lineRule="auto"/>
        <w:ind w:right="36"/>
        <w:jc w:val="both"/>
        <w:rPr>
          <w:rFonts w:ascii="Arial" w:hAnsi="Arial" w:cs="Arial"/>
          <w:b/>
          <w:sz w:val="22"/>
          <w:szCs w:val="22"/>
          <w:lang w:val="es-CO"/>
        </w:rPr>
      </w:pPr>
    </w:p>
    <w:tbl>
      <w:tblPr>
        <w:tblStyle w:val="Tablaconcuadrcula"/>
        <w:tblW w:w="0" w:type="auto"/>
        <w:tblLook w:val="04A0" w:firstRow="1" w:lastRow="0" w:firstColumn="1" w:lastColumn="0" w:noHBand="0" w:noVBand="1"/>
      </w:tblPr>
      <w:tblGrid>
        <w:gridCol w:w="8494"/>
      </w:tblGrid>
      <w:tr w:rsidR="0071604D" w:rsidRPr="00817938" w:rsidTr="0071604D">
        <w:tc>
          <w:tcPr>
            <w:tcW w:w="8613" w:type="dxa"/>
          </w:tcPr>
          <w:p w:rsidR="0071604D" w:rsidRPr="00817938" w:rsidRDefault="0071604D" w:rsidP="00817938">
            <w:pPr>
              <w:tabs>
                <w:tab w:val="left" w:pos="851"/>
              </w:tabs>
              <w:spacing w:line="276" w:lineRule="auto"/>
              <w:ind w:right="36"/>
              <w:jc w:val="both"/>
              <w:rPr>
                <w:rFonts w:ascii="Arial" w:hAnsi="Arial" w:cs="Arial"/>
                <w:sz w:val="22"/>
                <w:szCs w:val="22"/>
                <w:lang w:val="es-CO"/>
              </w:rPr>
            </w:pPr>
            <w:r w:rsidRPr="00817938">
              <w:rPr>
                <w:rFonts w:ascii="Arial" w:hAnsi="Arial" w:cs="Arial"/>
                <w:sz w:val="22"/>
                <w:szCs w:val="22"/>
                <w:lang w:val="es-CO"/>
              </w:rPr>
              <w:t>COASEGURO</w:t>
            </w:r>
          </w:p>
        </w:tc>
      </w:tr>
      <w:tr w:rsidR="0071604D" w:rsidRPr="00817938" w:rsidTr="0071604D">
        <w:tc>
          <w:tcPr>
            <w:tcW w:w="8613" w:type="dxa"/>
          </w:tcPr>
          <w:p w:rsidR="0071604D" w:rsidRPr="00817938" w:rsidRDefault="0071604D" w:rsidP="00817938">
            <w:pPr>
              <w:tabs>
                <w:tab w:val="left" w:pos="851"/>
              </w:tabs>
              <w:spacing w:line="276" w:lineRule="auto"/>
              <w:ind w:right="36"/>
              <w:rPr>
                <w:rFonts w:ascii="Arial" w:hAnsi="Arial" w:cs="Arial"/>
                <w:sz w:val="22"/>
                <w:szCs w:val="22"/>
                <w:lang w:val="es-CO"/>
              </w:rPr>
            </w:pPr>
            <w:r w:rsidRPr="00817938">
              <w:rPr>
                <w:rFonts w:ascii="Arial" w:hAnsi="Arial" w:cs="Arial"/>
                <w:sz w:val="22"/>
                <w:szCs w:val="22"/>
                <w:lang w:val="es-CO"/>
              </w:rPr>
              <w:t xml:space="preserve">INEXISTENCIA DE LA OBLIGACIÓN A INDEMNIZAR </w:t>
            </w:r>
          </w:p>
        </w:tc>
      </w:tr>
      <w:tr w:rsidR="0071604D" w:rsidRPr="00817938" w:rsidTr="0071604D">
        <w:tc>
          <w:tcPr>
            <w:tcW w:w="8613" w:type="dxa"/>
          </w:tcPr>
          <w:p w:rsidR="0071604D" w:rsidRPr="00817938" w:rsidRDefault="0071604D" w:rsidP="00817938">
            <w:pPr>
              <w:tabs>
                <w:tab w:val="left" w:pos="851"/>
              </w:tabs>
              <w:spacing w:line="276" w:lineRule="auto"/>
              <w:ind w:right="36"/>
              <w:rPr>
                <w:rFonts w:ascii="Arial" w:hAnsi="Arial" w:cs="Arial"/>
                <w:sz w:val="22"/>
                <w:szCs w:val="22"/>
                <w:lang w:val="es-CO"/>
              </w:rPr>
            </w:pPr>
            <w:r w:rsidRPr="00817938">
              <w:rPr>
                <w:rFonts w:ascii="Arial" w:hAnsi="Arial" w:cs="Arial"/>
                <w:sz w:val="22"/>
                <w:szCs w:val="22"/>
                <w:lang w:val="es-CO"/>
              </w:rPr>
              <w:t>LÍMITE AL VALOR ASEGURADO</w:t>
            </w:r>
          </w:p>
        </w:tc>
      </w:tr>
      <w:tr w:rsidR="0071604D" w:rsidRPr="00817938" w:rsidTr="0071604D">
        <w:tc>
          <w:tcPr>
            <w:tcW w:w="8613" w:type="dxa"/>
          </w:tcPr>
          <w:p w:rsidR="0071604D" w:rsidRPr="00817938" w:rsidRDefault="0071604D" w:rsidP="00817938">
            <w:pPr>
              <w:tabs>
                <w:tab w:val="left" w:pos="851"/>
              </w:tabs>
              <w:spacing w:line="276" w:lineRule="auto"/>
              <w:ind w:right="36"/>
              <w:rPr>
                <w:rFonts w:ascii="Arial" w:hAnsi="Arial" w:cs="Arial"/>
                <w:sz w:val="22"/>
                <w:szCs w:val="22"/>
                <w:lang w:val="es-CO"/>
              </w:rPr>
            </w:pPr>
            <w:r w:rsidRPr="00817938">
              <w:rPr>
                <w:rFonts w:ascii="Arial" w:hAnsi="Arial" w:cs="Arial"/>
                <w:sz w:val="22"/>
                <w:szCs w:val="22"/>
                <w:lang w:val="es-CO"/>
              </w:rPr>
              <w:t>REDUCCIÓN DE LA SUMA ASEGURADA POR PAGO DE INDEMNIZACIÓN</w:t>
            </w:r>
          </w:p>
        </w:tc>
      </w:tr>
      <w:tr w:rsidR="0071604D" w:rsidRPr="00817938" w:rsidTr="0071604D">
        <w:tc>
          <w:tcPr>
            <w:tcW w:w="8613" w:type="dxa"/>
          </w:tcPr>
          <w:p w:rsidR="0071604D" w:rsidRPr="00817938" w:rsidRDefault="0071604D" w:rsidP="00817938">
            <w:pPr>
              <w:tabs>
                <w:tab w:val="left" w:pos="851"/>
              </w:tabs>
              <w:spacing w:line="276" w:lineRule="auto"/>
              <w:ind w:right="36"/>
              <w:rPr>
                <w:rFonts w:ascii="Arial" w:hAnsi="Arial" w:cs="Arial"/>
                <w:sz w:val="22"/>
                <w:szCs w:val="22"/>
                <w:lang w:val="es-CO"/>
              </w:rPr>
            </w:pPr>
            <w:r w:rsidRPr="00817938">
              <w:rPr>
                <w:rFonts w:ascii="Arial" w:hAnsi="Arial" w:cs="Arial"/>
                <w:sz w:val="22"/>
                <w:szCs w:val="22"/>
                <w:lang w:val="es-CO"/>
              </w:rPr>
              <w:t>AUSENCIA DE COMPROBACIÓN DE RESPONSABILIDAD DEL ASEGURADO FRENTE A LA VÍCTIMA y LA MAGNITUD DEL DAÑO IRROFADO</w:t>
            </w:r>
          </w:p>
        </w:tc>
      </w:tr>
      <w:tr w:rsidR="0071604D" w:rsidRPr="00817938" w:rsidTr="0071604D">
        <w:tc>
          <w:tcPr>
            <w:tcW w:w="8613" w:type="dxa"/>
          </w:tcPr>
          <w:p w:rsidR="0071604D" w:rsidRPr="00817938" w:rsidRDefault="0071604D" w:rsidP="00817938">
            <w:pPr>
              <w:tabs>
                <w:tab w:val="left" w:pos="851"/>
              </w:tabs>
              <w:spacing w:line="276" w:lineRule="auto"/>
              <w:ind w:right="36"/>
              <w:rPr>
                <w:rFonts w:ascii="Arial" w:hAnsi="Arial" w:cs="Arial"/>
                <w:sz w:val="22"/>
                <w:szCs w:val="22"/>
                <w:lang w:val="es-CO"/>
              </w:rPr>
            </w:pPr>
            <w:r w:rsidRPr="00817938">
              <w:rPr>
                <w:rFonts w:ascii="Arial" w:hAnsi="Arial" w:cs="Arial"/>
                <w:sz w:val="22"/>
                <w:szCs w:val="22"/>
                <w:lang w:val="es-CO"/>
              </w:rPr>
              <w:t>DEDUCIBLE</w:t>
            </w:r>
          </w:p>
        </w:tc>
      </w:tr>
    </w:tbl>
    <w:p w:rsidR="006B791B" w:rsidRPr="00817938" w:rsidRDefault="006B791B" w:rsidP="00817938">
      <w:pPr>
        <w:tabs>
          <w:tab w:val="left" w:pos="851"/>
        </w:tabs>
        <w:spacing w:line="276" w:lineRule="auto"/>
        <w:ind w:right="36"/>
        <w:jc w:val="both"/>
        <w:rPr>
          <w:rFonts w:ascii="Arial" w:hAnsi="Arial" w:cs="Arial"/>
          <w:sz w:val="22"/>
          <w:szCs w:val="22"/>
          <w:lang w:val="es-CO"/>
        </w:rPr>
      </w:pPr>
    </w:p>
    <w:p w:rsidR="006B791B" w:rsidRPr="00817938" w:rsidRDefault="006B791B" w:rsidP="00817938">
      <w:pPr>
        <w:numPr>
          <w:ilvl w:val="2"/>
          <w:numId w:val="26"/>
        </w:numPr>
        <w:tabs>
          <w:tab w:val="left" w:pos="851"/>
        </w:tabs>
        <w:spacing w:line="276" w:lineRule="auto"/>
        <w:ind w:left="0" w:right="36" w:firstLine="0"/>
        <w:jc w:val="both"/>
        <w:rPr>
          <w:rFonts w:ascii="Arial" w:hAnsi="Arial" w:cs="Arial"/>
          <w:sz w:val="22"/>
          <w:szCs w:val="22"/>
          <w:lang w:val="es-CO"/>
        </w:rPr>
      </w:pPr>
      <w:r w:rsidRPr="00817938">
        <w:rPr>
          <w:rFonts w:ascii="Arial" w:hAnsi="Arial" w:cs="Arial"/>
          <w:sz w:val="22"/>
          <w:szCs w:val="22"/>
          <w:lang w:val="es-CO"/>
        </w:rPr>
        <w:t xml:space="preserve">El apoderado de </w:t>
      </w:r>
      <w:r w:rsidRPr="00817938">
        <w:rPr>
          <w:rFonts w:ascii="Arial" w:hAnsi="Arial" w:cs="Arial"/>
          <w:b/>
          <w:sz w:val="22"/>
          <w:szCs w:val="22"/>
          <w:lang w:val="es-CO"/>
        </w:rPr>
        <w:t>QBE SEGUROS</w:t>
      </w:r>
      <w:r w:rsidRPr="00817938">
        <w:rPr>
          <w:rFonts w:ascii="Arial" w:hAnsi="Arial" w:cs="Arial"/>
          <w:sz w:val="22"/>
          <w:szCs w:val="22"/>
          <w:lang w:val="es-CO"/>
        </w:rPr>
        <w:t xml:space="preserve"> </w:t>
      </w:r>
      <w:r w:rsidRPr="00817938">
        <w:rPr>
          <w:rFonts w:ascii="Arial" w:hAnsi="Arial" w:cs="Arial"/>
          <w:b/>
          <w:sz w:val="22"/>
          <w:szCs w:val="22"/>
          <w:lang w:val="es-CO"/>
        </w:rPr>
        <w:t>(LLAMADO EN GARANTÍA POR AGENCIA NACIONAL DE INFRAESTRUCTURA-ANI)</w:t>
      </w:r>
      <w:r w:rsidRPr="00817938">
        <w:rPr>
          <w:rFonts w:ascii="Arial" w:hAnsi="Arial" w:cs="Arial"/>
          <w:sz w:val="22"/>
          <w:szCs w:val="22"/>
          <w:lang w:val="es-CO"/>
        </w:rPr>
        <w:t xml:space="preserve"> se opuso a la prosperidad de todas las pretensiones en los siguientes términos: </w:t>
      </w:r>
    </w:p>
    <w:p w:rsidR="006B791B" w:rsidRPr="00817938" w:rsidRDefault="006B791B" w:rsidP="00817938">
      <w:pPr>
        <w:tabs>
          <w:tab w:val="left" w:pos="567"/>
        </w:tabs>
        <w:spacing w:line="276" w:lineRule="auto"/>
        <w:contextualSpacing/>
        <w:jc w:val="both"/>
        <w:rPr>
          <w:rFonts w:ascii="Arial" w:hAnsi="Arial" w:cs="Arial"/>
          <w:sz w:val="22"/>
          <w:szCs w:val="22"/>
          <w:lang w:val="es-CO"/>
        </w:rPr>
      </w:pPr>
    </w:p>
    <w:p w:rsidR="006B791B" w:rsidRPr="00817938" w:rsidRDefault="00BE5EEA" w:rsidP="00817938">
      <w:pPr>
        <w:tabs>
          <w:tab w:val="left" w:pos="567"/>
        </w:tabs>
        <w:spacing w:line="276" w:lineRule="auto"/>
        <w:contextualSpacing/>
        <w:jc w:val="both"/>
        <w:rPr>
          <w:rFonts w:ascii="Arial" w:hAnsi="Arial" w:cs="Arial"/>
          <w:i/>
          <w:sz w:val="22"/>
          <w:szCs w:val="22"/>
          <w:lang w:val="es-CO"/>
        </w:rPr>
      </w:pPr>
      <w:r w:rsidRPr="00817938">
        <w:rPr>
          <w:rFonts w:ascii="Arial" w:hAnsi="Arial" w:cs="Arial"/>
          <w:i/>
          <w:sz w:val="22"/>
          <w:szCs w:val="22"/>
          <w:lang w:val="es-CO"/>
        </w:rPr>
        <w:t>“</w:t>
      </w:r>
      <w:r w:rsidR="006B791B" w:rsidRPr="00817938">
        <w:rPr>
          <w:rFonts w:ascii="Arial" w:hAnsi="Arial" w:cs="Arial"/>
          <w:i/>
          <w:sz w:val="22"/>
          <w:szCs w:val="22"/>
          <w:lang w:val="es-CO"/>
        </w:rPr>
        <w:t>Desde éste mismo instante solicito respetuosamente al Señor Juez negar todas y cada una de las pretensiones de la parte demandante no solo por carecer de prueba, sino también por carecer de fundamentos tácticos, contractuales y jurídicos que las soporten y en ese sentido solicito sea condenada en costas procesales</w:t>
      </w:r>
      <w:r w:rsidRPr="00817938">
        <w:rPr>
          <w:rFonts w:ascii="Arial" w:hAnsi="Arial" w:cs="Arial"/>
          <w:i/>
          <w:sz w:val="22"/>
          <w:szCs w:val="22"/>
          <w:lang w:val="es-CO"/>
        </w:rPr>
        <w:t>”</w:t>
      </w:r>
      <w:r w:rsidR="006B791B" w:rsidRPr="00817938">
        <w:rPr>
          <w:rFonts w:ascii="Arial" w:hAnsi="Arial" w:cs="Arial"/>
          <w:i/>
          <w:sz w:val="22"/>
          <w:szCs w:val="22"/>
          <w:lang w:val="es-CO"/>
        </w:rPr>
        <w:t>.</w:t>
      </w:r>
    </w:p>
    <w:p w:rsidR="002D6EF0" w:rsidRPr="00817938" w:rsidRDefault="002D6EF0" w:rsidP="00817938">
      <w:pPr>
        <w:tabs>
          <w:tab w:val="left" w:pos="567"/>
        </w:tabs>
        <w:spacing w:line="276" w:lineRule="auto"/>
        <w:contextualSpacing/>
        <w:jc w:val="both"/>
        <w:rPr>
          <w:rFonts w:ascii="Arial" w:hAnsi="Arial" w:cs="Arial"/>
          <w:b/>
          <w:sz w:val="22"/>
          <w:szCs w:val="22"/>
          <w:lang w:val="es-CO"/>
        </w:rPr>
      </w:pPr>
    </w:p>
    <w:p w:rsidR="002D6EF0" w:rsidRPr="00817938" w:rsidRDefault="002D6EF0" w:rsidP="00817938">
      <w:pPr>
        <w:tabs>
          <w:tab w:val="left" w:pos="567"/>
        </w:tabs>
        <w:spacing w:line="276" w:lineRule="auto"/>
        <w:contextualSpacing/>
        <w:jc w:val="both"/>
        <w:rPr>
          <w:rFonts w:ascii="Arial" w:hAnsi="Arial" w:cs="Arial"/>
          <w:b/>
          <w:sz w:val="22"/>
          <w:szCs w:val="22"/>
          <w:lang w:val="es-CO"/>
        </w:rPr>
      </w:pPr>
      <w:r w:rsidRPr="00817938">
        <w:rPr>
          <w:rFonts w:ascii="Arial" w:hAnsi="Arial" w:cs="Arial"/>
          <w:b/>
          <w:sz w:val="22"/>
          <w:szCs w:val="22"/>
          <w:lang w:val="es-CO"/>
        </w:rPr>
        <w:t>Frente a la d</w:t>
      </w:r>
      <w:r w:rsidR="00BE5EEA" w:rsidRPr="00817938">
        <w:rPr>
          <w:rFonts w:ascii="Arial" w:hAnsi="Arial" w:cs="Arial"/>
          <w:b/>
          <w:sz w:val="22"/>
          <w:szCs w:val="22"/>
          <w:lang w:val="es-CO"/>
        </w:rPr>
        <w:t>emanda propuso como excepciones:</w:t>
      </w:r>
    </w:p>
    <w:p w:rsidR="002D6EF0" w:rsidRPr="00817938" w:rsidRDefault="002D6EF0" w:rsidP="00817938">
      <w:pPr>
        <w:tabs>
          <w:tab w:val="left" w:pos="567"/>
        </w:tabs>
        <w:spacing w:line="276" w:lineRule="auto"/>
        <w:contextualSpacing/>
        <w:jc w:val="both"/>
        <w:rPr>
          <w:rFonts w:ascii="Arial" w:hAnsi="Arial" w:cs="Arial"/>
          <w:b/>
          <w:sz w:val="22"/>
          <w:szCs w:val="22"/>
          <w:lang w:val="es-CO"/>
        </w:rPr>
      </w:pPr>
    </w:p>
    <w:p w:rsidR="002D6EF0" w:rsidRPr="00817938" w:rsidRDefault="002D6EF0" w:rsidP="00817938">
      <w:pPr>
        <w:pStyle w:val="Prrafodelista"/>
        <w:numPr>
          <w:ilvl w:val="0"/>
          <w:numId w:val="27"/>
        </w:numPr>
        <w:tabs>
          <w:tab w:val="left" w:pos="567"/>
        </w:tabs>
        <w:spacing w:line="276" w:lineRule="auto"/>
        <w:jc w:val="both"/>
        <w:rPr>
          <w:rFonts w:cs="Arial"/>
          <w:sz w:val="22"/>
          <w:szCs w:val="22"/>
        </w:rPr>
      </w:pPr>
      <w:r w:rsidRPr="00817938">
        <w:rPr>
          <w:rFonts w:cs="Arial"/>
          <w:sz w:val="22"/>
          <w:szCs w:val="22"/>
        </w:rPr>
        <w:t>No se configuran los elementos de la responsabilidad civil.</w:t>
      </w:r>
    </w:p>
    <w:p w:rsidR="002D6EF0" w:rsidRPr="00817938" w:rsidRDefault="002D6EF0" w:rsidP="00817938">
      <w:pPr>
        <w:pStyle w:val="Prrafodelista"/>
        <w:numPr>
          <w:ilvl w:val="0"/>
          <w:numId w:val="27"/>
        </w:numPr>
        <w:tabs>
          <w:tab w:val="left" w:pos="567"/>
        </w:tabs>
        <w:spacing w:line="276" w:lineRule="auto"/>
        <w:jc w:val="both"/>
        <w:rPr>
          <w:rFonts w:cs="Arial"/>
          <w:sz w:val="22"/>
          <w:szCs w:val="22"/>
        </w:rPr>
      </w:pPr>
      <w:r w:rsidRPr="00817938">
        <w:rPr>
          <w:rFonts w:cs="Arial"/>
          <w:sz w:val="22"/>
          <w:szCs w:val="22"/>
        </w:rPr>
        <w:t>Ausencia de responsabilidad por inexistencia de falla en el servicio</w:t>
      </w:r>
    </w:p>
    <w:p w:rsidR="002D6EF0" w:rsidRPr="00817938" w:rsidRDefault="002D6EF0" w:rsidP="00817938">
      <w:pPr>
        <w:pStyle w:val="Prrafodelista"/>
        <w:numPr>
          <w:ilvl w:val="0"/>
          <w:numId w:val="27"/>
        </w:numPr>
        <w:tabs>
          <w:tab w:val="left" w:pos="567"/>
        </w:tabs>
        <w:spacing w:line="276" w:lineRule="auto"/>
        <w:jc w:val="both"/>
        <w:rPr>
          <w:rFonts w:cs="Arial"/>
          <w:sz w:val="22"/>
          <w:szCs w:val="22"/>
        </w:rPr>
      </w:pPr>
      <w:r w:rsidRPr="00817938">
        <w:rPr>
          <w:rFonts w:cs="Arial"/>
          <w:sz w:val="22"/>
          <w:szCs w:val="22"/>
        </w:rPr>
        <w:t>Inexistencia de mora, como tampoco de obligación de actualización al IPC</w:t>
      </w:r>
    </w:p>
    <w:p w:rsidR="002D6EF0" w:rsidRPr="00817938" w:rsidRDefault="002D6EF0" w:rsidP="00817938">
      <w:pPr>
        <w:pStyle w:val="Prrafodelista"/>
        <w:numPr>
          <w:ilvl w:val="0"/>
          <w:numId w:val="27"/>
        </w:numPr>
        <w:tabs>
          <w:tab w:val="left" w:pos="567"/>
        </w:tabs>
        <w:spacing w:line="276" w:lineRule="auto"/>
        <w:jc w:val="both"/>
        <w:rPr>
          <w:rFonts w:cs="Arial"/>
          <w:sz w:val="22"/>
          <w:szCs w:val="22"/>
        </w:rPr>
      </w:pPr>
      <w:r w:rsidRPr="00817938">
        <w:rPr>
          <w:rFonts w:cs="Arial"/>
          <w:sz w:val="22"/>
          <w:szCs w:val="22"/>
        </w:rPr>
        <w:t>Excepción de mérito de falta de prueba de los perjuicios y excesiva tasación de los mismos. (sustentación al juramento estimatorio)</w:t>
      </w:r>
    </w:p>
    <w:p w:rsidR="002D6EF0" w:rsidRPr="00817938" w:rsidRDefault="002D6EF0" w:rsidP="00817938">
      <w:pPr>
        <w:pStyle w:val="Prrafodelista"/>
        <w:numPr>
          <w:ilvl w:val="0"/>
          <w:numId w:val="27"/>
        </w:numPr>
        <w:tabs>
          <w:tab w:val="left" w:pos="567"/>
        </w:tabs>
        <w:spacing w:line="276" w:lineRule="auto"/>
        <w:jc w:val="both"/>
        <w:rPr>
          <w:rFonts w:cs="Arial"/>
          <w:sz w:val="22"/>
          <w:szCs w:val="22"/>
        </w:rPr>
      </w:pPr>
      <w:r w:rsidRPr="00817938">
        <w:rPr>
          <w:rFonts w:cs="Arial"/>
          <w:sz w:val="22"/>
          <w:szCs w:val="22"/>
        </w:rPr>
        <w:t xml:space="preserve">Nulidades relativas, compensación, prescripción, y caducidad </w:t>
      </w:r>
    </w:p>
    <w:p w:rsidR="00663058" w:rsidRPr="00817938" w:rsidRDefault="00BE5EEA" w:rsidP="00817938">
      <w:pPr>
        <w:pStyle w:val="Prrafodelista"/>
        <w:numPr>
          <w:ilvl w:val="0"/>
          <w:numId w:val="27"/>
        </w:numPr>
        <w:tabs>
          <w:tab w:val="left" w:pos="567"/>
        </w:tabs>
        <w:spacing w:line="276" w:lineRule="auto"/>
        <w:jc w:val="both"/>
        <w:rPr>
          <w:rFonts w:cs="Arial"/>
          <w:sz w:val="22"/>
          <w:szCs w:val="22"/>
        </w:rPr>
      </w:pPr>
      <w:r w:rsidRPr="00817938">
        <w:rPr>
          <w:rFonts w:cs="Arial"/>
          <w:sz w:val="22"/>
          <w:szCs w:val="22"/>
        </w:rPr>
        <w:t>L</w:t>
      </w:r>
      <w:r w:rsidR="002D6EF0" w:rsidRPr="00817938">
        <w:rPr>
          <w:rFonts w:cs="Arial"/>
          <w:sz w:val="22"/>
          <w:szCs w:val="22"/>
        </w:rPr>
        <w:t>a genérica</w:t>
      </w:r>
    </w:p>
    <w:p w:rsidR="00663058" w:rsidRPr="00817938" w:rsidRDefault="00663058" w:rsidP="00817938">
      <w:pPr>
        <w:tabs>
          <w:tab w:val="left" w:pos="567"/>
        </w:tabs>
        <w:spacing w:line="276" w:lineRule="auto"/>
        <w:contextualSpacing/>
        <w:jc w:val="both"/>
        <w:rPr>
          <w:rFonts w:ascii="Arial" w:hAnsi="Arial" w:cs="Arial"/>
          <w:b/>
          <w:sz w:val="22"/>
          <w:szCs w:val="22"/>
          <w:lang w:val="es-CO"/>
        </w:rPr>
      </w:pPr>
    </w:p>
    <w:p w:rsidR="002D6EF0" w:rsidRPr="00817938" w:rsidRDefault="002D6EF0" w:rsidP="00817938">
      <w:pPr>
        <w:tabs>
          <w:tab w:val="left" w:pos="567"/>
        </w:tabs>
        <w:spacing w:line="276" w:lineRule="auto"/>
        <w:contextualSpacing/>
        <w:jc w:val="both"/>
        <w:rPr>
          <w:rFonts w:ascii="Arial" w:hAnsi="Arial" w:cs="Arial"/>
          <w:b/>
          <w:sz w:val="22"/>
          <w:szCs w:val="22"/>
          <w:lang w:val="es-CO"/>
        </w:rPr>
      </w:pPr>
      <w:r w:rsidRPr="00817938">
        <w:rPr>
          <w:rFonts w:ascii="Arial" w:hAnsi="Arial" w:cs="Arial"/>
          <w:b/>
          <w:sz w:val="22"/>
          <w:szCs w:val="22"/>
          <w:lang w:val="es-CO"/>
        </w:rPr>
        <w:t>Frente a llamamiento en garantía propuso como excepciones</w:t>
      </w:r>
      <w:r w:rsidR="00BE5EEA" w:rsidRPr="00817938">
        <w:rPr>
          <w:rFonts w:ascii="Arial" w:hAnsi="Arial" w:cs="Arial"/>
          <w:b/>
          <w:sz w:val="22"/>
          <w:szCs w:val="22"/>
          <w:lang w:val="es-CO"/>
        </w:rPr>
        <w:t>:</w:t>
      </w:r>
    </w:p>
    <w:p w:rsidR="002D6EF0" w:rsidRPr="00817938" w:rsidRDefault="002D6EF0" w:rsidP="00817938">
      <w:pPr>
        <w:tabs>
          <w:tab w:val="left" w:pos="567"/>
        </w:tabs>
        <w:spacing w:line="276" w:lineRule="auto"/>
        <w:contextualSpacing/>
        <w:jc w:val="both"/>
        <w:rPr>
          <w:rFonts w:ascii="Arial" w:hAnsi="Arial" w:cs="Arial"/>
          <w:b/>
          <w:sz w:val="22"/>
          <w:szCs w:val="22"/>
          <w:lang w:val="es-CO"/>
        </w:rPr>
      </w:pPr>
    </w:p>
    <w:tbl>
      <w:tblPr>
        <w:tblStyle w:val="Tablaconcuadrcula"/>
        <w:tblW w:w="0" w:type="auto"/>
        <w:tblLook w:val="04A0" w:firstRow="1" w:lastRow="0" w:firstColumn="1" w:lastColumn="0" w:noHBand="0" w:noVBand="1"/>
      </w:tblPr>
      <w:tblGrid>
        <w:gridCol w:w="8494"/>
      </w:tblGrid>
      <w:tr w:rsidR="0071604D" w:rsidRPr="00817938" w:rsidTr="0071604D">
        <w:tc>
          <w:tcPr>
            <w:tcW w:w="8613" w:type="dxa"/>
          </w:tcPr>
          <w:p w:rsidR="0071604D" w:rsidRPr="00817938" w:rsidRDefault="0071604D" w:rsidP="00817938">
            <w:pPr>
              <w:tabs>
                <w:tab w:val="left" w:pos="851"/>
              </w:tabs>
              <w:spacing w:line="276" w:lineRule="auto"/>
              <w:ind w:right="36"/>
              <w:rPr>
                <w:rFonts w:ascii="Arial" w:hAnsi="Arial" w:cs="Arial"/>
                <w:sz w:val="22"/>
                <w:szCs w:val="22"/>
                <w:lang w:val="es-CO"/>
              </w:rPr>
            </w:pPr>
            <w:r w:rsidRPr="00817938">
              <w:rPr>
                <w:rFonts w:ascii="Arial" w:hAnsi="Arial" w:cs="Arial"/>
                <w:sz w:val="22"/>
                <w:szCs w:val="22"/>
                <w:lang w:val="es-CO"/>
              </w:rPr>
              <w:t>AUSENCIA DE RESPONSABILIDAD CONTRACTUAL DE LA ASEGURADORA POR AUSENCIA DE RESPONSABILIDAD DE LA AGENCIA NACIONAL DE INFRAESTRUCTURA</w:t>
            </w:r>
          </w:p>
          <w:p w:rsidR="0071604D" w:rsidRPr="00817938" w:rsidRDefault="0071604D" w:rsidP="00817938">
            <w:pPr>
              <w:tabs>
                <w:tab w:val="left" w:pos="851"/>
              </w:tabs>
              <w:spacing w:line="276" w:lineRule="auto"/>
              <w:ind w:right="36"/>
              <w:rPr>
                <w:rFonts w:ascii="Arial" w:hAnsi="Arial" w:cs="Arial"/>
                <w:sz w:val="22"/>
                <w:szCs w:val="22"/>
                <w:lang w:val="es-CO"/>
              </w:rPr>
            </w:pPr>
            <w:r w:rsidRPr="00817938">
              <w:rPr>
                <w:rFonts w:ascii="Arial" w:hAnsi="Arial" w:cs="Arial"/>
                <w:sz w:val="22"/>
                <w:szCs w:val="22"/>
                <w:lang w:val="es-CO"/>
              </w:rPr>
              <w:t>(ANI)</w:t>
            </w:r>
          </w:p>
        </w:tc>
      </w:tr>
      <w:tr w:rsidR="0071604D" w:rsidRPr="00817938" w:rsidTr="0071604D">
        <w:tc>
          <w:tcPr>
            <w:tcW w:w="8613" w:type="dxa"/>
          </w:tcPr>
          <w:p w:rsidR="0071604D" w:rsidRPr="00817938" w:rsidRDefault="0071604D" w:rsidP="00817938">
            <w:pPr>
              <w:tabs>
                <w:tab w:val="left" w:pos="851"/>
              </w:tabs>
              <w:spacing w:line="276" w:lineRule="auto"/>
              <w:ind w:right="36"/>
              <w:rPr>
                <w:rFonts w:ascii="Arial" w:hAnsi="Arial" w:cs="Arial"/>
                <w:sz w:val="22"/>
                <w:szCs w:val="22"/>
                <w:lang w:val="es-CO"/>
              </w:rPr>
            </w:pPr>
            <w:r w:rsidRPr="00817938">
              <w:rPr>
                <w:rFonts w:ascii="Arial" w:hAnsi="Arial" w:cs="Arial"/>
                <w:sz w:val="22"/>
                <w:szCs w:val="22"/>
                <w:lang w:val="es-CO"/>
              </w:rPr>
              <w:t>PRESCRIPCIÓN EXTINTIVA DE LA OBLIGACIÓN SURGIDA POR EL</w:t>
            </w:r>
          </w:p>
          <w:p w:rsidR="0071604D" w:rsidRPr="00817938" w:rsidRDefault="0071604D" w:rsidP="00817938">
            <w:pPr>
              <w:tabs>
                <w:tab w:val="left" w:pos="851"/>
              </w:tabs>
              <w:spacing w:line="276" w:lineRule="auto"/>
              <w:ind w:right="36"/>
              <w:rPr>
                <w:rFonts w:ascii="Arial" w:hAnsi="Arial" w:cs="Arial"/>
                <w:sz w:val="22"/>
                <w:szCs w:val="22"/>
                <w:lang w:val="es-CO"/>
              </w:rPr>
            </w:pPr>
            <w:r w:rsidRPr="00817938">
              <w:rPr>
                <w:rFonts w:ascii="Arial" w:hAnsi="Arial" w:cs="Arial"/>
                <w:sz w:val="22"/>
                <w:szCs w:val="22"/>
                <w:lang w:val="es-CO"/>
              </w:rPr>
              <w:lastRenderedPageBreak/>
              <w:t>CONTRATO DE SEGUROS</w:t>
            </w:r>
          </w:p>
        </w:tc>
      </w:tr>
      <w:tr w:rsidR="0071604D" w:rsidRPr="00817938" w:rsidTr="0071604D">
        <w:tc>
          <w:tcPr>
            <w:tcW w:w="8613" w:type="dxa"/>
          </w:tcPr>
          <w:p w:rsidR="0071604D" w:rsidRPr="00817938" w:rsidRDefault="0071604D" w:rsidP="00817938">
            <w:pPr>
              <w:tabs>
                <w:tab w:val="left" w:pos="851"/>
              </w:tabs>
              <w:spacing w:line="276" w:lineRule="auto"/>
              <w:ind w:right="36"/>
              <w:rPr>
                <w:rFonts w:ascii="Arial" w:hAnsi="Arial" w:cs="Arial"/>
                <w:sz w:val="22"/>
                <w:szCs w:val="22"/>
                <w:lang w:val="es-CO"/>
              </w:rPr>
            </w:pPr>
            <w:r w:rsidRPr="00817938">
              <w:rPr>
                <w:rFonts w:ascii="Arial" w:hAnsi="Arial" w:cs="Arial"/>
                <w:sz w:val="22"/>
                <w:szCs w:val="22"/>
                <w:lang w:val="es-CO"/>
              </w:rPr>
              <w:lastRenderedPageBreak/>
              <w:t>INEXISTENCIA DE LA OBLIGACIÓN DE INDEMNIZAR POR PARTE DE ASEGURADORA QBE SEGUROS S.A. POR PARTE DEL AMPARO DE RESPONSABILIDAD CIVIL EXTRACONTRACTUAL</w:t>
            </w:r>
          </w:p>
        </w:tc>
      </w:tr>
      <w:tr w:rsidR="0071604D" w:rsidRPr="00817938" w:rsidTr="0071604D">
        <w:tc>
          <w:tcPr>
            <w:tcW w:w="8613" w:type="dxa"/>
          </w:tcPr>
          <w:p w:rsidR="0071604D" w:rsidRPr="00817938" w:rsidRDefault="0071604D" w:rsidP="00817938">
            <w:pPr>
              <w:tabs>
                <w:tab w:val="left" w:pos="851"/>
              </w:tabs>
              <w:spacing w:line="276" w:lineRule="auto"/>
              <w:ind w:right="36"/>
              <w:rPr>
                <w:rFonts w:ascii="Arial" w:hAnsi="Arial" w:cs="Arial"/>
                <w:sz w:val="22"/>
                <w:szCs w:val="22"/>
                <w:lang w:val="es-CO"/>
              </w:rPr>
            </w:pPr>
            <w:r w:rsidRPr="00817938">
              <w:rPr>
                <w:rFonts w:ascii="Arial" w:hAnsi="Arial" w:cs="Arial"/>
                <w:sz w:val="22"/>
                <w:szCs w:val="22"/>
                <w:lang w:val="es-CO"/>
              </w:rPr>
              <w:t>INEXISTENCIA DE LA OBLIGACIÓN DE INDEMNIZAR EN EL CASO EN QUE EL SINIESTRO HAYA OCURRIDO POR CAUSA DE DOLO O LA</w:t>
            </w:r>
          </w:p>
          <w:p w:rsidR="0071604D" w:rsidRPr="00817938" w:rsidRDefault="0071604D" w:rsidP="00817938">
            <w:pPr>
              <w:tabs>
                <w:tab w:val="left" w:pos="851"/>
              </w:tabs>
              <w:spacing w:line="276" w:lineRule="auto"/>
              <w:ind w:right="36"/>
              <w:rPr>
                <w:rFonts w:ascii="Arial" w:hAnsi="Arial" w:cs="Arial"/>
                <w:sz w:val="22"/>
                <w:szCs w:val="22"/>
                <w:lang w:val="es-CO"/>
              </w:rPr>
            </w:pPr>
            <w:r w:rsidRPr="00817938">
              <w:rPr>
                <w:rFonts w:ascii="Arial" w:hAnsi="Arial" w:cs="Arial"/>
                <w:sz w:val="22"/>
                <w:szCs w:val="22"/>
                <w:lang w:val="es-CO"/>
              </w:rPr>
              <w:t>CULPA GRAVE DEL ASEGURADO.</w:t>
            </w:r>
          </w:p>
        </w:tc>
      </w:tr>
      <w:tr w:rsidR="0071604D" w:rsidRPr="00817938" w:rsidTr="0071604D">
        <w:tc>
          <w:tcPr>
            <w:tcW w:w="8613" w:type="dxa"/>
          </w:tcPr>
          <w:p w:rsidR="0071604D" w:rsidRPr="00817938" w:rsidRDefault="0071604D" w:rsidP="00817938">
            <w:pPr>
              <w:tabs>
                <w:tab w:val="left" w:pos="851"/>
              </w:tabs>
              <w:spacing w:line="276" w:lineRule="auto"/>
              <w:ind w:right="36"/>
              <w:rPr>
                <w:rFonts w:ascii="Arial" w:hAnsi="Arial" w:cs="Arial"/>
                <w:sz w:val="22"/>
                <w:szCs w:val="22"/>
                <w:lang w:val="es-CO"/>
              </w:rPr>
            </w:pPr>
            <w:r w:rsidRPr="00817938">
              <w:rPr>
                <w:rFonts w:ascii="Arial" w:hAnsi="Arial" w:cs="Arial"/>
                <w:sz w:val="22"/>
                <w:szCs w:val="22"/>
                <w:lang w:val="es-CO"/>
              </w:rPr>
              <w:t>INEXISTENCIA DE OBLIGACIÓN A INDEMNIZAR EN EL CASO EN QUE SE COMPRUEBE LA INOBSERVANCIA DE DISPOSICIONES LEGALES U</w:t>
            </w:r>
          </w:p>
          <w:p w:rsidR="0071604D" w:rsidRPr="00817938" w:rsidRDefault="0071604D" w:rsidP="00817938">
            <w:pPr>
              <w:tabs>
                <w:tab w:val="left" w:pos="851"/>
              </w:tabs>
              <w:spacing w:line="276" w:lineRule="auto"/>
              <w:ind w:right="36"/>
              <w:rPr>
                <w:rFonts w:ascii="Arial" w:hAnsi="Arial" w:cs="Arial"/>
                <w:sz w:val="22"/>
                <w:szCs w:val="22"/>
                <w:lang w:val="es-CO"/>
              </w:rPr>
            </w:pPr>
            <w:r w:rsidRPr="00817938">
              <w:rPr>
                <w:rFonts w:ascii="Arial" w:hAnsi="Arial" w:cs="Arial"/>
                <w:sz w:val="22"/>
                <w:szCs w:val="22"/>
                <w:lang w:val="es-CO"/>
              </w:rPr>
              <w:t>ORDENES DE LA AUTORIDAD.</w:t>
            </w:r>
          </w:p>
        </w:tc>
      </w:tr>
      <w:tr w:rsidR="0071604D" w:rsidRPr="00817938" w:rsidTr="0071604D">
        <w:tc>
          <w:tcPr>
            <w:tcW w:w="8613" w:type="dxa"/>
          </w:tcPr>
          <w:p w:rsidR="0071604D" w:rsidRPr="00817938" w:rsidRDefault="0071604D" w:rsidP="00817938">
            <w:pPr>
              <w:tabs>
                <w:tab w:val="left" w:pos="851"/>
              </w:tabs>
              <w:spacing w:line="276" w:lineRule="auto"/>
              <w:ind w:right="36"/>
              <w:rPr>
                <w:rFonts w:ascii="Arial" w:hAnsi="Arial" w:cs="Arial"/>
                <w:sz w:val="22"/>
                <w:szCs w:val="22"/>
                <w:lang w:val="es-CO"/>
              </w:rPr>
            </w:pPr>
            <w:r w:rsidRPr="00817938">
              <w:rPr>
                <w:rFonts w:ascii="Arial" w:hAnsi="Arial" w:cs="Arial"/>
                <w:sz w:val="22"/>
                <w:szCs w:val="22"/>
                <w:lang w:val="es-CO"/>
              </w:rPr>
              <w:t>INEXISTENCIA DE OBLIGACIÓN A INDEMNIZAR EN EL CASO EN QUE SE COMPRUEBEN ERRORES U OMISIONES DEL ASEGURADO EN EL EJERCICIO DE SU ACTIVIDAD PROFESIONAL</w:t>
            </w:r>
          </w:p>
        </w:tc>
      </w:tr>
      <w:tr w:rsidR="0071604D" w:rsidRPr="00817938" w:rsidTr="0071604D">
        <w:tc>
          <w:tcPr>
            <w:tcW w:w="8613" w:type="dxa"/>
          </w:tcPr>
          <w:p w:rsidR="0071604D" w:rsidRPr="00817938" w:rsidRDefault="0071604D" w:rsidP="00817938">
            <w:pPr>
              <w:tabs>
                <w:tab w:val="left" w:pos="851"/>
              </w:tabs>
              <w:spacing w:line="276" w:lineRule="auto"/>
              <w:ind w:right="36"/>
              <w:rPr>
                <w:rFonts w:ascii="Arial" w:hAnsi="Arial" w:cs="Arial"/>
                <w:sz w:val="22"/>
                <w:szCs w:val="22"/>
                <w:lang w:val="es-CO"/>
              </w:rPr>
            </w:pPr>
            <w:r w:rsidRPr="00817938">
              <w:rPr>
                <w:rFonts w:ascii="Arial" w:hAnsi="Arial" w:cs="Arial"/>
                <w:sz w:val="22"/>
                <w:szCs w:val="22"/>
                <w:lang w:val="es-CO"/>
              </w:rPr>
              <w:t>EXCEPCIÓN SUBSIDIARIA: APLICACIÓN DEL LÍMITE ASEGURADO, Y DEL DEDUCIBLE PACTADO EN LA PÓLIZA.</w:t>
            </w:r>
          </w:p>
        </w:tc>
      </w:tr>
      <w:tr w:rsidR="0071604D" w:rsidRPr="00817938" w:rsidTr="0071604D">
        <w:tc>
          <w:tcPr>
            <w:tcW w:w="8613" w:type="dxa"/>
          </w:tcPr>
          <w:p w:rsidR="0071604D" w:rsidRPr="00817938" w:rsidRDefault="0071604D" w:rsidP="00817938">
            <w:pPr>
              <w:tabs>
                <w:tab w:val="left" w:pos="851"/>
              </w:tabs>
              <w:spacing w:line="276" w:lineRule="auto"/>
              <w:ind w:right="36"/>
              <w:rPr>
                <w:rFonts w:ascii="Arial" w:hAnsi="Arial" w:cs="Arial"/>
                <w:sz w:val="22"/>
                <w:szCs w:val="22"/>
                <w:lang w:val="es-CO"/>
              </w:rPr>
            </w:pPr>
            <w:r w:rsidRPr="00817938">
              <w:rPr>
                <w:rFonts w:ascii="Arial" w:hAnsi="Arial" w:cs="Arial"/>
                <w:sz w:val="22"/>
                <w:szCs w:val="22"/>
                <w:lang w:val="es-CO"/>
              </w:rPr>
              <w:t>EXCEPCIÓN SUBSIDIARIA: OPERACIÓN EN EXCESO DE LOS AMPAROS DE RESPONSABILIDAD CIVIL CONTRATADOS EN OTROS SEGUROS</w:t>
            </w:r>
          </w:p>
        </w:tc>
      </w:tr>
      <w:tr w:rsidR="0071604D" w:rsidRPr="00817938" w:rsidTr="0071604D">
        <w:tc>
          <w:tcPr>
            <w:tcW w:w="8613" w:type="dxa"/>
          </w:tcPr>
          <w:p w:rsidR="0071604D" w:rsidRPr="00817938" w:rsidRDefault="0071604D" w:rsidP="00817938">
            <w:pPr>
              <w:tabs>
                <w:tab w:val="left" w:pos="851"/>
              </w:tabs>
              <w:spacing w:line="276" w:lineRule="auto"/>
              <w:ind w:right="36"/>
              <w:rPr>
                <w:rFonts w:ascii="Arial" w:hAnsi="Arial" w:cs="Arial"/>
                <w:sz w:val="22"/>
                <w:szCs w:val="22"/>
                <w:lang w:val="es-CO"/>
              </w:rPr>
            </w:pPr>
            <w:r w:rsidRPr="00817938">
              <w:rPr>
                <w:rFonts w:ascii="Arial" w:hAnsi="Arial" w:cs="Arial"/>
                <w:sz w:val="22"/>
                <w:szCs w:val="22"/>
                <w:lang w:val="es-CO"/>
              </w:rPr>
              <w:t>EXCEPCIÓN SUBSIDIARIA: APLICACIÓN DE LA DISPONIBILIDAD DEL</w:t>
            </w:r>
          </w:p>
          <w:p w:rsidR="0071604D" w:rsidRPr="00817938" w:rsidRDefault="0071604D" w:rsidP="00817938">
            <w:pPr>
              <w:tabs>
                <w:tab w:val="left" w:pos="851"/>
              </w:tabs>
              <w:spacing w:line="276" w:lineRule="auto"/>
              <w:ind w:right="36"/>
              <w:rPr>
                <w:rFonts w:ascii="Arial" w:hAnsi="Arial" w:cs="Arial"/>
                <w:sz w:val="22"/>
                <w:szCs w:val="22"/>
                <w:lang w:val="es-CO"/>
              </w:rPr>
            </w:pPr>
            <w:r w:rsidRPr="00817938">
              <w:rPr>
                <w:rFonts w:ascii="Arial" w:hAnsi="Arial" w:cs="Arial"/>
                <w:sz w:val="22"/>
                <w:szCs w:val="22"/>
                <w:lang w:val="es-CO"/>
              </w:rPr>
              <w:t>VALOR ASEGURADO Y PACTADO EN LA PÓLIZA</w:t>
            </w:r>
          </w:p>
        </w:tc>
      </w:tr>
      <w:tr w:rsidR="0071604D" w:rsidRPr="00817938" w:rsidTr="0071604D">
        <w:tc>
          <w:tcPr>
            <w:tcW w:w="8613" w:type="dxa"/>
          </w:tcPr>
          <w:p w:rsidR="0071604D" w:rsidRPr="00817938" w:rsidRDefault="0071604D" w:rsidP="00817938">
            <w:pPr>
              <w:tabs>
                <w:tab w:val="left" w:pos="851"/>
              </w:tabs>
              <w:spacing w:line="276" w:lineRule="auto"/>
              <w:ind w:right="36"/>
              <w:rPr>
                <w:rFonts w:ascii="Arial" w:hAnsi="Arial" w:cs="Arial"/>
                <w:sz w:val="22"/>
                <w:szCs w:val="22"/>
                <w:lang w:val="es-CO"/>
              </w:rPr>
            </w:pPr>
            <w:r w:rsidRPr="00817938">
              <w:rPr>
                <w:rFonts w:ascii="Arial" w:hAnsi="Arial" w:cs="Arial"/>
                <w:sz w:val="22"/>
                <w:szCs w:val="22"/>
                <w:lang w:val="es-CO"/>
              </w:rPr>
              <w:t>CLAUSULA COMPROMISORIA- FALTA DE JURISDICCIÓN</w:t>
            </w:r>
          </w:p>
        </w:tc>
      </w:tr>
      <w:tr w:rsidR="0071604D" w:rsidRPr="00817938" w:rsidTr="0071604D">
        <w:tc>
          <w:tcPr>
            <w:tcW w:w="8613" w:type="dxa"/>
          </w:tcPr>
          <w:p w:rsidR="0071604D" w:rsidRPr="00817938" w:rsidRDefault="0071604D" w:rsidP="00817938">
            <w:pPr>
              <w:tabs>
                <w:tab w:val="left" w:pos="851"/>
              </w:tabs>
              <w:spacing w:line="276" w:lineRule="auto"/>
              <w:ind w:right="36"/>
              <w:rPr>
                <w:rFonts w:ascii="Arial" w:hAnsi="Arial" w:cs="Arial"/>
                <w:sz w:val="22"/>
                <w:szCs w:val="22"/>
                <w:lang w:val="es-CO"/>
              </w:rPr>
            </w:pPr>
            <w:r w:rsidRPr="00817938">
              <w:rPr>
                <w:rFonts w:ascii="Arial" w:hAnsi="Arial" w:cs="Arial"/>
                <w:sz w:val="22"/>
                <w:szCs w:val="22"/>
                <w:lang w:val="es-CO"/>
              </w:rPr>
              <w:t>PORCENTAJE DE PARTICIPACIÓN EN EL COASEGURO DE QBE SEGUROS S.A.</w:t>
            </w:r>
          </w:p>
        </w:tc>
      </w:tr>
      <w:tr w:rsidR="0071604D" w:rsidRPr="00817938" w:rsidTr="0071604D">
        <w:tc>
          <w:tcPr>
            <w:tcW w:w="8613" w:type="dxa"/>
          </w:tcPr>
          <w:p w:rsidR="0071604D" w:rsidRPr="00817938" w:rsidRDefault="0071604D" w:rsidP="00817938">
            <w:pPr>
              <w:tabs>
                <w:tab w:val="left" w:pos="851"/>
              </w:tabs>
              <w:spacing w:line="276" w:lineRule="auto"/>
              <w:ind w:right="36"/>
              <w:rPr>
                <w:rFonts w:ascii="Arial" w:hAnsi="Arial" w:cs="Arial"/>
                <w:sz w:val="22"/>
                <w:szCs w:val="22"/>
                <w:lang w:val="es-CO"/>
              </w:rPr>
            </w:pPr>
            <w:r w:rsidRPr="00817938">
              <w:rPr>
                <w:rFonts w:ascii="Arial" w:hAnsi="Arial" w:cs="Arial"/>
                <w:sz w:val="22"/>
                <w:szCs w:val="22"/>
                <w:lang w:val="es-CO"/>
              </w:rPr>
              <w:t>OTRAS EXCLUSIONES PACTADAS LA PÓLIZA</w:t>
            </w:r>
          </w:p>
        </w:tc>
      </w:tr>
      <w:tr w:rsidR="0071604D" w:rsidRPr="00817938" w:rsidTr="0071604D">
        <w:tc>
          <w:tcPr>
            <w:tcW w:w="8613" w:type="dxa"/>
          </w:tcPr>
          <w:p w:rsidR="0071604D" w:rsidRPr="00817938" w:rsidRDefault="0071604D" w:rsidP="00817938">
            <w:pPr>
              <w:tabs>
                <w:tab w:val="left" w:pos="851"/>
              </w:tabs>
              <w:spacing w:line="276" w:lineRule="auto"/>
              <w:ind w:right="36"/>
              <w:rPr>
                <w:rFonts w:ascii="Arial" w:hAnsi="Arial" w:cs="Arial"/>
                <w:sz w:val="22"/>
                <w:szCs w:val="22"/>
                <w:lang w:val="es-CO"/>
              </w:rPr>
            </w:pPr>
            <w:r w:rsidRPr="00817938">
              <w:rPr>
                <w:rFonts w:ascii="Arial" w:hAnsi="Arial" w:cs="Arial"/>
                <w:sz w:val="22"/>
                <w:szCs w:val="22"/>
                <w:lang w:val="es-CO"/>
              </w:rPr>
              <w:t>INCUMPLIMIENTO DE CONDICIONES Y GARANTÍAS PACTADAS LA PÓLIZA</w:t>
            </w:r>
          </w:p>
        </w:tc>
      </w:tr>
      <w:tr w:rsidR="0071604D" w:rsidRPr="00817938" w:rsidTr="0071604D">
        <w:tc>
          <w:tcPr>
            <w:tcW w:w="8613" w:type="dxa"/>
          </w:tcPr>
          <w:p w:rsidR="0071604D" w:rsidRPr="00817938" w:rsidRDefault="0071604D" w:rsidP="00817938">
            <w:pPr>
              <w:tabs>
                <w:tab w:val="left" w:pos="851"/>
              </w:tabs>
              <w:spacing w:line="276" w:lineRule="auto"/>
              <w:ind w:right="36"/>
              <w:rPr>
                <w:rFonts w:ascii="Arial" w:hAnsi="Arial" w:cs="Arial"/>
                <w:sz w:val="22"/>
                <w:szCs w:val="22"/>
                <w:lang w:val="es-CO"/>
              </w:rPr>
            </w:pPr>
            <w:r w:rsidRPr="00817938">
              <w:rPr>
                <w:rFonts w:ascii="Arial" w:hAnsi="Arial" w:cs="Arial"/>
                <w:sz w:val="22"/>
                <w:szCs w:val="22"/>
                <w:lang w:val="es-CO"/>
              </w:rPr>
              <w:t>NULIDADES RELATIVAS, COMPENSACIÓN, PRESCRIPCIÓN Y CADUCIDAD</w:t>
            </w:r>
          </w:p>
        </w:tc>
      </w:tr>
      <w:tr w:rsidR="0071604D" w:rsidRPr="00817938" w:rsidTr="0071604D">
        <w:tc>
          <w:tcPr>
            <w:tcW w:w="8613" w:type="dxa"/>
          </w:tcPr>
          <w:p w:rsidR="0071604D" w:rsidRPr="00817938" w:rsidRDefault="0071604D" w:rsidP="00817938">
            <w:pPr>
              <w:tabs>
                <w:tab w:val="left" w:pos="851"/>
              </w:tabs>
              <w:spacing w:line="276" w:lineRule="auto"/>
              <w:ind w:right="36"/>
              <w:rPr>
                <w:rFonts w:ascii="Arial" w:hAnsi="Arial" w:cs="Arial"/>
                <w:sz w:val="22"/>
                <w:szCs w:val="22"/>
                <w:lang w:val="es-CO"/>
              </w:rPr>
            </w:pPr>
            <w:r w:rsidRPr="00817938">
              <w:rPr>
                <w:rFonts w:ascii="Arial" w:hAnsi="Arial" w:cs="Arial"/>
                <w:sz w:val="22"/>
                <w:szCs w:val="22"/>
                <w:lang w:val="es-CO"/>
              </w:rPr>
              <w:t>LA GENÉRICA</w:t>
            </w:r>
          </w:p>
        </w:tc>
      </w:tr>
    </w:tbl>
    <w:p w:rsidR="0071604D" w:rsidRPr="00817938" w:rsidRDefault="0071604D" w:rsidP="00817938">
      <w:pPr>
        <w:tabs>
          <w:tab w:val="left" w:pos="851"/>
        </w:tabs>
        <w:spacing w:line="276" w:lineRule="auto"/>
        <w:ind w:left="720" w:right="36"/>
        <w:jc w:val="both"/>
        <w:rPr>
          <w:rFonts w:ascii="Arial" w:hAnsi="Arial" w:cs="Arial"/>
          <w:sz w:val="22"/>
          <w:szCs w:val="22"/>
          <w:lang w:val="es-CO"/>
        </w:rPr>
      </w:pPr>
    </w:p>
    <w:p w:rsidR="00E54A22" w:rsidRPr="00817938" w:rsidRDefault="00E95509" w:rsidP="00817938">
      <w:pPr>
        <w:numPr>
          <w:ilvl w:val="2"/>
          <w:numId w:val="26"/>
        </w:numPr>
        <w:tabs>
          <w:tab w:val="left" w:pos="851"/>
        </w:tabs>
        <w:spacing w:line="276" w:lineRule="auto"/>
        <w:ind w:left="0" w:right="36" w:firstLine="0"/>
        <w:jc w:val="both"/>
        <w:rPr>
          <w:rFonts w:ascii="Arial" w:hAnsi="Arial" w:cs="Arial"/>
          <w:sz w:val="22"/>
          <w:szCs w:val="22"/>
          <w:lang w:val="es-CO"/>
        </w:rPr>
      </w:pPr>
      <w:r w:rsidRPr="00817938">
        <w:rPr>
          <w:rFonts w:ascii="Arial" w:hAnsi="Arial" w:cs="Arial"/>
          <w:sz w:val="22"/>
          <w:szCs w:val="22"/>
          <w:lang w:val="es-CO"/>
        </w:rPr>
        <w:t xml:space="preserve">El apoderado de </w:t>
      </w:r>
      <w:r w:rsidRPr="00817938">
        <w:rPr>
          <w:rFonts w:ascii="Arial" w:hAnsi="Arial" w:cs="Arial"/>
          <w:b/>
          <w:sz w:val="22"/>
          <w:szCs w:val="22"/>
          <w:lang w:val="es-CO"/>
        </w:rPr>
        <w:t>PREVISORA</w:t>
      </w:r>
      <w:r w:rsidRPr="00817938">
        <w:rPr>
          <w:rFonts w:ascii="Arial" w:hAnsi="Arial" w:cs="Arial"/>
          <w:sz w:val="22"/>
          <w:szCs w:val="22"/>
          <w:lang w:val="es-CO"/>
        </w:rPr>
        <w:t xml:space="preserve"> </w:t>
      </w:r>
      <w:r w:rsidR="00E54A22" w:rsidRPr="00817938">
        <w:rPr>
          <w:rFonts w:ascii="Arial" w:hAnsi="Arial" w:cs="Arial"/>
          <w:b/>
          <w:sz w:val="22"/>
          <w:szCs w:val="22"/>
          <w:lang w:val="es-CO"/>
        </w:rPr>
        <w:t>(LLAMADO EN GARANTÍA</w:t>
      </w:r>
      <w:r w:rsidR="006B791B" w:rsidRPr="00817938">
        <w:rPr>
          <w:rFonts w:ascii="Arial" w:hAnsi="Arial" w:cs="Arial"/>
          <w:b/>
          <w:sz w:val="22"/>
          <w:szCs w:val="22"/>
          <w:lang w:val="es-CO"/>
        </w:rPr>
        <w:t xml:space="preserve"> POR MAPFRE</w:t>
      </w:r>
      <w:r w:rsidR="00E54A22" w:rsidRPr="00817938">
        <w:rPr>
          <w:rFonts w:ascii="Arial" w:hAnsi="Arial" w:cs="Arial"/>
          <w:b/>
          <w:sz w:val="22"/>
          <w:szCs w:val="22"/>
          <w:lang w:val="es-CO"/>
        </w:rPr>
        <w:t>)</w:t>
      </w:r>
      <w:r w:rsidR="00E54A22" w:rsidRPr="00817938">
        <w:rPr>
          <w:rFonts w:ascii="Arial" w:hAnsi="Arial" w:cs="Arial"/>
          <w:sz w:val="22"/>
          <w:szCs w:val="22"/>
          <w:lang w:val="es-CO"/>
        </w:rPr>
        <w:t xml:space="preserve"> se opuso a la prosperidad de todas las pretensiones en los siguientes términos: </w:t>
      </w:r>
    </w:p>
    <w:p w:rsidR="00E54A22" w:rsidRPr="00817938" w:rsidRDefault="00E54A22" w:rsidP="00817938">
      <w:pPr>
        <w:tabs>
          <w:tab w:val="left" w:pos="567"/>
        </w:tabs>
        <w:spacing w:line="276" w:lineRule="auto"/>
        <w:contextualSpacing/>
        <w:jc w:val="both"/>
        <w:rPr>
          <w:rFonts w:ascii="Arial" w:hAnsi="Arial" w:cs="Arial"/>
          <w:sz w:val="22"/>
          <w:szCs w:val="22"/>
          <w:lang w:val="es-CO"/>
        </w:rPr>
      </w:pPr>
    </w:p>
    <w:p w:rsidR="00E95509" w:rsidRPr="00817938" w:rsidRDefault="00BE5EEA" w:rsidP="00817938">
      <w:pPr>
        <w:tabs>
          <w:tab w:val="left" w:pos="851"/>
        </w:tabs>
        <w:spacing w:line="276" w:lineRule="auto"/>
        <w:ind w:right="36"/>
        <w:jc w:val="both"/>
        <w:rPr>
          <w:rFonts w:ascii="Arial" w:hAnsi="Arial" w:cs="Arial"/>
          <w:i/>
          <w:sz w:val="22"/>
          <w:szCs w:val="22"/>
          <w:lang w:val="es-CO"/>
        </w:rPr>
      </w:pPr>
      <w:r w:rsidRPr="00817938">
        <w:rPr>
          <w:rFonts w:ascii="Arial" w:hAnsi="Arial" w:cs="Arial"/>
          <w:i/>
          <w:sz w:val="22"/>
          <w:szCs w:val="22"/>
          <w:lang w:val="es-CO"/>
        </w:rPr>
        <w:t>“</w:t>
      </w:r>
      <w:r w:rsidR="00E95509" w:rsidRPr="00817938">
        <w:rPr>
          <w:rFonts w:ascii="Arial" w:hAnsi="Arial" w:cs="Arial"/>
          <w:i/>
          <w:sz w:val="22"/>
          <w:szCs w:val="22"/>
          <w:lang w:val="es-CO"/>
        </w:rPr>
        <w:t>Me opongo a todas y cada una de las pretensiones solicitadas en la demanda, como quiera que a la luz de los hechos acaecidos y las pruebas aportadas con este, es un hecho que no existe medio de convicción que evidencie de manera clara la supuesta acción u omisión de las entidades demandadas que permita imputarles responsabilidad jurídico-patrimonial a título de falla de servicio por los hechos narrados en el escrito de demanda.</w:t>
      </w:r>
    </w:p>
    <w:p w:rsidR="00E95509" w:rsidRPr="00817938" w:rsidRDefault="00E95509" w:rsidP="00817938">
      <w:pPr>
        <w:tabs>
          <w:tab w:val="left" w:pos="851"/>
        </w:tabs>
        <w:spacing w:line="276" w:lineRule="auto"/>
        <w:ind w:right="36"/>
        <w:jc w:val="both"/>
        <w:rPr>
          <w:rFonts w:ascii="Arial" w:hAnsi="Arial" w:cs="Arial"/>
          <w:i/>
          <w:sz w:val="22"/>
          <w:szCs w:val="22"/>
          <w:lang w:val="es-CO"/>
        </w:rPr>
      </w:pPr>
    </w:p>
    <w:p w:rsidR="00E95509" w:rsidRPr="00817938" w:rsidRDefault="00E95509" w:rsidP="00817938">
      <w:pPr>
        <w:tabs>
          <w:tab w:val="left" w:pos="851"/>
        </w:tabs>
        <w:spacing w:line="276" w:lineRule="auto"/>
        <w:ind w:right="36"/>
        <w:jc w:val="both"/>
        <w:rPr>
          <w:rFonts w:ascii="Arial" w:hAnsi="Arial" w:cs="Arial"/>
          <w:i/>
          <w:sz w:val="22"/>
          <w:szCs w:val="22"/>
          <w:lang w:val="es-CO"/>
        </w:rPr>
      </w:pPr>
      <w:r w:rsidRPr="00817938">
        <w:rPr>
          <w:rFonts w:ascii="Arial" w:hAnsi="Arial" w:cs="Arial"/>
          <w:i/>
          <w:sz w:val="22"/>
          <w:szCs w:val="22"/>
          <w:lang w:val="es-CO"/>
        </w:rPr>
        <w:t xml:space="preserve">En efecto, en el presente caso es claro que los supuestos daños causados a los señores MERCEDES ANACONA, MARÍA ALEJANDRA RAMON TRUJILLO, OLGA MARÍA TRUJILLO ANACONA, BENJAMÍN RAMON TRUJILLO y la menor ENITH DANIELA RAMON TRUJILLO tuvieron como causa única y exclusiva la conducta del conductor del vehículo de placas RGS-955, quien actuó de manera negligente e imprudente al momento de conducir en una vía de </w:t>
      </w:r>
      <w:proofErr w:type="spellStart"/>
      <w:r w:rsidRPr="00817938">
        <w:rPr>
          <w:rFonts w:ascii="Arial" w:hAnsi="Arial" w:cs="Arial"/>
          <w:i/>
          <w:sz w:val="22"/>
          <w:szCs w:val="22"/>
          <w:lang w:val="es-CO"/>
        </w:rPr>
        <w:t>Curamaní-Bosconia</w:t>
      </w:r>
      <w:proofErr w:type="spellEnd"/>
      <w:r w:rsidRPr="00817938">
        <w:rPr>
          <w:rFonts w:ascii="Arial" w:hAnsi="Arial" w:cs="Arial"/>
          <w:i/>
          <w:sz w:val="22"/>
          <w:szCs w:val="22"/>
          <w:lang w:val="es-CO"/>
        </w:rPr>
        <w:t xml:space="preserve"> Km 27 +0000.</w:t>
      </w:r>
    </w:p>
    <w:p w:rsidR="00E95509" w:rsidRPr="00817938" w:rsidRDefault="00E95509" w:rsidP="00817938">
      <w:pPr>
        <w:tabs>
          <w:tab w:val="left" w:pos="851"/>
        </w:tabs>
        <w:spacing w:line="276" w:lineRule="auto"/>
        <w:ind w:right="36"/>
        <w:jc w:val="both"/>
        <w:rPr>
          <w:rFonts w:ascii="Arial" w:hAnsi="Arial" w:cs="Arial"/>
          <w:i/>
          <w:sz w:val="22"/>
          <w:szCs w:val="22"/>
          <w:lang w:val="es-CO"/>
        </w:rPr>
      </w:pPr>
    </w:p>
    <w:p w:rsidR="00E95509" w:rsidRPr="00817938" w:rsidRDefault="00E95509" w:rsidP="00817938">
      <w:pPr>
        <w:tabs>
          <w:tab w:val="left" w:pos="851"/>
        </w:tabs>
        <w:spacing w:line="276" w:lineRule="auto"/>
        <w:ind w:right="36"/>
        <w:jc w:val="both"/>
        <w:rPr>
          <w:rFonts w:ascii="Arial" w:hAnsi="Arial" w:cs="Arial"/>
          <w:i/>
          <w:sz w:val="22"/>
          <w:szCs w:val="22"/>
          <w:lang w:val="es-CO"/>
        </w:rPr>
      </w:pPr>
      <w:r w:rsidRPr="00817938">
        <w:rPr>
          <w:rFonts w:ascii="Arial" w:hAnsi="Arial" w:cs="Arial"/>
          <w:i/>
          <w:sz w:val="22"/>
          <w:szCs w:val="22"/>
          <w:lang w:val="es-CO"/>
        </w:rPr>
        <w:t xml:space="preserve">Ahora bien, en lo que respecta al INSTITUTO NACIONAL DE VÍAS -INVIAS, se debe advertir desde ya, que esta entidad no tiene ningún deber jurídico sobre la </w:t>
      </w:r>
      <w:r w:rsidRPr="00817938">
        <w:rPr>
          <w:rFonts w:ascii="Arial" w:hAnsi="Arial" w:cs="Arial"/>
          <w:i/>
          <w:sz w:val="22"/>
          <w:szCs w:val="22"/>
          <w:lang w:val="es-CO"/>
        </w:rPr>
        <w:lastRenderedPageBreak/>
        <w:t xml:space="preserve">infraestructura vial en la que acaeció el accidente de tránsito del 17 de enero de 2015. En efecto, conforme al acta de entrega suscrita entre el INVIAS e INCO (hoy ANI), desde el año 2011 la infraestructura vial que comprende La Masa- San Roque, ruta 45, tramo 4515 desde el PRO+0000 al PR86+1702 y San Roque - </w:t>
      </w:r>
      <w:proofErr w:type="spellStart"/>
      <w:r w:rsidRPr="00817938">
        <w:rPr>
          <w:rFonts w:ascii="Arial" w:hAnsi="Arial" w:cs="Arial"/>
          <w:i/>
          <w:sz w:val="22"/>
          <w:szCs w:val="22"/>
          <w:lang w:val="es-CO"/>
        </w:rPr>
        <w:t>Bosconia</w:t>
      </w:r>
      <w:proofErr w:type="spellEnd"/>
      <w:r w:rsidRPr="00817938">
        <w:rPr>
          <w:rFonts w:ascii="Arial" w:hAnsi="Arial" w:cs="Arial"/>
          <w:i/>
          <w:sz w:val="22"/>
          <w:szCs w:val="22"/>
          <w:lang w:val="es-CO"/>
        </w:rPr>
        <w:t>, ruta 45, tramo 4516 desde PRO+0000 al PR87 +1130 fue entregada a la ANI, la cual la concesionó a YUMA CONCESIONARIA S.A.</w:t>
      </w:r>
      <w:r w:rsidR="00BE5EEA" w:rsidRPr="00817938">
        <w:rPr>
          <w:rFonts w:ascii="Arial" w:hAnsi="Arial" w:cs="Arial"/>
          <w:i/>
          <w:sz w:val="22"/>
          <w:szCs w:val="22"/>
          <w:lang w:val="es-CO"/>
        </w:rPr>
        <w:t>”</w:t>
      </w:r>
    </w:p>
    <w:p w:rsidR="00E95509" w:rsidRPr="00817938" w:rsidRDefault="00E95509" w:rsidP="00817938">
      <w:pPr>
        <w:tabs>
          <w:tab w:val="left" w:pos="851"/>
        </w:tabs>
        <w:spacing w:line="276" w:lineRule="auto"/>
        <w:ind w:right="36"/>
        <w:jc w:val="both"/>
        <w:rPr>
          <w:rFonts w:ascii="Arial" w:hAnsi="Arial" w:cs="Arial"/>
          <w:i/>
          <w:sz w:val="22"/>
          <w:szCs w:val="22"/>
          <w:lang w:val="es-CO"/>
        </w:rPr>
      </w:pPr>
    </w:p>
    <w:p w:rsidR="00E95509" w:rsidRPr="00817938" w:rsidRDefault="00E95509" w:rsidP="00817938">
      <w:pPr>
        <w:tabs>
          <w:tab w:val="left" w:pos="851"/>
        </w:tabs>
        <w:spacing w:line="276" w:lineRule="auto"/>
        <w:ind w:right="36"/>
        <w:jc w:val="both"/>
        <w:rPr>
          <w:rFonts w:ascii="Arial" w:hAnsi="Arial" w:cs="Arial"/>
          <w:sz w:val="22"/>
          <w:szCs w:val="22"/>
          <w:lang w:val="es-CO"/>
        </w:rPr>
      </w:pPr>
      <w:r w:rsidRPr="00817938">
        <w:rPr>
          <w:rFonts w:ascii="Arial" w:hAnsi="Arial" w:cs="Arial"/>
          <w:b/>
          <w:sz w:val="22"/>
          <w:szCs w:val="22"/>
          <w:lang w:val="es-CO"/>
        </w:rPr>
        <w:t>EXCEPCIONES PROPUESTAS POR EL LLAMADO EN GARANTÍA PREVISORA SEGUROS:</w:t>
      </w:r>
      <w:r w:rsidR="002D6EF0" w:rsidRPr="00817938">
        <w:rPr>
          <w:rFonts w:ascii="Arial" w:hAnsi="Arial" w:cs="Arial"/>
          <w:b/>
          <w:sz w:val="22"/>
          <w:szCs w:val="22"/>
          <w:lang w:val="es-CO"/>
        </w:rPr>
        <w:t xml:space="preserve"> </w:t>
      </w:r>
      <w:r w:rsidRPr="00817938">
        <w:rPr>
          <w:rFonts w:ascii="Arial" w:hAnsi="Arial" w:cs="Arial"/>
          <w:sz w:val="22"/>
          <w:szCs w:val="22"/>
          <w:lang w:val="es-CO"/>
        </w:rPr>
        <w:t>Coadyuv</w:t>
      </w:r>
      <w:r w:rsidR="00BE5EEA" w:rsidRPr="00817938">
        <w:rPr>
          <w:rFonts w:ascii="Arial" w:hAnsi="Arial" w:cs="Arial"/>
          <w:sz w:val="22"/>
          <w:szCs w:val="22"/>
          <w:lang w:val="es-CO"/>
        </w:rPr>
        <w:t>a</w:t>
      </w:r>
      <w:r w:rsidRPr="00817938">
        <w:rPr>
          <w:rFonts w:ascii="Arial" w:hAnsi="Arial" w:cs="Arial"/>
          <w:sz w:val="22"/>
          <w:szCs w:val="22"/>
          <w:lang w:val="es-CO"/>
        </w:rPr>
        <w:t xml:space="preserve"> las excepciones que frente a la demanda presentó el Instituto Nacional de Vías – INVIAS</w:t>
      </w:r>
    </w:p>
    <w:p w:rsidR="00E95509" w:rsidRPr="00817938" w:rsidRDefault="00E95509" w:rsidP="00817938">
      <w:pPr>
        <w:tabs>
          <w:tab w:val="left" w:pos="851"/>
        </w:tabs>
        <w:spacing w:line="276" w:lineRule="auto"/>
        <w:ind w:right="36"/>
        <w:jc w:val="both"/>
        <w:rPr>
          <w:rFonts w:ascii="Arial" w:hAnsi="Arial" w:cs="Arial"/>
          <w:sz w:val="22"/>
          <w:szCs w:val="22"/>
          <w:lang w:val="es-CO"/>
        </w:rPr>
      </w:pPr>
    </w:p>
    <w:p w:rsidR="003B7903" w:rsidRPr="00817938" w:rsidRDefault="003B7903" w:rsidP="00817938">
      <w:pPr>
        <w:tabs>
          <w:tab w:val="left" w:pos="851"/>
        </w:tabs>
        <w:spacing w:line="276" w:lineRule="auto"/>
        <w:ind w:right="36"/>
        <w:jc w:val="both"/>
        <w:rPr>
          <w:rFonts w:ascii="Arial" w:hAnsi="Arial" w:cs="Arial"/>
          <w:b/>
          <w:sz w:val="22"/>
          <w:szCs w:val="22"/>
          <w:lang w:val="es-CO"/>
        </w:rPr>
      </w:pPr>
      <w:r w:rsidRPr="00817938">
        <w:rPr>
          <w:rFonts w:ascii="Arial" w:hAnsi="Arial" w:cs="Arial"/>
          <w:b/>
          <w:sz w:val="22"/>
          <w:szCs w:val="22"/>
          <w:lang w:val="es-CO"/>
        </w:rPr>
        <w:t>EXCEPCIONES FRENTE AL LLAMAMIENTO EN GARANTÍA:</w:t>
      </w:r>
    </w:p>
    <w:p w:rsidR="002D6EF0" w:rsidRPr="00817938" w:rsidRDefault="002D6EF0" w:rsidP="00817938">
      <w:pPr>
        <w:tabs>
          <w:tab w:val="left" w:pos="851"/>
        </w:tabs>
        <w:spacing w:line="276" w:lineRule="auto"/>
        <w:ind w:right="36"/>
        <w:jc w:val="both"/>
        <w:rPr>
          <w:rFonts w:ascii="Arial" w:hAnsi="Arial" w:cs="Arial"/>
          <w:b/>
          <w:sz w:val="22"/>
          <w:szCs w:val="22"/>
          <w:lang w:val="es-CO"/>
        </w:rPr>
      </w:pPr>
    </w:p>
    <w:tbl>
      <w:tblPr>
        <w:tblStyle w:val="Tablaconcuadrcula"/>
        <w:tblW w:w="0" w:type="auto"/>
        <w:tblLook w:val="04A0" w:firstRow="1" w:lastRow="0" w:firstColumn="1" w:lastColumn="0" w:noHBand="0" w:noVBand="1"/>
      </w:tblPr>
      <w:tblGrid>
        <w:gridCol w:w="8494"/>
      </w:tblGrid>
      <w:tr w:rsidR="0071604D" w:rsidRPr="00817938" w:rsidTr="0071604D">
        <w:tc>
          <w:tcPr>
            <w:tcW w:w="8613" w:type="dxa"/>
          </w:tcPr>
          <w:p w:rsidR="0071604D" w:rsidRPr="00817938" w:rsidRDefault="0071604D" w:rsidP="00817938">
            <w:pPr>
              <w:tabs>
                <w:tab w:val="left" w:pos="851"/>
              </w:tabs>
              <w:spacing w:line="276" w:lineRule="auto"/>
              <w:ind w:right="36" w:firstLine="29"/>
              <w:rPr>
                <w:rFonts w:ascii="Arial" w:hAnsi="Arial" w:cs="Arial"/>
                <w:sz w:val="22"/>
                <w:szCs w:val="22"/>
                <w:lang w:val="es-CO"/>
              </w:rPr>
            </w:pPr>
            <w:r w:rsidRPr="00817938">
              <w:rPr>
                <w:rFonts w:ascii="Arial" w:hAnsi="Arial" w:cs="Arial"/>
                <w:sz w:val="22"/>
                <w:szCs w:val="22"/>
                <w:lang w:val="es-CO"/>
              </w:rPr>
              <w:t>NO SE CONFIGURÓ SINIESTRO ALGUNO QUE TUVIESE LA VIRTUALIDAD DE AFECTAR LA PÓLIZA No. 2201214004752</w:t>
            </w:r>
          </w:p>
        </w:tc>
      </w:tr>
      <w:tr w:rsidR="0071604D" w:rsidRPr="00817938" w:rsidTr="0071604D">
        <w:tc>
          <w:tcPr>
            <w:tcW w:w="8613" w:type="dxa"/>
          </w:tcPr>
          <w:p w:rsidR="0071604D" w:rsidRPr="00817938" w:rsidRDefault="0071604D" w:rsidP="00817938">
            <w:pPr>
              <w:tabs>
                <w:tab w:val="left" w:pos="851"/>
              </w:tabs>
              <w:spacing w:line="276" w:lineRule="auto"/>
              <w:ind w:right="36" w:firstLine="29"/>
              <w:rPr>
                <w:rFonts w:ascii="Arial" w:hAnsi="Arial" w:cs="Arial"/>
                <w:sz w:val="22"/>
                <w:szCs w:val="22"/>
                <w:lang w:val="es-CO"/>
              </w:rPr>
            </w:pPr>
            <w:r w:rsidRPr="00817938">
              <w:rPr>
                <w:rFonts w:ascii="Arial" w:hAnsi="Arial" w:cs="Arial"/>
                <w:sz w:val="22"/>
                <w:szCs w:val="22"/>
                <w:lang w:val="es-CO"/>
              </w:rPr>
              <w:t>EXISTENCIA DE COASEGURO</w:t>
            </w:r>
          </w:p>
        </w:tc>
      </w:tr>
      <w:tr w:rsidR="0071604D" w:rsidRPr="00817938" w:rsidTr="0071604D">
        <w:tc>
          <w:tcPr>
            <w:tcW w:w="8613" w:type="dxa"/>
          </w:tcPr>
          <w:p w:rsidR="0071604D" w:rsidRPr="00817938" w:rsidRDefault="0071604D" w:rsidP="00817938">
            <w:pPr>
              <w:tabs>
                <w:tab w:val="left" w:pos="851"/>
              </w:tabs>
              <w:spacing w:line="276" w:lineRule="auto"/>
              <w:ind w:right="36" w:firstLine="29"/>
              <w:rPr>
                <w:rFonts w:ascii="Arial" w:hAnsi="Arial" w:cs="Arial"/>
                <w:sz w:val="22"/>
                <w:szCs w:val="22"/>
                <w:lang w:val="es-CO"/>
              </w:rPr>
            </w:pPr>
            <w:r w:rsidRPr="00817938">
              <w:rPr>
                <w:rFonts w:ascii="Arial" w:hAnsi="Arial" w:cs="Arial"/>
                <w:sz w:val="22"/>
                <w:szCs w:val="22"/>
                <w:lang w:val="es-CO"/>
              </w:rPr>
              <w:t>LA COBERTURA OTORGADA POR LA PÓLIZA SE CIRCUNSCRIBE A LOS TÉRMINOS DE SU CLAUSULADO</w:t>
            </w:r>
          </w:p>
        </w:tc>
      </w:tr>
      <w:tr w:rsidR="0071604D" w:rsidRPr="00817938" w:rsidTr="0071604D">
        <w:tc>
          <w:tcPr>
            <w:tcW w:w="8613" w:type="dxa"/>
          </w:tcPr>
          <w:p w:rsidR="0071604D" w:rsidRPr="00817938" w:rsidRDefault="0071604D" w:rsidP="00817938">
            <w:pPr>
              <w:tabs>
                <w:tab w:val="left" w:pos="851"/>
              </w:tabs>
              <w:spacing w:line="276" w:lineRule="auto"/>
              <w:ind w:right="36" w:firstLine="29"/>
              <w:rPr>
                <w:rFonts w:ascii="Arial" w:hAnsi="Arial" w:cs="Arial"/>
                <w:sz w:val="22"/>
                <w:szCs w:val="22"/>
                <w:lang w:val="es-CO"/>
              </w:rPr>
            </w:pPr>
            <w:r w:rsidRPr="00817938">
              <w:rPr>
                <w:rFonts w:ascii="Arial" w:hAnsi="Arial" w:cs="Arial"/>
                <w:sz w:val="22"/>
                <w:szCs w:val="22"/>
                <w:lang w:val="es-CO"/>
              </w:rPr>
              <w:t>LA RESPONSABILIDAD DE LA ASEGURADORA SE ENCUENTRA LIMITADA AL VALOR DE LA SUMA ASEGURADA EN EL CONTRATO</w:t>
            </w:r>
          </w:p>
          <w:p w:rsidR="0071604D" w:rsidRPr="00817938" w:rsidRDefault="0071604D" w:rsidP="00817938">
            <w:pPr>
              <w:tabs>
                <w:tab w:val="left" w:pos="851"/>
              </w:tabs>
              <w:spacing w:line="276" w:lineRule="auto"/>
              <w:ind w:right="36" w:firstLine="29"/>
              <w:rPr>
                <w:rFonts w:ascii="Arial" w:hAnsi="Arial" w:cs="Arial"/>
                <w:sz w:val="22"/>
                <w:szCs w:val="22"/>
                <w:lang w:val="es-CO"/>
              </w:rPr>
            </w:pPr>
            <w:r w:rsidRPr="00817938">
              <w:rPr>
                <w:rFonts w:ascii="Arial" w:hAnsi="Arial" w:cs="Arial"/>
                <w:sz w:val="22"/>
                <w:szCs w:val="22"/>
                <w:lang w:val="es-CO"/>
              </w:rPr>
              <w:t>DE SEGURO</w:t>
            </w:r>
          </w:p>
        </w:tc>
      </w:tr>
      <w:tr w:rsidR="0071604D" w:rsidRPr="00817938" w:rsidTr="0071604D">
        <w:tc>
          <w:tcPr>
            <w:tcW w:w="8613" w:type="dxa"/>
          </w:tcPr>
          <w:p w:rsidR="0071604D" w:rsidRPr="00817938" w:rsidRDefault="0071604D" w:rsidP="00817938">
            <w:pPr>
              <w:tabs>
                <w:tab w:val="left" w:pos="851"/>
              </w:tabs>
              <w:spacing w:line="276" w:lineRule="auto"/>
              <w:ind w:right="36" w:firstLine="29"/>
              <w:rPr>
                <w:rFonts w:ascii="Arial" w:hAnsi="Arial" w:cs="Arial"/>
                <w:sz w:val="22"/>
                <w:szCs w:val="22"/>
                <w:lang w:val="es-CO"/>
              </w:rPr>
            </w:pPr>
            <w:r w:rsidRPr="00817938">
              <w:rPr>
                <w:rFonts w:ascii="Arial" w:hAnsi="Arial" w:cs="Arial"/>
                <w:sz w:val="22"/>
                <w:szCs w:val="22"/>
                <w:lang w:val="es-CO"/>
              </w:rPr>
              <w:t>EXISTENCIA DE DEDUCIBLE</w:t>
            </w:r>
          </w:p>
        </w:tc>
      </w:tr>
      <w:tr w:rsidR="0071604D" w:rsidRPr="00817938" w:rsidTr="0071604D">
        <w:tc>
          <w:tcPr>
            <w:tcW w:w="8613" w:type="dxa"/>
          </w:tcPr>
          <w:p w:rsidR="0071604D" w:rsidRPr="00817938" w:rsidRDefault="0071604D" w:rsidP="00817938">
            <w:pPr>
              <w:tabs>
                <w:tab w:val="left" w:pos="851"/>
              </w:tabs>
              <w:spacing w:line="276" w:lineRule="auto"/>
              <w:ind w:right="36" w:firstLine="29"/>
              <w:rPr>
                <w:rFonts w:ascii="Arial" w:hAnsi="Arial" w:cs="Arial"/>
                <w:sz w:val="22"/>
                <w:szCs w:val="22"/>
                <w:lang w:val="es-CO"/>
              </w:rPr>
            </w:pPr>
            <w:r w:rsidRPr="00817938">
              <w:rPr>
                <w:rFonts w:ascii="Arial" w:hAnsi="Arial" w:cs="Arial"/>
                <w:sz w:val="22"/>
                <w:szCs w:val="22"/>
                <w:lang w:val="es-CO"/>
              </w:rPr>
              <w:t>DISMINUCIÓN DE LA SUMA ASEGURADA POR PAGO DE INDEMNIZACIONES CON CARGO A LA PÓLIZA No. 2201214004752</w:t>
            </w:r>
          </w:p>
        </w:tc>
      </w:tr>
      <w:tr w:rsidR="0071604D" w:rsidRPr="00817938" w:rsidTr="0071604D">
        <w:tc>
          <w:tcPr>
            <w:tcW w:w="8613" w:type="dxa"/>
          </w:tcPr>
          <w:p w:rsidR="0071604D" w:rsidRPr="00817938" w:rsidRDefault="0071604D" w:rsidP="00817938">
            <w:pPr>
              <w:tabs>
                <w:tab w:val="left" w:pos="851"/>
              </w:tabs>
              <w:spacing w:line="276" w:lineRule="auto"/>
              <w:ind w:right="36" w:firstLine="29"/>
              <w:rPr>
                <w:rFonts w:ascii="Arial" w:hAnsi="Arial" w:cs="Arial"/>
                <w:sz w:val="22"/>
                <w:szCs w:val="22"/>
                <w:lang w:val="es-CO"/>
              </w:rPr>
            </w:pPr>
            <w:r w:rsidRPr="00817938">
              <w:rPr>
                <w:rFonts w:ascii="Arial" w:hAnsi="Arial" w:cs="Arial"/>
                <w:sz w:val="22"/>
                <w:szCs w:val="22"/>
                <w:lang w:val="es-CO"/>
              </w:rPr>
              <w:t>LA PÓLIZA SÓLO CUBRE LOS DAÑOS A TERCEROS CAUSADOS POR LOS CONTRATISTAS Y SUBCONTRATISTAS DEL ASEGURADO, SIEMPRE QUE HAYA RESPONSABILIDAD DE ÉSTE, EN EXCESO DE</w:t>
            </w:r>
            <w:r w:rsidR="00817938" w:rsidRPr="00817938">
              <w:rPr>
                <w:rFonts w:ascii="Arial" w:hAnsi="Arial" w:cs="Arial"/>
                <w:sz w:val="22"/>
                <w:szCs w:val="22"/>
                <w:lang w:val="es-CO"/>
              </w:rPr>
              <w:t xml:space="preserve"> </w:t>
            </w:r>
            <w:r w:rsidRPr="00817938">
              <w:rPr>
                <w:rFonts w:ascii="Arial" w:hAnsi="Arial" w:cs="Arial"/>
                <w:sz w:val="22"/>
                <w:szCs w:val="22"/>
                <w:lang w:val="es-CO"/>
              </w:rPr>
              <w:t>LAS PÓLIZAS TOMADAS POR DICHOS CONTRATISTAS Y SUBCONTRATISTAS PARA AMPARAR LOS PERJUICIOS IRROGADOS A TERCEROS HASTA UN 80% DEL LÍMITE ASEGURADO</w:t>
            </w:r>
          </w:p>
        </w:tc>
      </w:tr>
      <w:tr w:rsidR="0071604D" w:rsidRPr="00817938" w:rsidTr="0071604D">
        <w:tc>
          <w:tcPr>
            <w:tcW w:w="8613" w:type="dxa"/>
          </w:tcPr>
          <w:p w:rsidR="0071604D" w:rsidRPr="00817938" w:rsidRDefault="0071604D" w:rsidP="00817938">
            <w:pPr>
              <w:tabs>
                <w:tab w:val="left" w:pos="851"/>
              </w:tabs>
              <w:spacing w:line="276" w:lineRule="auto"/>
              <w:ind w:right="36" w:firstLine="29"/>
              <w:rPr>
                <w:rFonts w:ascii="Arial" w:hAnsi="Arial" w:cs="Arial"/>
                <w:sz w:val="22"/>
                <w:szCs w:val="22"/>
                <w:lang w:val="es-CO"/>
              </w:rPr>
            </w:pPr>
            <w:r w:rsidRPr="00817938">
              <w:rPr>
                <w:rFonts w:ascii="Arial" w:hAnsi="Arial" w:cs="Arial"/>
                <w:sz w:val="22"/>
                <w:szCs w:val="22"/>
                <w:lang w:val="es-CO"/>
              </w:rPr>
              <w:t>LA PÓLIZA DE RESPONSABILIDAD CIVIL EXTRACONTRACTUAL No. 2201214004752 NO OTORGÓ SU COBERTURA SOBRE LA RESPONSABILIDAD CIVIL DERIVADA DEL INCUMPLIMIENTO DE LAS OBLIGACIONES CONTRACTUALES</w:t>
            </w:r>
          </w:p>
        </w:tc>
      </w:tr>
    </w:tbl>
    <w:p w:rsidR="003B7903" w:rsidRPr="00817938" w:rsidRDefault="003B7903" w:rsidP="00817938">
      <w:pPr>
        <w:tabs>
          <w:tab w:val="left" w:pos="851"/>
        </w:tabs>
        <w:spacing w:line="276" w:lineRule="auto"/>
        <w:ind w:right="36"/>
        <w:jc w:val="both"/>
        <w:rPr>
          <w:rFonts w:ascii="Arial" w:hAnsi="Arial" w:cs="Arial"/>
          <w:sz w:val="22"/>
          <w:szCs w:val="22"/>
          <w:lang w:val="es-CO"/>
        </w:rPr>
      </w:pPr>
    </w:p>
    <w:p w:rsidR="00E95509" w:rsidRPr="00817938" w:rsidRDefault="00E95509" w:rsidP="00817938">
      <w:pPr>
        <w:numPr>
          <w:ilvl w:val="2"/>
          <w:numId w:val="26"/>
        </w:numPr>
        <w:tabs>
          <w:tab w:val="left" w:pos="851"/>
        </w:tabs>
        <w:spacing w:line="276" w:lineRule="auto"/>
        <w:ind w:left="0" w:right="36" w:firstLine="0"/>
        <w:jc w:val="both"/>
        <w:rPr>
          <w:rFonts w:ascii="Arial" w:hAnsi="Arial" w:cs="Arial"/>
          <w:sz w:val="22"/>
          <w:szCs w:val="22"/>
          <w:lang w:val="es-CO"/>
        </w:rPr>
      </w:pPr>
      <w:r w:rsidRPr="00817938">
        <w:rPr>
          <w:rFonts w:ascii="Arial" w:hAnsi="Arial" w:cs="Arial"/>
          <w:sz w:val="22"/>
          <w:szCs w:val="22"/>
          <w:lang w:val="es-CO"/>
        </w:rPr>
        <w:t xml:space="preserve">El apoderado de </w:t>
      </w:r>
      <w:r w:rsidRPr="00817938">
        <w:rPr>
          <w:rFonts w:ascii="Arial" w:hAnsi="Arial" w:cs="Arial"/>
          <w:b/>
          <w:sz w:val="22"/>
          <w:szCs w:val="22"/>
          <w:lang w:val="es-CO"/>
        </w:rPr>
        <w:t>AXXA COLPATRIA</w:t>
      </w:r>
      <w:r w:rsidRPr="00817938">
        <w:rPr>
          <w:rFonts w:ascii="Arial" w:hAnsi="Arial" w:cs="Arial"/>
          <w:sz w:val="22"/>
          <w:szCs w:val="22"/>
          <w:lang w:val="es-CO"/>
        </w:rPr>
        <w:t xml:space="preserve"> </w:t>
      </w:r>
      <w:r w:rsidRPr="00817938">
        <w:rPr>
          <w:rFonts w:ascii="Arial" w:hAnsi="Arial" w:cs="Arial"/>
          <w:b/>
          <w:sz w:val="22"/>
          <w:szCs w:val="22"/>
          <w:lang w:val="es-CO"/>
        </w:rPr>
        <w:t>(LLAMADO EN GARANTÍA</w:t>
      </w:r>
      <w:r w:rsidR="006B791B" w:rsidRPr="00817938">
        <w:rPr>
          <w:rFonts w:ascii="Arial" w:hAnsi="Arial" w:cs="Arial"/>
          <w:b/>
          <w:sz w:val="22"/>
          <w:szCs w:val="22"/>
          <w:lang w:val="es-CO"/>
        </w:rPr>
        <w:t xml:space="preserve"> POR MAPFRE</w:t>
      </w:r>
      <w:r w:rsidRPr="00817938">
        <w:rPr>
          <w:rFonts w:ascii="Arial" w:hAnsi="Arial" w:cs="Arial"/>
          <w:b/>
          <w:sz w:val="22"/>
          <w:szCs w:val="22"/>
          <w:lang w:val="es-CO"/>
        </w:rPr>
        <w:t>)</w:t>
      </w:r>
      <w:r w:rsidRPr="00817938">
        <w:rPr>
          <w:rFonts w:ascii="Arial" w:hAnsi="Arial" w:cs="Arial"/>
          <w:sz w:val="22"/>
          <w:szCs w:val="22"/>
          <w:lang w:val="es-CO"/>
        </w:rPr>
        <w:t xml:space="preserve"> se opuso a la prosperidad de todas las pretensiones en los siguientes términos: </w:t>
      </w:r>
    </w:p>
    <w:p w:rsidR="00E54A22" w:rsidRPr="00817938" w:rsidRDefault="00E54A22" w:rsidP="00817938">
      <w:pPr>
        <w:tabs>
          <w:tab w:val="left" w:pos="567"/>
        </w:tabs>
        <w:spacing w:line="276" w:lineRule="auto"/>
        <w:contextualSpacing/>
        <w:jc w:val="both"/>
        <w:rPr>
          <w:rFonts w:ascii="Arial" w:hAnsi="Arial" w:cs="Arial"/>
          <w:b/>
          <w:sz w:val="22"/>
          <w:szCs w:val="22"/>
          <w:lang w:val="es-CO"/>
        </w:rPr>
      </w:pPr>
    </w:p>
    <w:p w:rsidR="00E95509" w:rsidRPr="00817938" w:rsidRDefault="00BE5EEA" w:rsidP="00817938">
      <w:pPr>
        <w:tabs>
          <w:tab w:val="left" w:pos="567"/>
        </w:tabs>
        <w:spacing w:line="276" w:lineRule="auto"/>
        <w:contextualSpacing/>
        <w:jc w:val="both"/>
        <w:rPr>
          <w:rFonts w:ascii="Arial" w:hAnsi="Arial" w:cs="Arial"/>
          <w:i/>
          <w:sz w:val="22"/>
          <w:szCs w:val="22"/>
          <w:lang w:val="es-CO"/>
        </w:rPr>
      </w:pPr>
      <w:r w:rsidRPr="00817938">
        <w:rPr>
          <w:rFonts w:ascii="Arial" w:hAnsi="Arial" w:cs="Arial"/>
          <w:i/>
          <w:sz w:val="22"/>
          <w:szCs w:val="22"/>
          <w:lang w:val="es-CO"/>
        </w:rPr>
        <w:t>“</w:t>
      </w:r>
      <w:r w:rsidR="00E95509" w:rsidRPr="00817938">
        <w:rPr>
          <w:rFonts w:ascii="Arial" w:hAnsi="Arial" w:cs="Arial"/>
          <w:i/>
          <w:sz w:val="22"/>
          <w:szCs w:val="22"/>
          <w:lang w:val="es-CO"/>
        </w:rPr>
        <w:t xml:space="preserve">Aun cuando no me opongo a las pretensiones del llamamiento en garantía, de conformidad con lo establecido por el artículo 64 del Código General del Proceso, vale la pena destacar que el reconocimiento de las mismas, sólo será procedente en el evento en que lleguen a ser concedidas las pretensiones de la demanda formulada contra </w:t>
      </w:r>
      <w:r w:rsidR="007F218A" w:rsidRPr="00817938">
        <w:rPr>
          <w:rFonts w:ascii="Arial" w:hAnsi="Arial" w:cs="Arial"/>
          <w:i/>
          <w:sz w:val="22"/>
          <w:szCs w:val="22"/>
          <w:lang w:val="es-CO"/>
        </w:rPr>
        <w:t xml:space="preserve">el </w:t>
      </w:r>
      <w:r w:rsidR="007F218A" w:rsidRPr="00817938">
        <w:rPr>
          <w:rFonts w:ascii="Arial" w:hAnsi="Arial" w:cs="Arial"/>
          <w:b/>
          <w:i/>
          <w:sz w:val="22"/>
          <w:szCs w:val="22"/>
          <w:lang w:val="es-CO"/>
        </w:rPr>
        <w:t xml:space="preserve">INSTITUTO NACIONAL DE VÍAS - </w:t>
      </w:r>
      <w:r w:rsidR="00E95509" w:rsidRPr="00817938">
        <w:rPr>
          <w:rFonts w:ascii="Arial" w:hAnsi="Arial" w:cs="Arial"/>
          <w:b/>
          <w:i/>
          <w:sz w:val="22"/>
          <w:szCs w:val="22"/>
          <w:lang w:val="es-CO"/>
        </w:rPr>
        <w:t>INVIAS</w:t>
      </w:r>
      <w:r w:rsidR="00E95509" w:rsidRPr="00817938">
        <w:rPr>
          <w:rFonts w:ascii="Arial" w:hAnsi="Arial" w:cs="Arial"/>
          <w:i/>
          <w:sz w:val="22"/>
          <w:szCs w:val="22"/>
          <w:lang w:val="es-CO"/>
        </w:rPr>
        <w:t xml:space="preserve"> al considerarse que a esta entidad tenía un deber jurídico sobre el mantenimiento y reparación sobre el tramo vial donde ocurrió el accidente de tránsito del 17 de enero de 2015.</w:t>
      </w:r>
    </w:p>
    <w:p w:rsidR="00E95509" w:rsidRPr="00817938" w:rsidRDefault="00E95509" w:rsidP="00817938">
      <w:pPr>
        <w:tabs>
          <w:tab w:val="left" w:pos="567"/>
        </w:tabs>
        <w:spacing w:line="276" w:lineRule="auto"/>
        <w:contextualSpacing/>
        <w:jc w:val="both"/>
        <w:rPr>
          <w:rFonts w:ascii="Arial" w:hAnsi="Arial" w:cs="Arial"/>
          <w:i/>
          <w:sz w:val="22"/>
          <w:szCs w:val="22"/>
          <w:lang w:val="es-CO"/>
        </w:rPr>
      </w:pPr>
    </w:p>
    <w:p w:rsidR="00E95509" w:rsidRPr="00817938" w:rsidRDefault="00E95509" w:rsidP="00817938">
      <w:pPr>
        <w:tabs>
          <w:tab w:val="left" w:pos="567"/>
        </w:tabs>
        <w:spacing w:line="276" w:lineRule="auto"/>
        <w:contextualSpacing/>
        <w:jc w:val="both"/>
        <w:rPr>
          <w:rFonts w:ascii="Arial" w:hAnsi="Arial" w:cs="Arial"/>
          <w:i/>
          <w:sz w:val="22"/>
          <w:szCs w:val="22"/>
          <w:lang w:val="es-CO"/>
        </w:rPr>
      </w:pPr>
      <w:r w:rsidRPr="00817938">
        <w:rPr>
          <w:rFonts w:ascii="Arial" w:hAnsi="Arial" w:cs="Arial"/>
          <w:i/>
          <w:sz w:val="22"/>
          <w:szCs w:val="22"/>
          <w:lang w:val="es-CO"/>
        </w:rPr>
        <w:lastRenderedPageBreak/>
        <w:t>En efecto, al tenor de lo establecido en la Póliza de Responsabilidad Civil No. 2201214004752, expedida bajo la modalidad de coaseguro por las compañías AXA COLPATRIA SEGUROS S.A., LA PREVISORA S.A. COMPAÑÍA DE SEGUROS y MAPFRE SEGUROS GENERALES DE COLOMBIA S.A. a favor del INVIAS, con base en la cual se vinculó a mi representada al presente proceso, es preciso advertir que ésta solo cubre la responsabilidad civil extracontractual en la que incurra el INSTITUTO NACIONAL DE VÍAS -INVIAS.</w:t>
      </w:r>
    </w:p>
    <w:p w:rsidR="00E95509" w:rsidRPr="00817938" w:rsidRDefault="00E95509" w:rsidP="00817938">
      <w:pPr>
        <w:tabs>
          <w:tab w:val="left" w:pos="567"/>
        </w:tabs>
        <w:spacing w:line="276" w:lineRule="auto"/>
        <w:contextualSpacing/>
        <w:jc w:val="both"/>
        <w:rPr>
          <w:rFonts w:ascii="Arial" w:hAnsi="Arial" w:cs="Arial"/>
          <w:i/>
          <w:sz w:val="22"/>
          <w:szCs w:val="22"/>
          <w:lang w:val="es-CO"/>
        </w:rPr>
      </w:pPr>
    </w:p>
    <w:p w:rsidR="00E95509" w:rsidRPr="00817938" w:rsidRDefault="00E95509" w:rsidP="00817938">
      <w:pPr>
        <w:tabs>
          <w:tab w:val="left" w:pos="567"/>
        </w:tabs>
        <w:spacing w:line="276" w:lineRule="auto"/>
        <w:contextualSpacing/>
        <w:jc w:val="both"/>
        <w:rPr>
          <w:rFonts w:ascii="Arial" w:hAnsi="Arial" w:cs="Arial"/>
          <w:i/>
          <w:sz w:val="22"/>
          <w:szCs w:val="22"/>
          <w:lang w:val="es-CO"/>
        </w:rPr>
      </w:pPr>
      <w:r w:rsidRPr="00817938">
        <w:rPr>
          <w:rFonts w:ascii="Arial" w:hAnsi="Arial" w:cs="Arial"/>
          <w:i/>
          <w:sz w:val="22"/>
          <w:szCs w:val="22"/>
          <w:lang w:val="es-CO"/>
        </w:rPr>
        <w:t>En este sentido, teniendo en consideración que no obra en el proceso prueba alguna a través de la cual pueda concluirse que el INSTITUTO NACIONAL DE VÍAS -INVIAS, es responsable por los daños que actualmente reclama la parte actora, no podrá condenarse a AXA COLPATRIA SEGUROS S.A. a la realización de pag</w:t>
      </w:r>
      <w:r w:rsidR="007F218A" w:rsidRPr="00817938">
        <w:rPr>
          <w:rFonts w:ascii="Arial" w:hAnsi="Arial" w:cs="Arial"/>
          <w:i/>
          <w:sz w:val="22"/>
          <w:szCs w:val="22"/>
          <w:lang w:val="es-CO"/>
        </w:rPr>
        <w:t xml:space="preserve">o alguno, toda vez que no se ha </w:t>
      </w:r>
      <w:r w:rsidRPr="00817938">
        <w:rPr>
          <w:rFonts w:ascii="Arial" w:hAnsi="Arial" w:cs="Arial"/>
          <w:i/>
          <w:sz w:val="22"/>
          <w:szCs w:val="22"/>
          <w:lang w:val="es-CO"/>
        </w:rPr>
        <w:t>configurado un siniestro amparado por la Póliza.</w:t>
      </w:r>
    </w:p>
    <w:p w:rsidR="00E95509" w:rsidRPr="00817938" w:rsidRDefault="00E95509" w:rsidP="00817938">
      <w:pPr>
        <w:tabs>
          <w:tab w:val="left" w:pos="567"/>
        </w:tabs>
        <w:spacing w:line="276" w:lineRule="auto"/>
        <w:contextualSpacing/>
        <w:jc w:val="both"/>
        <w:rPr>
          <w:rFonts w:ascii="Arial" w:hAnsi="Arial" w:cs="Arial"/>
          <w:i/>
          <w:sz w:val="22"/>
          <w:szCs w:val="22"/>
          <w:lang w:val="es-CO"/>
        </w:rPr>
      </w:pPr>
    </w:p>
    <w:p w:rsidR="00E95509" w:rsidRPr="00817938" w:rsidRDefault="00E95509" w:rsidP="00817938">
      <w:pPr>
        <w:tabs>
          <w:tab w:val="left" w:pos="567"/>
        </w:tabs>
        <w:spacing w:line="276" w:lineRule="auto"/>
        <w:contextualSpacing/>
        <w:jc w:val="both"/>
        <w:rPr>
          <w:rFonts w:ascii="Arial" w:hAnsi="Arial" w:cs="Arial"/>
          <w:i/>
          <w:sz w:val="22"/>
          <w:szCs w:val="22"/>
          <w:lang w:val="es-CO"/>
        </w:rPr>
      </w:pPr>
      <w:r w:rsidRPr="00817938">
        <w:rPr>
          <w:rFonts w:ascii="Arial" w:hAnsi="Arial" w:cs="Arial"/>
          <w:i/>
          <w:sz w:val="22"/>
          <w:szCs w:val="22"/>
          <w:lang w:val="es-CO"/>
        </w:rPr>
        <w:t xml:space="preserve">No obstante, si en el remoto evento se da el supuesto en el cual el Despacho determina que el INSTITUTO NACIONAL DE VÍAS - INVIAS le cabe alguna especie de responsabilidad en la producción del accidente materia de juzgamiento y en consecuencia se profiera condena contra mi representada, deberá tenerse en cuenta que en la </w:t>
      </w:r>
      <w:r w:rsidR="007F218A" w:rsidRPr="00817938">
        <w:rPr>
          <w:rFonts w:ascii="Arial" w:hAnsi="Arial" w:cs="Arial"/>
          <w:i/>
          <w:sz w:val="22"/>
          <w:szCs w:val="22"/>
          <w:lang w:val="es-CO"/>
        </w:rPr>
        <w:t xml:space="preserve">Póliza de Responsabilidad Civil </w:t>
      </w:r>
      <w:r w:rsidRPr="00817938">
        <w:rPr>
          <w:rFonts w:ascii="Arial" w:hAnsi="Arial" w:cs="Arial"/>
          <w:i/>
          <w:sz w:val="22"/>
          <w:szCs w:val="22"/>
          <w:lang w:val="es-CO"/>
        </w:rPr>
        <w:t>Extracontractual No. 2201214004752, se señala claramente la participación de cada compañía en el contrato de seguro de la siguiente manera: AXA COLPATRIA SEGUROS S.A. en un veinte por ciento (20%), LA PREVISORA S.A. COMPAÑÍA DE SEGUROS en un veinte por ciento (20%) y MAPFRE SEGUROS GENERALES DE COLOMBIA S.A. en un sesenta por ciento (60%). De tal modo que no podrá proferirse condena que exceda, además de la suma asegurada estipulada en la Póliza, la parte a que se comprometió la compañía AXA COLPATRIA SEGUROS S.A., en virtud de la Póliza en mención, esto es, el veinte por ciento</w:t>
      </w:r>
      <w:r w:rsidR="007F218A" w:rsidRPr="00817938">
        <w:rPr>
          <w:rFonts w:ascii="Arial" w:hAnsi="Arial" w:cs="Arial"/>
          <w:i/>
          <w:sz w:val="22"/>
          <w:szCs w:val="22"/>
          <w:lang w:val="es-CO"/>
        </w:rPr>
        <w:t xml:space="preserve"> </w:t>
      </w:r>
      <w:r w:rsidRPr="00817938">
        <w:rPr>
          <w:rFonts w:ascii="Arial" w:hAnsi="Arial" w:cs="Arial"/>
          <w:i/>
          <w:sz w:val="22"/>
          <w:szCs w:val="22"/>
          <w:lang w:val="es-CO"/>
        </w:rPr>
        <w:t>de la suma a indemnizar</w:t>
      </w:r>
      <w:r w:rsidR="00BE5EEA" w:rsidRPr="00817938">
        <w:rPr>
          <w:rFonts w:ascii="Arial" w:hAnsi="Arial" w:cs="Arial"/>
          <w:i/>
          <w:sz w:val="22"/>
          <w:szCs w:val="22"/>
          <w:lang w:val="es-CO"/>
        </w:rPr>
        <w:t>”</w:t>
      </w:r>
    </w:p>
    <w:p w:rsidR="00E95509" w:rsidRPr="00817938" w:rsidRDefault="00E95509" w:rsidP="00817938">
      <w:pPr>
        <w:tabs>
          <w:tab w:val="left" w:pos="851"/>
        </w:tabs>
        <w:spacing w:line="276" w:lineRule="auto"/>
        <w:ind w:right="36"/>
        <w:jc w:val="both"/>
        <w:rPr>
          <w:rFonts w:ascii="Arial" w:hAnsi="Arial" w:cs="Arial"/>
          <w:sz w:val="22"/>
          <w:szCs w:val="22"/>
          <w:lang w:val="es-CO"/>
        </w:rPr>
      </w:pPr>
    </w:p>
    <w:p w:rsidR="00CB23B9" w:rsidRPr="00817938" w:rsidRDefault="00CB23B9" w:rsidP="00817938">
      <w:pPr>
        <w:tabs>
          <w:tab w:val="left" w:pos="851"/>
        </w:tabs>
        <w:spacing w:line="276" w:lineRule="auto"/>
        <w:ind w:right="36"/>
        <w:jc w:val="both"/>
        <w:rPr>
          <w:rFonts w:ascii="Arial" w:hAnsi="Arial" w:cs="Arial"/>
          <w:b/>
          <w:sz w:val="22"/>
          <w:szCs w:val="22"/>
          <w:lang w:val="es-CO"/>
        </w:rPr>
      </w:pPr>
      <w:r w:rsidRPr="00817938">
        <w:rPr>
          <w:rFonts w:ascii="Arial" w:hAnsi="Arial" w:cs="Arial"/>
          <w:b/>
          <w:sz w:val="22"/>
          <w:szCs w:val="22"/>
          <w:lang w:val="es-CO"/>
        </w:rPr>
        <w:t>EXCEPCIONES FRENTE AL LLAMADO EN GARANTÍA:</w:t>
      </w:r>
    </w:p>
    <w:p w:rsidR="0071604D" w:rsidRPr="00817938" w:rsidRDefault="0071604D" w:rsidP="00817938">
      <w:pPr>
        <w:tabs>
          <w:tab w:val="left" w:pos="851"/>
        </w:tabs>
        <w:spacing w:line="276" w:lineRule="auto"/>
        <w:ind w:right="36"/>
        <w:jc w:val="both"/>
        <w:rPr>
          <w:rFonts w:ascii="Arial" w:hAnsi="Arial" w:cs="Arial"/>
          <w:sz w:val="22"/>
          <w:szCs w:val="22"/>
          <w:lang w:val="es-CO"/>
        </w:rPr>
      </w:pPr>
    </w:p>
    <w:tbl>
      <w:tblPr>
        <w:tblStyle w:val="Tablaconcuadrcula"/>
        <w:tblW w:w="0" w:type="auto"/>
        <w:tblLook w:val="04A0" w:firstRow="1" w:lastRow="0" w:firstColumn="1" w:lastColumn="0" w:noHBand="0" w:noVBand="1"/>
      </w:tblPr>
      <w:tblGrid>
        <w:gridCol w:w="8494"/>
      </w:tblGrid>
      <w:tr w:rsidR="0071604D" w:rsidRPr="00817938" w:rsidTr="0071604D">
        <w:tc>
          <w:tcPr>
            <w:tcW w:w="8613" w:type="dxa"/>
          </w:tcPr>
          <w:p w:rsidR="0071604D" w:rsidRPr="00817938" w:rsidRDefault="0071604D" w:rsidP="00817938">
            <w:pPr>
              <w:tabs>
                <w:tab w:val="left" w:pos="851"/>
              </w:tabs>
              <w:spacing w:line="276" w:lineRule="auto"/>
              <w:ind w:right="36"/>
              <w:rPr>
                <w:rFonts w:ascii="Arial" w:hAnsi="Arial" w:cs="Arial"/>
                <w:sz w:val="22"/>
                <w:szCs w:val="22"/>
                <w:lang w:val="es-CO"/>
              </w:rPr>
            </w:pPr>
            <w:r w:rsidRPr="00817938">
              <w:rPr>
                <w:rFonts w:ascii="Arial" w:hAnsi="Arial" w:cs="Arial"/>
                <w:sz w:val="22"/>
                <w:szCs w:val="22"/>
                <w:lang w:val="es-CO"/>
              </w:rPr>
              <w:t>NO SE CONFIGURÓ SINIESTRO ALGUNO QUE TUVIESE LA VIRTUALIDAD DE AFECTAR LA PÓLIZA No. 2201214004752</w:t>
            </w:r>
          </w:p>
        </w:tc>
      </w:tr>
      <w:tr w:rsidR="0071604D" w:rsidRPr="00817938" w:rsidTr="0071604D">
        <w:tc>
          <w:tcPr>
            <w:tcW w:w="8613" w:type="dxa"/>
          </w:tcPr>
          <w:p w:rsidR="0071604D" w:rsidRPr="00817938" w:rsidRDefault="0071604D" w:rsidP="00817938">
            <w:pPr>
              <w:tabs>
                <w:tab w:val="left" w:pos="851"/>
              </w:tabs>
              <w:spacing w:line="276" w:lineRule="auto"/>
              <w:ind w:right="36"/>
              <w:rPr>
                <w:rFonts w:ascii="Arial" w:hAnsi="Arial" w:cs="Arial"/>
                <w:sz w:val="22"/>
                <w:szCs w:val="22"/>
                <w:lang w:val="es-CO"/>
              </w:rPr>
            </w:pPr>
            <w:r w:rsidRPr="00817938">
              <w:rPr>
                <w:rFonts w:ascii="Arial" w:hAnsi="Arial" w:cs="Arial"/>
                <w:sz w:val="22"/>
                <w:szCs w:val="22"/>
                <w:lang w:val="es-CO"/>
              </w:rPr>
              <w:t>EXISTENCIA DE COASEGURO</w:t>
            </w:r>
          </w:p>
        </w:tc>
      </w:tr>
      <w:tr w:rsidR="0071604D" w:rsidRPr="00817938" w:rsidTr="0071604D">
        <w:tc>
          <w:tcPr>
            <w:tcW w:w="8613" w:type="dxa"/>
          </w:tcPr>
          <w:p w:rsidR="0071604D" w:rsidRPr="00817938" w:rsidRDefault="0071604D" w:rsidP="00817938">
            <w:pPr>
              <w:tabs>
                <w:tab w:val="left" w:pos="851"/>
              </w:tabs>
              <w:spacing w:line="276" w:lineRule="auto"/>
              <w:ind w:right="36"/>
              <w:rPr>
                <w:rFonts w:ascii="Arial" w:hAnsi="Arial" w:cs="Arial"/>
                <w:sz w:val="22"/>
                <w:szCs w:val="22"/>
                <w:lang w:val="es-CO"/>
              </w:rPr>
            </w:pPr>
            <w:r w:rsidRPr="00817938">
              <w:rPr>
                <w:rFonts w:ascii="Arial" w:hAnsi="Arial" w:cs="Arial"/>
                <w:sz w:val="22"/>
                <w:szCs w:val="22"/>
                <w:lang w:val="es-CO"/>
              </w:rPr>
              <w:t>LA COBERTURA OTORGADA POR LA PÓLIZA SE CIRCUNSCRIBE A LOS TÉRMINOS DE SU CLAUSULADO</w:t>
            </w:r>
          </w:p>
        </w:tc>
      </w:tr>
      <w:tr w:rsidR="0071604D" w:rsidRPr="00817938" w:rsidTr="0071604D">
        <w:tc>
          <w:tcPr>
            <w:tcW w:w="8613" w:type="dxa"/>
          </w:tcPr>
          <w:p w:rsidR="0071604D" w:rsidRPr="00817938" w:rsidRDefault="0071604D" w:rsidP="00817938">
            <w:pPr>
              <w:tabs>
                <w:tab w:val="left" w:pos="851"/>
              </w:tabs>
              <w:spacing w:line="276" w:lineRule="auto"/>
              <w:ind w:right="36"/>
              <w:rPr>
                <w:rFonts w:ascii="Arial" w:hAnsi="Arial" w:cs="Arial"/>
                <w:sz w:val="22"/>
                <w:szCs w:val="22"/>
                <w:lang w:val="es-CO"/>
              </w:rPr>
            </w:pPr>
            <w:r w:rsidRPr="00817938">
              <w:rPr>
                <w:rFonts w:ascii="Arial" w:hAnsi="Arial" w:cs="Arial"/>
                <w:sz w:val="22"/>
                <w:szCs w:val="22"/>
                <w:lang w:val="es-CO"/>
              </w:rPr>
              <w:t>LA RESPONSABILIDAD DE LA ASEGURADORA SE ENCUENTRA LIMITADA AL VALOR DE LA SUMA ASEGURADA EN EL CONTRATO DE SEGURO</w:t>
            </w:r>
          </w:p>
        </w:tc>
      </w:tr>
      <w:tr w:rsidR="0071604D" w:rsidRPr="00817938" w:rsidTr="0071604D">
        <w:tc>
          <w:tcPr>
            <w:tcW w:w="8613" w:type="dxa"/>
          </w:tcPr>
          <w:p w:rsidR="0071604D" w:rsidRPr="00817938" w:rsidRDefault="0071604D" w:rsidP="00817938">
            <w:pPr>
              <w:tabs>
                <w:tab w:val="left" w:pos="851"/>
              </w:tabs>
              <w:spacing w:line="276" w:lineRule="auto"/>
              <w:ind w:right="36"/>
              <w:rPr>
                <w:rFonts w:ascii="Arial" w:hAnsi="Arial" w:cs="Arial"/>
                <w:sz w:val="22"/>
                <w:szCs w:val="22"/>
                <w:lang w:val="es-CO"/>
              </w:rPr>
            </w:pPr>
            <w:r w:rsidRPr="00817938">
              <w:rPr>
                <w:rFonts w:ascii="Arial" w:hAnsi="Arial" w:cs="Arial"/>
                <w:sz w:val="22"/>
                <w:szCs w:val="22"/>
                <w:lang w:val="es-CO"/>
              </w:rPr>
              <w:t>EXISTENCIA DE DEDUCIBLE</w:t>
            </w:r>
          </w:p>
        </w:tc>
      </w:tr>
      <w:tr w:rsidR="0071604D" w:rsidRPr="00817938" w:rsidTr="0071604D">
        <w:tc>
          <w:tcPr>
            <w:tcW w:w="8613" w:type="dxa"/>
          </w:tcPr>
          <w:p w:rsidR="0071604D" w:rsidRPr="00817938" w:rsidRDefault="0071604D" w:rsidP="00817938">
            <w:pPr>
              <w:tabs>
                <w:tab w:val="left" w:pos="851"/>
              </w:tabs>
              <w:spacing w:line="276" w:lineRule="auto"/>
              <w:ind w:right="36"/>
              <w:rPr>
                <w:rFonts w:ascii="Arial" w:hAnsi="Arial" w:cs="Arial"/>
                <w:sz w:val="22"/>
                <w:szCs w:val="22"/>
                <w:lang w:val="es-CO"/>
              </w:rPr>
            </w:pPr>
            <w:r w:rsidRPr="00817938">
              <w:rPr>
                <w:rFonts w:ascii="Arial" w:hAnsi="Arial" w:cs="Arial"/>
                <w:sz w:val="22"/>
                <w:szCs w:val="22"/>
                <w:lang w:val="es-CO"/>
              </w:rPr>
              <w:t>DISMINUCIÓN DE LA SUMA ASEGURADA POR PAGO DE INDEMNIZACIONES CON CARGO A LA PÓLIZA No. 2201214004752</w:t>
            </w:r>
          </w:p>
        </w:tc>
      </w:tr>
      <w:tr w:rsidR="0071604D" w:rsidRPr="00817938" w:rsidTr="0071604D">
        <w:tc>
          <w:tcPr>
            <w:tcW w:w="8613" w:type="dxa"/>
          </w:tcPr>
          <w:p w:rsidR="0071604D" w:rsidRPr="00817938" w:rsidRDefault="0071604D" w:rsidP="00817938">
            <w:pPr>
              <w:tabs>
                <w:tab w:val="left" w:pos="851"/>
              </w:tabs>
              <w:spacing w:line="276" w:lineRule="auto"/>
              <w:ind w:right="36"/>
              <w:rPr>
                <w:rFonts w:ascii="Arial" w:hAnsi="Arial" w:cs="Arial"/>
                <w:sz w:val="22"/>
                <w:szCs w:val="22"/>
                <w:lang w:val="es-CO"/>
              </w:rPr>
            </w:pPr>
            <w:r w:rsidRPr="00817938">
              <w:rPr>
                <w:rFonts w:ascii="Arial" w:hAnsi="Arial" w:cs="Arial"/>
                <w:sz w:val="22"/>
                <w:szCs w:val="22"/>
                <w:lang w:val="es-CO"/>
              </w:rPr>
              <w:t>LA PÓLIZA SÓLO CUBRE LOS DAÑOS A TERCEROS CAUSADOS POR LOS CONTRATISTAS Y SUBCONTRATISTAS DEL ASEGURADO, SIEMPRE QUE HAYA RESPONSABILIDAD DE ÉSTE, EN EXCESO DE</w:t>
            </w:r>
          </w:p>
          <w:p w:rsidR="0071604D" w:rsidRPr="00817938" w:rsidRDefault="0071604D" w:rsidP="00817938">
            <w:pPr>
              <w:tabs>
                <w:tab w:val="left" w:pos="851"/>
              </w:tabs>
              <w:spacing w:line="276" w:lineRule="auto"/>
              <w:ind w:right="36"/>
              <w:rPr>
                <w:rFonts w:ascii="Arial" w:hAnsi="Arial" w:cs="Arial"/>
                <w:sz w:val="22"/>
                <w:szCs w:val="22"/>
                <w:lang w:val="es-CO"/>
              </w:rPr>
            </w:pPr>
            <w:r w:rsidRPr="00817938">
              <w:rPr>
                <w:rFonts w:ascii="Arial" w:hAnsi="Arial" w:cs="Arial"/>
                <w:sz w:val="22"/>
                <w:szCs w:val="22"/>
                <w:lang w:val="es-CO"/>
              </w:rPr>
              <w:t>LAS PÓLIZAS TOMADAS POR DICHOS CONTRATISTAS Y SUBCONTRATISTAS PARA AMPARAR LOS PERJUICIOS IRROGADOS A TERCEROS HASTA UN 80% DEL LÍMITE ASEGURADO</w:t>
            </w:r>
          </w:p>
        </w:tc>
      </w:tr>
      <w:tr w:rsidR="0071604D" w:rsidRPr="00817938" w:rsidTr="0071604D">
        <w:tc>
          <w:tcPr>
            <w:tcW w:w="8613" w:type="dxa"/>
          </w:tcPr>
          <w:p w:rsidR="0071604D" w:rsidRPr="00817938" w:rsidRDefault="0071604D" w:rsidP="00817938">
            <w:pPr>
              <w:tabs>
                <w:tab w:val="left" w:pos="851"/>
              </w:tabs>
              <w:spacing w:line="276" w:lineRule="auto"/>
              <w:ind w:right="36"/>
              <w:rPr>
                <w:rFonts w:ascii="Arial" w:hAnsi="Arial" w:cs="Arial"/>
                <w:sz w:val="22"/>
                <w:szCs w:val="22"/>
                <w:lang w:val="es-CO"/>
              </w:rPr>
            </w:pPr>
            <w:r w:rsidRPr="00817938">
              <w:rPr>
                <w:rFonts w:ascii="Arial" w:hAnsi="Arial" w:cs="Arial"/>
                <w:sz w:val="22"/>
                <w:szCs w:val="22"/>
                <w:lang w:val="es-CO"/>
              </w:rPr>
              <w:lastRenderedPageBreak/>
              <w:t>LA PÓLIZA DE RESPONSABILIDAD CIVIL EXTRACONTRACTUAL NO. 2201214004752 NO OTORGÓ SU COBERTURA SOBRE LA RESPONSABILIDAD CIVIL DERIVADA DEL INCUMPLIMIENTO DE LAS OBLIGACIONES CONTRACTUALES</w:t>
            </w:r>
          </w:p>
        </w:tc>
      </w:tr>
    </w:tbl>
    <w:p w:rsidR="00CB23B9" w:rsidRPr="00817938" w:rsidRDefault="00CB23B9" w:rsidP="00817938">
      <w:pPr>
        <w:tabs>
          <w:tab w:val="left" w:pos="851"/>
        </w:tabs>
        <w:spacing w:line="276" w:lineRule="auto"/>
        <w:ind w:right="36"/>
        <w:jc w:val="both"/>
        <w:rPr>
          <w:rFonts w:ascii="Arial" w:hAnsi="Arial" w:cs="Arial"/>
          <w:b/>
          <w:sz w:val="22"/>
          <w:szCs w:val="22"/>
          <w:lang w:val="es-CO"/>
        </w:rPr>
      </w:pPr>
    </w:p>
    <w:p w:rsidR="006B791B" w:rsidRPr="00817938" w:rsidRDefault="006B791B" w:rsidP="00817938">
      <w:pPr>
        <w:numPr>
          <w:ilvl w:val="2"/>
          <w:numId w:val="26"/>
        </w:numPr>
        <w:tabs>
          <w:tab w:val="left" w:pos="851"/>
        </w:tabs>
        <w:spacing w:line="276" w:lineRule="auto"/>
        <w:ind w:left="0" w:right="36" w:firstLine="0"/>
        <w:jc w:val="both"/>
        <w:rPr>
          <w:rFonts w:ascii="Arial" w:hAnsi="Arial" w:cs="Arial"/>
          <w:sz w:val="22"/>
          <w:szCs w:val="22"/>
          <w:lang w:val="es-CO"/>
        </w:rPr>
      </w:pPr>
      <w:r w:rsidRPr="00817938">
        <w:rPr>
          <w:rFonts w:ascii="Arial" w:hAnsi="Arial" w:cs="Arial"/>
          <w:sz w:val="22"/>
          <w:szCs w:val="22"/>
          <w:lang w:val="es-CO"/>
        </w:rPr>
        <w:t xml:space="preserve">El apoderado de </w:t>
      </w:r>
      <w:r w:rsidRPr="00817938">
        <w:rPr>
          <w:rFonts w:ascii="Arial" w:hAnsi="Arial" w:cs="Arial"/>
          <w:b/>
          <w:sz w:val="22"/>
          <w:szCs w:val="22"/>
          <w:lang w:val="es-CO"/>
        </w:rPr>
        <w:t>COMPAÑÍA MUNDIAL DE SEGUROS</w:t>
      </w:r>
      <w:r w:rsidRPr="00817938">
        <w:rPr>
          <w:rFonts w:ascii="Arial" w:hAnsi="Arial" w:cs="Arial"/>
          <w:sz w:val="22"/>
          <w:szCs w:val="22"/>
          <w:lang w:val="es-CO"/>
        </w:rPr>
        <w:t xml:space="preserve"> </w:t>
      </w:r>
      <w:r w:rsidRPr="00817938">
        <w:rPr>
          <w:rFonts w:ascii="Arial" w:hAnsi="Arial" w:cs="Arial"/>
          <w:b/>
          <w:sz w:val="22"/>
          <w:szCs w:val="22"/>
          <w:lang w:val="es-CO"/>
        </w:rPr>
        <w:t>(LLAMADO EN GARANTÍA</w:t>
      </w:r>
      <w:r w:rsidR="002D6EF0" w:rsidRPr="00817938">
        <w:rPr>
          <w:rFonts w:ascii="Arial" w:hAnsi="Arial" w:cs="Arial"/>
          <w:b/>
          <w:sz w:val="22"/>
          <w:szCs w:val="22"/>
          <w:lang w:val="es-CO"/>
        </w:rPr>
        <w:t xml:space="preserve"> </w:t>
      </w:r>
      <w:r w:rsidRPr="00817938">
        <w:rPr>
          <w:rFonts w:ascii="Arial" w:hAnsi="Arial" w:cs="Arial"/>
          <w:b/>
          <w:sz w:val="22"/>
          <w:szCs w:val="22"/>
          <w:lang w:val="es-CO"/>
        </w:rPr>
        <w:t>POR YUMA CONSECIONARIOS S.A)</w:t>
      </w:r>
      <w:r w:rsidRPr="00817938">
        <w:rPr>
          <w:rFonts w:ascii="Arial" w:hAnsi="Arial" w:cs="Arial"/>
          <w:sz w:val="22"/>
          <w:szCs w:val="22"/>
          <w:lang w:val="es-CO"/>
        </w:rPr>
        <w:t xml:space="preserve"> se opuso a la prosperidad de todas las pretensiones en los siguientes términos: </w:t>
      </w:r>
    </w:p>
    <w:p w:rsidR="00A75DC3" w:rsidRPr="00817938" w:rsidRDefault="00A75DC3" w:rsidP="00817938">
      <w:pPr>
        <w:tabs>
          <w:tab w:val="left" w:pos="567"/>
        </w:tabs>
        <w:spacing w:line="276" w:lineRule="auto"/>
        <w:contextualSpacing/>
        <w:jc w:val="both"/>
        <w:rPr>
          <w:rFonts w:ascii="Arial" w:hAnsi="Arial" w:cs="Arial"/>
          <w:sz w:val="22"/>
          <w:szCs w:val="22"/>
          <w:lang w:val="es-CO"/>
        </w:rPr>
      </w:pPr>
    </w:p>
    <w:p w:rsidR="006B791B" w:rsidRPr="00817938" w:rsidRDefault="0014534E" w:rsidP="00817938">
      <w:pPr>
        <w:tabs>
          <w:tab w:val="left" w:pos="851"/>
        </w:tabs>
        <w:spacing w:line="276" w:lineRule="auto"/>
        <w:ind w:right="36"/>
        <w:jc w:val="both"/>
        <w:rPr>
          <w:rFonts w:ascii="Arial" w:hAnsi="Arial" w:cs="Arial"/>
          <w:i/>
          <w:sz w:val="22"/>
          <w:szCs w:val="22"/>
          <w:lang w:val="es-CO"/>
        </w:rPr>
      </w:pPr>
      <w:r w:rsidRPr="00817938">
        <w:rPr>
          <w:rFonts w:ascii="Arial" w:hAnsi="Arial" w:cs="Arial"/>
          <w:i/>
          <w:sz w:val="22"/>
          <w:szCs w:val="22"/>
          <w:lang w:val="es-CO"/>
        </w:rPr>
        <w:t xml:space="preserve">Se opone a todas y cada una de las pretensiones declarativas y de condena elevadas por los demandantes teniendo en cuenta que se indica que los perjuicios materiales y morales fueron causados con ocasión de la supuesta falla en el servicio, sin </w:t>
      </w:r>
      <w:r w:rsidR="00BE5EEA" w:rsidRPr="00817938">
        <w:rPr>
          <w:rFonts w:ascii="Arial" w:hAnsi="Arial" w:cs="Arial"/>
          <w:i/>
          <w:sz w:val="22"/>
          <w:szCs w:val="22"/>
          <w:lang w:val="es-CO"/>
        </w:rPr>
        <w:t>embargo,</w:t>
      </w:r>
      <w:r w:rsidRPr="00817938">
        <w:rPr>
          <w:rFonts w:ascii="Arial" w:hAnsi="Arial" w:cs="Arial"/>
          <w:i/>
          <w:sz w:val="22"/>
          <w:szCs w:val="22"/>
          <w:lang w:val="es-CO"/>
        </w:rPr>
        <w:t xml:space="preserve"> no se prueba que exista nexo causal eficiente y determinante entre la falta administrativa y el daño causado. Por el contrario, del informe policial se desprende que hubo DISTRACCIÓN AL CONDUCIR. </w:t>
      </w:r>
    </w:p>
    <w:p w:rsidR="0014534E" w:rsidRPr="00817938" w:rsidRDefault="0014534E" w:rsidP="00817938">
      <w:pPr>
        <w:tabs>
          <w:tab w:val="left" w:pos="851"/>
        </w:tabs>
        <w:spacing w:line="276" w:lineRule="auto"/>
        <w:ind w:right="36"/>
        <w:jc w:val="both"/>
        <w:rPr>
          <w:rFonts w:ascii="Arial" w:hAnsi="Arial" w:cs="Arial"/>
          <w:i/>
          <w:sz w:val="22"/>
          <w:szCs w:val="22"/>
          <w:lang w:val="es-CO"/>
        </w:rPr>
      </w:pPr>
    </w:p>
    <w:p w:rsidR="0014534E" w:rsidRPr="00817938" w:rsidRDefault="0014534E" w:rsidP="00817938">
      <w:pPr>
        <w:tabs>
          <w:tab w:val="left" w:pos="851"/>
        </w:tabs>
        <w:spacing w:line="276" w:lineRule="auto"/>
        <w:ind w:right="36"/>
        <w:jc w:val="both"/>
        <w:rPr>
          <w:rFonts w:ascii="Arial" w:hAnsi="Arial" w:cs="Arial"/>
          <w:i/>
          <w:sz w:val="22"/>
          <w:szCs w:val="22"/>
          <w:lang w:val="es-CO"/>
        </w:rPr>
      </w:pPr>
      <w:r w:rsidRPr="00817938">
        <w:rPr>
          <w:rFonts w:ascii="Arial" w:hAnsi="Arial" w:cs="Arial"/>
          <w:i/>
          <w:sz w:val="22"/>
          <w:szCs w:val="22"/>
          <w:lang w:val="es-CO"/>
        </w:rPr>
        <w:t xml:space="preserve">Por otro lado, se pretende una indemnización por concepto de daño emergente aun cuando el vehículo fue declarado en pérdida total, y fue indemnizado por la ASEGURADORA SOLIDARIA DE COLOMBIA. </w:t>
      </w:r>
    </w:p>
    <w:p w:rsidR="0014534E" w:rsidRPr="00817938" w:rsidRDefault="0014534E" w:rsidP="00817938">
      <w:pPr>
        <w:tabs>
          <w:tab w:val="left" w:pos="2629"/>
        </w:tabs>
        <w:spacing w:line="276" w:lineRule="auto"/>
        <w:ind w:right="36"/>
        <w:jc w:val="both"/>
        <w:rPr>
          <w:rFonts w:ascii="Arial" w:hAnsi="Arial" w:cs="Arial"/>
          <w:sz w:val="22"/>
          <w:szCs w:val="22"/>
          <w:lang w:val="es-CO"/>
        </w:rPr>
      </w:pPr>
    </w:p>
    <w:p w:rsidR="00551EAB" w:rsidRPr="00817938" w:rsidRDefault="00551EAB" w:rsidP="00817938">
      <w:pPr>
        <w:tabs>
          <w:tab w:val="left" w:pos="2629"/>
        </w:tabs>
        <w:spacing w:line="276" w:lineRule="auto"/>
        <w:ind w:right="36"/>
        <w:jc w:val="both"/>
        <w:rPr>
          <w:rFonts w:ascii="Arial" w:hAnsi="Arial" w:cs="Arial"/>
          <w:b/>
          <w:sz w:val="22"/>
          <w:szCs w:val="22"/>
          <w:lang w:val="es-CO"/>
        </w:rPr>
      </w:pPr>
      <w:r w:rsidRPr="00817938">
        <w:rPr>
          <w:rFonts w:ascii="Arial" w:hAnsi="Arial" w:cs="Arial"/>
          <w:b/>
          <w:sz w:val="22"/>
          <w:szCs w:val="22"/>
          <w:lang w:val="es-CO"/>
        </w:rPr>
        <w:t>EXCEPCIONES FRENTE AL LLAMAMIENTO EN GARANTÍA</w:t>
      </w:r>
      <w:r w:rsidR="00BE5EEA" w:rsidRPr="00817938">
        <w:rPr>
          <w:rFonts w:ascii="Arial" w:hAnsi="Arial" w:cs="Arial"/>
          <w:b/>
          <w:sz w:val="22"/>
          <w:szCs w:val="22"/>
          <w:lang w:val="es-CO"/>
        </w:rPr>
        <w:t>:</w:t>
      </w:r>
    </w:p>
    <w:p w:rsidR="0071604D" w:rsidRPr="00817938" w:rsidRDefault="0071604D" w:rsidP="00817938">
      <w:pPr>
        <w:tabs>
          <w:tab w:val="left" w:pos="2629"/>
        </w:tabs>
        <w:spacing w:line="276" w:lineRule="auto"/>
        <w:ind w:right="36"/>
        <w:jc w:val="both"/>
        <w:rPr>
          <w:rFonts w:ascii="Arial" w:hAnsi="Arial" w:cs="Arial"/>
          <w:sz w:val="22"/>
          <w:szCs w:val="22"/>
          <w:lang w:val="es-CO"/>
        </w:rPr>
      </w:pPr>
    </w:p>
    <w:tbl>
      <w:tblPr>
        <w:tblStyle w:val="Tablaconcuadrcula"/>
        <w:tblW w:w="0" w:type="auto"/>
        <w:tblLook w:val="04A0" w:firstRow="1" w:lastRow="0" w:firstColumn="1" w:lastColumn="0" w:noHBand="0" w:noVBand="1"/>
      </w:tblPr>
      <w:tblGrid>
        <w:gridCol w:w="8494"/>
      </w:tblGrid>
      <w:tr w:rsidR="0071604D" w:rsidRPr="00817938" w:rsidTr="0071604D">
        <w:tc>
          <w:tcPr>
            <w:tcW w:w="8613" w:type="dxa"/>
          </w:tcPr>
          <w:p w:rsidR="0071604D" w:rsidRPr="00817938" w:rsidRDefault="0071604D" w:rsidP="00817938">
            <w:pPr>
              <w:tabs>
                <w:tab w:val="left" w:pos="2629"/>
              </w:tabs>
              <w:spacing w:line="276" w:lineRule="auto"/>
              <w:ind w:right="36"/>
              <w:rPr>
                <w:rFonts w:ascii="Arial" w:hAnsi="Arial" w:cs="Arial"/>
                <w:sz w:val="22"/>
                <w:szCs w:val="22"/>
                <w:lang w:val="es-CO"/>
              </w:rPr>
            </w:pPr>
            <w:r w:rsidRPr="00817938">
              <w:rPr>
                <w:rStyle w:val="FontStyle31"/>
                <w:rFonts w:ascii="Arial" w:hAnsi="Arial" w:cs="Arial"/>
                <w:sz w:val="22"/>
                <w:szCs w:val="22"/>
                <w:lang w:val="es-ES_tradnl" w:eastAsia="es-ES_tradnl"/>
              </w:rPr>
              <w:t>CULPA EXCLUSIVA DE LA VICTIMA:</w:t>
            </w:r>
          </w:p>
        </w:tc>
      </w:tr>
      <w:tr w:rsidR="0071604D" w:rsidRPr="00817938" w:rsidTr="0071604D">
        <w:tc>
          <w:tcPr>
            <w:tcW w:w="8613" w:type="dxa"/>
          </w:tcPr>
          <w:p w:rsidR="0071604D" w:rsidRPr="00817938" w:rsidRDefault="0071604D" w:rsidP="00817938">
            <w:pPr>
              <w:tabs>
                <w:tab w:val="left" w:pos="2629"/>
              </w:tabs>
              <w:spacing w:line="276" w:lineRule="auto"/>
              <w:ind w:right="36"/>
              <w:rPr>
                <w:rStyle w:val="FontStyle31"/>
                <w:rFonts w:ascii="Arial" w:hAnsi="Arial" w:cs="Arial"/>
                <w:sz w:val="22"/>
                <w:szCs w:val="22"/>
                <w:lang w:val="es-ES_tradnl" w:eastAsia="es-ES_tradnl"/>
              </w:rPr>
            </w:pPr>
            <w:r w:rsidRPr="00817938">
              <w:rPr>
                <w:rStyle w:val="FontStyle31"/>
                <w:rFonts w:ascii="Arial" w:hAnsi="Arial" w:cs="Arial"/>
                <w:sz w:val="22"/>
                <w:szCs w:val="22"/>
                <w:lang w:val="es-ES_tradnl" w:eastAsia="es-ES_tradnl"/>
              </w:rPr>
              <w:t>COBRO DE LO NO DEBIDO RESPECTO AL DAÑO EMERGENTE:</w:t>
            </w:r>
          </w:p>
        </w:tc>
      </w:tr>
      <w:tr w:rsidR="0071604D" w:rsidRPr="00817938" w:rsidTr="0071604D">
        <w:tc>
          <w:tcPr>
            <w:tcW w:w="8613" w:type="dxa"/>
          </w:tcPr>
          <w:p w:rsidR="0071604D" w:rsidRPr="00817938" w:rsidRDefault="0071604D" w:rsidP="00817938">
            <w:pPr>
              <w:tabs>
                <w:tab w:val="left" w:pos="2629"/>
              </w:tabs>
              <w:spacing w:line="276" w:lineRule="auto"/>
              <w:ind w:right="36"/>
              <w:rPr>
                <w:rStyle w:val="FontStyle31"/>
                <w:rFonts w:ascii="Arial" w:hAnsi="Arial" w:cs="Arial"/>
                <w:sz w:val="22"/>
                <w:szCs w:val="22"/>
                <w:lang w:val="es-ES_tradnl" w:eastAsia="es-ES_tradnl"/>
              </w:rPr>
            </w:pPr>
            <w:r w:rsidRPr="00817938">
              <w:rPr>
                <w:rStyle w:val="FontStyle31"/>
                <w:rFonts w:ascii="Arial" w:hAnsi="Arial" w:cs="Arial"/>
                <w:sz w:val="22"/>
                <w:szCs w:val="22"/>
                <w:lang w:val="es-ES_tradnl" w:eastAsia="es-ES_tradnl"/>
              </w:rPr>
              <w:t>COBRO DE LO NO DEBIDO RESPECTO AL VALOR POR LUCRO CESANTE CONSOLIDADO:</w:t>
            </w:r>
          </w:p>
        </w:tc>
      </w:tr>
      <w:tr w:rsidR="0071604D" w:rsidRPr="00817938" w:rsidTr="0071604D">
        <w:tc>
          <w:tcPr>
            <w:tcW w:w="8613" w:type="dxa"/>
          </w:tcPr>
          <w:p w:rsidR="0071604D" w:rsidRPr="00817938" w:rsidRDefault="0071604D" w:rsidP="00817938">
            <w:pPr>
              <w:tabs>
                <w:tab w:val="left" w:pos="2629"/>
              </w:tabs>
              <w:spacing w:line="276" w:lineRule="auto"/>
              <w:ind w:right="36"/>
              <w:rPr>
                <w:rStyle w:val="FontStyle31"/>
                <w:rFonts w:ascii="Arial" w:hAnsi="Arial" w:cs="Arial"/>
                <w:sz w:val="22"/>
                <w:szCs w:val="22"/>
                <w:lang w:val="es-ES_tradnl" w:eastAsia="es-ES_tradnl"/>
              </w:rPr>
            </w:pPr>
            <w:r w:rsidRPr="00817938">
              <w:rPr>
                <w:rStyle w:val="FontStyle31"/>
                <w:rFonts w:ascii="Arial" w:hAnsi="Arial" w:cs="Arial"/>
                <w:sz w:val="22"/>
                <w:szCs w:val="22"/>
                <w:lang w:val="es-ES_tradnl" w:eastAsia="es-ES_tradnl"/>
              </w:rPr>
              <w:t>EXISTENCIA DE COASEGURO</w:t>
            </w:r>
          </w:p>
        </w:tc>
      </w:tr>
      <w:tr w:rsidR="0071604D" w:rsidRPr="00817938" w:rsidTr="0071604D">
        <w:tc>
          <w:tcPr>
            <w:tcW w:w="8613" w:type="dxa"/>
          </w:tcPr>
          <w:p w:rsidR="0071604D" w:rsidRPr="00817938" w:rsidRDefault="0071604D" w:rsidP="00817938">
            <w:pPr>
              <w:tabs>
                <w:tab w:val="left" w:pos="2629"/>
              </w:tabs>
              <w:spacing w:line="276" w:lineRule="auto"/>
              <w:ind w:right="36"/>
              <w:rPr>
                <w:rStyle w:val="FontStyle31"/>
                <w:rFonts w:ascii="Arial" w:hAnsi="Arial" w:cs="Arial"/>
                <w:sz w:val="22"/>
                <w:szCs w:val="22"/>
                <w:lang w:val="es-ES_tradnl" w:eastAsia="es-ES_tradnl"/>
              </w:rPr>
            </w:pPr>
            <w:r w:rsidRPr="00817938">
              <w:rPr>
                <w:rStyle w:val="FontStyle31"/>
                <w:rFonts w:ascii="Arial" w:hAnsi="Arial" w:cs="Arial"/>
                <w:sz w:val="22"/>
                <w:szCs w:val="22"/>
                <w:lang w:val="es-ES_tradnl" w:eastAsia="es-ES_tradnl"/>
              </w:rPr>
              <w:t>APLICACIÓN DE DEDUCIBLE</w:t>
            </w:r>
          </w:p>
        </w:tc>
      </w:tr>
      <w:tr w:rsidR="0071604D" w:rsidRPr="00817938" w:rsidTr="0071604D">
        <w:tc>
          <w:tcPr>
            <w:tcW w:w="8613" w:type="dxa"/>
          </w:tcPr>
          <w:p w:rsidR="0071604D" w:rsidRPr="00817938" w:rsidRDefault="0071604D" w:rsidP="00817938">
            <w:pPr>
              <w:tabs>
                <w:tab w:val="left" w:pos="2629"/>
              </w:tabs>
              <w:spacing w:line="276" w:lineRule="auto"/>
              <w:ind w:right="36"/>
              <w:rPr>
                <w:rStyle w:val="FontStyle31"/>
                <w:rFonts w:ascii="Arial" w:hAnsi="Arial" w:cs="Arial"/>
                <w:sz w:val="22"/>
                <w:szCs w:val="22"/>
                <w:lang w:val="es-ES_tradnl" w:eastAsia="es-ES_tradnl"/>
              </w:rPr>
            </w:pPr>
            <w:r w:rsidRPr="00817938">
              <w:rPr>
                <w:rStyle w:val="FontStyle31"/>
                <w:rFonts w:ascii="Arial" w:hAnsi="Arial" w:cs="Arial"/>
                <w:sz w:val="22"/>
                <w:szCs w:val="22"/>
                <w:lang w:val="es-ES_tradnl" w:eastAsia="es-ES_tradnl"/>
              </w:rPr>
              <w:t>EXCEPCIÓN DE MERITO SUBSIDIARIA DE AUSENCIA DE COBERTURA CONFORME A LAS EXCLUSIONES CONTEMPLADAS EN LAS CONDICIONES GENERALES DE LA PÓLIZA DE SEGURO DE RESPONSABILIDAD CIVIL EXTRACONTRACTUAL N° NB-100000320.</w:t>
            </w:r>
          </w:p>
        </w:tc>
      </w:tr>
      <w:tr w:rsidR="0071604D" w:rsidRPr="00817938" w:rsidTr="0071604D">
        <w:tc>
          <w:tcPr>
            <w:tcW w:w="8613" w:type="dxa"/>
          </w:tcPr>
          <w:p w:rsidR="0071604D" w:rsidRPr="00817938" w:rsidRDefault="0071604D" w:rsidP="00817938">
            <w:pPr>
              <w:tabs>
                <w:tab w:val="left" w:pos="2629"/>
              </w:tabs>
              <w:spacing w:line="276" w:lineRule="auto"/>
              <w:ind w:right="36"/>
              <w:rPr>
                <w:rStyle w:val="FontStyle31"/>
                <w:rFonts w:ascii="Arial" w:hAnsi="Arial" w:cs="Arial"/>
                <w:sz w:val="22"/>
                <w:szCs w:val="22"/>
                <w:lang w:val="es-ES_tradnl" w:eastAsia="es-ES_tradnl"/>
              </w:rPr>
            </w:pPr>
            <w:r w:rsidRPr="00817938">
              <w:rPr>
                <w:rStyle w:val="FontStyle31"/>
                <w:rFonts w:ascii="Arial" w:hAnsi="Arial" w:cs="Arial"/>
                <w:sz w:val="22"/>
                <w:szCs w:val="22"/>
                <w:lang w:val="es-ES_tradnl" w:eastAsia="es-ES_tradnl"/>
              </w:rPr>
              <w:t>EXCEPCION GENERICA:</w:t>
            </w:r>
          </w:p>
        </w:tc>
      </w:tr>
    </w:tbl>
    <w:p w:rsidR="00551EAB" w:rsidRPr="00817938" w:rsidRDefault="00551EAB" w:rsidP="00817938">
      <w:pPr>
        <w:tabs>
          <w:tab w:val="left" w:pos="2629"/>
        </w:tabs>
        <w:spacing w:line="276" w:lineRule="auto"/>
        <w:ind w:right="36"/>
        <w:jc w:val="both"/>
        <w:rPr>
          <w:rFonts w:ascii="Arial" w:hAnsi="Arial" w:cs="Arial"/>
          <w:sz w:val="22"/>
          <w:szCs w:val="22"/>
          <w:lang w:val="es-CO"/>
        </w:rPr>
      </w:pPr>
    </w:p>
    <w:p w:rsidR="00551EAB" w:rsidRPr="00817938" w:rsidRDefault="00551EAB" w:rsidP="00817938">
      <w:pPr>
        <w:tabs>
          <w:tab w:val="left" w:pos="2629"/>
        </w:tabs>
        <w:spacing w:line="276" w:lineRule="auto"/>
        <w:ind w:right="36"/>
        <w:jc w:val="both"/>
        <w:rPr>
          <w:rFonts w:ascii="Arial" w:hAnsi="Arial" w:cs="Arial"/>
          <w:sz w:val="22"/>
          <w:szCs w:val="22"/>
          <w:lang w:val="es-CO"/>
        </w:rPr>
      </w:pPr>
    </w:p>
    <w:p w:rsidR="006B791B" w:rsidRPr="00817938" w:rsidRDefault="006B791B" w:rsidP="00817938">
      <w:pPr>
        <w:numPr>
          <w:ilvl w:val="2"/>
          <w:numId w:val="26"/>
        </w:numPr>
        <w:tabs>
          <w:tab w:val="left" w:pos="851"/>
        </w:tabs>
        <w:spacing w:line="276" w:lineRule="auto"/>
        <w:ind w:left="0" w:right="36" w:firstLine="0"/>
        <w:jc w:val="both"/>
        <w:rPr>
          <w:rFonts w:ascii="Arial" w:hAnsi="Arial" w:cs="Arial"/>
          <w:sz w:val="22"/>
          <w:szCs w:val="22"/>
          <w:lang w:val="es-CO"/>
        </w:rPr>
      </w:pPr>
      <w:r w:rsidRPr="00817938">
        <w:rPr>
          <w:rFonts w:ascii="Arial" w:hAnsi="Arial" w:cs="Arial"/>
          <w:sz w:val="22"/>
          <w:szCs w:val="22"/>
          <w:lang w:val="es-CO"/>
        </w:rPr>
        <w:t xml:space="preserve">El apoderado de </w:t>
      </w:r>
      <w:r w:rsidRPr="00817938">
        <w:rPr>
          <w:rFonts w:ascii="Arial" w:hAnsi="Arial" w:cs="Arial"/>
          <w:b/>
          <w:sz w:val="22"/>
          <w:szCs w:val="22"/>
          <w:lang w:val="es-CO"/>
        </w:rPr>
        <w:t>SEGUROS GENERALES SURAMERICANA S.A</w:t>
      </w:r>
      <w:r w:rsidRPr="00817938">
        <w:rPr>
          <w:rFonts w:ascii="Arial" w:hAnsi="Arial" w:cs="Arial"/>
          <w:sz w:val="22"/>
          <w:szCs w:val="22"/>
          <w:lang w:val="es-CO"/>
        </w:rPr>
        <w:t xml:space="preserve"> </w:t>
      </w:r>
      <w:r w:rsidRPr="00817938">
        <w:rPr>
          <w:rFonts w:ascii="Arial" w:hAnsi="Arial" w:cs="Arial"/>
          <w:b/>
          <w:sz w:val="22"/>
          <w:szCs w:val="22"/>
          <w:lang w:val="es-CO"/>
        </w:rPr>
        <w:t>(LLAMADO EN GARANTÍA POR YUMA CONSECIONARIOS S.A)</w:t>
      </w:r>
      <w:r w:rsidRPr="00817938">
        <w:rPr>
          <w:rFonts w:ascii="Arial" w:hAnsi="Arial" w:cs="Arial"/>
          <w:sz w:val="22"/>
          <w:szCs w:val="22"/>
          <w:lang w:val="es-CO"/>
        </w:rPr>
        <w:t xml:space="preserve"> se opuso a la prosperidad de todas las pretensiones en los siguientes términos: </w:t>
      </w:r>
    </w:p>
    <w:p w:rsidR="006B791B" w:rsidRPr="00817938" w:rsidRDefault="006B791B" w:rsidP="00817938">
      <w:pPr>
        <w:tabs>
          <w:tab w:val="left" w:pos="567"/>
        </w:tabs>
        <w:spacing w:line="276" w:lineRule="auto"/>
        <w:contextualSpacing/>
        <w:jc w:val="both"/>
        <w:rPr>
          <w:rFonts w:ascii="Arial" w:hAnsi="Arial" w:cs="Arial"/>
          <w:sz w:val="22"/>
          <w:szCs w:val="22"/>
          <w:lang w:val="es-CO"/>
        </w:rPr>
      </w:pPr>
    </w:p>
    <w:p w:rsidR="006B791B" w:rsidRPr="00817938" w:rsidRDefault="006B791B" w:rsidP="00817938">
      <w:pPr>
        <w:tabs>
          <w:tab w:val="left" w:pos="567"/>
        </w:tabs>
        <w:spacing w:line="276" w:lineRule="auto"/>
        <w:contextualSpacing/>
        <w:jc w:val="both"/>
        <w:rPr>
          <w:rFonts w:ascii="Arial" w:hAnsi="Arial" w:cs="Arial"/>
          <w:i/>
          <w:sz w:val="22"/>
          <w:szCs w:val="22"/>
          <w:lang w:val="es-CO"/>
        </w:rPr>
      </w:pPr>
      <w:r w:rsidRPr="00817938">
        <w:rPr>
          <w:rFonts w:ascii="Arial" w:hAnsi="Arial" w:cs="Arial"/>
          <w:i/>
          <w:sz w:val="22"/>
          <w:szCs w:val="22"/>
          <w:lang w:val="es-CO"/>
        </w:rPr>
        <w:t xml:space="preserve">Se opone a todas y cada una de las pretensiones solicitadas en la demanda por no existir razones de hecho y de derecho que justifiquen su procedencia. Solicita que se condene </w:t>
      </w:r>
      <w:r w:rsidR="00825F19" w:rsidRPr="00817938">
        <w:rPr>
          <w:rFonts w:ascii="Arial" w:hAnsi="Arial" w:cs="Arial"/>
          <w:i/>
          <w:sz w:val="22"/>
          <w:szCs w:val="22"/>
          <w:lang w:val="es-CO"/>
        </w:rPr>
        <w:t>en costas a la parte demandante</w:t>
      </w:r>
    </w:p>
    <w:p w:rsidR="006B791B" w:rsidRPr="00817938" w:rsidRDefault="006B791B" w:rsidP="00817938">
      <w:pPr>
        <w:tabs>
          <w:tab w:val="left" w:pos="567"/>
        </w:tabs>
        <w:spacing w:line="276" w:lineRule="auto"/>
        <w:contextualSpacing/>
        <w:jc w:val="both"/>
        <w:rPr>
          <w:rFonts w:ascii="Arial" w:hAnsi="Arial" w:cs="Arial"/>
          <w:i/>
          <w:sz w:val="22"/>
          <w:szCs w:val="22"/>
          <w:lang w:val="es-CO"/>
        </w:rPr>
      </w:pPr>
    </w:p>
    <w:p w:rsidR="00C417EC" w:rsidRPr="00817938" w:rsidRDefault="006B791B" w:rsidP="00817938">
      <w:pPr>
        <w:tabs>
          <w:tab w:val="left" w:pos="851"/>
        </w:tabs>
        <w:spacing w:line="276" w:lineRule="auto"/>
        <w:ind w:right="36"/>
        <w:jc w:val="both"/>
        <w:rPr>
          <w:rFonts w:ascii="Arial" w:hAnsi="Arial" w:cs="Arial"/>
          <w:sz w:val="22"/>
          <w:szCs w:val="22"/>
          <w:lang w:val="es-CO"/>
        </w:rPr>
      </w:pPr>
      <w:r w:rsidRPr="00817938">
        <w:rPr>
          <w:rFonts w:ascii="Arial" w:hAnsi="Arial" w:cs="Arial"/>
          <w:b/>
          <w:sz w:val="22"/>
          <w:szCs w:val="22"/>
          <w:lang w:val="es-CO"/>
        </w:rPr>
        <w:t xml:space="preserve">EXCEPCIONES </w:t>
      </w:r>
      <w:r w:rsidR="00AB02C5" w:rsidRPr="00817938">
        <w:rPr>
          <w:rFonts w:ascii="Arial" w:hAnsi="Arial" w:cs="Arial"/>
          <w:b/>
          <w:sz w:val="22"/>
          <w:szCs w:val="22"/>
          <w:lang w:val="es-CO"/>
        </w:rPr>
        <w:t>FRENTE A LA DEMANDA -</w:t>
      </w:r>
      <w:r w:rsidRPr="00817938">
        <w:rPr>
          <w:rFonts w:ascii="Arial" w:hAnsi="Arial" w:cs="Arial"/>
          <w:b/>
          <w:sz w:val="22"/>
          <w:szCs w:val="22"/>
          <w:lang w:val="es-CO"/>
        </w:rPr>
        <w:t xml:space="preserve"> SEGUROS GENERALES SURAMERICANA S.A</w:t>
      </w:r>
      <w:r w:rsidR="002D6EF0" w:rsidRPr="00817938">
        <w:rPr>
          <w:rFonts w:ascii="Arial" w:hAnsi="Arial" w:cs="Arial"/>
          <w:b/>
          <w:sz w:val="22"/>
          <w:szCs w:val="22"/>
          <w:lang w:val="es-CO"/>
        </w:rPr>
        <w:t xml:space="preserve"> </w:t>
      </w:r>
      <w:r w:rsidR="00C417EC" w:rsidRPr="00817938">
        <w:rPr>
          <w:rFonts w:ascii="Arial" w:hAnsi="Arial" w:cs="Arial"/>
          <w:sz w:val="22"/>
          <w:szCs w:val="22"/>
          <w:lang w:val="es-CO"/>
        </w:rPr>
        <w:t xml:space="preserve">Coadyuvancia de las excepciones interpuestas por YUMA CONCESIONARIA frente a la demanda. Por otro lado, se agrega: </w:t>
      </w:r>
    </w:p>
    <w:p w:rsidR="00C417EC" w:rsidRPr="00817938" w:rsidRDefault="00C417EC" w:rsidP="00817938">
      <w:pPr>
        <w:tabs>
          <w:tab w:val="left" w:pos="851"/>
        </w:tabs>
        <w:spacing w:line="276" w:lineRule="auto"/>
        <w:ind w:right="36"/>
        <w:jc w:val="both"/>
        <w:rPr>
          <w:rFonts w:ascii="Arial" w:hAnsi="Arial" w:cs="Arial"/>
          <w:sz w:val="22"/>
          <w:szCs w:val="22"/>
          <w:lang w:val="es-CO"/>
        </w:rPr>
      </w:pPr>
      <w:r w:rsidRPr="00817938">
        <w:rPr>
          <w:rFonts w:ascii="Arial" w:hAnsi="Arial" w:cs="Arial"/>
          <w:sz w:val="22"/>
          <w:szCs w:val="22"/>
          <w:lang w:val="es-CO"/>
        </w:rPr>
        <w:t xml:space="preserve"> </w:t>
      </w:r>
    </w:p>
    <w:tbl>
      <w:tblPr>
        <w:tblStyle w:val="Tablaconcuadrcula"/>
        <w:tblW w:w="8472" w:type="dxa"/>
        <w:tblLayout w:type="fixed"/>
        <w:tblLook w:val="04A0" w:firstRow="1" w:lastRow="0" w:firstColumn="1" w:lastColumn="0" w:noHBand="0" w:noVBand="1"/>
      </w:tblPr>
      <w:tblGrid>
        <w:gridCol w:w="8472"/>
      </w:tblGrid>
      <w:tr w:rsidR="0071604D" w:rsidRPr="00817938" w:rsidTr="0071604D">
        <w:tc>
          <w:tcPr>
            <w:tcW w:w="8472" w:type="dxa"/>
          </w:tcPr>
          <w:p w:rsidR="0071604D" w:rsidRPr="00817938" w:rsidRDefault="0071604D" w:rsidP="00817938">
            <w:pPr>
              <w:tabs>
                <w:tab w:val="left" w:pos="851"/>
              </w:tabs>
              <w:spacing w:line="276" w:lineRule="auto"/>
              <w:ind w:right="36"/>
              <w:jc w:val="both"/>
              <w:rPr>
                <w:rFonts w:ascii="Arial" w:hAnsi="Arial" w:cs="Arial"/>
                <w:sz w:val="22"/>
                <w:szCs w:val="22"/>
                <w:lang w:val="es-CO"/>
              </w:rPr>
            </w:pPr>
            <w:r w:rsidRPr="00817938">
              <w:rPr>
                <w:rFonts w:ascii="Arial" w:hAnsi="Arial" w:cs="Arial"/>
                <w:sz w:val="22"/>
                <w:szCs w:val="22"/>
                <w:lang w:val="es-CO"/>
              </w:rPr>
              <w:lastRenderedPageBreak/>
              <w:t>INEXISTENCIA DE FALLA DE SERVICIO y/o RESPONSABILIDAD A CARGO DE LA ANI O YUMA CONCESIONARIA</w:t>
            </w:r>
          </w:p>
        </w:tc>
      </w:tr>
      <w:tr w:rsidR="0071604D" w:rsidRPr="00817938" w:rsidTr="0071604D">
        <w:tc>
          <w:tcPr>
            <w:tcW w:w="8472" w:type="dxa"/>
          </w:tcPr>
          <w:p w:rsidR="0071604D" w:rsidRPr="00817938" w:rsidRDefault="0071604D" w:rsidP="00817938">
            <w:pPr>
              <w:tabs>
                <w:tab w:val="left" w:pos="851"/>
              </w:tabs>
              <w:spacing w:line="276" w:lineRule="auto"/>
              <w:ind w:right="36"/>
              <w:jc w:val="both"/>
              <w:rPr>
                <w:rFonts w:ascii="Arial" w:hAnsi="Arial" w:cs="Arial"/>
                <w:sz w:val="22"/>
                <w:szCs w:val="22"/>
                <w:lang w:val="es-CO"/>
              </w:rPr>
            </w:pPr>
            <w:r w:rsidRPr="00817938">
              <w:rPr>
                <w:rFonts w:ascii="Arial" w:hAnsi="Arial" w:cs="Arial"/>
                <w:sz w:val="22"/>
                <w:szCs w:val="22"/>
                <w:lang w:val="es-CO"/>
              </w:rPr>
              <w:t>INEXISTENCIA DEL NEXO CAUSAL</w:t>
            </w:r>
          </w:p>
        </w:tc>
      </w:tr>
      <w:tr w:rsidR="0071604D" w:rsidRPr="00817938" w:rsidTr="0071604D">
        <w:tc>
          <w:tcPr>
            <w:tcW w:w="8472" w:type="dxa"/>
          </w:tcPr>
          <w:p w:rsidR="0071604D" w:rsidRPr="00817938" w:rsidRDefault="0071604D" w:rsidP="00817938">
            <w:pPr>
              <w:tabs>
                <w:tab w:val="left" w:pos="851"/>
              </w:tabs>
              <w:spacing w:line="276" w:lineRule="auto"/>
              <w:ind w:right="36"/>
              <w:rPr>
                <w:rFonts w:ascii="Arial" w:hAnsi="Arial" w:cs="Arial"/>
                <w:sz w:val="22"/>
                <w:szCs w:val="22"/>
                <w:lang w:val="es-CO"/>
              </w:rPr>
            </w:pPr>
            <w:r w:rsidRPr="00817938">
              <w:rPr>
                <w:rFonts w:ascii="Arial" w:hAnsi="Arial" w:cs="Arial"/>
                <w:sz w:val="22"/>
                <w:szCs w:val="22"/>
                <w:lang w:val="es-CO"/>
              </w:rPr>
              <w:t>EN SUBSIDIO DE LA ANTERIOR, CONCURRENCIA DE VÍCTIMAS</w:t>
            </w:r>
          </w:p>
        </w:tc>
      </w:tr>
    </w:tbl>
    <w:p w:rsidR="006B791B" w:rsidRPr="00817938" w:rsidRDefault="006B791B" w:rsidP="00817938">
      <w:pPr>
        <w:tabs>
          <w:tab w:val="left" w:pos="851"/>
        </w:tabs>
        <w:spacing w:line="276" w:lineRule="auto"/>
        <w:ind w:right="36"/>
        <w:jc w:val="both"/>
        <w:rPr>
          <w:rFonts w:ascii="Arial" w:hAnsi="Arial" w:cs="Arial"/>
          <w:sz w:val="22"/>
          <w:szCs w:val="22"/>
          <w:lang w:val="es-CO"/>
        </w:rPr>
      </w:pPr>
    </w:p>
    <w:p w:rsidR="00FC4D9F" w:rsidRPr="00817938" w:rsidRDefault="00FC4D9F" w:rsidP="00817938">
      <w:pPr>
        <w:tabs>
          <w:tab w:val="left" w:pos="851"/>
        </w:tabs>
        <w:spacing w:line="276" w:lineRule="auto"/>
        <w:ind w:right="36"/>
        <w:jc w:val="both"/>
        <w:rPr>
          <w:rFonts w:ascii="Arial" w:hAnsi="Arial" w:cs="Arial"/>
          <w:b/>
          <w:sz w:val="22"/>
          <w:szCs w:val="22"/>
          <w:lang w:val="es-CO"/>
        </w:rPr>
      </w:pPr>
      <w:r w:rsidRPr="00817938">
        <w:rPr>
          <w:rFonts w:ascii="Arial" w:hAnsi="Arial" w:cs="Arial"/>
          <w:b/>
          <w:sz w:val="22"/>
          <w:szCs w:val="22"/>
          <w:lang w:val="es-CO"/>
        </w:rPr>
        <w:t>EXCEPCIONES FRENTE AL LLAMAMIENTO EN GARANTÍA</w:t>
      </w:r>
    </w:p>
    <w:p w:rsidR="002D6EF0" w:rsidRPr="00817938" w:rsidRDefault="002D6EF0" w:rsidP="00817938">
      <w:pPr>
        <w:tabs>
          <w:tab w:val="left" w:pos="851"/>
        </w:tabs>
        <w:spacing w:line="276" w:lineRule="auto"/>
        <w:ind w:right="36"/>
        <w:jc w:val="both"/>
        <w:rPr>
          <w:rFonts w:ascii="Arial" w:hAnsi="Arial" w:cs="Arial"/>
          <w:b/>
          <w:sz w:val="22"/>
          <w:szCs w:val="22"/>
          <w:lang w:val="es-CO"/>
        </w:rPr>
      </w:pPr>
    </w:p>
    <w:tbl>
      <w:tblPr>
        <w:tblStyle w:val="Tablaconcuadrcula"/>
        <w:tblW w:w="0" w:type="auto"/>
        <w:tblLook w:val="04A0" w:firstRow="1" w:lastRow="0" w:firstColumn="1" w:lastColumn="0" w:noHBand="0" w:noVBand="1"/>
      </w:tblPr>
      <w:tblGrid>
        <w:gridCol w:w="8472"/>
      </w:tblGrid>
      <w:tr w:rsidR="0071604D" w:rsidRPr="00817938" w:rsidTr="0071604D">
        <w:tc>
          <w:tcPr>
            <w:tcW w:w="8472" w:type="dxa"/>
          </w:tcPr>
          <w:p w:rsidR="0071604D" w:rsidRPr="00817938" w:rsidRDefault="0071604D" w:rsidP="00817938">
            <w:pPr>
              <w:tabs>
                <w:tab w:val="left" w:pos="851"/>
              </w:tabs>
              <w:spacing w:line="276" w:lineRule="auto"/>
              <w:ind w:right="36"/>
              <w:rPr>
                <w:rFonts w:ascii="Arial" w:hAnsi="Arial" w:cs="Arial"/>
                <w:sz w:val="22"/>
                <w:szCs w:val="22"/>
                <w:lang w:val="es-CO"/>
              </w:rPr>
            </w:pPr>
            <w:r w:rsidRPr="00817938">
              <w:rPr>
                <w:rStyle w:val="FontStyle53"/>
                <w:rFonts w:ascii="Arial" w:hAnsi="Arial" w:cs="Arial"/>
                <w:sz w:val="22"/>
                <w:szCs w:val="22"/>
                <w:lang w:val="es-ES_tradnl" w:eastAsia="es-ES_tradnl"/>
              </w:rPr>
              <w:t xml:space="preserve">LA COBERTURA DE LA POLIZA SE ENCUENTRA LIMITADO A LO ESTRICTAMENTE CONVENIDO POR LAS PARTES Y CONTENIDO EN LA CARÁTULA Y EN SU CLAUSULADO </w:t>
            </w:r>
          </w:p>
        </w:tc>
      </w:tr>
      <w:tr w:rsidR="0071604D" w:rsidRPr="00817938" w:rsidTr="0071604D">
        <w:tc>
          <w:tcPr>
            <w:tcW w:w="8472" w:type="dxa"/>
          </w:tcPr>
          <w:p w:rsidR="0071604D" w:rsidRPr="00817938" w:rsidRDefault="0071604D" w:rsidP="00817938">
            <w:pPr>
              <w:tabs>
                <w:tab w:val="left" w:pos="851"/>
              </w:tabs>
              <w:spacing w:line="276" w:lineRule="auto"/>
              <w:ind w:right="36"/>
              <w:rPr>
                <w:rStyle w:val="FontStyle53"/>
                <w:rFonts w:ascii="Arial" w:hAnsi="Arial" w:cs="Arial"/>
                <w:sz w:val="22"/>
                <w:szCs w:val="22"/>
                <w:lang w:val="es-ES_tradnl" w:eastAsia="es-ES_tradnl"/>
              </w:rPr>
            </w:pPr>
            <w:r w:rsidRPr="00817938">
              <w:rPr>
                <w:rStyle w:val="FontStyle53"/>
                <w:rFonts w:ascii="Arial" w:hAnsi="Arial" w:cs="Arial"/>
                <w:sz w:val="22"/>
                <w:szCs w:val="22"/>
                <w:lang w:val="es-ES_tradnl" w:eastAsia="es-ES_tradnl"/>
              </w:rPr>
              <w:t xml:space="preserve">INEXISTENCIA DE LA OBLIGACIÓN EN CABEZA DE SEGUROS GENERALES SIRAMERICANA S.A- AUSENCIA DE LOS SUPUESTOS NECESARIOS PARA LA COBERTURA Y RIESGOS EXCLUIDOS: </w:t>
            </w:r>
          </w:p>
        </w:tc>
      </w:tr>
      <w:tr w:rsidR="0071604D" w:rsidRPr="00817938" w:rsidTr="0071604D">
        <w:tc>
          <w:tcPr>
            <w:tcW w:w="8472" w:type="dxa"/>
          </w:tcPr>
          <w:p w:rsidR="0071604D" w:rsidRPr="00817938" w:rsidRDefault="0071604D" w:rsidP="00817938">
            <w:pPr>
              <w:tabs>
                <w:tab w:val="left" w:pos="851"/>
              </w:tabs>
              <w:spacing w:line="276" w:lineRule="auto"/>
              <w:ind w:right="36"/>
              <w:rPr>
                <w:rStyle w:val="FontStyle53"/>
                <w:rFonts w:ascii="Arial" w:hAnsi="Arial" w:cs="Arial"/>
                <w:sz w:val="22"/>
                <w:szCs w:val="22"/>
                <w:lang w:val="es-ES_tradnl" w:eastAsia="es-ES_tradnl"/>
              </w:rPr>
            </w:pPr>
            <w:r w:rsidRPr="00817938">
              <w:rPr>
                <w:rStyle w:val="FontStyle53"/>
                <w:rFonts w:ascii="Arial" w:hAnsi="Arial" w:cs="Arial"/>
                <w:sz w:val="22"/>
                <w:szCs w:val="22"/>
                <w:lang w:val="es-ES_tradnl" w:eastAsia="es-ES_tradnl"/>
              </w:rPr>
              <w:t>SUBSIDIARIA: LA POLIZA DE RESPONSABILIDAD CIVIL BASE DEL LLAMAMIENTO EN GARANTÍA TIENE UN PREVISTO UN COASEGURO – LAS OBLIGACIONES DE LOS COASEGURADOS NO SON SOLIDARIAS.</w:t>
            </w:r>
          </w:p>
        </w:tc>
      </w:tr>
      <w:tr w:rsidR="0071604D" w:rsidRPr="00817938" w:rsidTr="0071604D">
        <w:tc>
          <w:tcPr>
            <w:tcW w:w="8472" w:type="dxa"/>
          </w:tcPr>
          <w:p w:rsidR="0071604D" w:rsidRPr="00817938" w:rsidRDefault="0071604D" w:rsidP="00817938">
            <w:pPr>
              <w:tabs>
                <w:tab w:val="left" w:pos="851"/>
              </w:tabs>
              <w:spacing w:line="276" w:lineRule="auto"/>
              <w:ind w:right="36"/>
              <w:rPr>
                <w:rStyle w:val="FontStyle53"/>
                <w:rFonts w:ascii="Arial" w:hAnsi="Arial" w:cs="Arial"/>
                <w:sz w:val="22"/>
                <w:szCs w:val="22"/>
                <w:lang w:val="es-ES_tradnl" w:eastAsia="es-ES_tradnl"/>
              </w:rPr>
            </w:pPr>
            <w:r w:rsidRPr="00817938">
              <w:rPr>
                <w:rStyle w:val="FontStyle53"/>
                <w:rFonts w:ascii="Arial" w:hAnsi="Arial" w:cs="Arial"/>
                <w:sz w:val="22"/>
                <w:szCs w:val="22"/>
                <w:lang w:val="es-ES_tradnl" w:eastAsia="es-ES_tradnl"/>
              </w:rPr>
              <w:t>SUBSIDIARIA: LA RESPONSABILIDAD DE LA ASEGURADA SE ENCUENTRA LIMITADA AL VALOR DE LA SUMA ASEGURADA PACTADA EN EL CONTRATO DEL SEGURO PARA EL AMPARO DE CONTRATISTAS Y SUBCONTRATISTAS</w:t>
            </w:r>
          </w:p>
        </w:tc>
      </w:tr>
      <w:tr w:rsidR="0071604D" w:rsidRPr="00817938" w:rsidTr="0071604D">
        <w:tc>
          <w:tcPr>
            <w:tcW w:w="8472" w:type="dxa"/>
          </w:tcPr>
          <w:p w:rsidR="0071604D" w:rsidRPr="00817938" w:rsidRDefault="0071604D" w:rsidP="00817938">
            <w:pPr>
              <w:tabs>
                <w:tab w:val="left" w:pos="851"/>
              </w:tabs>
              <w:spacing w:line="276" w:lineRule="auto"/>
              <w:ind w:right="36"/>
              <w:rPr>
                <w:rStyle w:val="FontStyle53"/>
                <w:rFonts w:ascii="Arial" w:hAnsi="Arial" w:cs="Arial"/>
                <w:sz w:val="22"/>
                <w:szCs w:val="22"/>
                <w:lang w:val="es-ES_tradnl" w:eastAsia="es-ES_tradnl"/>
              </w:rPr>
            </w:pPr>
            <w:r w:rsidRPr="00817938">
              <w:rPr>
                <w:rStyle w:val="FontStyle53"/>
                <w:rFonts w:ascii="Arial" w:hAnsi="Arial" w:cs="Arial"/>
                <w:sz w:val="22"/>
                <w:szCs w:val="22"/>
                <w:lang w:val="es-ES_tradnl" w:eastAsia="es-ES_tradnl"/>
              </w:rPr>
              <w:t>SUBSIDIARIA: EXISTENCIA DE DEDUCIBLE</w:t>
            </w:r>
          </w:p>
        </w:tc>
      </w:tr>
      <w:tr w:rsidR="0071604D" w:rsidRPr="00817938" w:rsidTr="0071604D">
        <w:tc>
          <w:tcPr>
            <w:tcW w:w="8472" w:type="dxa"/>
          </w:tcPr>
          <w:p w:rsidR="0071604D" w:rsidRPr="00817938" w:rsidRDefault="0071604D" w:rsidP="00817938">
            <w:pPr>
              <w:tabs>
                <w:tab w:val="left" w:pos="851"/>
              </w:tabs>
              <w:spacing w:line="276" w:lineRule="auto"/>
              <w:ind w:right="36"/>
              <w:rPr>
                <w:rStyle w:val="FontStyle53"/>
                <w:rFonts w:ascii="Arial" w:hAnsi="Arial" w:cs="Arial"/>
                <w:sz w:val="22"/>
                <w:szCs w:val="22"/>
                <w:lang w:val="es-ES_tradnl" w:eastAsia="es-ES_tradnl"/>
              </w:rPr>
            </w:pPr>
            <w:r w:rsidRPr="00817938">
              <w:rPr>
                <w:rStyle w:val="FontStyle53"/>
                <w:rFonts w:ascii="Arial" w:hAnsi="Arial" w:cs="Arial"/>
                <w:sz w:val="22"/>
                <w:szCs w:val="22"/>
                <w:lang w:val="es-ES_tradnl" w:eastAsia="es-ES_tradnl"/>
              </w:rPr>
              <w:t>PRESCRIPCIÓN DE LAS ACCIONES DERIVADAS DEL CONTRATO DE SEGURO</w:t>
            </w:r>
          </w:p>
        </w:tc>
      </w:tr>
    </w:tbl>
    <w:p w:rsidR="00FC4D9F" w:rsidRPr="00817938" w:rsidRDefault="00FC4D9F" w:rsidP="00817938">
      <w:pPr>
        <w:tabs>
          <w:tab w:val="left" w:pos="851"/>
        </w:tabs>
        <w:spacing w:line="276" w:lineRule="auto"/>
        <w:ind w:right="36"/>
        <w:jc w:val="both"/>
        <w:rPr>
          <w:rFonts w:ascii="Arial" w:hAnsi="Arial" w:cs="Arial"/>
          <w:sz w:val="22"/>
          <w:szCs w:val="22"/>
          <w:lang w:val="es-CO"/>
        </w:rPr>
      </w:pPr>
    </w:p>
    <w:p w:rsidR="00A34039" w:rsidRPr="00817938" w:rsidRDefault="00A34039" w:rsidP="00817938">
      <w:pPr>
        <w:numPr>
          <w:ilvl w:val="1"/>
          <w:numId w:val="26"/>
        </w:numPr>
        <w:tabs>
          <w:tab w:val="left" w:pos="567"/>
        </w:tabs>
        <w:spacing w:line="276" w:lineRule="auto"/>
        <w:contextualSpacing/>
        <w:jc w:val="both"/>
        <w:rPr>
          <w:rFonts w:ascii="Arial" w:hAnsi="Arial" w:cs="Arial"/>
          <w:b/>
          <w:sz w:val="22"/>
          <w:szCs w:val="22"/>
          <w:lang w:val="es-CO"/>
        </w:rPr>
      </w:pPr>
      <w:r w:rsidRPr="00817938">
        <w:rPr>
          <w:rFonts w:ascii="Arial" w:hAnsi="Arial" w:cs="Arial"/>
          <w:b/>
          <w:sz w:val="22"/>
          <w:szCs w:val="22"/>
          <w:lang w:val="es-CO"/>
        </w:rPr>
        <w:t>ALEGATOS DE CONCLUSIÓN</w:t>
      </w:r>
    </w:p>
    <w:p w:rsidR="00A34039" w:rsidRPr="00817938" w:rsidRDefault="00A34039" w:rsidP="00817938">
      <w:pPr>
        <w:tabs>
          <w:tab w:val="num" w:pos="426"/>
        </w:tabs>
        <w:spacing w:line="276" w:lineRule="auto"/>
        <w:contextualSpacing/>
        <w:jc w:val="both"/>
        <w:rPr>
          <w:rFonts w:ascii="Arial" w:hAnsi="Arial" w:cs="Arial"/>
          <w:b/>
          <w:sz w:val="22"/>
          <w:szCs w:val="22"/>
          <w:lang w:val="es-CO"/>
        </w:rPr>
      </w:pPr>
    </w:p>
    <w:p w:rsidR="0071604D" w:rsidRPr="00817938" w:rsidRDefault="00A34039" w:rsidP="00817938">
      <w:pPr>
        <w:pStyle w:val="Prrafodelista"/>
        <w:numPr>
          <w:ilvl w:val="2"/>
          <w:numId w:val="26"/>
        </w:numPr>
        <w:tabs>
          <w:tab w:val="left" w:pos="851"/>
        </w:tabs>
        <w:spacing w:line="276" w:lineRule="auto"/>
        <w:ind w:left="0" w:firstLine="0"/>
        <w:jc w:val="both"/>
        <w:rPr>
          <w:rFonts w:cs="Arial"/>
          <w:b/>
          <w:sz w:val="22"/>
          <w:szCs w:val="22"/>
        </w:rPr>
      </w:pPr>
      <w:r w:rsidRPr="00817938">
        <w:rPr>
          <w:rFonts w:cs="Arial"/>
          <w:sz w:val="22"/>
          <w:szCs w:val="22"/>
        </w:rPr>
        <w:t xml:space="preserve">El apoderado de la parte </w:t>
      </w:r>
      <w:r w:rsidRPr="00817938">
        <w:rPr>
          <w:rFonts w:cs="Arial"/>
          <w:b/>
          <w:sz w:val="22"/>
          <w:szCs w:val="22"/>
        </w:rPr>
        <w:t>DEMANDANTE</w:t>
      </w:r>
      <w:r w:rsidR="0071604D" w:rsidRPr="00817938">
        <w:rPr>
          <w:rFonts w:cs="Arial"/>
          <w:b/>
          <w:sz w:val="22"/>
          <w:szCs w:val="22"/>
        </w:rPr>
        <w:t xml:space="preserve"> </w:t>
      </w:r>
      <w:r w:rsidR="00825F19" w:rsidRPr="00817938">
        <w:rPr>
          <w:rFonts w:cs="Arial"/>
          <w:bCs/>
          <w:sz w:val="22"/>
          <w:szCs w:val="22"/>
        </w:rPr>
        <w:t>s</w:t>
      </w:r>
      <w:r w:rsidR="0071604D" w:rsidRPr="00817938">
        <w:rPr>
          <w:rFonts w:cs="Arial"/>
          <w:bCs/>
          <w:sz w:val="22"/>
          <w:szCs w:val="22"/>
        </w:rPr>
        <w:t>olicita se acceda a las pretensiones de la demanda, no hay configurado un eximente de responsabilidad, la vía en donde ocurrió el accidente estaba en mantenimiento y hace una precisión en relación al reconocimiento de los perjuicios tener en cuenta pronunciamientos de</w:t>
      </w:r>
      <w:r w:rsidR="00825F19" w:rsidRPr="00817938">
        <w:rPr>
          <w:rFonts w:cs="Arial"/>
          <w:bCs/>
          <w:sz w:val="22"/>
          <w:szCs w:val="22"/>
        </w:rPr>
        <w:t xml:space="preserve"> la C</w:t>
      </w:r>
      <w:r w:rsidR="0071604D" w:rsidRPr="00817938">
        <w:rPr>
          <w:rFonts w:cs="Arial"/>
          <w:bCs/>
          <w:sz w:val="22"/>
          <w:szCs w:val="22"/>
        </w:rPr>
        <w:t>orte</w:t>
      </w:r>
      <w:r w:rsidR="00825F19" w:rsidRPr="00817938">
        <w:rPr>
          <w:rFonts w:cs="Arial"/>
          <w:bCs/>
          <w:sz w:val="22"/>
          <w:szCs w:val="22"/>
        </w:rPr>
        <w:t xml:space="preserve"> Suprema de J</w:t>
      </w:r>
      <w:r w:rsidR="0071604D" w:rsidRPr="00817938">
        <w:rPr>
          <w:rFonts w:cs="Arial"/>
          <w:bCs/>
          <w:sz w:val="22"/>
          <w:szCs w:val="22"/>
        </w:rPr>
        <w:t>usticia.</w:t>
      </w:r>
    </w:p>
    <w:p w:rsidR="0071604D" w:rsidRPr="00817938" w:rsidRDefault="0071604D" w:rsidP="00817938">
      <w:pPr>
        <w:tabs>
          <w:tab w:val="left" w:pos="567"/>
        </w:tabs>
        <w:spacing w:line="276" w:lineRule="auto"/>
        <w:contextualSpacing/>
        <w:jc w:val="both"/>
        <w:rPr>
          <w:rFonts w:ascii="Arial" w:hAnsi="Arial" w:cs="Arial"/>
          <w:b/>
          <w:sz w:val="22"/>
          <w:szCs w:val="22"/>
        </w:rPr>
      </w:pPr>
    </w:p>
    <w:p w:rsidR="0071604D" w:rsidRPr="00817938" w:rsidRDefault="00A34039" w:rsidP="00817938">
      <w:pPr>
        <w:numPr>
          <w:ilvl w:val="2"/>
          <w:numId w:val="26"/>
        </w:numPr>
        <w:tabs>
          <w:tab w:val="left" w:pos="567"/>
        </w:tabs>
        <w:spacing w:line="276" w:lineRule="auto"/>
        <w:ind w:left="0" w:firstLine="0"/>
        <w:contextualSpacing/>
        <w:jc w:val="both"/>
        <w:rPr>
          <w:rFonts w:ascii="Arial" w:hAnsi="Arial" w:cs="Arial"/>
          <w:b/>
          <w:sz w:val="22"/>
          <w:szCs w:val="22"/>
        </w:rPr>
      </w:pPr>
      <w:r w:rsidRPr="00817938">
        <w:rPr>
          <w:rFonts w:ascii="Arial" w:hAnsi="Arial" w:cs="Arial"/>
          <w:sz w:val="22"/>
          <w:szCs w:val="22"/>
        </w:rPr>
        <w:t xml:space="preserve">El apoderado de la parte </w:t>
      </w:r>
      <w:r w:rsidRPr="00817938">
        <w:rPr>
          <w:rFonts w:ascii="Arial" w:hAnsi="Arial" w:cs="Arial"/>
          <w:b/>
          <w:sz w:val="22"/>
          <w:szCs w:val="22"/>
        </w:rPr>
        <w:t>DEMANDADA</w:t>
      </w:r>
      <w:r w:rsidR="0071604D" w:rsidRPr="00817938">
        <w:rPr>
          <w:rFonts w:ascii="Arial" w:hAnsi="Arial" w:cs="Arial"/>
          <w:b/>
          <w:sz w:val="22"/>
          <w:szCs w:val="22"/>
        </w:rPr>
        <w:t xml:space="preserve"> </w:t>
      </w:r>
      <w:r w:rsidR="0071604D" w:rsidRPr="00817938">
        <w:rPr>
          <w:rFonts w:ascii="Arial" w:hAnsi="Arial" w:cs="Arial"/>
          <w:sz w:val="22"/>
          <w:szCs w:val="22"/>
          <w:lang w:val="es-MX"/>
        </w:rPr>
        <w:t xml:space="preserve">AGENCIA NACIONAL DE INFRAESTRUCTURA </w:t>
      </w:r>
      <w:r w:rsidR="0071604D" w:rsidRPr="00817938">
        <w:rPr>
          <w:rFonts w:ascii="Arial" w:hAnsi="Arial" w:cs="Arial"/>
          <w:b/>
          <w:sz w:val="22"/>
          <w:szCs w:val="22"/>
          <w:lang w:val="es-MX"/>
        </w:rPr>
        <w:t>-ANI-</w:t>
      </w:r>
      <w:r w:rsidR="0071604D" w:rsidRPr="00817938">
        <w:rPr>
          <w:rFonts w:ascii="Arial" w:hAnsi="Arial" w:cs="Arial"/>
          <w:bCs/>
          <w:sz w:val="22"/>
          <w:szCs w:val="22"/>
        </w:rPr>
        <w:t xml:space="preserve"> indico que la entidad se encarga de administrar contratos de concesión para que particulares por su contra administren la vía y por lo tanto hay una configuración de falta de legitimación en la causa.</w:t>
      </w:r>
    </w:p>
    <w:p w:rsidR="0071604D" w:rsidRPr="00817938" w:rsidRDefault="0071604D" w:rsidP="00817938">
      <w:pPr>
        <w:spacing w:line="276" w:lineRule="auto"/>
        <w:jc w:val="both"/>
        <w:rPr>
          <w:rFonts w:ascii="Arial" w:hAnsi="Arial" w:cs="Arial"/>
          <w:bCs/>
          <w:sz w:val="22"/>
          <w:szCs w:val="22"/>
        </w:rPr>
      </w:pPr>
    </w:p>
    <w:p w:rsidR="0071604D" w:rsidRPr="00817938" w:rsidRDefault="0071604D" w:rsidP="00817938">
      <w:pPr>
        <w:spacing w:line="276" w:lineRule="auto"/>
        <w:jc w:val="both"/>
        <w:rPr>
          <w:rFonts w:ascii="Arial" w:hAnsi="Arial" w:cs="Arial"/>
          <w:bCs/>
          <w:sz w:val="22"/>
          <w:szCs w:val="22"/>
        </w:rPr>
      </w:pPr>
      <w:r w:rsidRPr="00817938">
        <w:rPr>
          <w:rFonts w:ascii="Arial" w:hAnsi="Arial" w:cs="Arial"/>
          <w:bCs/>
          <w:sz w:val="22"/>
          <w:szCs w:val="22"/>
        </w:rPr>
        <w:t>Considera que se configura el eximente de responsabilidad pues había señalización preventiva y que la velocidad era limitante de 40 k/h, así que el conductor sobrepaso el límite de velocidad y se volcó.</w:t>
      </w:r>
    </w:p>
    <w:p w:rsidR="0071604D" w:rsidRPr="00817938" w:rsidRDefault="0071604D" w:rsidP="00817938">
      <w:pPr>
        <w:spacing w:line="276" w:lineRule="auto"/>
        <w:jc w:val="both"/>
        <w:rPr>
          <w:rFonts w:ascii="Arial" w:hAnsi="Arial" w:cs="Arial"/>
          <w:b/>
          <w:bCs/>
          <w:sz w:val="22"/>
          <w:szCs w:val="22"/>
        </w:rPr>
      </w:pPr>
    </w:p>
    <w:p w:rsidR="0071604D" w:rsidRPr="00817938" w:rsidRDefault="0071604D" w:rsidP="00817938">
      <w:pPr>
        <w:spacing w:line="276" w:lineRule="auto"/>
        <w:jc w:val="both"/>
        <w:rPr>
          <w:rFonts w:ascii="Arial" w:hAnsi="Arial" w:cs="Arial"/>
          <w:bCs/>
          <w:sz w:val="22"/>
          <w:szCs w:val="22"/>
        </w:rPr>
      </w:pPr>
      <w:r w:rsidRPr="00817938">
        <w:rPr>
          <w:rFonts w:ascii="Arial" w:hAnsi="Arial" w:cs="Arial"/>
          <w:bCs/>
          <w:sz w:val="22"/>
          <w:szCs w:val="22"/>
        </w:rPr>
        <w:t>Puntualiza que no están demostrados los perjuicios.</w:t>
      </w:r>
    </w:p>
    <w:p w:rsidR="0071604D" w:rsidRPr="00817938" w:rsidRDefault="0071604D" w:rsidP="00817938">
      <w:pPr>
        <w:spacing w:line="276" w:lineRule="auto"/>
        <w:jc w:val="both"/>
        <w:rPr>
          <w:rFonts w:ascii="Arial" w:hAnsi="Arial" w:cs="Arial"/>
          <w:bCs/>
          <w:sz w:val="22"/>
          <w:szCs w:val="22"/>
        </w:rPr>
      </w:pPr>
    </w:p>
    <w:p w:rsidR="0071604D" w:rsidRPr="00817938" w:rsidRDefault="0071604D" w:rsidP="00817938">
      <w:pPr>
        <w:spacing w:line="276" w:lineRule="auto"/>
        <w:jc w:val="both"/>
        <w:rPr>
          <w:rFonts w:ascii="Arial" w:hAnsi="Arial" w:cs="Arial"/>
          <w:bCs/>
          <w:sz w:val="22"/>
          <w:szCs w:val="22"/>
        </w:rPr>
      </w:pPr>
      <w:r w:rsidRPr="00817938">
        <w:rPr>
          <w:rFonts w:ascii="Arial" w:hAnsi="Arial" w:cs="Arial"/>
          <w:bCs/>
          <w:sz w:val="22"/>
          <w:szCs w:val="22"/>
        </w:rPr>
        <w:t>Solicita se nieguen las pretensiones de la demanda</w:t>
      </w:r>
    </w:p>
    <w:p w:rsidR="0071604D" w:rsidRPr="00817938" w:rsidRDefault="0071604D" w:rsidP="00817938">
      <w:pPr>
        <w:spacing w:line="276" w:lineRule="auto"/>
        <w:jc w:val="both"/>
        <w:rPr>
          <w:rFonts w:ascii="Arial" w:hAnsi="Arial" w:cs="Arial"/>
          <w:b/>
          <w:sz w:val="22"/>
          <w:szCs w:val="22"/>
        </w:rPr>
      </w:pPr>
    </w:p>
    <w:p w:rsidR="0071604D" w:rsidRPr="00817938" w:rsidRDefault="0071604D" w:rsidP="00817938">
      <w:pPr>
        <w:numPr>
          <w:ilvl w:val="2"/>
          <w:numId w:val="26"/>
        </w:numPr>
        <w:tabs>
          <w:tab w:val="left" w:pos="567"/>
        </w:tabs>
        <w:spacing w:line="276" w:lineRule="auto"/>
        <w:contextualSpacing/>
        <w:jc w:val="both"/>
        <w:rPr>
          <w:rFonts w:ascii="Arial" w:hAnsi="Arial" w:cs="Arial"/>
          <w:sz w:val="22"/>
          <w:szCs w:val="22"/>
        </w:rPr>
      </w:pPr>
      <w:r w:rsidRPr="00817938">
        <w:rPr>
          <w:rFonts w:ascii="Arial" w:hAnsi="Arial" w:cs="Arial"/>
          <w:sz w:val="22"/>
          <w:szCs w:val="22"/>
        </w:rPr>
        <w:t xml:space="preserve">El apoderado del llamado en garantía </w:t>
      </w:r>
      <w:r w:rsidRPr="00817938">
        <w:rPr>
          <w:rFonts w:ascii="Arial" w:hAnsi="Arial" w:cs="Arial"/>
          <w:b/>
          <w:sz w:val="22"/>
          <w:szCs w:val="22"/>
          <w:lang w:val="es-MX"/>
        </w:rPr>
        <w:t>QBE SEGUROS S.A</w:t>
      </w:r>
    </w:p>
    <w:p w:rsidR="0071604D" w:rsidRPr="00817938" w:rsidRDefault="0071604D" w:rsidP="00817938">
      <w:pPr>
        <w:spacing w:line="276" w:lineRule="auto"/>
        <w:jc w:val="both"/>
        <w:rPr>
          <w:rFonts w:ascii="Arial" w:hAnsi="Arial" w:cs="Arial"/>
          <w:sz w:val="22"/>
          <w:szCs w:val="22"/>
        </w:rPr>
      </w:pPr>
    </w:p>
    <w:p w:rsidR="0071604D" w:rsidRPr="00817938" w:rsidRDefault="0071604D" w:rsidP="00817938">
      <w:pPr>
        <w:spacing w:line="276" w:lineRule="auto"/>
        <w:jc w:val="both"/>
        <w:rPr>
          <w:rFonts w:ascii="Arial" w:hAnsi="Arial" w:cs="Arial"/>
          <w:bCs/>
          <w:sz w:val="22"/>
          <w:szCs w:val="22"/>
        </w:rPr>
      </w:pPr>
      <w:r w:rsidRPr="00817938">
        <w:rPr>
          <w:rFonts w:ascii="Arial" w:hAnsi="Arial" w:cs="Arial"/>
          <w:bCs/>
          <w:sz w:val="22"/>
          <w:szCs w:val="22"/>
        </w:rPr>
        <w:lastRenderedPageBreak/>
        <w:t>Solicita se nieguen las pretensiones de la demanda, pues la causa del accidente es atribuible al conductor, la vía estaba señalizada pues estaba intervenida es decir que no hay prueba que demuestre que el accidente es atribuible al estado de la vía.</w:t>
      </w:r>
    </w:p>
    <w:p w:rsidR="0071604D" w:rsidRPr="00817938" w:rsidRDefault="0071604D" w:rsidP="00817938">
      <w:pPr>
        <w:spacing w:line="276" w:lineRule="auto"/>
        <w:jc w:val="both"/>
        <w:rPr>
          <w:rFonts w:ascii="Arial" w:hAnsi="Arial" w:cs="Arial"/>
          <w:bCs/>
          <w:sz w:val="22"/>
          <w:szCs w:val="22"/>
        </w:rPr>
      </w:pPr>
    </w:p>
    <w:p w:rsidR="0071604D" w:rsidRPr="00817938" w:rsidRDefault="0071604D" w:rsidP="00817938">
      <w:pPr>
        <w:spacing w:line="276" w:lineRule="auto"/>
        <w:jc w:val="both"/>
        <w:rPr>
          <w:rFonts w:ascii="Arial" w:hAnsi="Arial" w:cs="Arial"/>
          <w:bCs/>
          <w:sz w:val="22"/>
          <w:szCs w:val="22"/>
        </w:rPr>
      </w:pPr>
      <w:r w:rsidRPr="00817938">
        <w:rPr>
          <w:rFonts w:ascii="Arial" w:hAnsi="Arial" w:cs="Arial"/>
          <w:bCs/>
          <w:sz w:val="22"/>
          <w:szCs w:val="22"/>
        </w:rPr>
        <w:t>Hace unas observaciones a la prueba pericial aportada, pues no reviso a los pacientes y tuvo en cuenta las atenciones del año 2015 no de otras atenciones posteriores, el perito no explico las razones.</w:t>
      </w:r>
    </w:p>
    <w:p w:rsidR="0071604D" w:rsidRPr="00817938" w:rsidRDefault="0071604D" w:rsidP="00817938">
      <w:pPr>
        <w:spacing w:line="276" w:lineRule="auto"/>
        <w:jc w:val="both"/>
        <w:rPr>
          <w:rFonts w:ascii="Arial" w:hAnsi="Arial" w:cs="Arial"/>
          <w:bCs/>
          <w:sz w:val="22"/>
          <w:szCs w:val="22"/>
        </w:rPr>
      </w:pPr>
    </w:p>
    <w:p w:rsidR="0071604D" w:rsidRPr="00817938" w:rsidRDefault="0071604D" w:rsidP="00817938">
      <w:pPr>
        <w:spacing w:line="276" w:lineRule="auto"/>
        <w:jc w:val="both"/>
        <w:rPr>
          <w:rFonts w:ascii="Arial" w:hAnsi="Arial" w:cs="Arial"/>
          <w:bCs/>
          <w:sz w:val="22"/>
          <w:szCs w:val="22"/>
        </w:rPr>
      </w:pPr>
      <w:r w:rsidRPr="00817938">
        <w:rPr>
          <w:rFonts w:ascii="Arial" w:hAnsi="Arial" w:cs="Arial"/>
          <w:bCs/>
          <w:sz w:val="22"/>
          <w:szCs w:val="22"/>
        </w:rPr>
        <w:t>Indica que la póliza está bajo un coaseguro  así</w:t>
      </w:r>
    </w:p>
    <w:p w:rsidR="0071604D" w:rsidRPr="00817938" w:rsidRDefault="0071604D" w:rsidP="00817938">
      <w:pPr>
        <w:spacing w:line="276" w:lineRule="auto"/>
        <w:jc w:val="both"/>
        <w:rPr>
          <w:rFonts w:ascii="Arial" w:hAnsi="Arial" w:cs="Arial"/>
          <w:bCs/>
          <w:sz w:val="22"/>
          <w:szCs w:val="22"/>
        </w:rPr>
      </w:pPr>
      <w:r w:rsidRPr="00817938">
        <w:rPr>
          <w:rFonts w:ascii="Arial" w:hAnsi="Arial" w:cs="Arial"/>
          <w:bCs/>
          <w:sz w:val="22"/>
          <w:szCs w:val="22"/>
        </w:rPr>
        <w:t xml:space="preserve">60 % = </w:t>
      </w:r>
      <w:r w:rsidRPr="00817938">
        <w:rPr>
          <w:rFonts w:ascii="Arial" w:hAnsi="Arial" w:cs="Arial"/>
          <w:b/>
          <w:sz w:val="22"/>
          <w:szCs w:val="22"/>
          <w:lang w:val="es-MX"/>
        </w:rPr>
        <w:t>QBE SEGUROS S.A</w:t>
      </w:r>
    </w:p>
    <w:p w:rsidR="0071604D" w:rsidRPr="00817938" w:rsidRDefault="0071604D" w:rsidP="00817938">
      <w:pPr>
        <w:spacing w:line="276" w:lineRule="auto"/>
        <w:jc w:val="both"/>
        <w:rPr>
          <w:rFonts w:ascii="Arial" w:hAnsi="Arial" w:cs="Arial"/>
          <w:bCs/>
          <w:sz w:val="22"/>
          <w:szCs w:val="22"/>
        </w:rPr>
      </w:pPr>
      <w:r w:rsidRPr="00817938">
        <w:rPr>
          <w:rFonts w:ascii="Arial" w:hAnsi="Arial" w:cs="Arial"/>
          <w:bCs/>
          <w:sz w:val="22"/>
          <w:szCs w:val="22"/>
        </w:rPr>
        <w:t xml:space="preserve">40%= la previsora </w:t>
      </w:r>
      <w:proofErr w:type="spellStart"/>
      <w:r w:rsidRPr="00817938">
        <w:rPr>
          <w:rFonts w:ascii="Arial" w:hAnsi="Arial" w:cs="Arial"/>
          <w:bCs/>
          <w:sz w:val="22"/>
          <w:szCs w:val="22"/>
        </w:rPr>
        <w:t>sa</w:t>
      </w:r>
      <w:proofErr w:type="spellEnd"/>
    </w:p>
    <w:p w:rsidR="0071604D" w:rsidRPr="00817938" w:rsidRDefault="0071604D" w:rsidP="00817938">
      <w:pPr>
        <w:spacing w:line="276" w:lineRule="auto"/>
        <w:jc w:val="both"/>
        <w:rPr>
          <w:rFonts w:ascii="Arial" w:hAnsi="Arial" w:cs="Arial"/>
          <w:bCs/>
          <w:sz w:val="22"/>
          <w:szCs w:val="22"/>
        </w:rPr>
      </w:pPr>
      <w:r w:rsidRPr="00817938">
        <w:rPr>
          <w:rFonts w:ascii="Arial" w:hAnsi="Arial" w:cs="Arial"/>
          <w:bCs/>
          <w:sz w:val="22"/>
          <w:szCs w:val="22"/>
        </w:rPr>
        <w:t>Están excluidos unos amparos como el dolo</w:t>
      </w:r>
    </w:p>
    <w:p w:rsidR="0071604D" w:rsidRPr="00817938" w:rsidRDefault="0071604D" w:rsidP="00817938">
      <w:pPr>
        <w:spacing w:line="276" w:lineRule="auto"/>
        <w:jc w:val="both"/>
        <w:rPr>
          <w:rFonts w:ascii="Arial" w:hAnsi="Arial" w:cs="Arial"/>
          <w:sz w:val="22"/>
          <w:szCs w:val="22"/>
        </w:rPr>
      </w:pPr>
      <w:r w:rsidRPr="00817938">
        <w:rPr>
          <w:rFonts w:ascii="Arial" w:hAnsi="Arial" w:cs="Arial"/>
          <w:bCs/>
          <w:sz w:val="22"/>
          <w:szCs w:val="22"/>
        </w:rPr>
        <w:t>En caso de considerarse que su aseguradora está obligada a responder debe tenerse en cuenta el valor del seguro soportado con documento aportado</w:t>
      </w:r>
    </w:p>
    <w:p w:rsidR="0071604D" w:rsidRPr="00817938" w:rsidRDefault="0071604D" w:rsidP="00817938">
      <w:pPr>
        <w:spacing w:line="276" w:lineRule="auto"/>
        <w:jc w:val="both"/>
        <w:rPr>
          <w:rFonts w:ascii="Arial" w:hAnsi="Arial" w:cs="Arial"/>
          <w:sz w:val="22"/>
          <w:szCs w:val="22"/>
        </w:rPr>
      </w:pPr>
    </w:p>
    <w:p w:rsidR="0071604D" w:rsidRPr="00817938" w:rsidRDefault="0071604D" w:rsidP="00817938">
      <w:pPr>
        <w:numPr>
          <w:ilvl w:val="2"/>
          <w:numId w:val="26"/>
        </w:numPr>
        <w:tabs>
          <w:tab w:val="left" w:pos="567"/>
        </w:tabs>
        <w:spacing w:line="276" w:lineRule="auto"/>
        <w:ind w:left="0" w:firstLine="0"/>
        <w:contextualSpacing/>
        <w:jc w:val="both"/>
        <w:rPr>
          <w:rFonts w:ascii="Arial" w:hAnsi="Arial" w:cs="Arial"/>
          <w:sz w:val="22"/>
          <w:szCs w:val="22"/>
        </w:rPr>
      </w:pPr>
      <w:r w:rsidRPr="00817938">
        <w:rPr>
          <w:rFonts w:ascii="Arial" w:hAnsi="Arial" w:cs="Arial"/>
          <w:sz w:val="22"/>
          <w:szCs w:val="22"/>
        </w:rPr>
        <w:t xml:space="preserve">El apoderado del llamado en garantía </w:t>
      </w:r>
      <w:r w:rsidRPr="00817938">
        <w:rPr>
          <w:rFonts w:ascii="Arial" w:hAnsi="Arial" w:cs="Arial"/>
          <w:b/>
          <w:sz w:val="22"/>
          <w:szCs w:val="22"/>
          <w:lang w:val="es-MX"/>
        </w:rPr>
        <w:t>QBE SEGUROS S.A</w:t>
      </w:r>
      <w:r w:rsidRPr="00817938">
        <w:rPr>
          <w:rFonts w:ascii="Arial" w:hAnsi="Arial" w:cs="Arial"/>
          <w:sz w:val="22"/>
          <w:szCs w:val="22"/>
        </w:rPr>
        <w:t xml:space="preserve"> </w:t>
      </w:r>
      <w:r w:rsidRPr="00817938">
        <w:rPr>
          <w:rFonts w:ascii="Arial" w:hAnsi="Arial" w:cs="Arial"/>
          <w:bCs/>
          <w:sz w:val="22"/>
          <w:szCs w:val="22"/>
        </w:rPr>
        <w:t>Solicita se nieguen las pretensiones de la demanda pues no está demostrado el daño, uno de los demandantes no entro a urgencias “el sr Benjamín” y el perito en relación a su dictamen no fue claro, no cito a los señores a valorar, además no soporto su calidad académica,  se solicita el daño emergente por el vehículo pero ya se le cancelo ese valor, le lucro cesante tampoco está demostrada.</w:t>
      </w:r>
    </w:p>
    <w:p w:rsidR="0071604D" w:rsidRPr="00817938" w:rsidRDefault="0071604D" w:rsidP="00817938">
      <w:pPr>
        <w:pStyle w:val="Prrafodelista"/>
        <w:spacing w:line="276" w:lineRule="auto"/>
        <w:ind w:left="360"/>
        <w:jc w:val="both"/>
        <w:rPr>
          <w:rFonts w:cs="Arial"/>
          <w:bCs/>
          <w:sz w:val="22"/>
          <w:szCs w:val="22"/>
        </w:rPr>
      </w:pPr>
    </w:p>
    <w:p w:rsidR="0071604D" w:rsidRPr="00817938" w:rsidRDefault="0071604D" w:rsidP="00817938">
      <w:pPr>
        <w:spacing w:line="276" w:lineRule="auto"/>
        <w:jc w:val="both"/>
        <w:rPr>
          <w:rFonts w:ascii="Arial" w:hAnsi="Arial" w:cs="Arial"/>
          <w:bCs/>
          <w:sz w:val="22"/>
          <w:szCs w:val="22"/>
        </w:rPr>
      </w:pPr>
      <w:r w:rsidRPr="00817938">
        <w:rPr>
          <w:rFonts w:ascii="Arial" w:hAnsi="Arial" w:cs="Arial"/>
          <w:bCs/>
          <w:sz w:val="22"/>
          <w:szCs w:val="22"/>
        </w:rPr>
        <w:t>En cuanto al hecho u omisión atribuible a la parte que representa no está demostrada e indica que una persona ubicada en las mismas condiciones que el demandante reduce la velocidad y conduce con más cuidado y por lo tanto se configura el eximente de responsabilidad de hecho exclusiva de la víctima.</w:t>
      </w:r>
    </w:p>
    <w:p w:rsidR="0071604D" w:rsidRPr="00817938" w:rsidRDefault="0071604D" w:rsidP="00817938">
      <w:pPr>
        <w:pStyle w:val="Prrafodelista"/>
        <w:spacing w:line="276" w:lineRule="auto"/>
        <w:ind w:left="360"/>
        <w:jc w:val="both"/>
        <w:rPr>
          <w:rFonts w:cs="Arial"/>
          <w:bCs/>
          <w:sz w:val="22"/>
          <w:szCs w:val="22"/>
        </w:rPr>
      </w:pPr>
    </w:p>
    <w:p w:rsidR="0071604D" w:rsidRPr="00817938" w:rsidRDefault="0071604D" w:rsidP="00817938">
      <w:pPr>
        <w:spacing w:line="276" w:lineRule="auto"/>
        <w:jc w:val="both"/>
        <w:rPr>
          <w:rFonts w:ascii="Arial" w:hAnsi="Arial" w:cs="Arial"/>
          <w:bCs/>
          <w:sz w:val="22"/>
          <w:szCs w:val="22"/>
        </w:rPr>
      </w:pPr>
      <w:r w:rsidRPr="00817938">
        <w:rPr>
          <w:rFonts w:ascii="Arial" w:hAnsi="Arial" w:cs="Arial"/>
          <w:bCs/>
          <w:sz w:val="22"/>
          <w:szCs w:val="22"/>
        </w:rPr>
        <w:t xml:space="preserve">Finaliza diciendo que sus subcontratistas realizaron procesos de sensibilización para que los </w:t>
      </w:r>
      <w:r w:rsidR="00C70B92" w:rsidRPr="00817938">
        <w:rPr>
          <w:rFonts w:ascii="Arial" w:hAnsi="Arial" w:cs="Arial"/>
          <w:bCs/>
          <w:sz w:val="22"/>
          <w:szCs w:val="22"/>
        </w:rPr>
        <w:t>conductores transitaran</w:t>
      </w:r>
      <w:r w:rsidRPr="00817938">
        <w:rPr>
          <w:rFonts w:ascii="Arial" w:hAnsi="Arial" w:cs="Arial"/>
          <w:bCs/>
          <w:sz w:val="22"/>
          <w:szCs w:val="22"/>
        </w:rPr>
        <w:t xml:space="preserve"> con cuidado.</w:t>
      </w:r>
    </w:p>
    <w:p w:rsidR="0071604D" w:rsidRPr="00817938" w:rsidRDefault="0071604D" w:rsidP="00817938">
      <w:pPr>
        <w:tabs>
          <w:tab w:val="left" w:pos="567"/>
        </w:tabs>
        <w:spacing w:line="276" w:lineRule="auto"/>
        <w:contextualSpacing/>
        <w:jc w:val="both"/>
        <w:rPr>
          <w:rFonts w:ascii="Arial" w:hAnsi="Arial" w:cs="Arial"/>
          <w:sz w:val="22"/>
          <w:szCs w:val="22"/>
        </w:rPr>
      </w:pPr>
    </w:p>
    <w:p w:rsidR="0071604D" w:rsidRPr="00817938" w:rsidRDefault="0071604D" w:rsidP="00817938">
      <w:pPr>
        <w:numPr>
          <w:ilvl w:val="2"/>
          <w:numId w:val="26"/>
        </w:numPr>
        <w:tabs>
          <w:tab w:val="left" w:pos="709"/>
        </w:tabs>
        <w:spacing w:line="276" w:lineRule="auto"/>
        <w:ind w:left="0" w:firstLine="0"/>
        <w:contextualSpacing/>
        <w:jc w:val="both"/>
        <w:rPr>
          <w:rFonts w:ascii="Arial" w:hAnsi="Arial" w:cs="Arial"/>
          <w:sz w:val="22"/>
          <w:szCs w:val="22"/>
        </w:rPr>
      </w:pPr>
      <w:r w:rsidRPr="00817938">
        <w:rPr>
          <w:rFonts w:ascii="Arial" w:hAnsi="Arial" w:cs="Arial"/>
          <w:b/>
          <w:bCs/>
          <w:noProof/>
          <w:sz w:val="22"/>
          <w:szCs w:val="22"/>
          <w:lang w:val="es-MX"/>
        </w:rPr>
        <w:t>EL APODERADO DEL LLAMADO EN GARANTIA COMPAÑÍA MUNDIAL DE SEGUROS S.A</w:t>
      </w:r>
      <w:r w:rsidRPr="00817938">
        <w:rPr>
          <w:rFonts w:ascii="Arial" w:hAnsi="Arial" w:cs="Arial"/>
          <w:sz w:val="22"/>
          <w:szCs w:val="22"/>
        </w:rPr>
        <w:t xml:space="preserve"> i</w:t>
      </w:r>
      <w:r w:rsidRPr="00817938">
        <w:rPr>
          <w:rFonts w:ascii="Arial" w:hAnsi="Arial" w:cs="Arial"/>
          <w:bCs/>
          <w:sz w:val="22"/>
          <w:szCs w:val="22"/>
        </w:rPr>
        <w:t xml:space="preserve">ndica que la póliza ampara la responsabilidad civil extracontractual imputable al contratista </w:t>
      </w:r>
      <w:r w:rsidRPr="00817938">
        <w:rPr>
          <w:rFonts w:ascii="Arial" w:hAnsi="Arial" w:cs="Arial"/>
          <w:sz w:val="22"/>
          <w:szCs w:val="22"/>
          <w:lang w:val="es-MX"/>
        </w:rPr>
        <w:t>YUMA CONCESIONARIA S.A y la ANI.</w:t>
      </w:r>
    </w:p>
    <w:p w:rsidR="0071604D" w:rsidRPr="00817938" w:rsidRDefault="0071604D" w:rsidP="00817938">
      <w:pPr>
        <w:spacing w:line="276" w:lineRule="auto"/>
        <w:jc w:val="both"/>
        <w:rPr>
          <w:rFonts w:ascii="Arial" w:hAnsi="Arial" w:cs="Arial"/>
          <w:sz w:val="22"/>
          <w:szCs w:val="22"/>
          <w:lang w:val="es-MX"/>
        </w:rPr>
      </w:pPr>
    </w:p>
    <w:p w:rsidR="0071604D" w:rsidRPr="00817938" w:rsidRDefault="0071604D" w:rsidP="00817938">
      <w:pPr>
        <w:spacing w:line="276" w:lineRule="auto"/>
        <w:jc w:val="both"/>
        <w:rPr>
          <w:rFonts w:ascii="Arial" w:hAnsi="Arial" w:cs="Arial"/>
          <w:sz w:val="22"/>
          <w:szCs w:val="22"/>
          <w:lang w:val="es-MX"/>
        </w:rPr>
      </w:pPr>
      <w:r w:rsidRPr="00817938">
        <w:rPr>
          <w:rFonts w:ascii="Arial" w:hAnsi="Arial" w:cs="Arial"/>
          <w:sz w:val="22"/>
          <w:szCs w:val="22"/>
          <w:lang w:val="es-MX"/>
        </w:rPr>
        <w:t>Está demostrado que la ocurrencia del accidente se debió a una causa atribuible al demandante, al exceso de velocidad y la distracción del conductor del vehículo y así quedo consagrado en el informe de tránsito.</w:t>
      </w:r>
    </w:p>
    <w:p w:rsidR="0071604D" w:rsidRPr="00817938" w:rsidRDefault="0071604D" w:rsidP="00817938">
      <w:pPr>
        <w:spacing w:line="276" w:lineRule="auto"/>
        <w:jc w:val="both"/>
        <w:rPr>
          <w:rFonts w:ascii="Arial" w:hAnsi="Arial" w:cs="Arial"/>
          <w:sz w:val="22"/>
          <w:szCs w:val="22"/>
          <w:lang w:val="es-MX"/>
        </w:rPr>
      </w:pPr>
    </w:p>
    <w:p w:rsidR="0071604D" w:rsidRPr="00817938" w:rsidRDefault="0071604D" w:rsidP="00817938">
      <w:pPr>
        <w:spacing w:line="276" w:lineRule="auto"/>
        <w:jc w:val="both"/>
        <w:rPr>
          <w:rFonts w:ascii="Arial" w:hAnsi="Arial" w:cs="Arial"/>
          <w:sz w:val="22"/>
          <w:szCs w:val="22"/>
          <w:lang w:val="es-MX"/>
        </w:rPr>
      </w:pPr>
      <w:r w:rsidRPr="00817938">
        <w:rPr>
          <w:rFonts w:ascii="Arial" w:hAnsi="Arial" w:cs="Arial"/>
          <w:sz w:val="22"/>
          <w:szCs w:val="22"/>
          <w:lang w:val="es-MX"/>
        </w:rPr>
        <w:t>Indica que no se debe acceder al daño emergente por la pérdida del vehículo pues ya le fue reconocido al señor por otra aseguradora. Lo reclamado por lucro cesante no quedo debidamente soportado pues la testigo que suscribió la certificación no recordaba cuanto le pagaba, cuántas horas del horario realmente laboraban.</w:t>
      </w:r>
    </w:p>
    <w:p w:rsidR="0071604D" w:rsidRPr="00817938" w:rsidRDefault="0071604D" w:rsidP="00817938">
      <w:pPr>
        <w:spacing w:line="276" w:lineRule="auto"/>
        <w:jc w:val="both"/>
        <w:rPr>
          <w:rFonts w:ascii="Arial" w:hAnsi="Arial" w:cs="Arial"/>
          <w:sz w:val="22"/>
          <w:szCs w:val="22"/>
          <w:lang w:val="es-MX"/>
        </w:rPr>
      </w:pPr>
    </w:p>
    <w:p w:rsidR="0071604D" w:rsidRPr="00817938" w:rsidRDefault="0071604D" w:rsidP="00817938">
      <w:pPr>
        <w:spacing w:line="276" w:lineRule="auto"/>
        <w:jc w:val="both"/>
        <w:rPr>
          <w:rFonts w:ascii="Arial" w:hAnsi="Arial" w:cs="Arial"/>
          <w:bCs/>
          <w:sz w:val="22"/>
          <w:szCs w:val="22"/>
        </w:rPr>
      </w:pPr>
      <w:r w:rsidRPr="00817938">
        <w:rPr>
          <w:rFonts w:ascii="Arial" w:hAnsi="Arial" w:cs="Arial"/>
          <w:sz w:val="22"/>
          <w:szCs w:val="22"/>
          <w:lang w:val="es-MX"/>
        </w:rPr>
        <w:t>Hace unas precisiones frente al dictamen, indica que uno de los 5 demandantes no sufrió daños  pues no ingreso al servicio médico.</w:t>
      </w:r>
    </w:p>
    <w:p w:rsidR="0071604D" w:rsidRPr="00817938" w:rsidRDefault="0071604D" w:rsidP="00817938">
      <w:pPr>
        <w:spacing w:line="276" w:lineRule="auto"/>
        <w:jc w:val="both"/>
        <w:rPr>
          <w:rFonts w:ascii="Arial" w:hAnsi="Arial" w:cs="Arial"/>
          <w:b/>
          <w:bCs/>
          <w:sz w:val="22"/>
          <w:szCs w:val="22"/>
        </w:rPr>
      </w:pPr>
    </w:p>
    <w:p w:rsidR="0071604D" w:rsidRPr="00817938" w:rsidRDefault="0071604D" w:rsidP="00817938">
      <w:pPr>
        <w:spacing w:line="276" w:lineRule="auto"/>
        <w:jc w:val="both"/>
        <w:rPr>
          <w:rFonts w:ascii="Arial" w:hAnsi="Arial" w:cs="Arial"/>
          <w:bCs/>
          <w:sz w:val="22"/>
          <w:szCs w:val="22"/>
        </w:rPr>
      </w:pPr>
      <w:r w:rsidRPr="00817938">
        <w:rPr>
          <w:rFonts w:ascii="Arial" w:hAnsi="Arial" w:cs="Arial"/>
          <w:bCs/>
          <w:sz w:val="22"/>
          <w:szCs w:val="22"/>
        </w:rPr>
        <w:t>Frente a la póliza hay un coaseguro así:</w:t>
      </w:r>
    </w:p>
    <w:p w:rsidR="0071604D" w:rsidRPr="00817938" w:rsidRDefault="0071604D" w:rsidP="00817938">
      <w:pPr>
        <w:spacing w:line="276" w:lineRule="auto"/>
        <w:jc w:val="both"/>
        <w:rPr>
          <w:rFonts w:ascii="Arial" w:hAnsi="Arial" w:cs="Arial"/>
          <w:bCs/>
          <w:sz w:val="22"/>
          <w:szCs w:val="22"/>
        </w:rPr>
      </w:pPr>
    </w:p>
    <w:p w:rsidR="0071604D" w:rsidRPr="00817938" w:rsidRDefault="0071604D" w:rsidP="00817938">
      <w:pPr>
        <w:spacing w:line="276" w:lineRule="auto"/>
        <w:jc w:val="both"/>
        <w:rPr>
          <w:rFonts w:ascii="Arial" w:hAnsi="Arial" w:cs="Arial"/>
          <w:b/>
          <w:bCs/>
          <w:sz w:val="22"/>
          <w:szCs w:val="22"/>
        </w:rPr>
      </w:pPr>
      <w:r w:rsidRPr="00817938">
        <w:rPr>
          <w:rFonts w:ascii="Arial" w:hAnsi="Arial" w:cs="Arial"/>
          <w:b/>
          <w:bCs/>
          <w:sz w:val="22"/>
          <w:szCs w:val="22"/>
        </w:rPr>
        <w:t xml:space="preserve">70 </w:t>
      </w:r>
      <w:r w:rsidRPr="00817938">
        <w:rPr>
          <w:rFonts w:ascii="Arial" w:hAnsi="Arial" w:cs="Arial"/>
          <w:b/>
          <w:bCs/>
          <w:noProof/>
          <w:sz w:val="22"/>
          <w:szCs w:val="22"/>
          <w:lang w:val="es-MX"/>
        </w:rPr>
        <w:t>COMPAÑÍA MUNDIAL DE SEGUROS S.A</w:t>
      </w:r>
    </w:p>
    <w:p w:rsidR="0071604D" w:rsidRPr="00817938" w:rsidRDefault="0071604D" w:rsidP="00817938">
      <w:pPr>
        <w:spacing w:line="276" w:lineRule="auto"/>
        <w:jc w:val="both"/>
        <w:rPr>
          <w:rFonts w:ascii="Arial" w:hAnsi="Arial" w:cs="Arial"/>
          <w:bCs/>
          <w:sz w:val="22"/>
          <w:szCs w:val="22"/>
        </w:rPr>
      </w:pPr>
      <w:r w:rsidRPr="00817938">
        <w:rPr>
          <w:rFonts w:ascii="Arial" w:hAnsi="Arial" w:cs="Arial"/>
          <w:bCs/>
          <w:sz w:val="22"/>
          <w:szCs w:val="22"/>
        </w:rPr>
        <w:t xml:space="preserve">30  </w:t>
      </w:r>
      <w:r w:rsidRPr="00817938">
        <w:rPr>
          <w:rFonts w:ascii="Arial" w:hAnsi="Arial" w:cs="Arial"/>
          <w:bCs/>
          <w:noProof/>
          <w:sz w:val="22"/>
          <w:szCs w:val="22"/>
          <w:lang w:val="es-MX"/>
        </w:rPr>
        <w:t>SEGUROS GENERALES SURAMERICANA SA</w:t>
      </w:r>
    </w:p>
    <w:p w:rsidR="0071604D" w:rsidRPr="00817938" w:rsidRDefault="0071604D" w:rsidP="00817938">
      <w:pPr>
        <w:spacing w:line="276" w:lineRule="auto"/>
        <w:jc w:val="both"/>
        <w:rPr>
          <w:rFonts w:ascii="Arial" w:hAnsi="Arial" w:cs="Arial"/>
          <w:bCs/>
          <w:sz w:val="22"/>
          <w:szCs w:val="22"/>
        </w:rPr>
      </w:pPr>
    </w:p>
    <w:p w:rsidR="0071604D" w:rsidRPr="00817938" w:rsidRDefault="00817938" w:rsidP="00817938">
      <w:pPr>
        <w:spacing w:line="276" w:lineRule="auto"/>
        <w:jc w:val="both"/>
        <w:rPr>
          <w:rFonts w:ascii="Arial" w:hAnsi="Arial" w:cs="Arial"/>
          <w:bCs/>
          <w:sz w:val="22"/>
          <w:szCs w:val="22"/>
        </w:rPr>
      </w:pPr>
      <w:r w:rsidRPr="00817938">
        <w:rPr>
          <w:rFonts w:ascii="Arial" w:hAnsi="Arial" w:cs="Arial"/>
          <w:bCs/>
          <w:sz w:val="22"/>
          <w:szCs w:val="22"/>
        </w:rPr>
        <w:t xml:space="preserve">Hay un deducible, Hay </w:t>
      </w:r>
      <w:proofErr w:type="gramStart"/>
      <w:r w:rsidRPr="00817938">
        <w:rPr>
          <w:rFonts w:ascii="Arial" w:hAnsi="Arial" w:cs="Arial"/>
          <w:bCs/>
          <w:sz w:val="22"/>
          <w:szCs w:val="22"/>
        </w:rPr>
        <w:t>exclusiones ,</w:t>
      </w:r>
      <w:r w:rsidR="0071604D" w:rsidRPr="00817938">
        <w:rPr>
          <w:rFonts w:ascii="Arial" w:hAnsi="Arial" w:cs="Arial"/>
          <w:bCs/>
          <w:sz w:val="22"/>
          <w:szCs w:val="22"/>
        </w:rPr>
        <w:t>Solicita</w:t>
      </w:r>
      <w:proofErr w:type="gramEnd"/>
      <w:r w:rsidR="0071604D" w:rsidRPr="00817938">
        <w:rPr>
          <w:rFonts w:ascii="Arial" w:hAnsi="Arial" w:cs="Arial"/>
          <w:bCs/>
          <w:sz w:val="22"/>
          <w:szCs w:val="22"/>
        </w:rPr>
        <w:t xml:space="preserve"> se nieguen las pretensiones de la demanda</w:t>
      </w:r>
    </w:p>
    <w:p w:rsidR="0071604D" w:rsidRPr="00817938" w:rsidRDefault="0071604D" w:rsidP="00817938">
      <w:pPr>
        <w:tabs>
          <w:tab w:val="left" w:pos="567"/>
        </w:tabs>
        <w:spacing w:line="276" w:lineRule="auto"/>
        <w:contextualSpacing/>
        <w:jc w:val="both"/>
        <w:rPr>
          <w:rFonts w:ascii="Arial" w:hAnsi="Arial" w:cs="Arial"/>
          <w:sz w:val="22"/>
          <w:szCs w:val="22"/>
        </w:rPr>
      </w:pPr>
    </w:p>
    <w:p w:rsidR="0071604D" w:rsidRPr="00817938" w:rsidRDefault="0071604D" w:rsidP="00817938">
      <w:pPr>
        <w:numPr>
          <w:ilvl w:val="2"/>
          <w:numId w:val="26"/>
        </w:numPr>
        <w:tabs>
          <w:tab w:val="left" w:pos="567"/>
        </w:tabs>
        <w:spacing w:line="276" w:lineRule="auto"/>
        <w:ind w:left="0" w:firstLine="0"/>
        <w:contextualSpacing/>
        <w:jc w:val="both"/>
        <w:rPr>
          <w:rFonts w:ascii="Arial" w:hAnsi="Arial" w:cs="Arial"/>
          <w:b/>
          <w:bCs/>
          <w:sz w:val="22"/>
          <w:szCs w:val="22"/>
        </w:rPr>
      </w:pPr>
      <w:r w:rsidRPr="00817938">
        <w:rPr>
          <w:rFonts w:ascii="Arial" w:hAnsi="Arial" w:cs="Arial"/>
          <w:b/>
          <w:bCs/>
          <w:noProof/>
          <w:sz w:val="22"/>
          <w:szCs w:val="22"/>
          <w:lang w:val="es-MX"/>
        </w:rPr>
        <w:t xml:space="preserve">EL APODERADO DEL LLAMADO EN GARANTIA SEGUROS GENERALES SURAMERICANA SA </w:t>
      </w:r>
      <w:r w:rsidRPr="00817938">
        <w:rPr>
          <w:rFonts w:ascii="Arial" w:hAnsi="Arial" w:cs="Arial"/>
          <w:bCs/>
          <w:sz w:val="22"/>
          <w:szCs w:val="22"/>
        </w:rPr>
        <w:t>Indica que para que se configure la responsabilidad por omisión se debe demostrar señales preventivas (la vía tenía unos baches pero estaban señalizadas (3 tipos de señales diferentes)) los conductores debían tener el máximo de precaución al transitar por la vía.</w:t>
      </w:r>
    </w:p>
    <w:p w:rsidR="0071604D" w:rsidRPr="00817938" w:rsidRDefault="0071604D" w:rsidP="00817938">
      <w:pPr>
        <w:spacing w:line="276" w:lineRule="auto"/>
        <w:jc w:val="both"/>
        <w:rPr>
          <w:rFonts w:ascii="Arial" w:hAnsi="Arial" w:cs="Arial"/>
          <w:b/>
          <w:bCs/>
          <w:sz w:val="22"/>
          <w:szCs w:val="22"/>
        </w:rPr>
      </w:pPr>
    </w:p>
    <w:p w:rsidR="0071604D" w:rsidRPr="00817938" w:rsidRDefault="0071604D" w:rsidP="00817938">
      <w:pPr>
        <w:spacing w:line="276" w:lineRule="auto"/>
        <w:jc w:val="both"/>
        <w:rPr>
          <w:rFonts w:ascii="Arial" w:hAnsi="Arial" w:cs="Arial"/>
          <w:bCs/>
          <w:sz w:val="22"/>
          <w:szCs w:val="22"/>
        </w:rPr>
      </w:pPr>
      <w:r w:rsidRPr="00817938">
        <w:rPr>
          <w:rFonts w:ascii="Arial" w:hAnsi="Arial" w:cs="Arial"/>
          <w:bCs/>
          <w:sz w:val="22"/>
          <w:szCs w:val="22"/>
        </w:rPr>
        <w:t xml:space="preserve">Piden se nieguen los perjuicios solicitados pues no están demostrados, el demandante aparece como propietario del vehículo 10 días después de ocurrido el accidente, frente al  dictamen pericial pone de presente que no examino a los demandantes y solo tuvo en cuenta las historias clínicas de los demandantes para el momento del accidente, no está demostrada la pérdida de capacidad la  </w:t>
      </w:r>
    </w:p>
    <w:p w:rsidR="0071604D" w:rsidRPr="00817938" w:rsidRDefault="0071604D" w:rsidP="00817938">
      <w:pPr>
        <w:spacing w:line="276" w:lineRule="auto"/>
        <w:jc w:val="both"/>
        <w:rPr>
          <w:rFonts w:ascii="Arial" w:hAnsi="Arial" w:cs="Arial"/>
          <w:b/>
          <w:bCs/>
          <w:sz w:val="22"/>
          <w:szCs w:val="22"/>
        </w:rPr>
      </w:pPr>
    </w:p>
    <w:p w:rsidR="0071604D" w:rsidRPr="00817938" w:rsidRDefault="0071604D" w:rsidP="00817938">
      <w:pPr>
        <w:spacing w:line="276" w:lineRule="auto"/>
        <w:jc w:val="both"/>
        <w:rPr>
          <w:rFonts w:ascii="Arial" w:hAnsi="Arial" w:cs="Arial"/>
          <w:bCs/>
          <w:sz w:val="22"/>
          <w:szCs w:val="22"/>
        </w:rPr>
      </w:pPr>
      <w:r w:rsidRPr="00817938">
        <w:rPr>
          <w:rFonts w:ascii="Arial" w:hAnsi="Arial" w:cs="Arial"/>
          <w:bCs/>
          <w:sz w:val="22"/>
          <w:szCs w:val="22"/>
        </w:rPr>
        <w:t>Frente a la póliza hay un coaseguro así:</w:t>
      </w:r>
    </w:p>
    <w:p w:rsidR="0071604D" w:rsidRPr="00817938" w:rsidRDefault="0071604D" w:rsidP="00817938">
      <w:pPr>
        <w:spacing w:line="276" w:lineRule="auto"/>
        <w:jc w:val="both"/>
        <w:rPr>
          <w:rFonts w:ascii="Arial" w:hAnsi="Arial" w:cs="Arial"/>
          <w:bCs/>
          <w:sz w:val="22"/>
          <w:szCs w:val="22"/>
        </w:rPr>
      </w:pPr>
    </w:p>
    <w:p w:rsidR="0071604D" w:rsidRPr="00817938" w:rsidRDefault="0071604D" w:rsidP="00817938">
      <w:pPr>
        <w:spacing w:line="276" w:lineRule="auto"/>
        <w:jc w:val="both"/>
        <w:rPr>
          <w:rFonts w:ascii="Arial" w:hAnsi="Arial" w:cs="Arial"/>
          <w:bCs/>
          <w:sz w:val="22"/>
          <w:szCs w:val="22"/>
        </w:rPr>
      </w:pPr>
      <w:r w:rsidRPr="00817938">
        <w:rPr>
          <w:rFonts w:ascii="Arial" w:hAnsi="Arial" w:cs="Arial"/>
          <w:bCs/>
          <w:sz w:val="22"/>
          <w:szCs w:val="22"/>
        </w:rPr>
        <w:t>70</w:t>
      </w:r>
      <w:r w:rsidR="00AE257F" w:rsidRPr="00817938">
        <w:rPr>
          <w:rFonts w:ascii="Arial" w:hAnsi="Arial" w:cs="Arial"/>
          <w:bCs/>
          <w:sz w:val="22"/>
          <w:szCs w:val="22"/>
        </w:rPr>
        <w:t xml:space="preserve"> %</w:t>
      </w:r>
      <w:r w:rsidRPr="00817938">
        <w:rPr>
          <w:rFonts w:ascii="Arial" w:hAnsi="Arial" w:cs="Arial"/>
          <w:bCs/>
          <w:sz w:val="22"/>
          <w:szCs w:val="22"/>
        </w:rPr>
        <w:t xml:space="preserve"> </w:t>
      </w:r>
      <w:r w:rsidRPr="00817938">
        <w:rPr>
          <w:rFonts w:ascii="Arial" w:hAnsi="Arial" w:cs="Arial"/>
          <w:bCs/>
          <w:noProof/>
          <w:sz w:val="22"/>
          <w:szCs w:val="22"/>
          <w:lang w:val="es-MX"/>
        </w:rPr>
        <w:t>COMPAÑÍA MUNDIAL DE SEGUROS S.A</w:t>
      </w:r>
    </w:p>
    <w:p w:rsidR="0071604D" w:rsidRPr="00817938" w:rsidRDefault="0071604D" w:rsidP="00817938">
      <w:pPr>
        <w:spacing w:line="276" w:lineRule="auto"/>
        <w:jc w:val="both"/>
        <w:rPr>
          <w:rFonts w:ascii="Arial" w:hAnsi="Arial" w:cs="Arial"/>
          <w:b/>
          <w:bCs/>
          <w:sz w:val="22"/>
          <w:szCs w:val="22"/>
        </w:rPr>
      </w:pPr>
      <w:r w:rsidRPr="00817938">
        <w:rPr>
          <w:rFonts w:ascii="Arial" w:hAnsi="Arial" w:cs="Arial"/>
          <w:b/>
          <w:bCs/>
          <w:sz w:val="22"/>
          <w:szCs w:val="22"/>
        </w:rPr>
        <w:t>30</w:t>
      </w:r>
      <w:r w:rsidR="00AE257F" w:rsidRPr="00817938">
        <w:rPr>
          <w:rFonts w:ascii="Arial" w:hAnsi="Arial" w:cs="Arial"/>
          <w:b/>
          <w:bCs/>
          <w:sz w:val="22"/>
          <w:szCs w:val="22"/>
        </w:rPr>
        <w:t xml:space="preserve"> %</w:t>
      </w:r>
      <w:r w:rsidRPr="00817938">
        <w:rPr>
          <w:rFonts w:ascii="Arial" w:hAnsi="Arial" w:cs="Arial"/>
          <w:b/>
          <w:bCs/>
          <w:sz w:val="22"/>
          <w:szCs w:val="22"/>
        </w:rPr>
        <w:t xml:space="preserve">  </w:t>
      </w:r>
      <w:r w:rsidRPr="00817938">
        <w:rPr>
          <w:rFonts w:ascii="Arial" w:hAnsi="Arial" w:cs="Arial"/>
          <w:b/>
          <w:bCs/>
          <w:noProof/>
          <w:sz w:val="22"/>
          <w:szCs w:val="22"/>
          <w:lang w:val="es-MX"/>
        </w:rPr>
        <w:t>SEGUROS GENERALES SURAMERICANA SA (30 % de la condena a YUMA)</w:t>
      </w:r>
    </w:p>
    <w:p w:rsidR="0071604D" w:rsidRPr="00817938" w:rsidRDefault="0071604D" w:rsidP="00817938">
      <w:pPr>
        <w:spacing w:line="276" w:lineRule="auto"/>
        <w:jc w:val="both"/>
        <w:rPr>
          <w:rFonts w:ascii="Arial" w:hAnsi="Arial" w:cs="Arial"/>
          <w:b/>
          <w:bCs/>
          <w:sz w:val="22"/>
          <w:szCs w:val="22"/>
        </w:rPr>
      </w:pPr>
    </w:p>
    <w:p w:rsidR="0071604D" w:rsidRPr="00817938" w:rsidRDefault="0071604D" w:rsidP="00817938">
      <w:pPr>
        <w:spacing w:line="276" w:lineRule="auto"/>
        <w:jc w:val="both"/>
        <w:rPr>
          <w:rFonts w:ascii="Arial" w:hAnsi="Arial" w:cs="Arial"/>
          <w:bCs/>
          <w:sz w:val="22"/>
          <w:szCs w:val="22"/>
        </w:rPr>
      </w:pPr>
      <w:r w:rsidRPr="00817938">
        <w:rPr>
          <w:rFonts w:ascii="Arial" w:hAnsi="Arial" w:cs="Arial"/>
          <w:bCs/>
          <w:sz w:val="22"/>
          <w:szCs w:val="22"/>
        </w:rPr>
        <w:t xml:space="preserve">Hay una exclusión  daños a terceros por falla en la vía, falta de mantenimiento </w:t>
      </w:r>
    </w:p>
    <w:p w:rsidR="0071604D" w:rsidRPr="00817938" w:rsidRDefault="0071604D" w:rsidP="00817938">
      <w:pPr>
        <w:spacing w:line="276" w:lineRule="auto"/>
        <w:jc w:val="both"/>
        <w:rPr>
          <w:rFonts w:ascii="Arial" w:hAnsi="Arial" w:cs="Arial"/>
          <w:bCs/>
          <w:sz w:val="22"/>
          <w:szCs w:val="22"/>
        </w:rPr>
      </w:pPr>
      <w:r w:rsidRPr="00817938">
        <w:rPr>
          <w:rFonts w:ascii="Arial" w:hAnsi="Arial" w:cs="Arial"/>
          <w:bCs/>
          <w:sz w:val="22"/>
          <w:szCs w:val="22"/>
        </w:rPr>
        <w:t>Deducible del 10% 30 SMLMV</w:t>
      </w:r>
    </w:p>
    <w:p w:rsidR="0071604D" w:rsidRPr="00817938" w:rsidRDefault="0071604D" w:rsidP="00817938">
      <w:pPr>
        <w:tabs>
          <w:tab w:val="left" w:pos="567"/>
        </w:tabs>
        <w:spacing w:line="276" w:lineRule="auto"/>
        <w:contextualSpacing/>
        <w:jc w:val="both"/>
        <w:rPr>
          <w:rFonts w:ascii="Arial" w:hAnsi="Arial" w:cs="Arial"/>
          <w:sz w:val="22"/>
          <w:szCs w:val="22"/>
        </w:rPr>
      </w:pPr>
    </w:p>
    <w:p w:rsidR="00A34039" w:rsidRPr="00817938" w:rsidRDefault="00A34039" w:rsidP="00817938">
      <w:pPr>
        <w:pStyle w:val="Prrafodelista"/>
        <w:numPr>
          <w:ilvl w:val="2"/>
          <w:numId w:val="26"/>
        </w:numPr>
        <w:tabs>
          <w:tab w:val="left" w:pos="851"/>
        </w:tabs>
        <w:spacing w:line="276" w:lineRule="auto"/>
        <w:ind w:left="0" w:firstLine="0"/>
        <w:jc w:val="both"/>
        <w:rPr>
          <w:rFonts w:cs="Arial"/>
          <w:b/>
          <w:sz w:val="22"/>
          <w:szCs w:val="22"/>
        </w:rPr>
      </w:pPr>
      <w:r w:rsidRPr="00817938">
        <w:rPr>
          <w:rFonts w:cs="Arial"/>
          <w:sz w:val="22"/>
          <w:szCs w:val="22"/>
        </w:rPr>
        <w:t xml:space="preserve">El </w:t>
      </w:r>
      <w:r w:rsidRPr="00817938">
        <w:rPr>
          <w:rFonts w:cs="Arial"/>
          <w:b/>
          <w:sz w:val="22"/>
          <w:szCs w:val="22"/>
        </w:rPr>
        <w:t>MINISTERIO PUBLICO</w:t>
      </w:r>
      <w:r w:rsidRPr="00817938">
        <w:rPr>
          <w:rFonts w:cs="Arial"/>
          <w:sz w:val="22"/>
          <w:szCs w:val="22"/>
        </w:rPr>
        <w:t xml:space="preserve"> representado </w:t>
      </w:r>
      <w:r w:rsidR="0071604D" w:rsidRPr="00817938">
        <w:rPr>
          <w:rFonts w:cs="Arial"/>
          <w:sz w:val="22"/>
          <w:szCs w:val="22"/>
        </w:rPr>
        <w:t>por la PROCURADURIA JUDICIAL 82-1 no presento concepto.</w:t>
      </w:r>
    </w:p>
    <w:p w:rsidR="00DB553E" w:rsidRPr="00817938" w:rsidRDefault="00DB553E" w:rsidP="00817938">
      <w:pPr>
        <w:tabs>
          <w:tab w:val="num" w:pos="426"/>
        </w:tabs>
        <w:spacing w:line="276" w:lineRule="auto"/>
        <w:contextualSpacing/>
        <w:jc w:val="both"/>
        <w:rPr>
          <w:rFonts w:ascii="Arial" w:hAnsi="Arial" w:cs="Arial"/>
          <w:b/>
          <w:sz w:val="22"/>
          <w:szCs w:val="22"/>
          <w:lang w:val="es-CO"/>
        </w:rPr>
      </w:pPr>
    </w:p>
    <w:p w:rsidR="00A34039" w:rsidRPr="00817938" w:rsidRDefault="00A34039" w:rsidP="00817938">
      <w:pPr>
        <w:numPr>
          <w:ilvl w:val="1"/>
          <w:numId w:val="1"/>
        </w:numPr>
        <w:tabs>
          <w:tab w:val="num" w:pos="0"/>
          <w:tab w:val="num" w:pos="426"/>
        </w:tabs>
        <w:spacing w:line="276" w:lineRule="auto"/>
        <w:contextualSpacing/>
        <w:jc w:val="center"/>
        <w:rPr>
          <w:rFonts w:ascii="Arial" w:hAnsi="Arial" w:cs="Arial"/>
          <w:b/>
          <w:sz w:val="22"/>
          <w:szCs w:val="22"/>
          <w:lang w:val="es-CO"/>
        </w:rPr>
      </w:pPr>
      <w:r w:rsidRPr="00817938">
        <w:rPr>
          <w:rFonts w:ascii="Arial" w:hAnsi="Arial" w:cs="Arial"/>
          <w:b/>
          <w:sz w:val="22"/>
          <w:szCs w:val="22"/>
          <w:lang w:val="es-CO"/>
        </w:rPr>
        <w:t>CONSIDERACIONES</w:t>
      </w:r>
    </w:p>
    <w:p w:rsidR="00A34039" w:rsidRPr="00817938" w:rsidRDefault="00A34039" w:rsidP="00817938">
      <w:pPr>
        <w:tabs>
          <w:tab w:val="num" w:pos="426"/>
        </w:tabs>
        <w:spacing w:line="276" w:lineRule="auto"/>
        <w:contextualSpacing/>
        <w:rPr>
          <w:rFonts w:ascii="Arial" w:hAnsi="Arial" w:cs="Arial"/>
          <w:b/>
          <w:sz w:val="22"/>
          <w:szCs w:val="22"/>
          <w:lang w:val="es-CO"/>
        </w:rPr>
      </w:pPr>
    </w:p>
    <w:p w:rsidR="009D00D8" w:rsidRPr="00817938" w:rsidRDefault="00A34039" w:rsidP="00817938">
      <w:pPr>
        <w:numPr>
          <w:ilvl w:val="1"/>
          <w:numId w:val="3"/>
        </w:numPr>
        <w:tabs>
          <w:tab w:val="num" w:pos="0"/>
          <w:tab w:val="left" w:pos="709"/>
        </w:tabs>
        <w:spacing w:line="276" w:lineRule="auto"/>
        <w:contextualSpacing/>
        <w:jc w:val="both"/>
        <w:rPr>
          <w:rFonts w:ascii="Arial" w:hAnsi="Arial" w:cs="Arial"/>
          <w:b/>
          <w:sz w:val="22"/>
          <w:szCs w:val="22"/>
          <w:lang w:val="es-CO"/>
        </w:rPr>
      </w:pPr>
      <w:r w:rsidRPr="00817938">
        <w:rPr>
          <w:rFonts w:ascii="Arial" w:hAnsi="Arial" w:cs="Arial"/>
          <w:b/>
          <w:sz w:val="22"/>
          <w:szCs w:val="22"/>
          <w:lang w:val="es-CO"/>
        </w:rPr>
        <w:t>ESTUDIO DE LAS EXCEPCIONES-NACIÓN-MINISTERIO DE DEFENSA:</w:t>
      </w:r>
    </w:p>
    <w:p w:rsidR="00575217" w:rsidRPr="00817938" w:rsidRDefault="00575217" w:rsidP="00817938">
      <w:pPr>
        <w:tabs>
          <w:tab w:val="left" w:pos="709"/>
        </w:tabs>
        <w:spacing w:line="276" w:lineRule="auto"/>
        <w:contextualSpacing/>
        <w:jc w:val="both"/>
        <w:rPr>
          <w:rFonts w:ascii="Arial" w:hAnsi="Arial" w:cs="Arial"/>
          <w:b/>
          <w:sz w:val="22"/>
          <w:szCs w:val="22"/>
          <w:lang w:val="es-CO"/>
        </w:rPr>
      </w:pPr>
    </w:p>
    <w:p w:rsidR="00981E0B" w:rsidRPr="00817938" w:rsidRDefault="00BD13DA" w:rsidP="00817938">
      <w:pPr>
        <w:pStyle w:val="Prrafodelista"/>
        <w:numPr>
          <w:ilvl w:val="0"/>
          <w:numId w:val="20"/>
        </w:numPr>
        <w:tabs>
          <w:tab w:val="left" w:pos="426"/>
        </w:tabs>
        <w:spacing w:line="276" w:lineRule="auto"/>
        <w:ind w:left="0" w:firstLine="0"/>
        <w:jc w:val="both"/>
        <w:rPr>
          <w:rFonts w:cs="Arial"/>
          <w:sz w:val="22"/>
          <w:szCs w:val="22"/>
        </w:rPr>
      </w:pPr>
      <w:r w:rsidRPr="00817938">
        <w:rPr>
          <w:rFonts w:cs="Arial"/>
          <w:sz w:val="22"/>
          <w:szCs w:val="22"/>
        </w:rPr>
        <w:t xml:space="preserve">En la audiencia inicial se declaró probada </w:t>
      </w:r>
      <w:r w:rsidRPr="00817938">
        <w:rPr>
          <w:rFonts w:cs="Arial"/>
          <w:b/>
          <w:sz w:val="22"/>
          <w:szCs w:val="22"/>
        </w:rPr>
        <w:t xml:space="preserve">la excepción de </w:t>
      </w:r>
      <w:r w:rsidRPr="00817938">
        <w:rPr>
          <w:rFonts w:cs="Arial"/>
          <w:b/>
          <w:sz w:val="22"/>
          <w:szCs w:val="22"/>
          <w:lang w:eastAsia="es-CO"/>
        </w:rPr>
        <w:t xml:space="preserve">FALTA DE LEGITIMACIÓN EN LA CAUSA POR PASIVA </w:t>
      </w:r>
      <w:r w:rsidRPr="00817938">
        <w:rPr>
          <w:rFonts w:cs="Arial"/>
          <w:b/>
          <w:sz w:val="22"/>
          <w:szCs w:val="22"/>
        </w:rPr>
        <w:t xml:space="preserve">propuesta por el </w:t>
      </w:r>
      <w:r w:rsidRPr="00817938">
        <w:rPr>
          <w:rFonts w:cs="Arial"/>
          <w:sz w:val="22"/>
          <w:szCs w:val="22"/>
        </w:rPr>
        <w:t xml:space="preserve">INVIAS </w:t>
      </w:r>
      <w:r w:rsidRPr="00817938">
        <w:rPr>
          <w:rFonts w:cs="Arial"/>
          <w:b/>
          <w:sz w:val="22"/>
          <w:szCs w:val="22"/>
        </w:rPr>
        <w:t xml:space="preserve">y por lo tanto de sus llamada en garantía </w:t>
      </w:r>
      <w:r w:rsidRPr="00817938">
        <w:rPr>
          <w:rFonts w:cs="Arial"/>
          <w:sz w:val="22"/>
          <w:szCs w:val="22"/>
          <w:lang w:val="es-MX"/>
        </w:rPr>
        <w:t xml:space="preserve">COMPAÑÍA MAPFRE y sus subsiguientes llamadas </w:t>
      </w:r>
      <w:r w:rsidRPr="00817938">
        <w:rPr>
          <w:rFonts w:cs="Arial"/>
          <w:sz w:val="22"/>
          <w:szCs w:val="22"/>
        </w:rPr>
        <w:t>AXXA COLPATRIA SEGUROS SA y LA PREVISORA SA COMPAÑÍA DE SEGUROS, del MINISTERIO DE TRASPORTE y LA GOBERNACION DEL CESAR</w:t>
      </w:r>
      <w:r w:rsidRPr="00817938">
        <w:rPr>
          <w:rFonts w:cs="Arial"/>
          <w:b/>
          <w:sz w:val="22"/>
          <w:szCs w:val="22"/>
        </w:rPr>
        <w:t xml:space="preserve"> así como la terminación del proceso respecto de estas partes </w:t>
      </w:r>
    </w:p>
    <w:p w:rsidR="00981E0B" w:rsidRPr="00817938" w:rsidRDefault="00981E0B" w:rsidP="00817938">
      <w:pPr>
        <w:pStyle w:val="Prrafodelista"/>
        <w:tabs>
          <w:tab w:val="left" w:pos="709"/>
        </w:tabs>
        <w:spacing w:line="276" w:lineRule="auto"/>
        <w:ind w:left="360"/>
        <w:jc w:val="both"/>
        <w:rPr>
          <w:rFonts w:cs="Arial"/>
          <w:sz w:val="22"/>
          <w:szCs w:val="22"/>
        </w:rPr>
      </w:pPr>
    </w:p>
    <w:p w:rsidR="00981E0B" w:rsidRPr="00817938" w:rsidRDefault="00981E0B" w:rsidP="00817938">
      <w:pPr>
        <w:pStyle w:val="Prrafodelista"/>
        <w:numPr>
          <w:ilvl w:val="0"/>
          <w:numId w:val="20"/>
        </w:numPr>
        <w:tabs>
          <w:tab w:val="left" w:pos="426"/>
        </w:tabs>
        <w:spacing w:line="276" w:lineRule="auto"/>
        <w:ind w:left="0" w:firstLine="0"/>
        <w:jc w:val="both"/>
        <w:rPr>
          <w:rFonts w:cs="Arial"/>
          <w:sz w:val="22"/>
          <w:szCs w:val="22"/>
        </w:rPr>
      </w:pPr>
      <w:r w:rsidRPr="00817938">
        <w:rPr>
          <w:rFonts w:cs="Arial"/>
          <w:sz w:val="22"/>
          <w:szCs w:val="22"/>
          <w:lang w:eastAsia="es-CO"/>
        </w:rPr>
        <w:t xml:space="preserve">En cuanto a las excepciones de </w:t>
      </w:r>
      <w:r w:rsidRPr="00817938">
        <w:rPr>
          <w:rFonts w:cs="Arial"/>
          <w:b/>
          <w:sz w:val="22"/>
          <w:szCs w:val="22"/>
          <w:lang w:eastAsia="es-CO"/>
        </w:rPr>
        <w:t xml:space="preserve">FALTA DE LEGITIMACIÓN EN LA CAUSA POR PASIVA DE LA AGENCIA NACIONAL DE INFRAESTRUCTURA, FALTA DE LEGITIMACIÓN EN LA CAUSA POR ACTIVA DE BENJAMIN RAMON TRUJILLO y NO SE PRESENTÓ PRUEBA DE LA CALIDAD EN QUE ACTÚA EL DEMANDANTE BENJAMIN RAMON TRUJILLO y </w:t>
      </w:r>
      <w:r w:rsidRPr="00817938">
        <w:rPr>
          <w:rFonts w:eastAsiaTheme="minorEastAsia" w:cs="Arial"/>
          <w:b/>
          <w:bCs/>
          <w:sz w:val="22"/>
          <w:szCs w:val="22"/>
          <w:lang w:val="es-ES_tradnl" w:eastAsia="es-ES_tradnl"/>
        </w:rPr>
        <w:t xml:space="preserve">NO COMPRENDER LA DEMANDA A TODOS LOS LITISCONSORTES NECESARIOS </w:t>
      </w:r>
      <w:r w:rsidRPr="00817938">
        <w:rPr>
          <w:rFonts w:cs="Arial"/>
          <w:sz w:val="22"/>
          <w:szCs w:val="22"/>
        </w:rPr>
        <w:t xml:space="preserve">interpuesta por la AGENCIA NACIONAL DE </w:t>
      </w:r>
      <w:r w:rsidRPr="00817938">
        <w:rPr>
          <w:rFonts w:cs="Arial"/>
          <w:sz w:val="22"/>
          <w:szCs w:val="22"/>
        </w:rPr>
        <w:lastRenderedPageBreak/>
        <w:t>INFRAESTRUCTURAS el Despacho se atendrá a lo dispuesto en el acápite respectivo de la Audiencia Inicial.</w:t>
      </w:r>
    </w:p>
    <w:p w:rsidR="00981E0B" w:rsidRPr="00817938" w:rsidRDefault="00981E0B" w:rsidP="00817938">
      <w:pPr>
        <w:pStyle w:val="Prrafodelista"/>
        <w:spacing w:line="276" w:lineRule="auto"/>
        <w:rPr>
          <w:rFonts w:cs="Arial"/>
          <w:sz w:val="22"/>
          <w:szCs w:val="22"/>
          <w:lang w:val="es-MX" w:eastAsia="es-MX"/>
        </w:rPr>
      </w:pPr>
    </w:p>
    <w:p w:rsidR="00981E0B" w:rsidRPr="00817938" w:rsidRDefault="00C70B92" w:rsidP="00817938">
      <w:pPr>
        <w:pStyle w:val="Prrafodelista"/>
        <w:numPr>
          <w:ilvl w:val="0"/>
          <w:numId w:val="20"/>
        </w:numPr>
        <w:tabs>
          <w:tab w:val="left" w:pos="426"/>
        </w:tabs>
        <w:spacing w:line="276" w:lineRule="auto"/>
        <w:ind w:left="0" w:firstLine="0"/>
        <w:jc w:val="both"/>
        <w:rPr>
          <w:rFonts w:cs="Arial"/>
          <w:sz w:val="22"/>
          <w:szCs w:val="22"/>
        </w:rPr>
      </w:pPr>
      <w:r w:rsidRPr="00817938">
        <w:rPr>
          <w:rFonts w:cs="Arial"/>
          <w:sz w:val="22"/>
          <w:szCs w:val="22"/>
          <w:lang w:val="es-MX" w:eastAsia="es-MX"/>
        </w:rPr>
        <w:t>Respecto de</w:t>
      </w:r>
      <w:r w:rsidR="00981E0B" w:rsidRPr="00817938">
        <w:rPr>
          <w:rFonts w:cs="Arial"/>
          <w:sz w:val="22"/>
          <w:szCs w:val="22"/>
          <w:lang w:val="es-MX" w:eastAsia="es-MX"/>
        </w:rPr>
        <w:t xml:space="preserve"> la excepción de </w:t>
      </w:r>
      <w:r w:rsidR="00981E0B" w:rsidRPr="00817938">
        <w:rPr>
          <w:rFonts w:eastAsiaTheme="minorEastAsia" w:cs="Arial"/>
          <w:b/>
          <w:bCs/>
          <w:sz w:val="22"/>
          <w:szCs w:val="22"/>
          <w:lang w:val="es-ES_tradnl" w:eastAsia="es-ES_tradnl"/>
        </w:rPr>
        <w:t>CULPA EXCLUSIVA DE LA VÍCTIMA - RESPECTO DE LAS PRETENSIONES DEL DEMANDANTE BENJAMÍN RAMÓN TRUJILLO</w:t>
      </w:r>
      <w:r w:rsidR="00981E0B" w:rsidRPr="00817938">
        <w:rPr>
          <w:rFonts w:eastAsiaTheme="minorEastAsia" w:cs="Arial"/>
          <w:bCs/>
          <w:sz w:val="22"/>
          <w:szCs w:val="22"/>
          <w:lang w:val="es-ES_tradnl" w:eastAsia="es-ES_tradnl"/>
        </w:rPr>
        <w:t xml:space="preserve"> </w:t>
      </w:r>
      <w:r w:rsidR="00981E0B" w:rsidRPr="00817938">
        <w:rPr>
          <w:rFonts w:cs="Arial"/>
          <w:sz w:val="22"/>
          <w:szCs w:val="22"/>
          <w:lang w:val="es-MX" w:eastAsia="es-MX"/>
        </w:rPr>
        <w:t xml:space="preserve">propuesta por la parte demandada </w:t>
      </w:r>
      <w:r w:rsidR="00981E0B" w:rsidRPr="00817938">
        <w:rPr>
          <w:rFonts w:cs="Arial"/>
          <w:sz w:val="22"/>
          <w:szCs w:val="22"/>
        </w:rPr>
        <w:t>AGENCIA NACIONAL DE INFRAESTRUCTURAS</w:t>
      </w:r>
      <w:r w:rsidR="00981E0B" w:rsidRPr="00817938">
        <w:rPr>
          <w:rFonts w:cs="Arial"/>
          <w:sz w:val="22"/>
          <w:szCs w:val="22"/>
          <w:lang w:val="es-MX" w:eastAsia="es-MX"/>
        </w:rPr>
        <w:t xml:space="preserve">, </w:t>
      </w:r>
      <w:r w:rsidR="00981E0B" w:rsidRPr="00817938">
        <w:rPr>
          <w:rStyle w:val="FontStyle31"/>
          <w:rFonts w:ascii="Arial" w:hAnsi="Arial" w:cs="Arial"/>
          <w:sz w:val="22"/>
          <w:szCs w:val="22"/>
          <w:lang w:val="es-ES_tradnl" w:eastAsia="es-ES_tradnl"/>
        </w:rPr>
        <w:t xml:space="preserve">CULPA EXCLUSIVA DE LA VÍCTIMA propuesta por la llamada en garantía </w:t>
      </w:r>
      <w:r w:rsidR="00981E0B" w:rsidRPr="00817938">
        <w:rPr>
          <w:rFonts w:cs="Arial"/>
          <w:sz w:val="22"/>
          <w:szCs w:val="22"/>
        </w:rPr>
        <w:t>YUMA CONCESIONARIA S.A</w:t>
      </w:r>
      <w:r w:rsidR="00BF2562" w:rsidRPr="00817938">
        <w:rPr>
          <w:rFonts w:cs="Arial"/>
          <w:sz w:val="22"/>
          <w:szCs w:val="22"/>
        </w:rPr>
        <w:t xml:space="preserve">, </w:t>
      </w:r>
      <w:r w:rsidR="00BF2562" w:rsidRPr="00817938">
        <w:rPr>
          <w:rFonts w:cs="Arial"/>
          <w:b/>
          <w:bCs/>
          <w:noProof/>
          <w:sz w:val="22"/>
          <w:szCs w:val="22"/>
        </w:rPr>
        <w:t xml:space="preserve">SEGUROS GENERALES SURAMERICANA </w:t>
      </w:r>
      <w:r w:rsidR="00BB311C" w:rsidRPr="00817938">
        <w:rPr>
          <w:rFonts w:cs="Arial"/>
          <w:b/>
          <w:bCs/>
          <w:noProof/>
          <w:sz w:val="22"/>
          <w:szCs w:val="22"/>
        </w:rPr>
        <w:t>SA</w:t>
      </w:r>
      <w:r w:rsidR="00BB311C" w:rsidRPr="00817938">
        <w:rPr>
          <w:rFonts w:cs="Arial"/>
          <w:sz w:val="22"/>
          <w:szCs w:val="22"/>
        </w:rPr>
        <w:t xml:space="preserve">, </w:t>
      </w:r>
      <w:r w:rsidR="00BB311C" w:rsidRPr="00817938">
        <w:rPr>
          <w:rFonts w:cs="Arial"/>
          <w:b/>
          <w:bCs/>
          <w:noProof/>
          <w:sz w:val="22"/>
          <w:szCs w:val="22"/>
        </w:rPr>
        <w:t>COMPAÑÍA MUNDIAL DE SEGUROS S.A</w:t>
      </w:r>
      <w:r w:rsidR="00BB311C" w:rsidRPr="00817938">
        <w:rPr>
          <w:rFonts w:cs="Arial"/>
          <w:sz w:val="22"/>
          <w:szCs w:val="22"/>
          <w:lang w:val="es-MX" w:eastAsia="es-MX"/>
        </w:rPr>
        <w:t xml:space="preserve"> </w:t>
      </w:r>
      <w:r w:rsidR="00981E0B" w:rsidRPr="00817938">
        <w:rPr>
          <w:rFonts w:cs="Arial"/>
          <w:sz w:val="22"/>
          <w:szCs w:val="22"/>
          <w:lang w:val="es-MX" w:eastAsia="es-MX"/>
        </w:rPr>
        <w:t xml:space="preserve">por tratarse de un </w:t>
      </w:r>
      <w:r w:rsidR="00981E0B" w:rsidRPr="00817938">
        <w:rPr>
          <w:rFonts w:cs="Arial"/>
          <w:b/>
          <w:color w:val="FF0000"/>
          <w:sz w:val="22"/>
          <w:szCs w:val="22"/>
          <w:lang w:val="es-MX" w:eastAsia="es-MX"/>
        </w:rPr>
        <w:t>eximente de responsabilidad</w:t>
      </w:r>
      <w:r w:rsidR="00981E0B" w:rsidRPr="00817938">
        <w:rPr>
          <w:rFonts w:cs="Arial"/>
          <w:sz w:val="22"/>
          <w:szCs w:val="22"/>
          <w:lang w:val="es-MX" w:eastAsia="es-MX"/>
        </w:rPr>
        <w:t>, se estudiará sólo en el evento en que aquella se configure. Por ende, se procederá a determinar si en el sub examine si se verifican todos y cada uno de los presupuestos que permitan la responsabilidad de las demandadas</w:t>
      </w:r>
    </w:p>
    <w:p w:rsidR="00981E0B" w:rsidRPr="00817938" w:rsidRDefault="00981E0B" w:rsidP="00817938">
      <w:pPr>
        <w:pStyle w:val="Prrafodelista"/>
        <w:spacing w:line="276" w:lineRule="auto"/>
        <w:rPr>
          <w:rFonts w:cs="Arial"/>
          <w:sz w:val="22"/>
          <w:szCs w:val="22"/>
        </w:rPr>
      </w:pPr>
    </w:p>
    <w:p w:rsidR="00DE69B5" w:rsidRPr="00817938" w:rsidRDefault="00981E0B" w:rsidP="00817938">
      <w:pPr>
        <w:pStyle w:val="Prrafodelista"/>
        <w:numPr>
          <w:ilvl w:val="0"/>
          <w:numId w:val="20"/>
        </w:numPr>
        <w:tabs>
          <w:tab w:val="left" w:pos="426"/>
        </w:tabs>
        <w:spacing w:line="276" w:lineRule="auto"/>
        <w:ind w:left="0" w:firstLine="0"/>
        <w:jc w:val="both"/>
        <w:rPr>
          <w:rFonts w:cs="Arial"/>
          <w:sz w:val="22"/>
          <w:szCs w:val="22"/>
        </w:rPr>
      </w:pPr>
      <w:r w:rsidRPr="00817938">
        <w:rPr>
          <w:rFonts w:cs="Arial"/>
          <w:sz w:val="22"/>
          <w:szCs w:val="22"/>
        </w:rPr>
        <w:t xml:space="preserve">En relación con la excepción </w:t>
      </w:r>
      <w:r w:rsidRPr="00817938">
        <w:rPr>
          <w:rFonts w:cs="Arial"/>
          <w:b/>
          <w:color w:val="FF0000"/>
          <w:sz w:val="22"/>
          <w:szCs w:val="22"/>
        </w:rPr>
        <w:t>GENÉRICA</w:t>
      </w:r>
      <w:r w:rsidRPr="00817938">
        <w:rPr>
          <w:rFonts w:cs="Arial"/>
          <w:sz w:val="22"/>
          <w:szCs w:val="22"/>
        </w:rPr>
        <w:t xml:space="preserve"> interpuesta por el </w:t>
      </w:r>
      <w:r w:rsidR="00106ADE" w:rsidRPr="00817938">
        <w:rPr>
          <w:rFonts w:cs="Arial"/>
          <w:b/>
          <w:sz w:val="22"/>
          <w:szCs w:val="22"/>
        </w:rPr>
        <w:t>YUMA CONCESIONARIA S.A.</w:t>
      </w:r>
      <w:r w:rsidR="00DE69B5" w:rsidRPr="00817938">
        <w:rPr>
          <w:rFonts w:cs="Arial"/>
          <w:b/>
          <w:sz w:val="22"/>
          <w:szCs w:val="22"/>
        </w:rPr>
        <w:t xml:space="preserve"> y QBE SEGUROS S.A</w:t>
      </w:r>
      <w:r w:rsidR="00DE69B5" w:rsidRPr="00817938">
        <w:rPr>
          <w:rFonts w:cs="Arial"/>
          <w:sz w:val="22"/>
          <w:szCs w:val="22"/>
        </w:rPr>
        <w:t xml:space="preserve"> </w:t>
      </w:r>
      <w:r w:rsidRPr="00817938">
        <w:rPr>
          <w:rFonts w:cs="Arial"/>
          <w:sz w:val="22"/>
          <w:szCs w:val="22"/>
        </w:rPr>
        <w:t>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r w:rsidR="00106ADE" w:rsidRPr="00817938">
        <w:rPr>
          <w:rFonts w:cs="Arial"/>
          <w:sz w:val="22"/>
          <w:szCs w:val="22"/>
        </w:rPr>
        <w:t>.</w:t>
      </w:r>
    </w:p>
    <w:p w:rsidR="00DE69B5" w:rsidRPr="00817938" w:rsidRDefault="00DE69B5" w:rsidP="00817938">
      <w:pPr>
        <w:pStyle w:val="Prrafodelista"/>
        <w:spacing w:line="276" w:lineRule="auto"/>
        <w:rPr>
          <w:rFonts w:cs="Arial"/>
          <w:sz w:val="22"/>
          <w:szCs w:val="22"/>
        </w:rPr>
      </w:pPr>
    </w:p>
    <w:p w:rsidR="00BF2562" w:rsidRPr="00817938" w:rsidRDefault="00DB553E" w:rsidP="00817938">
      <w:pPr>
        <w:pStyle w:val="Prrafodelista"/>
        <w:numPr>
          <w:ilvl w:val="0"/>
          <w:numId w:val="20"/>
        </w:numPr>
        <w:tabs>
          <w:tab w:val="left" w:pos="426"/>
        </w:tabs>
        <w:spacing w:line="276" w:lineRule="auto"/>
        <w:ind w:left="0" w:firstLine="0"/>
        <w:jc w:val="both"/>
        <w:rPr>
          <w:rFonts w:cs="Arial"/>
          <w:sz w:val="22"/>
          <w:szCs w:val="22"/>
        </w:rPr>
      </w:pPr>
      <w:r w:rsidRPr="00817938">
        <w:rPr>
          <w:rFonts w:cs="Arial"/>
          <w:sz w:val="22"/>
          <w:szCs w:val="22"/>
        </w:rPr>
        <w:t>Ahora bien, en cuanto a las excepciones</w:t>
      </w:r>
      <w:r w:rsidR="00DE69B5" w:rsidRPr="00817938">
        <w:rPr>
          <w:rFonts w:cs="Arial"/>
          <w:sz w:val="22"/>
          <w:szCs w:val="22"/>
        </w:rPr>
        <w:t xml:space="preserve"> propuestas por las llamadas en garantía </w:t>
      </w:r>
      <w:r w:rsidR="00DE69B5" w:rsidRPr="00817938">
        <w:rPr>
          <w:rFonts w:cs="Arial"/>
          <w:b/>
          <w:sz w:val="22"/>
          <w:szCs w:val="22"/>
        </w:rPr>
        <w:t>YUMA CONCESIONARIA S.A, QBE SEGUROS S.A, COMPAÑÍA MUNDIAL DE SEGUROS  GENERALES SURAMERICANA S.A</w:t>
      </w:r>
      <w:r w:rsidR="00C26987" w:rsidRPr="00817938">
        <w:rPr>
          <w:rFonts w:cs="Arial"/>
          <w:sz w:val="22"/>
          <w:szCs w:val="22"/>
        </w:rPr>
        <w:t xml:space="preserve"> </w:t>
      </w:r>
      <w:r w:rsidR="004F244A" w:rsidRPr="00817938">
        <w:rPr>
          <w:rFonts w:cs="Arial"/>
          <w:sz w:val="22"/>
          <w:szCs w:val="22"/>
        </w:rPr>
        <w:t>como estas fueron propuestas en relación con su vinculación como llamados en garantía, sólo se entrará a su estudio en el caso de que resultarse probada la responsabilidad del ente demandado que la citó al proceso en tal condición.</w:t>
      </w:r>
    </w:p>
    <w:p w:rsidR="00BF2562" w:rsidRPr="00817938" w:rsidRDefault="00BF2562" w:rsidP="00817938">
      <w:pPr>
        <w:pStyle w:val="Prrafodelista"/>
        <w:spacing w:line="276" w:lineRule="auto"/>
        <w:rPr>
          <w:rStyle w:val="FontStyle31"/>
          <w:rFonts w:ascii="Arial" w:hAnsi="Arial" w:cs="Arial"/>
          <w:sz w:val="22"/>
          <w:szCs w:val="22"/>
          <w:lang w:val="es-ES_tradnl" w:eastAsia="es-ES_tradnl"/>
        </w:rPr>
      </w:pPr>
    </w:p>
    <w:p w:rsidR="00BF2562" w:rsidRPr="00817938" w:rsidRDefault="00BF2562" w:rsidP="00817938">
      <w:pPr>
        <w:pStyle w:val="Prrafodelista"/>
        <w:numPr>
          <w:ilvl w:val="0"/>
          <w:numId w:val="20"/>
        </w:numPr>
        <w:tabs>
          <w:tab w:val="left" w:pos="426"/>
        </w:tabs>
        <w:spacing w:line="276" w:lineRule="auto"/>
        <w:ind w:left="0" w:firstLine="0"/>
        <w:jc w:val="both"/>
        <w:rPr>
          <w:rStyle w:val="FontStyle31"/>
          <w:rFonts w:ascii="Arial" w:hAnsi="Arial" w:cs="Arial"/>
          <w:sz w:val="22"/>
          <w:szCs w:val="22"/>
        </w:rPr>
      </w:pPr>
      <w:r w:rsidRPr="00817938">
        <w:rPr>
          <w:rStyle w:val="FontStyle31"/>
          <w:rFonts w:ascii="Arial" w:hAnsi="Arial" w:cs="Arial"/>
          <w:sz w:val="22"/>
          <w:szCs w:val="22"/>
          <w:lang w:val="es-ES_tradnl" w:eastAsia="es-ES_tradnl"/>
        </w:rPr>
        <w:t>Fre</w:t>
      </w:r>
      <w:r w:rsidR="00C70B92" w:rsidRPr="00817938">
        <w:rPr>
          <w:rStyle w:val="FontStyle31"/>
          <w:rFonts w:ascii="Arial" w:hAnsi="Arial" w:cs="Arial"/>
          <w:sz w:val="22"/>
          <w:szCs w:val="22"/>
          <w:lang w:val="es-ES_tradnl" w:eastAsia="es-ES_tradnl"/>
        </w:rPr>
        <w:t>nte</w:t>
      </w:r>
      <w:r w:rsidRPr="00817938">
        <w:rPr>
          <w:rStyle w:val="FontStyle31"/>
          <w:rFonts w:ascii="Arial" w:hAnsi="Arial" w:cs="Arial"/>
          <w:sz w:val="22"/>
          <w:szCs w:val="22"/>
          <w:lang w:val="es-ES_tradnl" w:eastAsia="es-ES_tradnl"/>
        </w:rPr>
        <w:t xml:space="preserve"> a las excepciones de </w:t>
      </w:r>
      <w:r w:rsidR="00DE69B5" w:rsidRPr="00817938">
        <w:rPr>
          <w:rStyle w:val="FontStyle31"/>
          <w:rFonts w:ascii="Arial" w:hAnsi="Arial" w:cs="Arial"/>
          <w:sz w:val="22"/>
          <w:szCs w:val="22"/>
          <w:lang w:val="es-ES_tradnl" w:eastAsia="es-ES_tradnl"/>
        </w:rPr>
        <w:t>YUMA CONCESIONARIA NO INTERVINO EN LOS HECHOS QUE GENERARON EL ACCIDENTE, YUMA CONCESIONARIA S.A FUE DILIGENTE DENTRO DEL CUMPLIMIENTO DE LAS OBLIGACIONES A SU CARGO, YUMA CONCESIONARIA S.A. NO INCUMPLIÓ NINGUNO DE SUS DEBERES LEGALES Y CONTRACTUALES - AUSENCIA DE CULPA, INEXISTENCIA DE PERJUICIOS ATRIBUIBLES A YUMA CONCESIONARIA, INEXISTENCIA DE PRUEBA DEL DAÑO, INEXISTENCIA DE LOS PERJUICIOS PRETENDIDOS, INEXISTENCIA DEL NEXO CAUSAL, COBRO DE LO NO DEBIDO, IMPROCEDENCIA DE LA RECLAMACIÓN, TEMERIDAD Y MALA FE DE LOS DEMANDANTES</w:t>
      </w:r>
      <w:r w:rsidRPr="00817938">
        <w:rPr>
          <w:rStyle w:val="FontStyle31"/>
          <w:rFonts w:ascii="Arial" w:hAnsi="Arial" w:cs="Arial"/>
          <w:sz w:val="22"/>
          <w:szCs w:val="22"/>
          <w:lang w:val="es-ES_tradnl" w:eastAsia="es-ES_tradnl"/>
        </w:rPr>
        <w:t xml:space="preserve">  propuesta por </w:t>
      </w:r>
      <w:r w:rsidRPr="00817938">
        <w:rPr>
          <w:rFonts w:cs="Arial"/>
          <w:b/>
          <w:sz w:val="22"/>
          <w:szCs w:val="22"/>
        </w:rPr>
        <w:t xml:space="preserve">YUMA CONCESIONARIA S.A </w:t>
      </w:r>
      <w:r w:rsidRPr="00817938">
        <w:rPr>
          <w:rFonts w:cs="Arial"/>
          <w:sz w:val="22"/>
          <w:szCs w:val="22"/>
        </w:rPr>
        <w:t>las excepciones de</w:t>
      </w:r>
      <w:r w:rsidRPr="00817938">
        <w:rPr>
          <w:rFonts w:cs="Arial"/>
          <w:b/>
          <w:sz w:val="22"/>
          <w:szCs w:val="22"/>
        </w:rPr>
        <w:t xml:space="preserve"> </w:t>
      </w:r>
      <w:r w:rsidRPr="00817938">
        <w:rPr>
          <w:rFonts w:cs="Arial"/>
          <w:sz w:val="22"/>
          <w:szCs w:val="22"/>
          <w:lang w:eastAsia="es-CO"/>
        </w:rPr>
        <w:t>No se configuran los elementos de la responsabilidad civil, Ausencia de responsabilidad por inexistencia de falla en el servicio, Inexistencia de mora, como tampoco de obligación de actualización al IPC, Excepción de mérito de falta de prueba de los perjuicios y excesiva tasación de los mismos. (</w:t>
      </w:r>
      <w:r w:rsidRPr="00817938">
        <w:rPr>
          <w:rFonts w:cs="Arial"/>
          <w:sz w:val="22"/>
          <w:szCs w:val="22"/>
        </w:rPr>
        <w:t>Sustentación</w:t>
      </w:r>
      <w:r w:rsidRPr="00817938">
        <w:rPr>
          <w:rFonts w:cs="Arial"/>
          <w:sz w:val="22"/>
          <w:szCs w:val="22"/>
          <w:lang w:eastAsia="es-CO"/>
        </w:rPr>
        <w:t xml:space="preserve"> al juramento estimatorio), Nulidades relativas, compensación, prescripción, y caducidad</w:t>
      </w:r>
      <w:r w:rsidRPr="00817938">
        <w:rPr>
          <w:rFonts w:cs="Arial"/>
          <w:sz w:val="22"/>
          <w:szCs w:val="22"/>
        </w:rPr>
        <w:t xml:space="preserve"> propuesta por </w:t>
      </w:r>
      <w:r w:rsidRPr="00817938">
        <w:rPr>
          <w:rFonts w:cs="Arial"/>
          <w:b/>
          <w:sz w:val="22"/>
          <w:szCs w:val="22"/>
        </w:rPr>
        <w:t xml:space="preserve">QBE SEGUROS S.A, </w:t>
      </w:r>
      <w:r w:rsidRPr="00817938">
        <w:rPr>
          <w:rFonts w:cs="Arial"/>
          <w:sz w:val="22"/>
          <w:szCs w:val="22"/>
          <w:lang w:eastAsia="es-CO"/>
        </w:rPr>
        <w:t xml:space="preserve">Inexistencia de falla de servicio y/o responsabilidad a cargo de la ANI, Inexistencia del nexo causal, Concurrencia de culpas (causalidad conjunta), Inexistencia o tasación excesiva de los perjuicios solicitados propuesta por el </w:t>
      </w:r>
      <w:r w:rsidRPr="00817938">
        <w:rPr>
          <w:rFonts w:cs="Arial"/>
          <w:sz w:val="22"/>
          <w:szCs w:val="22"/>
        </w:rPr>
        <w:t xml:space="preserve">llamado en garantía </w:t>
      </w:r>
      <w:r w:rsidRPr="00817938">
        <w:rPr>
          <w:rFonts w:cs="Arial"/>
          <w:b/>
          <w:bCs/>
          <w:noProof/>
          <w:sz w:val="22"/>
          <w:szCs w:val="22"/>
        </w:rPr>
        <w:t>SEGUROS GENERALES SURAMERICANA SA</w:t>
      </w:r>
      <w:r w:rsidR="00BB311C" w:rsidRPr="00817938">
        <w:rPr>
          <w:rFonts w:cs="Arial"/>
          <w:b/>
          <w:bCs/>
          <w:noProof/>
          <w:sz w:val="22"/>
          <w:szCs w:val="22"/>
        </w:rPr>
        <w:t xml:space="preserve">, </w:t>
      </w:r>
      <w:r w:rsidR="00BB311C" w:rsidRPr="00817938">
        <w:rPr>
          <w:rFonts w:cs="Arial"/>
          <w:sz w:val="22"/>
          <w:szCs w:val="22"/>
          <w:lang w:eastAsia="es-CO"/>
        </w:rPr>
        <w:t xml:space="preserve">Cobro de lo no debido respecto al daño emergente, Cobro de lo no debido respecto al valor por lucro cesante propuestas por la </w:t>
      </w:r>
      <w:r w:rsidR="00BB311C" w:rsidRPr="00817938">
        <w:rPr>
          <w:rFonts w:cs="Arial"/>
          <w:b/>
          <w:bCs/>
          <w:noProof/>
          <w:sz w:val="22"/>
          <w:szCs w:val="22"/>
        </w:rPr>
        <w:t xml:space="preserve">COMPAÑÍA MUNDIAL </w:t>
      </w:r>
      <w:r w:rsidR="00BB311C" w:rsidRPr="00817938">
        <w:rPr>
          <w:rFonts w:cs="Arial"/>
          <w:b/>
          <w:bCs/>
          <w:noProof/>
          <w:sz w:val="22"/>
          <w:szCs w:val="22"/>
        </w:rPr>
        <w:lastRenderedPageBreak/>
        <w:t>DE SEGUROS S.A</w:t>
      </w:r>
      <w:r w:rsidRPr="00817938">
        <w:rPr>
          <w:rFonts w:cs="Arial"/>
          <w:b/>
          <w:sz w:val="22"/>
          <w:szCs w:val="22"/>
        </w:rPr>
        <w:t xml:space="preserve"> </w:t>
      </w:r>
      <w:r w:rsidRPr="00817938">
        <w:rPr>
          <w:rFonts w:cs="Arial"/>
          <w:sz w:val="22"/>
          <w:szCs w:val="22"/>
        </w:rPr>
        <w:t>n</w:t>
      </w:r>
      <w:r w:rsidRPr="00817938">
        <w:rPr>
          <w:rFonts w:cs="Arial"/>
          <w:sz w:val="22"/>
          <w:szCs w:val="22"/>
          <w:lang w:val="es-MX" w:eastAsia="es-MX"/>
        </w:rPr>
        <w:t>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AF351E" w:rsidRPr="00817938" w:rsidRDefault="00AF351E" w:rsidP="00817938">
      <w:pPr>
        <w:tabs>
          <w:tab w:val="left" w:pos="851"/>
        </w:tabs>
        <w:spacing w:line="276" w:lineRule="auto"/>
        <w:contextualSpacing/>
        <w:jc w:val="both"/>
        <w:rPr>
          <w:rFonts w:ascii="Arial" w:hAnsi="Arial" w:cs="Arial"/>
          <w:b/>
          <w:sz w:val="22"/>
          <w:szCs w:val="22"/>
          <w:lang w:val="es-CO"/>
        </w:rPr>
      </w:pPr>
    </w:p>
    <w:p w:rsidR="00A34039" w:rsidRPr="00817938" w:rsidRDefault="00A34039" w:rsidP="00817938">
      <w:pPr>
        <w:pStyle w:val="Prrafodelista"/>
        <w:numPr>
          <w:ilvl w:val="1"/>
          <w:numId w:val="4"/>
        </w:numPr>
        <w:tabs>
          <w:tab w:val="num" w:pos="0"/>
          <w:tab w:val="left" w:pos="709"/>
        </w:tabs>
        <w:spacing w:line="276" w:lineRule="auto"/>
        <w:ind w:left="0" w:firstLine="0"/>
        <w:jc w:val="both"/>
        <w:rPr>
          <w:rFonts w:cs="Arial"/>
          <w:b/>
          <w:sz w:val="22"/>
          <w:szCs w:val="22"/>
        </w:rPr>
      </w:pPr>
      <w:r w:rsidRPr="00817938">
        <w:rPr>
          <w:rFonts w:cs="Arial"/>
          <w:b/>
          <w:sz w:val="22"/>
          <w:szCs w:val="22"/>
        </w:rPr>
        <w:t>LA RAZÓN DE LA CONTROVERSIA:</w:t>
      </w:r>
    </w:p>
    <w:p w:rsidR="00A34039" w:rsidRPr="00817938" w:rsidRDefault="00A34039" w:rsidP="00817938">
      <w:pPr>
        <w:pStyle w:val="Prrafodelista"/>
        <w:spacing w:line="276" w:lineRule="auto"/>
        <w:jc w:val="both"/>
        <w:rPr>
          <w:rFonts w:cs="Arial"/>
          <w:b/>
          <w:sz w:val="22"/>
          <w:szCs w:val="22"/>
        </w:rPr>
      </w:pPr>
    </w:p>
    <w:p w:rsidR="00BB311C" w:rsidRPr="00817938" w:rsidRDefault="00A34039" w:rsidP="00817938">
      <w:pPr>
        <w:spacing w:line="276" w:lineRule="auto"/>
        <w:jc w:val="both"/>
        <w:rPr>
          <w:rFonts w:ascii="Arial" w:hAnsi="Arial" w:cs="Arial"/>
          <w:sz w:val="22"/>
          <w:szCs w:val="22"/>
        </w:rPr>
      </w:pPr>
      <w:r w:rsidRPr="00817938">
        <w:rPr>
          <w:rFonts w:ascii="Arial" w:hAnsi="Arial" w:cs="Arial"/>
          <w:color w:val="000000"/>
          <w:sz w:val="22"/>
          <w:szCs w:val="22"/>
        </w:rPr>
        <w:t xml:space="preserve">Conforme a lo establecido en la </w:t>
      </w:r>
      <w:r w:rsidRPr="00817938">
        <w:rPr>
          <w:rFonts w:ascii="Arial" w:hAnsi="Arial" w:cs="Arial"/>
          <w:b/>
          <w:color w:val="000000"/>
          <w:sz w:val="22"/>
          <w:szCs w:val="22"/>
        </w:rPr>
        <w:t>FIJACION DEL LITIGIO</w:t>
      </w:r>
      <w:r w:rsidR="00BB311C" w:rsidRPr="00817938">
        <w:rPr>
          <w:rFonts w:ascii="Arial" w:hAnsi="Arial" w:cs="Arial"/>
          <w:color w:val="000000"/>
          <w:sz w:val="22"/>
          <w:szCs w:val="22"/>
        </w:rPr>
        <w:t xml:space="preserve">, se busca </w:t>
      </w:r>
      <w:r w:rsidR="00BB311C" w:rsidRPr="00817938">
        <w:rPr>
          <w:rFonts w:ascii="Arial" w:eastAsiaTheme="minorEastAsia" w:hAnsi="Arial" w:cs="Arial"/>
          <w:sz w:val="22"/>
          <w:szCs w:val="22"/>
          <w:lang w:eastAsia="es-CO"/>
        </w:rPr>
        <w:t xml:space="preserve">establecer si hay responsabilidad de las demandadas por la ocurrencia del accidente de tránsito acaecido el </w:t>
      </w:r>
      <w:r w:rsidR="00BB311C" w:rsidRPr="00817938">
        <w:rPr>
          <w:rFonts w:ascii="Arial" w:hAnsi="Arial" w:cs="Arial"/>
          <w:sz w:val="22"/>
          <w:szCs w:val="22"/>
        </w:rPr>
        <w:t>17 del mes de enero del año 2015</w:t>
      </w:r>
    </w:p>
    <w:p w:rsidR="00C70B92" w:rsidRPr="00817938" w:rsidRDefault="00C70B92" w:rsidP="00817938">
      <w:pPr>
        <w:spacing w:line="276" w:lineRule="auto"/>
        <w:jc w:val="both"/>
        <w:rPr>
          <w:rFonts w:ascii="Arial" w:hAnsi="Arial" w:cs="Arial"/>
          <w:color w:val="000000"/>
          <w:sz w:val="22"/>
          <w:szCs w:val="22"/>
        </w:rPr>
      </w:pPr>
    </w:p>
    <w:p w:rsidR="00A34039" w:rsidRPr="00817938" w:rsidRDefault="00A34039" w:rsidP="00817938">
      <w:pPr>
        <w:spacing w:line="276" w:lineRule="auto"/>
        <w:jc w:val="both"/>
        <w:rPr>
          <w:rFonts w:ascii="Arial" w:hAnsi="Arial" w:cs="Arial"/>
          <w:color w:val="000000"/>
          <w:sz w:val="22"/>
          <w:szCs w:val="22"/>
        </w:rPr>
      </w:pPr>
      <w:r w:rsidRPr="00817938">
        <w:rPr>
          <w:rFonts w:ascii="Arial" w:hAnsi="Arial" w:cs="Arial"/>
          <w:color w:val="000000"/>
          <w:sz w:val="22"/>
          <w:szCs w:val="22"/>
        </w:rPr>
        <w:t>Surge entonces el siguiente problema jurídico:</w:t>
      </w:r>
    </w:p>
    <w:p w:rsidR="00BB311C" w:rsidRPr="00817938" w:rsidRDefault="00BB311C" w:rsidP="00817938">
      <w:pPr>
        <w:spacing w:line="276" w:lineRule="auto"/>
        <w:jc w:val="both"/>
        <w:rPr>
          <w:rFonts w:ascii="Arial" w:hAnsi="Arial" w:cs="Arial"/>
          <w:color w:val="000000"/>
          <w:sz w:val="22"/>
          <w:szCs w:val="22"/>
        </w:rPr>
      </w:pPr>
    </w:p>
    <w:p w:rsidR="00875EF3" w:rsidRPr="00817938" w:rsidRDefault="00875EF3" w:rsidP="00817938">
      <w:pPr>
        <w:pStyle w:val="Prrafodelista"/>
        <w:widowControl w:val="0"/>
        <w:tabs>
          <w:tab w:val="left" w:pos="709"/>
          <w:tab w:val="left" w:pos="5940"/>
        </w:tabs>
        <w:autoSpaceDE w:val="0"/>
        <w:autoSpaceDN w:val="0"/>
        <w:adjustRightInd w:val="0"/>
        <w:spacing w:line="276" w:lineRule="auto"/>
        <w:ind w:left="0"/>
        <w:jc w:val="both"/>
        <w:rPr>
          <w:rFonts w:eastAsiaTheme="minorHAnsi" w:cs="Arial"/>
          <w:b/>
          <w:i/>
          <w:sz w:val="22"/>
          <w:szCs w:val="22"/>
          <w:lang w:val="es-MX"/>
        </w:rPr>
      </w:pPr>
      <w:r w:rsidRPr="00817938">
        <w:rPr>
          <w:rFonts w:cs="Arial"/>
          <w:b/>
          <w:i/>
          <w:color w:val="000000"/>
          <w:sz w:val="22"/>
          <w:szCs w:val="22"/>
        </w:rPr>
        <w:t xml:space="preserve">¿Debe responder la demanda </w:t>
      </w:r>
      <w:r w:rsidRPr="00817938">
        <w:rPr>
          <w:rFonts w:cs="Arial"/>
          <w:b/>
          <w:sz w:val="22"/>
          <w:szCs w:val="22"/>
        </w:rPr>
        <w:t>AGENCIA NACIONAL DE INFRAESTRUCTURA -ANI</w:t>
      </w:r>
      <w:r w:rsidRPr="00817938">
        <w:rPr>
          <w:rFonts w:cs="Arial"/>
          <w:b/>
          <w:i/>
          <w:color w:val="000000"/>
          <w:sz w:val="22"/>
          <w:szCs w:val="22"/>
        </w:rPr>
        <w:t xml:space="preserve"> </w:t>
      </w:r>
      <w:r w:rsidR="001E70DD" w:rsidRPr="00817938">
        <w:rPr>
          <w:rFonts w:cs="Arial"/>
          <w:b/>
          <w:i/>
          <w:color w:val="000000"/>
          <w:sz w:val="22"/>
          <w:szCs w:val="22"/>
        </w:rPr>
        <w:t xml:space="preserve"> Y </w:t>
      </w:r>
      <w:r w:rsidR="001E70DD" w:rsidRPr="00817938">
        <w:rPr>
          <w:rFonts w:cs="Arial"/>
          <w:b/>
          <w:sz w:val="22"/>
          <w:szCs w:val="22"/>
        </w:rPr>
        <w:t>YUMA CONCESIONARIA S.A</w:t>
      </w:r>
      <w:r w:rsidR="001E70DD" w:rsidRPr="00817938">
        <w:rPr>
          <w:rFonts w:cs="Arial"/>
          <w:b/>
          <w:i/>
          <w:color w:val="000000"/>
          <w:sz w:val="22"/>
          <w:szCs w:val="22"/>
        </w:rPr>
        <w:t xml:space="preserve"> </w:t>
      </w:r>
      <w:r w:rsidRPr="00817938">
        <w:rPr>
          <w:rFonts w:cs="Arial"/>
          <w:b/>
          <w:i/>
          <w:color w:val="000000"/>
          <w:sz w:val="22"/>
          <w:szCs w:val="22"/>
        </w:rPr>
        <w:t xml:space="preserve">por los presuntos perjuicios causados a la parte demandante con el accidente de tránsito ocurrido el </w:t>
      </w:r>
      <w:r w:rsidRPr="00817938">
        <w:rPr>
          <w:rFonts w:cs="Arial"/>
          <w:b/>
          <w:sz w:val="22"/>
          <w:szCs w:val="22"/>
        </w:rPr>
        <w:t>17 del mes de enero del año</w:t>
      </w:r>
      <w:r w:rsidRPr="00817938">
        <w:rPr>
          <w:rFonts w:eastAsiaTheme="minorHAnsi" w:cs="Arial"/>
          <w:b/>
          <w:i/>
          <w:color w:val="000000"/>
          <w:sz w:val="22"/>
          <w:szCs w:val="22"/>
          <w:lang w:val="es-MX"/>
        </w:rPr>
        <w:t xml:space="preserve">? </w:t>
      </w:r>
      <w:r w:rsidRPr="00817938">
        <w:rPr>
          <w:rFonts w:eastAsiaTheme="minorHAnsi" w:cs="Arial"/>
          <w:b/>
          <w:sz w:val="22"/>
          <w:szCs w:val="22"/>
          <w:lang w:val="es-MX"/>
        </w:rPr>
        <w:t xml:space="preserve">y si esto es así </w:t>
      </w:r>
      <w:r w:rsidRPr="00817938">
        <w:rPr>
          <w:rFonts w:eastAsiaTheme="minorHAnsi" w:cs="Arial"/>
          <w:b/>
          <w:i/>
          <w:sz w:val="22"/>
          <w:szCs w:val="22"/>
          <w:lang w:val="es-MX"/>
        </w:rPr>
        <w:t>¿Las llamadas en garantía están llamadas a cubrir el pago de la condena?</w:t>
      </w:r>
    </w:p>
    <w:p w:rsidR="00875EF3" w:rsidRPr="00817938" w:rsidRDefault="00875EF3" w:rsidP="00817938">
      <w:pPr>
        <w:pStyle w:val="Prrafodelista"/>
        <w:widowControl w:val="0"/>
        <w:tabs>
          <w:tab w:val="left" w:pos="709"/>
          <w:tab w:val="left" w:pos="5940"/>
        </w:tabs>
        <w:autoSpaceDE w:val="0"/>
        <w:autoSpaceDN w:val="0"/>
        <w:adjustRightInd w:val="0"/>
        <w:spacing w:line="276" w:lineRule="auto"/>
        <w:ind w:left="0"/>
        <w:jc w:val="both"/>
        <w:rPr>
          <w:rFonts w:eastAsiaTheme="minorHAnsi" w:cs="Arial"/>
          <w:b/>
          <w:i/>
          <w:sz w:val="22"/>
          <w:szCs w:val="22"/>
          <w:lang w:val="es-MX"/>
        </w:rPr>
      </w:pPr>
    </w:p>
    <w:p w:rsidR="00875EF3" w:rsidRPr="00817938" w:rsidRDefault="00875EF3" w:rsidP="00817938">
      <w:pPr>
        <w:spacing w:line="276" w:lineRule="auto"/>
        <w:jc w:val="both"/>
        <w:rPr>
          <w:rFonts w:ascii="Arial" w:eastAsiaTheme="minorHAnsi" w:hAnsi="Arial" w:cs="Arial"/>
          <w:sz w:val="22"/>
          <w:szCs w:val="22"/>
        </w:rPr>
      </w:pPr>
      <w:r w:rsidRPr="00817938">
        <w:rPr>
          <w:rFonts w:ascii="Arial" w:hAnsi="Arial" w:cs="Arial"/>
          <w:sz w:val="22"/>
          <w:szCs w:val="22"/>
        </w:rPr>
        <w:t xml:space="preserve">Para dar respuesta a esta pregunta debe tenerse en cuenta que la </w:t>
      </w:r>
      <w:r w:rsidRPr="00817938">
        <w:rPr>
          <w:rFonts w:ascii="Arial" w:eastAsiaTheme="minorHAnsi" w:hAnsi="Arial" w:cs="Arial"/>
          <w:b/>
          <w:sz w:val="22"/>
          <w:szCs w:val="22"/>
          <w:u w:val="single"/>
        </w:rPr>
        <w:t>conducción de vehículos automotores ha sido considerada tradicionalmente</w:t>
      </w:r>
      <w:r w:rsidRPr="00817938">
        <w:rPr>
          <w:rFonts w:ascii="Arial" w:eastAsiaTheme="minorHAnsi" w:hAnsi="Arial" w:cs="Arial"/>
          <w:b/>
          <w:sz w:val="22"/>
          <w:szCs w:val="22"/>
        </w:rPr>
        <w:t xml:space="preserve"> </w:t>
      </w:r>
      <w:r w:rsidRPr="00817938">
        <w:rPr>
          <w:rFonts w:ascii="Arial" w:eastAsiaTheme="minorHAnsi" w:hAnsi="Arial" w:cs="Arial"/>
          <w:sz w:val="22"/>
          <w:szCs w:val="22"/>
        </w:rPr>
        <w:t>tanto por la jurisprudencia ordinaria como por la jurisprudencia del Consejo de Estado</w:t>
      </w:r>
      <w:r w:rsidRPr="00817938">
        <w:rPr>
          <w:rFonts w:ascii="Arial" w:eastAsiaTheme="minorHAnsi" w:hAnsi="Arial" w:cs="Arial"/>
          <w:b/>
          <w:sz w:val="22"/>
          <w:szCs w:val="22"/>
        </w:rPr>
        <w:t xml:space="preserve"> </w:t>
      </w:r>
      <w:r w:rsidRPr="00817938">
        <w:rPr>
          <w:rFonts w:ascii="Arial" w:eastAsiaTheme="minorHAnsi" w:hAnsi="Arial" w:cs="Arial"/>
          <w:b/>
          <w:sz w:val="22"/>
          <w:szCs w:val="22"/>
          <w:u w:val="single"/>
        </w:rPr>
        <w:t>como una actividad peligrosa</w:t>
      </w:r>
      <w:r w:rsidRPr="00817938">
        <w:rPr>
          <w:rFonts w:ascii="Arial" w:eastAsiaTheme="minorHAnsi" w:hAnsi="Arial" w:cs="Arial"/>
          <w:sz w:val="22"/>
          <w:szCs w:val="22"/>
        </w:rPr>
        <w:t xml:space="preserve"> y cuando su guarda está a cargo de una entidad estatal, el daño causado en desarrollo de la misma resulta imputable a ésta, a menos de que demuestre que existió una causa extraña en la producción del daño para exonerarse de la responsabilidad.</w:t>
      </w:r>
    </w:p>
    <w:p w:rsidR="00875EF3" w:rsidRPr="00817938" w:rsidRDefault="00875EF3" w:rsidP="00817938">
      <w:pPr>
        <w:widowControl w:val="0"/>
        <w:tabs>
          <w:tab w:val="left" w:pos="5940"/>
        </w:tabs>
        <w:autoSpaceDE w:val="0"/>
        <w:autoSpaceDN w:val="0"/>
        <w:adjustRightInd w:val="0"/>
        <w:spacing w:line="276" w:lineRule="auto"/>
        <w:jc w:val="both"/>
        <w:rPr>
          <w:rFonts w:ascii="Arial" w:eastAsiaTheme="minorHAnsi" w:hAnsi="Arial" w:cs="Arial"/>
          <w:sz w:val="22"/>
          <w:szCs w:val="22"/>
        </w:rPr>
      </w:pPr>
    </w:p>
    <w:p w:rsidR="00875EF3" w:rsidRPr="00817938" w:rsidRDefault="00875EF3" w:rsidP="00817938">
      <w:pPr>
        <w:widowControl w:val="0"/>
        <w:tabs>
          <w:tab w:val="left" w:pos="5940"/>
        </w:tabs>
        <w:autoSpaceDE w:val="0"/>
        <w:autoSpaceDN w:val="0"/>
        <w:adjustRightInd w:val="0"/>
        <w:spacing w:line="276" w:lineRule="auto"/>
        <w:jc w:val="both"/>
        <w:rPr>
          <w:rFonts w:ascii="Arial" w:eastAsiaTheme="minorHAnsi" w:hAnsi="Arial" w:cs="Arial"/>
          <w:sz w:val="22"/>
          <w:szCs w:val="22"/>
        </w:rPr>
      </w:pPr>
      <w:r w:rsidRPr="00817938">
        <w:rPr>
          <w:rFonts w:ascii="Arial" w:eastAsiaTheme="minorHAnsi" w:hAnsi="Arial" w:cs="Arial"/>
          <w:sz w:val="22"/>
          <w:szCs w:val="22"/>
        </w:rPr>
        <w:t>En consecuencia, le bastará al actor demostrar la conducta riesgosa de la entidad, conducción de vehículos, y el daño sufrido por la victima a causa de tal conducta, es decir, el hecho, el daño y la relación de causalidad, para que haya lugar a la responsabilidad objetiva, y a la entidad demandada, como única defensa, la demostración de la existencia de una causal extraña en la producción del daño, ya sea la fuerza mayor, el hecho exclusivo de la víctima o el hecho exclusivo del tercero.</w:t>
      </w:r>
    </w:p>
    <w:p w:rsidR="00875EF3" w:rsidRPr="00817938" w:rsidRDefault="00875EF3" w:rsidP="00817938">
      <w:pPr>
        <w:widowControl w:val="0"/>
        <w:tabs>
          <w:tab w:val="left" w:pos="5940"/>
        </w:tabs>
        <w:autoSpaceDE w:val="0"/>
        <w:autoSpaceDN w:val="0"/>
        <w:adjustRightInd w:val="0"/>
        <w:spacing w:line="276" w:lineRule="auto"/>
        <w:jc w:val="both"/>
        <w:rPr>
          <w:rFonts w:ascii="Arial" w:eastAsiaTheme="minorHAnsi" w:hAnsi="Arial" w:cs="Arial"/>
          <w:sz w:val="22"/>
          <w:szCs w:val="22"/>
        </w:rPr>
      </w:pPr>
    </w:p>
    <w:p w:rsidR="00875EF3" w:rsidRPr="00817938" w:rsidRDefault="00875EF3" w:rsidP="00817938">
      <w:pPr>
        <w:widowControl w:val="0"/>
        <w:tabs>
          <w:tab w:val="left" w:pos="5940"/>
        </w:tabs>
        <w:autoSpaceDE w:val="0"/>
        <w:autoSpaceDN w:val="0"/>
        <w:adjustRightInd w:val="0"/>
        <w:spacing w:line="276" w:lineRule="auto"/>
        <w:jc w:val="both"/>
        <w:rPr>
          <w:rFonts w:ascii="Arial" w:eastAsiaTheme="minorHAnsi" w:hAnsi="Arial" w:cs="Arial"/>
          <w:sz w:val="22"/>
          <w:szCs w:val="22"/>
        </w:rPr>
      </w:pPr>
      <w:r w:rsidRPr="00817938">
        <w:rPr>
          <w:rFonts w:ascii="Arial" w:eastAsiaTheme="minorHAnsi" w:hAnsi="Arial" w:cs="Arial"/>
          <w:sz w:val="22"/>
          <w:szCs w:val="22"/>
        </w:rPr>
        <w:t xml:space="preserve">De conformidad con lo anterior, es claro entonces que no es necesario demostrar la existencia de una falla en el servicio. Es más, ni siquiera sería necesario probar el carácter de agente del estado de quien iba conduciendo.  </w:t>
      </w:r>
    </w:p>
    <w:p w:rsidR="00875EF3" w:rsidRPr="00817938" w:rsidRDefault="00875EF3" w:rsidP="00817938">
      <w:pPr>
        <w:widowControl w:val="0"/>
        <w:tabs>
          <w:tab w:val="left" w:pos="5940"/>
        </w:tabs>
        <w:autoSpaceDE w:val="0"/>
        <w:autoSpaceDN w:val="0"/>
        <w:adjustRightInd w:val="0"/>
        <w:spacing w:line="276" w:lineRule="auto"/>
        <w:jc w:val="both"/>
        <w:rPr>
          <w:rFonts w:ascii="Arial" w:eastAsiaTheme="minorHAnsi" w:hAnsi="Arial" w:cs="Arial"/>
          <w:sz w:val="22"/>
          <w:szCs w:val="22"/>
        </w:rPr>
      </w:pPr>
    </w:p>
    <w:p w:rsidR="00875EF3" w:rsidRPr="00817938" w:rsidRDefault="00875EF3" w:rsidP="00817938">
      <w:pPr>
        <w:tabs>
          <w:tab w:val="left" w:pos="426"/>
        </w:tabs>
        <w:spacing w:line="276" w:lineRule="auto"/>
        <w:jc w:val="both"/>
        <w:rPr>
          <w:rFonts w:ascii="Arial" w:eastAsiaTheme="minorHAnsi" w:hAnsi="Arial" w:cs="Arial"/>
          <w:sz w:val="22"/>
          <w:szCs w:val="22"/>
        </w:rPr>
      </w:pPr>
      <w:r w:rsidRPr="00817938">
        <w:rPr>
          <w:rFonts w:ascii="Arial" w:eastAsiaTheme="minorHAnsi" w:hAnsi="Arial" w:cs="Arial"/>
          <w:sz w:val="22"/>
          <w:szCs w:val="22"/>
        </w:rPr>
        <w:t xml:space="preserve">No obstante, </w:t>
      </w:r>
      <w:r w:rsidRPr="00817938">
        <w:rPr>
          <w:rFonts w:ascii="Arial" w:eastAsiaTheme="minorHAnsi" w:hAnsi="Arial" w:cs="Arial"/>
          <w:b/>
          <w:sz w:val="22"/>
          <w:szCs w:val="22"/>
          <w:u w:val="single"/>
        </w:rPr>
        <w:t>cuando dos actividades peligrosas como la conducción de vehículos, concurren al materializarse el daño, es necesario determinar cuál de las dos actividades riesgosas concurrentes desencadenó fácticamente el daño</w:t>
      </w:r>
      <w:r w:rsidRPr="00817938">
        <w:rPr>
          <w:rFonts w:ascii="Arial" w:eastAsiaTheme="minorHAnsi" w:hAnsi="Arial" w:cs="Arial"/>
          <w:sz w:val="22"/>
          <w:szCs w:val="22"/>
        </w:rPr>
        <w:t xml:space="preserve">, sin que sea relevante establecer el volumen, peso o potencia de los automotores, ni el grado de </w:t>
      </w:r>
      <w:r w:rsidRPr="00817938">
        <w:rPr>
          <w:rFonts w:ascii="Arial" w:eastAsiaTheme="minorHAnsi" w:hAnsi="Arial" w:cs="Arial"/>
          <w:sz w:val="22"/>
          <w:szCs w:val="22"/>
        </w:rPr>
        <w:lastRenderedPageBreak/>
        <w:t>subjetividad con el que actuaron los sujetos participantes, esto con el fin de establecer si hay lugar a imputárselo al Estado</w:t>
      </w:r>
      <w:r w:rsidRPr="00817938">
        <w:rPr>
          <w:rFonts w:ascii="Arial" w:eastAsiaTheme="minorHAnsi" w:hAnsi="Arial" w:cs="Arial"/>
          <w:sz w:val="22"/>
          <w:szCs w:val="22"/>
          <w:vertAlign w:val="superscript"/>
        </w:rPr>
        <w:footnoteReference w:id="1"/>
      </w:r>
    </w:p>
    <w:p w:rsidR="00875EF3" w:rsidRPr="00817938" w:rsidRDefault="00875EF3" w:rsidP="00817938">
      <w:pPr>
        <w:tabs>
          <w:tab w:val="left" w:pos="426"/>
        </w:tabs>
        <w:spacing w:line="276" w:lineRule="auto"/>
        <w:jc w:val="both"/>
        <w:rPr>
          <w:rFonts w:ascii="Arial" w:hAnsi="Arial" w:cs="Arial"/>
          <w:b/>
          <w:i/>
          <w:sz w:val="22"/>
          <w:szCs w:val="22"/>
          <w:lang w:val="es-MX"/>
        </w:rPr>
      </w:pPr>
    </w:p>
    <w:p w:rsidR="00875EF3" w:rsidRPr="00817938" w:rsidRDefault="00875EF3" w:rsidP="00817938">
      <w:pPr>
        <w:widowControl w:val="0"/>
        <w:tabs>
          <w:tab w:val="left" w:pos="5940"/>
        </w:tabs>
        <w:autoSpaceDE w:val="0"/>
        <w:autoSpaceDN w:val="0"/>
        <w:adjustRightInd w:val="0"/>
        <w:spacing w:line="276" w:lineRule="auto"/>
        <w:jc w:val="both"/>
        <w:rPr>
          <w:rFonts w:ascii="Arial" w:hAnsi="Arial" w:cs="Arial"/>
          <w:bCs/>
          <w:sz w:val="22"/>
          <w:szCs w:val="22"/>
        </w:rPr>
      </w:pPr>
      <w:r w:rsidRPr="00817938">
        <w:rPr>
          <w:rFonts w:ascii="Arial" w:hAnsi="Arial" w:cs="Arial"/>
          <w:bCs/>
          <w:sz w:val="22"/>
          <w:szCs w:val="22"/>
        </w:rPr>
        <w:t>En el caso en estudio debemos verificar si se presentó una omisión por parte del IDU que hubiera dado lugar a los hechos relatados en la demanda.</w:t>
      </w:r>
    </w:p>
    <w:p w:rsidR="00A34039" w:rsidRPr="00817938" w:rsidRDefault="00A34039" w:rsidP="00817938">
      <w:pPr>
        <w:tabs>
          <w:tab w:val="left" w:pos="709"/>
        </w:tabs>
        <w:spacing w:line="276" w:lineRule="auto"/>
        <w:contextualSpacing/>
        <w:jc w:val="both"/>
        <w:rPr>
          <w:rFonts w:ascii="Arial" w:hAnsi="Arial" w:cs="Arial"/>
          <w:sz w:val="22"/>
          <w:szCs w:val="22"/>
        </w:rPr>
      </w:pPr>
    </w:p>
    <w:p w:rsidR="00A34039" w:rsidRPr="00817938" w:rsidRDefault="00A34039" w:rsidP="00817938">
      <w:pPr>
        <w:numPr>
          <w:ilvl w:val="1"/>
          <w:numId w:val="3"/>
        </w:numPr>
        <w:tabs>
          <w:tab w:val="num" w:pos="0"/>
          <w:tab w:val="left" w:pos="709"/>
        </w:tabs>
        <w:spacing w:line="276" w:lineRule="auto"/>
        <w:contextualSpacing/>
        <w:jc w:val="both"/>
        <w:rPr>
          <w:rFonts w:ascii="Arial" w:hAnsi="Arial" w:cs="Arial"/>
          <w:b/>
          <w:sz w:val="22"/>
          <w:szCs w:val="22"/>
          <w:lang w:val="es-CO"/>
        </w:rPr>
      </w:pPr>
      <w:r w:rsidRPr="00817938">
        <w:rPr>
          <w:rFonts w:ascii="Arial" w:hAnsi="Arial" w:cs="Arial"/>
          <w:b/>
          <w:color w:val="000000"/>
          <w:sz w:val="22"/>
          <w:szCs w:val="22"/>
          <w:lang w:val="es-CO"/>
        </w:rPr>
        <w:t xml:space="preserve">ANÁLISIS CRÍTICO DE LAS PRUEBAS: </w:t>
      </w:r>
    </w:p>
    <w:p w:rsidR="00AE257F" w:rsidRPr="00817938" w:rsidRDefault="00AE257F" w:rsidP="00817938">
      <w:pPr>
        <w:tabs>
          <w:tab w:val="left" w:pos="709"/>
        </w:tabs>
        <w:spacing w:line="276" w:lineRule="auto"/>
        <w:ind w:left="720"/>
        <w:contextualSpacing/>
        <w:jc w:val="both"/>
        <w:rPr>
          <w:rFonts w:ascii="Arial" w:hAnsi="Arial" w:cs="Arial"/>
          <w:b/>
          <w:sz w:val="22"/>
          <w:szCs w:val="22"/>
          <w:lang w:val="es-CO"/>
        </w:rPr>
      </w:pPr>
    </w:p>
    <w:p w:rsidR="00A34039" w:rsidRPr="00817938" w:rsidRDefault="00A34039" w:rsidP="00817938">
      <w:pPr>
        <w:numPr>
          <w:ilvl w:val="2"/>
          <w:numId w:val="3"/>
        </w:numPr>
        <w:tabs>
          <w:tab w:val="left" w:pos="709"/>
        </w:tabs>
        <w:spacing w:line="276" w:lineRule="auto"/>
        <w:ind w:left="0" w:firstLine="0"/>
        <w:contextualSpacing/>
        <w:jc w:val="both"/>
        <w:rPr>
          <w:rFonts w:ascii="Arial" w:hAnsi="Arial" w:cs="Arial"/>
          <w:b/>
          <w:sz w:val="22"/>
          <w:szCs w:val="22"/>
          <w:lang w:val="es-CO"/>
        </w:rPr>
      </w:pPr>
      <w:r w:rsidRPr="00817938">
        <w:rPr>
          <w:rFonts w:ascii="Arial" w:hAnsi="Arial" w:cs="Arial"/>
          <w:b/>
          <w:sz w:val="22"/>
          <w:szCs w:val="22"/>
        </w:rPr>
        <w:t xml:space="preserve">  </w:t>
      </w:r>
      <w:r w:rsidRPr="00817938">
        <w:rPr>
          <w:rFonts w:ascii="Arial" w:hAnsi="Arial" w:cs="Arial"/>
          <w:sz w:val="22"/>
          <w:szCs w:val="22"/>
        </w:rPr>
        <w:t xml:space="preserve">Conforme al material probatorio aportado, se encuentran </w:t>
      </w:r>
      <w:r w:rsidRPr="00817938">
        <w:rPr>
          <w:rFonts w:ascii="Arial" w:hAnsi="Arial" w:cs="Arial"/>
          <w:b/>
          <w:sz w:val="22"/>
          <w:szCs w:val="22"/>
        </w:rPr>
        <w:t>probados los siguientes hechos</w:t>
      </w:r>
      <w:r w:rsidRPr="00817938">
        <w:rPr>
          <w:rFonts w:ascii="Arial" w:hAnsi="Arial" w:cs="Arial"/>
          <w:sz w:val="22"/>
          <w:szCs w:val="22"/>
        </w:rPr>
        <w:t>:</w:t>
      </w:r>
    </w:p>
    <w:p w:rsidR="001E1A45" w:rsidRPr="00817938" w:rsidRDefault="001E1A45" w:rsidP="00817938">
      <w:pPr>
        <w:tabs>
          <w:tab w:val="left" w:pos="709"/>
        </w:tabs>
        <w:spacing w:line="276" w:lineRule="auto"/>
        <w:ind w:left="720"/>
        <w:contextualSpacing/>
        <w:jc w:val="both"/>
        <w:rPr>
          <w:rFonts w:ascii="Arial" w:hAnsi="Arial" w:cs="Arial"/>
          <w:b/>
          <w:sz w:val="22"/>
          <w:szCs w:val="22"/>
          <w:lang w:val="es-CO"/>
        </w:rPr>
      </w:pPr>
    </w:p>
    <w:p w:rsidR="001E1A45" w:rsidRPr="00817938" w:rsidRDefault="001E1A45" w:rsidP="00817938">
      <w:pPr>
        <w:pStyle w:val="Prrafodelista"/>
        <w:numPr>
          <w:ilvl w:val="0"/>
          <w:numId w:val="8"/>
        </w:numPr>
        <w:tabs>
          <w:tab w:val="left" w:pos="567"/>
        </w:tabs>
        <w:spacing w:line="276" w:lineRule="auto"/>
        <w:ind w:left="0" w:firstLine="0"/>
        <w:jc w:val="both"/>
        <w:rPr>
          <w:rFonts w:cs="Arial"/>
          <w:sz w:val="22"/>
          <w:szCs w:val="22"/>
        </w:rPr>
      </w:pPr>
      <w:r w:rsidRPr="00817938">
        <w:rPr>
          <w:rFonts w:cs="Arial"/>
          <w:sz w:val="22"/>
          <w:szCs w:val="22"/>
        </w:rPr>
        <w:t>El  1 de junio de 2011 se suscribió el Acta de entrega de infraestructura vial del INVIAS al INCO para ser afectada al Contrato de Concesión No 007 de 2010 suscrita entre el INCO y YUMA CONCESIONARIA S.A</w:t>
      </w:r>
      <w:r w:rsidRPr="00817938">
        <w:rPr>
          <w:rStyle w:val="Refdenotaalpie"/>
          <w:rFonts w:cs="Arial"/>
          <w:sz w:val="22"/>
          <w:szCs w:val="22"/>
        </w:rPr>
        <w:footnoteReference w:id="2"/>
      </w:r>
      <w:r w:rsidRPr="00817938">
        <w:rPr>
          <w:rFonts w:cs="Arial"/>
          <w:sz w:val="22"/>
          <w:szCs w:val="22"/>
        </w:rPr>
        <w:t>.</w:t>
      </w:r>
    </w:p>
    <w:p w:rsidR="00A34039" w:rsidRPr="00817938" w:rsidRDefault="00A34039" w:rsidP="00817938">
      <w:pPr>
        <w:tabs>
          <w:tab w:val="left" w:pos="709"/>
        </w:tabs>
        <w:spacing w:line="276" w:lineRule="auto"/>
        <w:contextualSpacing/>
        <w:jc w:val="both"/>
        <w:rPr>
          <w:rFonts w:ascii="Arial" w:hAnsi="Arial" w:cs="Arial"/>
          <w:sz w:val="22"/>
          <w:szCs w:val="22"/>
        </w:rPr>
      </w:pPr>
    </w:p>
    <w:p w:rsidR="005915DB" w:rsidRPr="00817938" w:rsidRDefault="00083340" w:rsidP="00817938">
      <w:pPr>
        <w:pStyle w:val="Prrafodelista"/>
        <w:numPr>
          <w:ilvl w:val="0"/>
          <w:numId w:val="8"/>
        </w:numPr>
        <w:tabs>
          <w:tab w:val="left" w:pos="567"/>
        </w:tabs>
        <w:spacing w:line="276" w:lineRule="auto"/>
        <w:ind w:left="0" w:firstLine="0"/>
        <w:jc w:val="both"/>
        <w:rPr>
          <w:rFonts w:cs="Arial"/>
          <w:b/>
          <w:sz w:val="22"/>
          <w:szCs w:val="22"/>
        </w:rPr>
      </w:pPr>
      <w:r w:rsidRPr="00817938">
        <w:rPr>
          <w:rFonts w:cs="Arial"/>
          <w:sz w:val="22"/>
          <w:szCs w:val="22"/>
        </w:rPr>
        <w:t xml:space="preserve">El </w:t>
      </w:r>
      <w:r w:rsidRPr="00817938">
        <w:rPr>
          <w:rFonts w:cs="Arial"/>
          <w:b/>
          <w:sz w:val="22"/>
          <w:szCs w:val="22"/>
        </w:rPr>
        <w:t>17 de enero de 2015</w:t>
      </w:r>
      <w:r w:rsidRPr="00817938">
        <w:rPr>
          <w:rFonts w:cs="Arial"/>
          <w:sz w:val="22"/>
          <w:szCs w:val="22"/>
        </w:rPr>
        <w:t xml:space="preserve"> viajaban en el vehículo de placas RGS955 el señor </w:t>
      </w:r>
      <w:r w:rsidRPr="00817938">
        <w:rPr>
          <w:rFonts w:cs="Arial"/>
          <w:bCs/>
          <w:color w:val="000000" w:themeColor="text1"/>
          <w:sz w:val="22"/>
          <w:szCs w:val="22"/>
          <w:lang w:val="es-MX"/>
        </w:rPr>
        <w:t xml:space="preserve">BENJAMIN RAMON TRUJILLO, su suegra MERCEDES ANACONA, su esposa </w:t>
      </w:r>
      <w:r w:rsidR="00AE257F" w:rsidRPr="00817938">
        <w:rPr>
          <w:rFonts w:cs="Arial"/>
          <w:sz w:val="22"/>
          <w:szCs w:val="22"/>
        </w:rPr>
        <w:t xml:space="preserve">OLGA MARÍA TRUJILLO ANACONA </w:t>
      </w:r>
      <w:r w:rsidRPr="00817938">
        <w:rPr>
          <w:rFonts w:cs="Arial"/>
          <w:sz w:val="22"/>
          <w:szCs w:val="22"/>
        </w:rPr>
        <w:t>quien es madre de</w:t>
      </w:r>
      <w:r w:rsidR="00AE257F" w:rsidRPr="00817938">
        <w:rPr>
          <w:rFonts w:cs="Arial"/>
          <w:sz w:val="22"/>
          <w:szCs w:val="22"/>
        </w:rPr>
        <w:t xml:space="preserve"> </w:t>
      </w:r>
      <w:r w:rsidR="005915DB" w:rsidRPr="00817938">
        <w:rPr>
          <w:rFonts w:cs="Arial"/>
          <w:sz w:val="22"/>
          <w:szCs w:val="22"/>
        </w:rPr>
        <w:t>MARÍA ALEJANDR</w:t>
      </w:r>
      <w:r w:rsidR="00AE257F" w:rsidRPr="00817938">
        <w:rPr>
          <w:rFonts w:cs="Arial"/>
          <w:sz w:val="22"/>
          <w:szCs w:val="22"/>
        </w:rPr>
        <w:t>A SALGADO TRUJILLO</w:t>
      </w:r>
      <w:r w:rsidR="005915DB" w:rsidRPr="00817938">
        <w:rPr>
          <w:rStyle w:val="Refdenotaalpie"/>
          <w:rFonts w:cs="Arial"/>
          <w:sz w:val="22"/>
          <w:szCs w:val="22"/>
        </w:rPr>
        <w:footnoteReference w:id="3"/>
      </w:r>
      <w:r w:rsidR="00AE257F" w:rsidRPr="00817938">
        <w:rPr>
          <w:rFonts w:cs="Arial"/>
          <w:sz w:val="22"/>
          <w:szCs w:val="22"/>
        </w:rPr>
        <w:t xml:space="preserve"> y </w:t>
      </w:r>
      <w:r w:rsidR="005915DB" w:rsidRPr="00817938">
        <w:rPr>
          <w:rFonts w:cs="Arial"/>
          <w:sz w:val="22"/>
          <w:szCs w:val="22"/>
        </w:rPr>
        <w:t>ENITH DANIELA RAMÓN TRUJILLO</w:t>
      </w:r>
      <w:r w:rsidR="005915DB" w:rsidRPr="00817938">
        <w:rPr>
          <w:rStyle w:val="Refdenotaalpie"/>
          <w:rFonts w:cs="Arial"/>
          <w:sz w:val="22"/>
          <w:szCs w:val="22"/>
        </w:rPr>
        <w:footnoteReference w:id="4"/>
      </w:r>
      <w:r w:rsidR="005915DB" w:rsidRPr="00817938">
        <w:rPr>
          <w:rFonts w:cs="Arial"/>
          <w:sz w:val="22"/>
          <w:szCs w:val="22"/>
        </w:rPr>
        <w:t>.</w:t>
      </w:r>
    </w:p>
    <w:p w:rsidR="005915DB" w:rsidRPr="00817938" w:rsidRDefault="005915DB" w:rsidP="00817938">
      <w:pPr>
        <w:pStyle w:val="Prrafodelista"/>
        <w:tabs>
          <w:tab w:val="left" w:pos="709"/>
        </w:tabs>
        <w:spacing w:line="276" w:lineRule="auto"/>
        <w:jc w:val="both"/>
        <w:rPr>
          <w:rFonts w:cs="Arial"/>
          <w:b/>
          <w:sz w:val="22"/>
          <w:szCs w:val="22"/>
        </w:rPr>
      </w:pPr>
    </w:p>
    <w:p w:rsidR="004D374D" w:rsidRPr="00817938" w:rsidRDefault="004D374D" w:rsidP="00817938">
      <w:pPr>
        <w:pStyle w:val="Prrafodelista"/>
        <w:numPr>
          <w:ilvl w:val="0"/>
          <w:numId w:val="8"/>
        </w:numPr>
        <w:tabs>
          <w:tab w:val="left" w:pos="567"/>
        </w:tabs>
        <w:spacing w:line="276" w:lineRule="auto"/>
        <w:ind w:left="0" w:firstLine="0"/>
        <w:jc w:val="both"/>
        <w:rPr>
          <w:rFonts w:cs="Arial"/>
          <w:sz w:val="22"/>
          <w:szCs w:val="22"/>
        </w:rPr>
      </w:pPr>
      <w:r w:rsidRPr="00817938">
        <w:rPr>
          <w:rFonts w:cs="Arial"/>
          <w:sz w:val="22"/>
          <w:szCs w:val="22"/>
        </w:rPr>
        <w:t xml:space="preserve">En el informe policial de accidentes de tránsito del </w:t>
      </w:r>
      <w:r w:rsidRPr="00817938">
        <w:rPr>
          <w:rFonts w:cs="Arial"/>
          <w:b/>
          <w:sz w:val="22"/>
          <w:szCs w:val="22"/>
        </w:rPr>
        <w:t>17 de enero de 2015</w:t>
      </w:r>
      <w:r w:rsidRPr="00817938">
        <w:rPr>
          <w:rFonts w:cs="Arial"/>
          <w:sz w:val="22"/>
          <w:szCs w:val="22"/>
        </w:rPr>
        <w:t xml:space="preserve"> se indicó que se presentó un volcamiento del vehículo de placas RGS955</w:t>
      </w:r>
      <w:r w:rsidR="00171139" w:rsidRPr="00817938">
        <w:rPr>
          <w:rFonts w:cs="Arial"/>
          <w:sz w:val="22"/>
          <w:szCs w:val="22"/>
        </w:rPr>
        <w:t xml:space="preserve"> en la </w:t>
      </w:r>
      <w:proofErr w:type="spellStart"/>
      <w:r w:rsidR="00171139" w:rsidRPr="00817938">
        <w:rPr>
          <w:rFonts w:cs="Arial"/>
          <w:sz w:val="22"/>
          <w:szCs w:val="22"/>
        </w:rPr>
        <w:t>via</w:t>
      </w:r>
      <w:proofErr w:type="spellEnd"/>
      <w:r w:rsidR="00171139" w:rsidRPr="00817938">
        <w:rPr>
          <w:rFonts w:cs="Arial"/>
          <w:sz w:val="22"/>
          <w:szCs w:val="22"/>
        </w:rPr>
        <w:t xml:space="preserve"> CURUMANI - BOSCONIA</w:t>
      </w:r>
      <w:r w:rsidR="00171139" w:rsidRPr="00817938">
        <w:rPr>
          <w:rStyle w:val="Refdenotaalpie"/>
          <w:rFonts w:cs="Arial"/>
          <w:sz w:val="22"/>
          <w:szCs w:val="22"/>
        </w:rPr>
        <w:footnoteReference w:id="5"/>
      </w:r>
      <w:r w:rsidRPr="00817938">
        <w:rPr>
          <w:rFonts w:cs="Arial"/>
          <w:sz w:val="22"/>
          <w:szCs w:val="22"/>
        </w:rPr>
        <w:t>, y se deja constancia del hundimiento de la vía, se señala que no había iluminación, y la visibilidad era anormal. Así mismo, dentro de las HIPÓTESIS DEL ACCIDENTE, se señala la posible distracción del conductor</w:t>
      </w:r>
      <w:r w:rsidRPr="00817938">
        <w:rPr>
          <w:rStyle w:val="Refdenotaalpie"/>
          <w:rFonts w:cs="Arial"/>
          <w:sz w:val="22"/>
          <w:szCs w:val="22"/>
        </w:rPr>
        <w:footnoteReference w:id="6"/>
      </w:r>
      <w:r w:rsidRPr="00817938">
        <w:rPr>
          <w:rFonts w:cs="Arial"/>
          <w:sz w:val="22"/>
          <w:szCs w:val="22"/>
        </w:rPr>
        <w:t>.</w:t>
      </w:r>
    </w:p>
    <w:p w:rsidR="00D33F47" w:rsidRPr="00817938" w:rsidRDefault="00D33F47" w:rsidP="00817938">
      <w:pPr>
        <w:pStyle w:val="Prrafodelista"/>
        <w:spacing w:line="276" w:lineRule="auto"/>
        <w:rPr>
          <w:rFonts w:cs="Arial"/>
          <w:sz w:val="22"/>
          <w:szCs w:val="22"/>
        </w:rPr>
      </w:pPr>
    </w:p>
    <w:p w:rsidR="00D33F47" w:rsidRPr="00817938" w:rsidRDefault="00D33F47" w:rsidP="00817938">
      <w:pPr>
        <w:pStyle w:val="Prrafodelista"/>
        <w:numPr>
          <w:ilvl w:val="0"/>
          <w:numId w:val="8"/>
        </w:numPr>
        <w:tabs>
          <w:tab w:val="left" w:pos="567"/>
        </w:tabs>
        <w:spacing w:line="276" w:lineRule="auto"/>
        <w:ind w:left="0" w:firstLine="0"/>
        <w:jc w:val="both"/>
        <w:rPr>
          <w:rFonts w:cs="Arial"/>
          <w:sz w:val="22"/>
          <w:szCs w:val="22"/>
        </w:rPr>
      </w:pPr>
      <w:r w:rsidRPr="00817938">
        <w:rPr>
          <w:rFonts w:cs="Arial"/>
          <w:sz w:val="22"/>
          <w:szCs w:val="22"/>
        </w:rPr>
        <w:t>El 17 de enero de 2015 YUMA CON</w:t>
      </w:r>
      <w:r w:rsidR="00C70B92" w:rsidRPr="00817938">
        <w:rPr>
          <w:rFonts w:cs="Arial"/>
          <w:sz w:val="22"/>
          <w:szCs w:val="22"/>
        </w:rPr>
        <w:t>CESIONARIA S.A efectuó</w:t>
      </w:r>
      <w:r w:rsidRPr="00817938">
        <w:rPr>
          <w:rFonts w:cs="Arial"/>
          <w:sz w:val="22"/>
          <w:szCs w:val="22"/>
        </w:rPr>
        <w:t xml:space="preserve"> Informe de accidentes y emergencias de tránsito, donde indica que se presentaron 4 heridos todas mujeres</w:t>
      </w:r>
      <w:r w:rsidR="004F03CB" w:rsidRPr="00817938">
        <w:rPr>
          <w:rFonts w:cs="Arial"/>
          <w:sz w:val="22"/>
          <w:szCs w:val="22"/>
        </w:rPr>
        <w:t>,</w:t>
      </w:r>
      <w:r w:rsidRPr="00817938">
        <w:rPr>
          <w:rFonts w:cs="Arial"/>
          <w:sz w:val="22"/>
          <w:szCs w:val="22"/>
        </w:rPr>
        <w:t xml:space="preserve"> 2 con heridas leves y 2 con heridas graves</w:t>
      </w:r>
      <w:r w:rsidR="004F03CB" w:rsidRPr="00817938">
        <w:rPr>
          <w:rFonts w:cs="Arial"/>
          <w:sz w:val="22"/>
          <w:szCs w:val="22"/>
        </w:rPr>
        <w:t>;</w:t>
      </w:r>
      <w:r w:rsidRPr="00817938">
        <w:rPr>
          <w:rFonts w:cs="Arial"/>
          <w:sz w:val="22"/>
          <w:szCs w:val="22"/>
        </w:rPr>
        <w:t xml:space="preserve"> el vehículo transitaba en sentido vial San Roque-</w:t>
      </w:r>
      <w:proofErr w:type="spellStart"/>
      <w:r w:rsidRPr="00817938">
        <w:rPr>
          <w:rFonts w:cs="Arial"/>
          <w:sz w:val="22"/>
          <w:szCs w:val="22"/>
        </w:rPr>
        <w:t>Bosconia</w:t>
      </w:r>
      <w:proofErr w:type="spellEnd"/>
      <w:r w:rsidRPr="00817938">
        <w:rPr>
          <w:rFonts w:cs="Arial"/>
          <w:sz w:val="22"/>
          <w:szCs w:val="22"/>
        </w:rPr>
        <w:t xml:space="preserve"> y p</w:t>
      </w:r>
      <w:r w:rsidR="004F03CB" w:rsidRPr="00817938">
        <w:rPr>
          <w:rFonts w:cs="Arial"/>
          <w:sz w:val="22"/>
          <w:szCs w:val="22"/>
        </w:rPr>
        <w:t xml:space="preserve">erdió </w:t>
      </w:r>
      <w:r w:rsidRPr="00817938">
        <w:rPr>
          <w:rFonts w:cs="Arial"/>
          <w:sz w:val="22"/>
          <w:szCs w:val="22"/>
        </w:rPr>
        <w:t>el control del vehículo saliéndose de la vía y sufriendo posteriormente volcamiento total al parecer por exceder los límites de velocidad</w:t>
      </w:r>
      <w:r w:rsidRPr="00817938">
        <w:rPr>
          <w:rStyle w:val="Refdenotaalpie"/>
          <w:rFonts w:cs="Arial"/>
          <w:sz w:val="22"/>
          <w:szCs w:val="22"/>
        </w:rPr>
        <w:footnoteReference w:id="7"/>
      </w:r>
      <w:r w:rsidRPr="00817938">
        <w:rPr>
          <w:rFonts w:cs="Arial"/>
          <w:sz w:val="22"/>
          <w:szCs w:val="22"/>
        </w:rPr>
        <w:t>.</w:t>
      </w:r>
    </w:p>
    <w:p w:rsidR="004D374D" w:rsidRPr="00817938" w:rsidRDefault="004D374D" w:rsidP="00817938">
      <w:pPr>
        <w:pStyle w:val="Prrafodelista"/>
        <w:tabs>
          <w:tab w:val="left" w:pos="709"/>
        </w:tabs>
        <w:spacing w:line="276" w:lineRule="auto"/>
        <w:jc w:val="both"/>
        <w:rPr>
          <w:rFonts w:cs="Arial"/>
          <w:sz w:val="22"/>
          <w:szCs w:val="22"/>
        </w:rPr>
      </w:pPr>
    </w:p>
    <w:p w:rsidR="004D374D" w:rsidRPr="00817938" w:rsidRDefault="004D374D" w:rsidP="00817938">
      <w:pPr>
        <w:pStyle w:val="Prrafodelista"/>
        <w:numPr>
          <w:ilvl w:val="0"/>
          <w:numId w:val="8"/>
        </w:numPr>
        <w:tabs>
          <w:tab w:val="left" w:pos="567"/>
        </w:tabs>
        <w:spacing w:line="276" w:lineRule="auto"/>
        <w:ind w:left="0" w:firstLine="0"/>
        <w:jc w:val="both"/>
        <w:rPr>
          <w:rFonts w:cs="Arial"/>
          <w:sz w:val="22"/>
          <w:szCs w:val="22"/>
        </w:rPr>
      </w:pPr>
      <w:r w:rsidRPr="00817938">
        <w:rPr>
          <w:rFonts w:cs="Arial"/>
          <w:sz w:val="22"/>
          <w:szCs w:val="22"/>
        </w:rPr>
        <w:lastRenderedPageBreak/>
        <w:t>Las señoras MERCEDES ANACONA</w:t>
      </w:r>
      <w:r w:rsidR="00083340" w:rsidRPr="00817938">
        <w:rPr>
          <w:rStyle w:val="Refdenotaalpie"/>
          <w:rFonts w:cs="Arial"/>
          <w:sz w:val="22"/>
          <w:szCs w:val="22"/>
        </w:rPr>
        <w:footnoteReference w:id="8"/>
      </w:r>
      <w:r w:rsidRPr="00817938">
        <w:rPr>
          <w:rFonts w:cs="Arial"/>
          <w:sz w:val="22"/>
          <w:szCs w:val="22"/>
        </w:rPr>
        <w:t>, OLGA MARÍA TRUJILLO ANACONA</w:t>
      </w:r>
      <w:r w:rsidRPr="00817938">
        <w:rPr>
          <w:rStyle w:val="Refdenotaalpie"/>
          <w:rFonts w:cs="Arial"/>
          <w:sz w:val="22"/>
          <w:szCs w:val="22"/>
        </w:rPr>
        <w:footnoteReference w:id="9"/>
      </w:r>
      <w:r w:rsidRPr="00817938">
        <w:rPr>
          <w:rFonts w:cs="Arial"/>
          <w:sz w:val="22"/>
          <w:szCs w:val="22"/>
        </w:rPr>
        <w:t>, MARÍA ALEJANDRA SALGADO TRUJILLO</w:t>
      </w:r>
      <w:r w:rsidR="002911EF" w:rsidRPr="00817938">
        <w:rPr>
          <w:rStyle w:val="Refdenotaalpie"/>
          <w:rFonts w:cs="Arial"/>
          <w:sz w:val="22"/>
          <w:szCs w:val="22"/>
        </w:rPr>
        <w:footnoteReference w:id="10"/>
      </w:r>
      <w:r w:rsidRPr="00817938">
        <w:rPr>
          <w:rFonts w:cs="Arial"/>
          <w:sz w:val="22"/>
          <w:szCs w:val="22"/>
        </w:rPr>
        <w:t xml:space="preserve"> y ENITH DANIELA RAMON TRUJILLO</w:t>
      </w:r>
      <w:r w:rsidR="007331F3" w:rsidRPr="00817938">
        <w:rPr>
          <w:rStyle w:val="Refdenotaalpie"/>
          <w:rFonts w:cs="Arial"/>
          <w:sz w:val="22"/>
          <w:szCs w:val="22"/>
        </w:rPr>
        <w:footnoteReference w:id="11"/>
      </w:r>
      <w:r w:rsidRPr="00817938">
        <w:rPr>
          <w:rFonts w:cs="Arial"/>
          <w:sz w:val="22"/>
          <w:szCs w:val="22"/>
        </w:rPr>
        <w:t xml:space="preserve"> fueron atendidas en la clínica LAURA DANIERAL SA SEDE SANTAISABAL (VALLEDUPAR) el 17 de enero de 2015 después de haber sufrido el accidente de tránsito</w:t>
      </w:r>
      <w:r w:rsidRPr="00817938">
        <w:rPr>
          <w:rStyle w:val="Refdenotaalpie"/>
          <w:rFonts w:cs="Arial"/>
          <w:sz w:val="22"/>
          <w:szCs w:val="22"/>
        </w:rPr>
        <w:footnoteReference w:id="12"/>
      </w:r>
      <w:r w:rsidRPr="00817938">
        <w:rPr>
          <w:rFonts w:cs="Arial"/>
          <w:sz w:val="22"/>
          <w:szCs w:val="22"/>
        </w:rPr>
        <w:t xml:space="preserve">. </w:t>
      </w:r>
    </w:p>
    <w:p w:rsidR="004D374D" w:rsidRPr="00817938" w:rsidRDefault="004D374D" w:rsidP="00817938">
      <w:pPr>
        <w:pStyle w:val="Prrafodelista"/>
        <w:tabs>
          <w:tab w:val="left" w:pos="709"/>
        </w:tabs>
        <w:spacing w:line="276" w:lineRule="auto"/>
        <w:jc w:val="both"/>
        <w:rPr>
          <w:rFonts w:cs="Arial"/>
          <w:sz w:val="22"/>
          <w:szCs w:val="22"/>
        </w:rPr>
      </w:pPr>
    </w:p>
    <w:p w:rsidR="005915DB" w:rsidRPr="00817938" w:rsidRDefault="00171139" w:rsidP="00817938">
      <w:pPr>
        <w:pStyle w:val="Prrafodelista"/>
        <w:numPr>
          <w:ilvl w:val="0"/>
          <w:numId w:val="8"/>
        </w:numPr>
        <w:tabs>
          <w:tab w:val="left" w:pos="567"/>
        </w:tabs>
        <w:spacing w:line="276" w:lineRule="auto"/>
        <w:ind w:left="0" w:firstLine="0"/>
        <w:jc w:val="both"/>
        <w:rPr>
          <w:rFonts w:cs="Arial"/>
          <w:sz w:val="22"/>
          <w:szCs w:val="22"/>
        </w:rPr>
      </w:pPr>
      <w:r w:rsidRPr="00817938">
        <w:rPr>
          <w:rFonts w:cs="Arial"/>
          <w:sz w:val="22"/>
          <w:szCs w:val="22"/>
        </w:rPr>
        <w:t xml:space="preserve">El </w:t>
      </w:r>
      <w:r w:rsidR="004F03CB" w:rsidRPr="00817938">
        <w:rPr>
          <w:rFonts w:cs="Arial"/>
          <w:sz w:val="22"/>
          <w:szCs w:val="22"/>
        </w:rPr>
        <w:t>17 de a</w:t>
      </w:r>
      <w:r w:rsidR="005915DB" w:rsidRPr="00817938">
        <w:rPr>
          <w:rFonts w:cs="Arial"/>
          <w:sz w:val="22"/>
          <w:szCs w:val="22"/>
        </w:rPr>
        <w:t xml:space="preserve">gosto de 2016 </w:t>
      </w:r>
      <w:r w:rsidR="004F03CB" w:rsidRPr="00817938">
        <w:rPr>
          <w:rFonts w:cs="Arial"/>
          <w:sz w:val="22"/>
          <w:szCs w:val="22"/>
        </w:rPr>
        <w:t xml:space="preserve">se </w:t>
      </w:r>
      <w:r w:rsidR="00E66C4D" w:rsidRPr="00817938">
        <w:rPr>
          <w:rFonts w:cs="Arial"/>
          <w:sz w:val="22"/>
          <w:szCs w:val="22"/>
        </w:rPr>
        <w:t>certificó</w:t>
      </w:r>
      <w:r w:rsidRPr="00817938">
        <w:rPr>
          <w:rFonts w:cs="Arial"/>
          <w:sz w:val="22"/>
          <w:szCs w:val="22"/>
        </w:rPr>
        <w:t xml:space="preserve"> que la señora </w:t>
      </w:r>
      <w:r w:rsidR="005915DB" w:rsidRPr="00817938">
        <w:rPr>
          <w:rFonts w:cs="Arial"/>
          <w:sz w:val="22"/>
          <w:szCs w:val="22"/>
        </w:rPr>
        <w:t xml:space="preserve"> MERCEDES ANACONA desempeñó labores como acompañante de adulto mayor desde agosto de 2011 hasta enero de 2015 percibiendo salario de $750.000 y que OLGA MARÍA TRUJILLO ANACONA recibía por la misma labor un salario de $650.000</w:t>
      </w:r>
      <w:r w:rsidR="005915DB" w:rsidRPr="00817938">
        <w:rPr>
          <w:rStyle w:val="Refdenotaalpie"/>
          <w:rFonts w:cs="Arial"/>
          <w:sz w:val="22"/>
          <w:szCs w:val="22"/>
        </w:rPr>
        <w:footnoteReference w:id="13"/>
      </w:r>
      <w:r w:rsidR="006847EF" w:rsidRPr="00817938">
        <w:rPr>
          <w:rFonts w:cs="Arial"/>
          <w:sz w:val="22"/>
          <w:szCs w:val="22"/>
        </w:rPr>
        <w:t xml:space="preserve"> certificación suscrita por MARGARITA MARIA PEREZ MEJIA.</w:t>
      </w:r>
    </w:p>
    <w:p w:rsidR="006847EF" w:rsidRPr="00817938" w:rsidRDefault="006847EF" w:rsidP="00817938">
      <w:pPr>
        <w:tabs>
          <w:tab w:val="left" w:pos="709"/>
        </w:tabs>
        <w:spacing w:line="276" w:lineRule="auto"/>
        <w:jc w:val="both"/>
        <w:rPr>
          <w:rFonts w:ascii="Arial" w:hAnsi="Arial" w:cs="Arial"/>
          <w:sz w:val="22"/>
          <w:szCs w:val="22"/>
        </w:rPr>
      </w:pPr>
    </w:p>
    <w:p w:rsidR="006847EF" w:rsidRPr="00817938" w:rsidRDefault="006847EF" w:rsidP="00817938">
      <w:pPr>
        <w:spacing w:line="276" w:lineRule="auto"/>
        <w:jc w:val="both"/>
        <w:rPr>
          <w:rFonts w:ascii="Arial" w:hAnsi="Arial" w:cs="Arial"/>
          <w:b/>
          <w:sz w:val="22"/>
          <w:szCs w:val="22"/>
        </w:rPr>
      </w:pPr>
      <w:r w:rsidRPr="00817938">
        <w:rPr>
          <w:rFonts w:ascii="Arial" w:hAnsi="Arial" w:cs="Arial"/>
          <w:sz w:val="22"/>
          <w:szCs w:val="22"/>
        </w:rPr>
        <w:t xml:space="preserve">En diligencia de testimonios la señora </w:t>
      </w:r>
      <w:r w:rsidRPr="00817938">
        <w:rPr>
          <w:rFonts w:ascii="Arial" w:hAnsi="Arial" w:cs="Arial"/>
          <w:b/>
          <w:sz w:val="22"/>
          <w:szCs w:val="22"/>
        </w:rPr>
        <w:t xml:space="preserve">MARGARITA MARIA PEREZ MEJIA </w:t>
      </w:r>
      <w:r w:rsidRPr="00817938">
        <w:rPr>
          <w:rFonts w:ascii="Arial" w:hAnsi="Arial" w:cs="Arial"/>
          <w:sz w:val="22"/>
          <w:szCs w:val="22"/>
        </w:rPr>
        <w:t>manifestó:</w:t>
      </w:r>
    </w:p>
    <w:p w:rsidR="006847EF" w:rsidRPr="00817938" w:rsidRDefault="006847EF" w:rsidP="00817938">
      <w:pPr>
        <w:pStyle w:val="Prrafodelista"/>
        <w:spacing w:line="276" w:lineRule="auto"/>
        <w:rPr>
          <w:rFonts w:cs="Arial"/>
          <w:sz w:val="22"/>
          <w:szCs w:val="22"/>
        </w:rPr>
      </w:pPr>
    </w:p>
    <w:tbl>
      <w:tblPr>
        <w:tblStyle w:val="Tablaconcuadrcula"/>
        <w:tblW w:w="0" w:type="auto"/>
        <w:tblInd w:w="-5" w:type="dxa"/>
        <w:tblLook w:val="04A0" w:firstRow="1" w:lastRow="0" w:firstColumn="1" w:lastColumn="0" w:noHBand="0" w:noVBand="1"/>
      </w:tblPr>
      <w:tblGrid>
        <w:gridCol w:w="8499"/>
      </w:tblGrid>
      <w:tr w:rsidR="006847EF" w:rsidRPr="00817938" w:rsidTr="00BB0676">
        <w:tc>
          <w:tcPr>
            <w:tcW w:w="8499" w:type="dxa"/>
          </w:tcPr>
          <w:p w:rsidR="006847EF" w:rsidRPr="00817938" w:rsidRDefault="006847EF" w:rsidP="00817938">
            <w:pPr>
              <w:tabs>
                <w:tab w:val="left" w:pos="709"/>
              </w:tabs>
              <w:spacing w:line="276" w:lineRule="auto"/>
              <w:jc w:val="both"/>
              <w:rPr>
                <w:rFonts w:ascii="Arial" w:hAnsi="Arial" w:cs="Arial"/>
                <w:sz w:val="22"/>
                <w:szCs w:val="22"/>
              </w:rPr>
            </w:pPr>
            <w:r w:rsidRPr="00817938">
              <w:rPr>
                <w:rFonts w:ascii="Arial" w:hAnsi="Arial" w:cs="Arial"/>
                <w:b/>
                <w:sz w:val="22"/>
                <w:szCs w:val="22"/>
              </w:rPr>
              <w:t xml:space="preserve">Generales de ley: </w:t>
            </w:r>
            <w:r w:rsidRPr="00817938">
              <w:rPr>
                <w:rFonts w:ascii="Arial" w:hAnsi="Arial" w:cs="Arial"/>
                <w:sz w:val="22"/>
                <w:szCs w:val="22"/>
              </w:rPr>
              <w:t xml:space="preserve">Mi nombre es Margarita María Pérez Mejía C.C 41657914 de Bogotá, 64 años, vivo en la Mesa – Cundinamarca en la calle 8#24-78, estudios universitarios, profesión psicóloga, administradora educativa y maestra de preescolar, actualmente cuido a mi mama una persona de 91 años con Alzheimer. </w:t>
            </w:r>
          </w:p>
          <w:p w:rsidR="006847EF" w:rsidRPr="00817938" w:rsidRDefault="006847EF" w:rsidP="00817938">
            <w:pPr>
              <w:tabs>
                <w:tab w:val="left" w:pos="709"/>
              </w:tabs>
              <w:spacing w:line="276" w:lineRule="auto"/>
              <w:jc w:val="both"/>
              <w:rPr>
                <w:rFonts w:ascii="Arial" w:hAnsi="Arial" w:cs="Arial"/>
                <w:sz w:val="22"/>
                <w:szCs w:val="22"/>
              </w:rPr>
            </w:pPr>
          </w:p>
          <w:p w:rsidR="006847EF" w:rsidRPr="00817938" w:rsidRDefault="006847EF" w:rsidP="00817938">
            <w:pPr>
              <w:tabs>
                <w:tab w:val="left" w:pos="709"/>
              </w:tabs>
              <w:spacing w:line="276" w:lineRule="auto"/>
              <w:jc w:val="both"/>
              <w:rPr>
                <w:rFonts w:ascii="Arial" w:hAnsi="Arial" w:cs="Arial"/>
                <w:sz w:val="22"/>
                <w:szCs w:val="22"/>
              </w:rPr>
            </w:pPr>
            <w:r w:rsidRPr="00817938">
              <w:rPr>
                <w:rFonts w:ascii="Arial" w:hAnsi="Arial" w:cs="Arial"/>
                <w:sz w:val="22"/>
                <w:szCs w:val="22"/>
              </w:rPr>
              <w:t xml:space="preserve">No tengo ningún vínculo de parentesco con los actores, donde conozco a Doña Mercedes y a doña Olga y los conozco porque mi mamá presentó los primeros síntomas de Alzheimer en el 2011, la cuidada permanentemente de día y de noche, el 14 de agosto cuando cumplió años yo me reunió con mis hermanos y les pedí que me ayudaran a pagarle a una persona que me la cuidara en las noches, puesto que es una enfermedad bien complicada y mi mama comía cosas que no podía hacer, abría los closets, las ventanas y en la noche no alcanzaba a cuidarla, entonces Doña Mercedes entro a acompañar a mi mamá en el cuarto de ella todas las noches y un año después me acuerdo que les dije a mis hermanos que en el día también necesitaba ayuda y doña mercedes me recomendó a Olga Trujillo y en el año siguiente, como en el 2012 entro doña Olga a trabajar en el día conmigo y me </w:t>
            </w:r>
            <w:r w:rsidRPr="00817938">
              <w:rPr>
                <w:rFonts w:ascii="Arial" w:hAnsi="Arial" w:cs="Arial"/>
                <w:sz w:val="22"/>
                <w:szCs w:val="22"/>
              </w:rPr>
              <w:lastRenderedPageBreak/>
              <w:t>acompañaba a las citas médicas y en la noche iba doña mercedes a cuidarla, donde más que cuidarla era acompañarla en el cuarto mientras yo descansaba.</w:t>
            </w:r>
          </w:p>
          <w:p w:rsidR="006847EF" w:rsidRPr="00817938" w:rsidRDefault="006847EF" w:rsidP="00817938">
            <w:pPr>
              <w:tabs>
                <w:tab w:val="left" w:pos="709"/>
              </w:tabs>
              <w:spacing w:line="276" w:lineRule="auto"/>
              <w:jc w:val="both"/>
              <w:rPr>
                <w:rFonts w:ascii="Arial" w:hAnsi="Arial" w:cs="Arial"/>
                <w:sz w:val="22"/>
                <w:szCs w:val="22"/>
              </w:rPr>
            </w:pPr>
          </w:p>
          <w:p w:rsidR="006847EF" w:rsidRPr="00817938" w:rsidRDefault="000634C6" w:rsidP="00817938">
            <w:pPr>
              <w:tabs>
                <w:tab w:val="left" w:pos="709"/>
              </w:tabs>
              <w:spacing w:line="276" w:lineRule="auto"/>
              <w:jc w:val="both"/>
              <w:rPr>
                <w:rFonts w:ascii="Arial" w:hAnsi="Arial" w:cs="Arial"/>
                <w:sz w:val="22"/>
                <w:szCs w:val="22"/>
              </w:rPr>
            </w:pPr>
            <w:r w:rsidRPr="00817938">
              <w:rPr>
                <w:rFonts w:ascii="Arial" w:hAnsi="Arial" w:cs="Arial"/>
                <w:b/>
                <w:sz w:val="22"/>
                <w:szCs w:val="22"/>
              </w:rPr>
              <w:t>¿</w:t>
            </w:r>
            <w:r w:rsidR="006847EF" w:rsidRPr="00817938">
              <w:rPr>
                <w:rFonts w:ascii="Arial" w:hAnsi="Arial" w:cs="Arial"/>
                <w:b/>
                <w:sz w:val="22"/>
                <w:szCs w:val="22"/>
              </w:rPr>
              <w:t xml:space="preserve">Usted sabe qué les pasó a ellas? </w:t>
            </w:r>
            <w:r w:rsidR="006847EF" w:rsidRPr="00817938">
              <w:rPr>
                <w:rFonts w:ascii="Arial" w:hAnsi="Arial" w:cs="Arial"/>
                <w:sz w:val="22"/>
                <w:szCs w:val="22"/>
              </w:rPr>
              <w:t xml:space="preserve">Ellas salieron para un paseo, su esposo compro un caso el fin de semana, sacaron vacaciones y se fueron a Valledupar. </w:t>
            </w:r>
            <w:r w:rsidRPr="00817938">
              <w:rPr>
                <w:rFonts w:ascii="Arial" w:hAnsi="Arial" w:cs="Arial"/>
                <w:sz w:val="22"/>
                <w:szCs w:val="22"/>
              </w:rPr>
              <w:t>¿</w:t>
            </w:r>
            <w:r w:rsidR="006847EF" w:rsidRPr="00817938">
              <w:rPr>
                <w:rFonts w:ascii="Arial" w:hAnsi="Arial" w:cs="Arial"/>
                <w:b/>
                <w:sz w:val="22"/>
                <w:szCs w:val="22"/>
              </w:rPr>
              <w:t xml:space="preserve">Qué carro? </w:t>
            </w:r>
            <w:r w:rsidR="006847EF" w:rsidRPr="00817938">
              <w:rPr>
                <w:rFonts w:ascii="Arial" w:hAnsi="Arial" w:cs="Arial"/>
                <w:sz w:val="22"/>
                <w:szCs w:val="22"/>
              </w:rPr>
              <w:t xml:space="preserve">Yo el carro no lo conocí, pero supe del accidente porque mi hermano había vivido muchos años en Valledupar y Olguita se acordó de eso en el accidente porque a doña mercedes no la atendían con rapidez y ella me llamo, donde mi hermano se fio de las personas que vivían en Valledupar y las acompañaron a la clínica y les ayudaron muchísimo, porque eran personas que trabajaban para mi mama y es nuestro mayor tesoro y les colaboraron en eso </w:t>
            </w:r>
            <w:r w:rsidRPr="00817938">
              <w:rPr>
                <w:rFonts w:ascii="Arial" w:hAnsi="Arial" w:cs="Arial"/>
                <w:sz w:val="22"/>
                <w:szCs w:val="22"/>
              </w:rPr>
              <w:t>¿</w:t>
            </w:r>
            <w:r w:rsidR="006847EF" w:rsidRPr="00817938">
              <w:rPr>
                <w:rFonts w:ascii="Arial" w:hAnsi="Arial" w:cs="Arial"/>
                <w:b/>
                <w:sz w:val="22"/>
                <w:szCs w:val="22"/>
              </w:rPr>
              <w:t>usted hizo una certificación?:</w:t>
            </w:r>
            <w:r w:rsidR="006847EF" w:rsidRPr="00817938">
              <w:rPr>
                <w:rFonts w:ascii="Arial" w:hAnsi="Arial" w:cs="Arial"/>
                <w:sz w:val="22"/>
                <w:szCs w:val="22"/>
              </w:rPr>
              <w:t xml:space="preserve"> yo hice un documento donde decía que las conocía y dije que si las conocía que habían trabajado para mi cuidando a mi mama </w:t>
            </w:r>
            <w:r w:rsidRPr="00817938">
              <w:rPr>
                <w:rFonts w:ascii="Arial" w:hAnsi="Arial" w:cs="Arial"/>
                <w:sz w:val="22"/>
                <w:szCs w:val="22"/>
              </w:rPr>
              <w:t>¿</w:t>
            </w:r>
            <w:r w:rsidR="006847EF" w:rsidRPr="00817938">
              <w:rPr>
                <w:rFonts w:ascii="Arial" w:hAnsi="Arial" w:cs="Arial"/>
                <w:b/>
                <w:sz w:val="22"/>
                <w:szCs w:val="22"/>
              </w:rPr>
              <w:t>Después del accidente usted volvió a verlos a ellos?:</w:t>
            </w:r>
            <w:r w:rsidR="006847EF" w:rsidRPr="00817938">
              <w:rPr>
                <w:rFonts w:ascii="Arial" w:hAnsi="Arial" w:cs="Arial"/>
                <w:sz w:val="22"/>
                <w:szCs w:val="22"/>
              </w:rPr>
              <w:t xml:space="preserve"> Olguita y sus hijos han ido a mi casa, Mercedes ha pasado  un año nuevo en mi casa, son gente que cuidaron a mi mama y con el amor que la cuidaron se vuelven parte de la vida de uno</w:t>
            </w:r>
            <w:r w:rsidR="006847EF" w:rsidRPr="00817938">
              <w:rPr>
                <w:rFonts w:ascii="Arial" w:hAnsi="Arial" w:cs="Arial"/>
                <w:b/>
                <w:sz w:val="22"/>
                <w:szCs w:val="22"/>
              </w:rPr>
              <w:t xml:space="preserve">. </w:t>
            </w:r>
            <w:r w:rsidRPr="00817938">
              <w:rPr>
                <w:rFonts w:ascii="Arial" w:hAnsi="Arial" w:cs="Arial"/>
                <w:b/>
                <w:sz w:val="22"/>
                <w:szCs w:val="22"/>
              </w:rPr>
              <w:t>¿</w:t>
            </w:r>
            <w:r w:rsidR="006847EF" w:rsidRPr="00817938">
              <w:rPr>
                <w:rFonts w:ascii="Arial" w:hAnsi="Arial" w:cs="Arial"/>
                <w:b/>
                <w:sz w:val="22"/>
                <w:szCs w:val="22"/>
              </w:rPr>
              <w:t xml:space="preserve">Su mama todavía vive? </w:t>
            </w:r>
            <w:r w:rsidR="006847EF" w:rsidRPr="00817938">
              <w:rPr>
                <w:rFonts w:ascii="Arial" w:hAnsi="Arial" w:cs="Arial"/>
                <w:sz w:val="22"/>
                <w:szCs w:val="22"/>
              </w:rPr>
              <w:t xml:space="preserve">Sí, tiene 91 años, los cumple pasado mañana </w:t>
            </w:r>
            <w:r w:rsidRPr="00817938">
              <w:rPr>
                <w:rFonts w:ascii="Arial" w:hAnsi="Arial" w:cs="Arial"/>
                <w:sz w:val="22"/>
                <w:szCs w:val="22"/>
              </w:rPr>
              <w:t>¿</w:t>
            </w:r>
            <w:r w:rsidR="006847EF" w:rsidRPr="00817938">
              <w:rPr>
                <w:rFonts w:ascii="Arial" w:hAnsi="Arial" w:cs="Arial"/>
                <w:b/>
                <w:sz w:val="22"/>
                <w:szCs w:val="22"/>
              </w:rPr>
              <w:t>por qué ellos no siguieron trabajado para usted?:</w:t>
            </w:r>
            <w:r w:rsidR="006847EF" w:rsidRPr="00817938">
              <w:rPr>
                <w:rFonts w:ascii="Arial" w:hAnsi="Arial" w:cs="Arial"/>
                <w:sz w:val="22"/>
                <w:szCs w:val="22"/>
              </w:rPr>
              <w:t xml:space="preserve"> Doña mercedes ya no era capaz de cuidar a mi mama y a Olguita le daba mucho trabajo levantar a mi mama de la cama para meterla a la dueña, donde el esfuerzo físico de llevarla de la cama a la silla de ruedas, de la silla a la ducha era fuere para Olguita después del accidente</w:t>
            </w:r>
            <w:r w:rsidR="006847EF" w:rsidRPr="00817938">
              <w:rPr>
                <w:rFonts w:ascii="Arial" w:hAnsi="Arial" w:cs="Arial"/>
                <w:b/>
                <w:sz w:val="22"/>
                <w:szCs w:val="22"/>
              </w:rPr>
              <w:t xml:space="preserve"> </w:t>
            </w:r>
            <w:r w:rsidRPr="00817938">
              <w:rPr>
                <w:rFonts w:ascii="Arial" w:hAnsi="Arial" w:cs="Arial"/>
                <w:b/>
                <w:sz w:val="22"/>
                <w:szCs w:val="22"/>
              </w:rPr>
              <w:t>¿</w:t>
            </w:r>
            <w:r w:rsidR="006847EF" w:rsidRPr="00817938">
              <w:rPr>
                <w:rFonts w:ascii="Arial" w:hAnsi="Arial" w:cs="Arial"/>
                <w:b/>
                <w:sz w:val="22"/>
                <w:szCs w:val="22"/>
              </w:rPr>
              <w:t xml:space="preserve">Hasta días antes del accidente estaban trabajando con usted? </w:t>
            </w:r>
            <w:r w:rsidR="006847EF" w:rsidRPr="00817938">
              <w:rPr>
                <w:rFonts w:ascii="Arial" w:hAnsi="Arial" w:cs="Arial"/>
                <w:sz w:val="22"/>
                <w:szCs w:val="22"/>
              </w:rPr>
              <w:t xml:space="preserve">Ellas se fueron de vacaciones en un enero y yo en ese momento cuando Olguita me contó del accidente, recurrí a una enfermedad permanente para mi mama </w:t>
            </w:r>
            <w:r w:rsidRPr="00817938">
              <w:rPr>
                <w:rFonts w:ascii="Arial" w:hAnsi="Arial" w:cs="Arial"/>
                <w:sz w:val="22"/>
                <w:szCs w:val="22"/>
              </w:rPr>
              <w:t>¿</w:t>
            </w:r>
            <w:r w:rsidR="006847EF" w:rsidRPr="00817938">
              <w:rPr>
                <w:rFonts w:ascii="Arial" w:hAnsi="Arial" w:cs="Arial"/>
                <w:b/>
                <w:sz w:val="22"/>
                <w:szCs w:val="22"/>
              </w:rPr>
              <w:t xml:space="preserve">Y trabajaron para usted hasta cuándo? </w:t>
            </w:r>
            <w:r w:rsidR="006847EF" w:rsidRPr="00817938">
              <w:rPr>
                <w:rFonts w:ascii="Arial" w:hAnsi="Arial" w:cs="Arial"/>
                <w:sz w:val="22"/>
                <w:szCs w:val="22"/>
              </w:rPr>
              <w:t xml:space="preserve">Hasta se diciembre antes de irse ellos a las vacaciones, creo que era un 22 de diciembre </w:t>
            </w:r>
            <w:r w:rsidRPr="00817938">
              <w:rPr>
                <w:rFonts w:ascii="Arial" w:hAnsi="Arial" w:cs="Arial"/>
                <w:sz w:val="22"/>
                <w:szCs w:val="22"/>
              </w:rPr>
              <w:t>¿</w:t>
            </w:r>
            <w:r w:rsidR="006847EF" w:rsidRPr="00817938">
              <w:rPr>
                <w:rFonts w:ascii="Arial" w:hAnsi="Arial" w:cs="Arial"/>
                <w:b/>
                <w:sz w:val="22"/>
                <w:szCs w:val="22"/>
              </w:rPr>
              <w:t xml:space="preserve">Y trabajaron por cuánto tiempo? </w:t>
            </w:r>
            <w:r w:rsidR="006847EF" w:rsidRPr="00817938">
              <w:rPr>
                <w:rFonts w:ascii="Arial" w:hAnsi="Arial" w:cs="Arial"/>
                <w:sz w:val="22"/>
                <w:szCs w:val="22"/>
              </w:rPr>
              <w:t>Doña mercedes desde el 2011 y Olguita entró al año siguiente, como en el 2012 y este accidente fue como en el 2015.</w:t>
            </w:r>
          </w:p>
          <w:p w:rsidR="006847EF" w:rsidRPr="00817938" w:rsidRDefault="006847EF" w:rsidP="00817938">
            <w:pPr>
              <w:tabs>
                <w:tab w:val="left" w:pos="709"/>
              </w:tabs>
              <w:spacing w:line="276" w:lineRule="auto"/>
              <w:jc w:val="both"/>
              <w:rPr>
                <w:rFonts w:ascii="Arial" w:hAnsi="Arial" w:cs="Arial"/>
                <w:sz w:val="22"/>
                <w:szCs w:val="22"/>
              </w:rPr>
            </w:pPr>
          </w:p>
          <w:p w:rsidR="006847EF" w:rsidRPr="00817938" w:rsidRDefault="000634C6" w:rsidP="00817938">
            <w:pPr>
              <w:tabs>
                <w:tab w:val="left" w:pos="709"/>
              </w:tabs>
              <w:spacing w:line="276" w:lineRule="auto"/>
              <w:jc w:val="both"/>
              <w:rPr>
                <w:rFonts w:ascii="Arial" w:hAnsi="Arial" w:cs="Arial"/>
                <w:sz w:val="22"/>
                <w:szCs w:val="22"/>
              </w:rPr>
            </w:pPr>
            <w:r w:rsidRPr="00817938">
              <w:rPr>
                <w:rFonts w:ascii="Arial" w:hAnsi="Arial" w:cs="Arial"/>
                <w:b/>
                <w:sz w:val="22"/>
                <w:szCs w:val="22"/>
              </w:rPr>
              <w:t>¿</w:t>
            </w:r>
            <w:r w:rsidR="006847EF" w:rsidRPr="00817938">
              <w:rPr>
                <w:rFonts w:ascii="Arial" w:hAnsi="Arial" w:cs="Arial"/>
                <w:b/>
                <w:sz w:val="22"/>
                <w:szCs w:val="22"/>
              </w:rPr>
              <w:t xml:space="preserve">Cómo ve ahora a la señora Mercedes y a la señora Olga? </w:t>
            </w:r>
            <w:r w:rsidR="006847EF" w:rsidRPr="00817938">
              <w:rPr>
                <w:rFonts w:ascii="Arial" w:hAnsi="Arial" w:cs="Arial"/>
                <w:sz w:val="22"/>
                <w:szCs w:val="22"/>
              </w:rPr>
              <w:t xml:space="preserve">Cuando Mercedes fue a mi casa yo la vi bien, estuvo con nosotros 3-4 días y a Olguita la he visto 3-4 veces en estos años que ha pasado, donde las he visto bien realmente. </w:t>
            </w:r>
          </w:p>
          <w:p w:rsidR="006847EF" w:rsidRPr="00817938" w:rsidRDefault="006847EF" w:rsidP="00817938">
            <w:pPr>
              <w:tabs>
                <w:tab w:val="left" w:pos="709"/>
              </w:tabs>
              <w:spacing w:line="276" w:lineRule="auto"/>
              <w:jc w:val="both"/>
              <w:rPr>
                <w:rFonts w:ascii="Arial" w:hAnsi="Arial" w:cs="Arial"/>
                <w:sz w:val="22"/>
                <w:szCs w:val="22"/>
              </w:rPr>
            </w:pPr>
          </w:p>
          <w:p w:rsidR="006847EF" w:rsidRPr="00817938" w:rsidRDefault="000634C6" w:rsidP="00817938">
            <w:pPr>
              <w:tabs>
                <w:tab w:val="left" w:pos="709"/>
              </w:tabs>
              <w:spacing w:line="276" w:lineRule="auto"/>
              <w:jc w:val="both"/>
              <w:rPr>
                <w:rFonts w:ascii="Arial" w:hAnsi="Arial" w:cs="Arial"/>
                <w:sz w:val="22"/>
                <w:szCs w:val="22"/>
              </w:rPr>
            </w:pPr>
            <w:r w:rsidRPr="00817938">
              <w:rPr>
                <w:rFonts w:ascii="Arial" w:hAnsi="Arial" w:cs="Arial"/>
                <w:b/>
                <w:sz w:val="22"/>
                <w:szCs w:val="22"/>
              </w:rPr>
              <w:t>¿</w:t>
            </w:r>
            <w:r w:rsidR="006847EF" w:rsidRPr="00817938">
              <w:rPr>
                <w:rFonts w:ascii="Arial" w:hAnsi="Arial" w:cs="Arial"/>
                <w:b/>
                <w:sz w:val="22"/>
                <w:szCs w:val="22"/>
              </w:rPr>
              <w:t xml:space="preserve">Usted recuerda cuánto dinero le daba a la señora Mercedes y a la señora Olga por estas labores? </w:t>
            </w:r>
            <w:r w:rsidR="006847EF" w:rsidRPr="00817938">
              <w:rPr>
                <w:rFonts w:ascii="Arial" w:hAnsi="Arial" w:cs="Arial"/>
                <w:sz w:val="22"/>
                <w:szCs w:val="22"/>
              </w:rPr>
              <w:t>Ellas tenían un valor por turno, no recuerdo exactamente cuánto, aproximadamente eran 40.000 por turno.</w:t>
            </w:r>
            <w:r w:rsidRPr="00817938">
              <w:rPr>
                <w:rFonts w:ascii="Arial" w:hAnsi="Arial" w:cs="Arial"/>
                <w:sz w:val="22"/>
                <w:szCs w:val="22"/>
              </w:rPr>
              <w:t xml:space="preserve"> ¿</w:t>
            </w:r>
            <w:r w:rsidRPr="00817938">
              <w:rPr>
                <w:rFonts w:ascii="Arial" w:hAnsi="Arial" w:cs="Arial"/>
                <w:b/>
                <w:sz w:val="22"/>
                <w:szCs w:val="22"/>
              </w:rPr>
              <w:t>Los</w:t>
            </w:r>
            <w:r w:rsidR="006847EF" w:rsidRPr="00817938">
              <w:rPr>
                <w:rFonts w:ascii="Arial" w:hAnsi="Arial" w:cs="Arial"/>
                <w:b/>
                <w:sz w:val="22"/>
                <w:szCs w:val="22"/>
              </w:rPr>
              <w:t xml:space="preserve"> turnos eran más o menos de qué horas?:</w:t>
            </w:r>
            <w:r w:rsidR="006847EF" w:rsidRPr="00817938">
              <w:rPr>
                <w:rFonts w:ascii="Arial" w:hAnsi="Arial" w:cs="Arial"/>
                <w:sz w:val="22"/>
                <w:szCs w:val="22"/>
              </w:rPr>
              <w:t xml:space="preserve"> Eran turnos de 8 horas. </w:t>
            </w:r>
            <w:proofErr w:type="gramStart"/>
            <w:r w:rsidR="006847EF" w:rsidRPr="00817938">
              <w:rPr>
                <w:rFonts w:ascii="Arial" w:hAnsi="Arial" w:cs="Arial"/>
                <w:b/>
                <w:sz w:val="22"/>
                <w:szCs w:val="22"/>
              </w:rPr>
              <w:t>O sea que les pagaba 40.000 diarios?</w:t>
            </w:r>
            <w:proofErr w:type="gramEnd"/>
            <w:r w:rsidR="006847EF" w:rsidRPr="00817938">
              <w:rPr>
                <w:rFonts w:ascii="Arial" w:hAnsi="Arial" w:cs="Arial"/>
                <w:b/>
                <w:sz w:val="22"/>
                <w:szCs w:val="22"/>
              </w:rPr>
              <w:t xml:space="preserve"> </w:t>
            </w:r>
            <w:r w:rsidR="006847EF" w:rsidRPr="00817938">
              <w:rPr>
                <w:rFonts w:ascii="Arial" w:hAnsi="Arial" w:cs="Arial"/>
                <w:sz w:val="22"/>
                <w:szCs w:val="22"/>
              </w:rPr>
              <w:t xml:space="preserve">no podría acordarme como tal, pero sí. </w:t>
            </w:r>
            <w:r w:rsidRPr="00817938">
              <w:rPr>
                <w:rFonts w:ascii="Arial" w:hAnsi="Arial" w:cs="Arial"/>
                <w:sz w:val="22"/>
                <w:szCs w:val="22"/>
              </w:rPr>
              <w:t>¿</w:t>
            </w:r>
            <w:r w:rsidR="006847EF" w:rsidRPr="00817938">
              <w:rPr>
                <w:rFonts w:ascii="Arial" w:hAnsi="Arial" w:cs="Arial"/>
                <w:b/>
                <w:sz w:val="22"/>
                <w:szCs w:val="22"/>
              </w:rPr>
              <w:t xml:space="preserve">Le pago el mismo dinero durante el lapso que ellas laboraron? </w:t>
            </w:r>
            <w:r w:rsidR="006847EF" w:rsidRPr="00817938">
              <w:rPr>
                <w:rFonts w:ascii="Arial" w:hAnsi="Arial" w:cs="Arial"/>
                <w:sz w:val="22"/>
                <w:szCs w:val="22"/>
              </w:rPr>
              <w:t>No me acuerdo la verdad y no tengo un registro para decirle que hice, era más o menos lo que se acostumbraba a hacer en un turno de una persona en esa época.</w:t>
            </w:r>
          </w:p>
          <w:p w:rsidR="006847EF" w:rsidRPr="00817938" w:rsidRDefault="006847EF" w:rsidP="00817938">
            <w:pPr>
              <w:tabs>
                <w:tab w:val="left" w:pos="709"/>
              </w:tabs>
              <w:spacing w:line="276" w:lineRule="auto"/>
              <w:jc w:val="both"/>
              <w:rPr>
                <w:rFonts w:ascii="Arial" w:hAnsi="Arial" w:cs="Arial"/>
                <w:sz w:val="22"/>
                <w:szCs w:val="22"/>
              </w:rPr>
            </w:pPr>
          </w:p>
          <w:p w:rsidR="006847EF" w:rsidRPr="00817938" w:rsidRDefault="000634C6" w:rsidP="00817938">
            <w:pPr>
              <w:tabs>
                <w:tab w:val="left" w:pos="709"/>
              </w:tabs>
              <w:spacing w:line="276" w:lineRule="auto"/>
              <w:jc w:val="both"/>
              <w:rPr>
                <w:rFonts w:ascii="Arial" w:hAnsi="Arial" w:cs="Arial"/>
                <w:sz w:val="22"/>
                <w:szCs w:val="22"/>
              </w:rPr>
            </w:pPr>
            <w:r w:rsidRPr="00817938">
              <w:rPr>
                <w:rFonts w:ascii="Arial" w:hAnsi="Arial" w:cs="Arial"/>
                <w:b/>
                <w:sz w:val="22"/>
                <w:szCs w:val="22"/>
              </w:rPr>
              <w:t>¿</w:t>
            </w:r>
            <w:r w:rsidR="006847EF" w:rsidRPr="00817938">
              <w:rPr>
                <w:rFonts w:ascii="Arial" w:hAnsi="Arial" w:cs="Arial"/>
                <w:b/>
                <w:sz w:val="22"/>
                <w:szCs w:val="22"/>
              </w:rPr>
              <w:t xml:space="preserve">Qué labores hacían ellas? </w:t>
            </w:r>
            <w:r w:rsidR="006847EF" w:rsidRPr="00817938">
              <w:rPr>
                <w:rFonts w:ascii="Arial" w:hAnsi="Arial" w:cs="Arial"/>
                <w:sz w:val="22"/>
                <w:szCs w:val="22"/>
              </w:rPr>
              <w:t xml:space="preserve">Doña mercedes se quedaba en el cuarto con mi mama en una silla reclino matica donde pasaba la noche con ella, pendiente de que mi ama no se fuera a levantar o si se levantaba me despertaba a mí y yo iba y la cuidaba, Olguita llegaba temprano, le recibía el turno a Mercedes y ella la bañaba, la organizaba, la vestía, la pasaba a la sala, la acompañaba a desayunar y estábamos pendientes entre las 2 a mi mama, porque no se podía dejar en ningún momento sola </w:t>
            </w:r>
            <w:r w:rsidR="006847EF" w:rsidRPr="00817938">
              <w:rPr>
                <w:rFonts w:ascii="Arial" w:hAnsi="Arial" w:cs="Arial"/>
                <w:sz w:val="22"/>
                <w:szCs w:val="22"/>
              </w:rPr>
              <w:lastRenderedPageBreak/>
              <w:t xml:space="preserve">porque esa primera parte del Alzheimer es bien complicada. </w:t>
            </w:r>
            <w:r w:rsidRPr="00817938">
              <w:rPr>
                <w:rFonts w:ascii="Arial" w:hAnsi="Arial" w:cs="Arial"/>
                <w:sz w:val="22"/>
                <w:szCs w:val="22"/>
              </w:rPr>
              <w:t>¿</w:t>
            </w:r>
            <w:r w:rsidR="006847EF" w:rsidRPr="00817938">
              <w:rPr>
                <w:rFonts w:ascii="Arial" w:hAnsi="Arial" w:cs="Arial"/>
                <w:b/>
                <w:sz w:val="22"/>
                <w:szCs w:val="22"/>
              </w:rPr>
              <w:t>Ellas también hacían esos turnos los días sábados y domingos?:</w:t>
            </w:r>
            <w:r w:rsidR="006847EF" w:rsidRPr="00817938">
              <w:rPr>
                <w:rFonts w:ascii="Arial" w:hAnsi="Arial" w:cs="Arial"/>
                <w:sz w:val="22"/>
                <w:szCs w:val="22"/>
              </w:rPr>
              <w:t xml:space="preserve"> No, esos días había una señora amiga de ellas que iba y los hacía, donde ellas hacían el turno de lunes a viernes. </w:t>
            </w:r>
          </w:p>
          <w:p w:rsidR="006847EF" w:rsidRPr="00817938" w:rsidRDefault="006847EF" w:rsidP="00817938">
            <w:pPr>
              <w:tabs>
                <w:tab w:val="left" w:pos="709"/>
              </w:tabs>
              <w:spacing w:line="276" w:lineRule="auto"/>
              <w:jc w:val="both"/>
              <w:rPr>
                <w:rFonts w:ascii="Arial" w:hAnsi="Arial" w:cs="Arial"/>
                <w:sz w:val="22"/>
                <w:szCs w:val="22"/>
              </w:rPr>
            </w:pPr>
          </w:p>
          <w:p w:rsidR="006847EF" w:rsidRPr="00817938" w:rsidRDefault="000634C6" w:rsidP="00817938">
            <w:pPr>
              <w:tabs>
                <w:tab w:val="left" w:pos="709"/>
              </w:tabs>
              <w:spacing w:line="276" w:lineRule="auto"/>
              <w:jc w:val="both"/>
              <w:rPr>
                <w:rFonts w:ascii="Arial" w:hAnsi="Arial" w:cs="Arial"/>
                <w:sz w:val="22"/>
                <w:szCs w:val="22"/>
              </w:rPr>
            </w:pPr>
            <w:r w:rsidRPr="00817938">
              <w:rPr>
                <w:rFonts w:ascii="Arial" w:hAnsi="Arial" w:cs="Arial"/>
                <w:b/>
                <w:sz w:val="22"/>
                <w:szCs w:val="22"/>
              </w:rPr>
              <w:t>¿</w:t>
            </w:r>
            <w:r w:rsidR="006847EF" w:rsidRPr="00817938">
              <w:rPr>
                <w:rFonts w:ascii="Arial" w:hAnsi="Arial" w:cs="Arial"/>
                <w:b/>
                <w:sz w:val="22"/>
                <w:szCs w:val="22"/>
              </w:rPr>
              <w:t xml:space="preserve">Usted recuerda la fecha exacta en la que ellas empezaron a trabajar? </w:t>
            </w:r>
            <w:r w:rsidR="006847EF" w:rsidRPr="00817938">
              <w:rPr>
                <w:rFonts w:ascii="Arial" w:hAnsi="Arial" w:cs="Arial"/>
                <w:sz w:val="22"/>
                <w:szCs w:val="22"/>
              </w:rPr>
              <w:t xml:space="preserve">me acuerdo del cumpleaños de mi mama y de haber hablado con mis hermanos, donde mi mama cumple el 14 de agosto y me acuerdo de haber hablado con ellos, solicitando la parte economía para poder conseguir quien atendiera a mi mama, y me acuerdo al año siguiente que pedí que fuera de día y de noche porque yo sola no era capaz tampoco en el día. </w:t>
            </w:r>
          </w:p>
          <w:p w:rsidR="006847EF" w:rsidRPr="00817938" w:rsidRDefault="006847EF" w:rsidP="00817938">
            <w:pPr>
              <w:tabs>
                <w:tab w:val="left" w:pos="709"/>
              </w:tabs>
              <w:spacing w:line="276" w:lineRule="auto"/>
              <w:jc w:val="both"/>
              <w:rPr>
                <w:rFonts w:ascii="Arial" w:hAnsi="Arial" w:cs="Arial"/>
                <w:b/>
                <w:sz w:val="22"/>
                <w:szCs w:val="22"/>
              </w:rPr>
            </w:pPr>
          </w:p>
          <w:p w:rsidR="006847EF" w:rsidRPr="00817938" w:rsidRDefault="000634C6" w:rsidP="00817938">
            <w:pPr>
              <w:tabs>
                <w:tab w:val="left" w:pos="709"/>
              </w:tabs>
              <w:spacing w:line="276" w:lineRule="auto"/>
              <w:jc w:val="both"/>
              <w:rPr>
                <w:rFonts w:ascii="Arial" w:hAnsi="Arial" w:cs="Arial"/>
                <w:sz w:val="22"/>
                <w:szCs w:val="22"/>
              </w:rPr>
            </w:pPr>
            <w:r w:rsidRPr="00817938">
              <w:rPr>
                <w:rFonts w:ascii="Arial" w:hAnsi="Arial" w:cs="Arial"/>
                <w:b/>
                <w:sz w:val="22"/>
                <w:szCs w:val="22"/>
              </w:rPr>
              <w:t>¿</w:t>
            </w:r>
            <w:r w:rsidR="006847EF" w:rsidRPr="00817938">
              <w:rPr>
                <w:rFonts w:ascii="Arial" w:hAnsi="Arial" w:cs="Arial"/>
                <w:b/>
                <w:sz w:val="22"/>
                <w:szCs w:val="22"/>
              </w:rPr>
              <w:t xml:space="preserve">Usted recuerda cuál era el horario de </w:t>
            </w:r>
            <w:r w:rsidRPr="00817938">
              <w:rPr>
                <w:rFonts w:ascii="Arial" w:hAnsi="Arial" w:cs="Arial"/>
                <w:b/>
                <w:sz w:val="22"/>
                <w:szCs w:val="22"/>
              </w:rPr>
              <w:t xml:space="preserve">la señora Mercedes </w:t>
            </w:r>
            <w:proofErr w:type="spellStart"/>
            <w:r w:rsidRPr="00817938">
              <w:rPr>
                <w:rFonts w:ascii="Arial" w:hAnsi="Arial" w:cs="Arial"/>
                <w:b/>
                <w:sz w:val="22"/>
                <w:szCs w:val="22"/>
              </w:rPr>
              <w:t>Anacona</w:t>
            </w:r>
            <w:proofErr w:type="spellEnd"/>
            <w:r w:rsidRPr="00817938">
              <w:rPr>
                <w:rFonts w:ascii="Arial" w:hAnsi="Arial" w:cs="Arial"/>
                <w:b/>
                <w:sz w:val="22"/>
                <w:szCs w:val="22"/>
              </w:rPr>
              <w:t xml:space="preserve">? </w:t>
            </w:r>
            <w:r w:rsidR="006847EF" w:rsidRPr="00817938">
              <w:rPr>
                <w:rFonts w:ascii="Arial" w:hAnsi="Arial" w:cs="Arial"/>
                <w:b/>
                <w:sz w:val="22"/>
                <w:szCs w:val="22"/>
              </w:rPr>
              <w:t xml:space="preserve"> </w:t>
            </w:r>
            <w:r w:rsidRPr="00817938">
              <w:rPr>
                <w:rFonts w:ascii="Arial" w:hAnsi="Arial" w:cs="Arial"/>
                <w:sz w:val="22"/>
                <w:szCs w:val="22"/>
              </w:rPr>
              <w:t>Ella</w:t>
            </w:r>
            <w:r w:rsidR="006847EF" w:rsidRPr="00817938">
              <w:rPr>
                <w:rFonts w:ascii="Arial" w:hAnsi="Arial" w:cs="Arial"/>
                <w:sz w:val="22"/>
                <w:szCs w:val="22"/>
              </w:rPr>
              <w:t xml:space="preserve"> entraba a las 7:00 pm y salía a las 7:00 am, donde entraba Olguita a las 7:00 am y se iba 3:30-4:00 de la tarde. El de Mercedes si era más largo porque no salía en la madrugada. </w:t>
            </w:r>
            <w:r w:rsidRPr="00817938">
              <w:rPr>
                <w:rFonts w:ascii="Arial" w:hAnsi="Arial" w:cs="Arial"/>
                <w:b/>
                <w:sz w:val="22"/>
                <w:szCs w:val="22"/>
              </w:rPr>
              <w:t>¿</w:t>
            </w:r>
            <w:r w:rsidR="006847EF" w:rsidRPr="00817938">
              <w:rPr>
                <w:rFonts w:ascii="Arial" w:hAnsi="Arial" w:cs="Arial"/>
                <w:b/>
                <w:sz w:val="22"/>
                <w:szCs w:val="22"/>
              </w:rPr>
              <w:t xml:space="preserve">O sea el horario de doña mercedes era de 11 horas aproximadamente? </w:t>
            </w:r>
            <w:r w:rsidR="006847EF" w:rsidRPr="00817938">
              <w:rPr>
                <w:rFonts w:ascii="Arial" w:hAnsi="Arial" w:cs="Arial"/>
                <w:sz w:val="22"/>
                <w:szCs w:val="22"/>
              </w:rPr>
              <w:t xml:space="preserve">lo que pasa es que ella acompañaba a mi mama pero ella podía dormir mientras mi mama estaba ahí, no era que estuviera despierta toda la noche, sino que queríamos a alguien que si mi mamá se despertaba la viera o la oyera, no estaba despierta todo el tiempo. </w:t>
            </w:r>
            <w:r w:rsidRPr="00817938">
              <w:rPr>
                <w:rFonts w:ascii="Arial" w:hAnsi="Arial" w:cs="Arial"/>
                <w:sz w:val="22"/>
                <w:szCs w:val="22"/>
              </w:rPr>
              <w:t>¿</w:t>
            </w:r>
            <w:r w:rsidR="006847EF" w:rsidRPr="00817938">
              <w:rPr>
                <w:rFonts w:ascii="Arial" w:hAnsi="Arial" w:cs="Arial"/>
                <w:b/>
                <w:sz w:val="22"/>
                <w:szCs w:val="22"/>
              </w:rPr>
              <w:t xml:space="preserve">Entonces cuál era el tiempo que realmente prestaba la señora Mercedes? </w:t>
            </w:r>
            <w:r w:rsidR="006847EF" w:rsidRPr="00817938">
              <w:rPr>
                <w:rFonts w:ascii="Arial" w:hAnsi="Arial" w:cs="Arial"/>
                <w:sz w:val="22"/>
                <w:szCs w:val="22"/>
              </w:rPr>
              <w:t xml:space="preserve">No sé qué decirle, si usted me pregunta la hora en la que entraba a mi casa y se iba sí eran 11 – 12 horas. </w:t>
            </w:r>
          </w:p>
          <w:p w:rsidR="006847EF" w:rsidRPr="00817938" w:rsidRDefault="006847EF" w:rsidP="00817938">
            <w:pPr>
              <w:tabs>
                <w:tab w:val="left" w:pos="709"/>
              </w:tabs>
              <w:spacing w:line="276" w:lineRule="auto"/>
              <w:jc w:val="both"/>
              <w:rPr>
                <w:rFonts w:ascii="Arial" w:hAnsi="Arial" w:cs="Arial"/>
                <w:sz w:val="22"/>
                <w:szCs w:val="22"/>
              </w:rPr>
            </w:pPr>
          </w:p>
          <w:p w:rsidR="006847EF" w:rsidRPr="00817938" w:rsidRDefault="000634C6" w:rsidP="00817938">
            <w:pPr>
              <w:tabs>
                <w:tab w:val="left" w:pos="709"/>
              </w:tabs>
              <w:spacing w:line="276" w:lineRule="auto"/>
              <w:jc w:val="both"/>
              <w:rPr>
                <w:rFonts w:ascii="Arial" w:hAnsi="Arial" w:cs="Arial"/>
                <w:sz w:val="22"/>
                <w:szCs w:val="22"/>
              </w:rPr>
            </w:pPr>
            <w:r w:rsidRPr="00817938">
              <w:rPr>
                <w:rFonts w:ascii="Arial" w:hAnsi="Arial" w:cs="Arial"/>
                <w:b/>
                <w:sz w:val="22"/>
                <w:szCs w:val="22"/>
              </w:rPr>
              <w:t>¿Cuándo</w:t>
            </w:r>
            <w:r w:rsidR="006847EF" w:rsidRPr="00817938">
              <w:rPr>
                <w:rFonts w:ascii="Arial" w:hAnsi="Arial" w:cs="Arial"/>
                <w:b/>
                <w:sz w:val="22"/>
                <w:szCs w:val="22"/>
              </w:rPr>
              <w:t xml:space="preserve"> estamos hablando de turno de qué estábamos hablando? </w:t>
            </w:r>
            <w:proofErr w:type="gramStart"/>
            <w:r w:rsidR="006847EF" w:rsidRPr="00817938">
              <w:rPr>
                <w:rFonts w:ascii="Arial" w:hAnsi="Arial" w:cs="Arial"/>
                <w:sz w:val="22"/>
                <w:szCs w:val="22"/>
              </w:rPr>
              <w:t xml:space="preserve">de un horario en el que ella llegaba a casa y del horario en el que ella se iba, para saber yo que la estaba acompañando durante toda la </w:t>
            </w:r>
            <w:r w:rsidR="006847EF" w:rsidRPr="00817938">
              <w:rPr>
                <w:rFonts w:ascii="Arial" w:hAnsi="Arial" w:cs="Arial"/>
                <w:b/>
                <w:sz w:val="22"/>
                <w:szCs w:val="22"/>
              </w:rPr>
              <w:t>noche Y usted le pagaba cuánto?</w:t>
            </w:r>
            <w:proofErr w:type="gramEnd"/>
            <w:r w:rsidR="006847EF" w:rsidRPr="00817938">
              <w:rPr>
                <w:rFonts w:ascii="Arial" w:hAnsi="Arial" w:cs="Arial"/>
                <w:b/>
                <w:sz w:val="22"/>
                <w:szCs w:val="22"/>
              </w:rPr>
              <w:t xml:space="preserve"> </w:t>
            </w:r>
            <w:r w:rsidR="006847EF" w:rsidRPr="00817938">
              <w:rPr>
                <w:rFonts w:ascii="Arial" w:hAnsi="Arial" w:cs="Arial"/>
                <w:sz w:val="22"/>
                <w:szCs w:val="22"/>
              </w:rPr>
              <w:t xml:space="preserve">La verdad es que no me acuerdo, me acuerdo del trabajo de Olguita que era de 40.000-45.000, no me acuerdo del de Mercedes, y tampoco tengo una forma de averiguarlo. Averigüé en el edificio las horas en las que entraban porque en el edificio había una bitácora de las horas de entrada y salida, y yo pregunté pero ya no guardan una bitácora con tanto tiempo. </w:t>
            </w:r>
          </w:p>
          <w:p w:rsidR="006847EF" w:rsidRPr="00817938" w:rsidRDefault="006847EF" w:rsidP="00817938">
            <w:pPr>
              <w:tabs>
                <w:tab w:val="left" w:pos="709"/>
              </w:tabs>
              <w:spacing w:line="276" w:lineRule="auto"/>
              <w:jc w:val="both"/>
              <w:rPr>
                <w:rFonts w:ascii="Arial" w:hAnsi="Arial" w:cs="Arial"/>
                <w:sz w:val="22"/>
                <w:szCs w:val="22"/>
              </w:rPr>
            </w:pPr>
          </w:p>
          <w:p w:rsidR="006847EF" w:rsidRPr="00817938" w:rsidRDefault="000634C6" w:rsidP="00817938">
            <w:pPr>
              <w:tabs>
                <w:tab w:val="left" w:pos="709"/>
              </w:tabs>
              <w:spacing w:line="276" w:lineRule="auto"/>
              <w:jc w:val="both"/>
              <w:rPr>
                <w:rFonts w:ascii="Arial" w:hAnsi="Arial" w:cs="Arial"/>
                <w:b/>
                <w:sz w:val="22"/>
                <w:szCs w:val="22"/>
              </w:rPr>
            </w:pPr>
            <w:r w:rsidRPr="00817938">
              <w:rPr>
                <w:rFonts w:ascii="Arial" w:hAnsi="Arial" w:cs="Arial"/>
                <w:b/>
                <w:sz w:val="22"/>
                <w:szCs w:val="22"/>
              </w:rPr>
              <w:t>¿</w:t>
            </w:r>
            <w:r w:rsidR="006847EF" w:rsidRPr="00817938">
              <w:rPr>
                <w:rFonts w:ascii="Arial" w:hAnsi="Arial" w:cs="Arial"/>
                <w:b/>
                <w:sz w:val="22"/>
                <w:szCs w:val="22"/>
              </w:rPr>
              <w:t xml:space="preserve">Usted le pagaba prestaciones sociales o ellas tenían seguridad social? El abogado de la parte demandante la objeta argumentando que es una pregunta inconducente puesto que no da ningún elemento sobre el valor que ella le pagaba a ambas señoras. </w:t>
            </w:r>
            <w:r w:rsidR="006847EF" w:rsidRPr="00817938">
              <w:rPr>
                <w:rFonts w:ascii="Arial" w:hAnsi="Arial" w:cs="Arial"/>
                <w:sz w:val="22"/>
                <w:szCs w:val="22"/>
              </w:rPr>
              <w:t xml:space="preserve">No, ellas estaban como un sueldo integral. </w:t>
            </w:r>
          </w:p>
        </w:tc>
      </w:tr>
    </w:tbl>
    <w:p w:rsidR="006847EF" w:rsidRPr="00817938" w:rsidRDefault="006847EF" w:rsidP="00817938">
      <w:pPr>
        <w:pStyle w:val="Prrafodelista"/>
        <w:tabs>
          <w:tab w:val="left" w:pos="709"/>
        </w:tabs>
        <w:spacing w:line="276" w:lineRule="auto"/>
        <w:jc w:val="both"/>
        <w:rPr>
          <w:rFonts w:cs="Arial"/>
          <w:sz w:val="22"/>
          <w:szCs w:val="22"/>
        </w:rPr>
      </w:pPr>
    </w:p>
    <w:p w:rsidR="00521864" w:rsidRPr="00817938" w:rsidRDefault="006079E5" w:rsidP="00817938">
      <w:pPr>
        <w:pStyle w:val="Prrafodelista"/>
        <w:numPr>
          <w:ilvl w:val="0"/>
          <w:numId w:val="8"/>
        </w:numPr>
        <w:tabs>
          <w:tab w:val="left" w:pos="567"/>
        </w:tabs>
        <w:spacing w:line="276" w:lineRule="auto"/>
        <w:ind w:left="0" w:firstLine="0"/>
        <w:jc w:val="both"/>
        <w:rPr>
          <w:rFonts w:cs="Arial"/>
          <w:sz w:val="22"/>
          <w:szCs w:val="22"/>
        </w:rPr>
      </w:pPr>
      <w:r w:rsidRPr="00817938">
        <w:rPr>
          <w:rFonts w:cs="Arial"/>
          <w:sz w:val="22"/>
          <w:szCs w:val="22"/>
        </w:rPr>
        <w:t xml:space="preserve">El 13 de marzo </w:t>
      </w:r>
      <w:r w:rsidR="005E2B07" w:rsidRPr="00817938">
        <w:rPr>
          <w:rFonts w:cs="Arial"/>
          <w:sz w:val="22"/>
          <w:szCs w:val="22"/>
        </w:rPr>
        <w:t xml:space="preserve">de 2015 </w:t>
      </w:r>
      <w:r w:rsidRPr="00817938">
        <w:rPr>
          <w:rFonts w:cs="Arial"/>
          <w:sz w:val="22"/>
          <w:szCs w:val="22"/>
        </w:rPr>
        <w:t xml:space="preserve">la </w:t>
      </w:r>
      <w:r w:rsidR="005E2B07" w:rsidRPr="00817938">
        <w:rPr>
          <w:rFonts w:cs="Arial"/>
          <w:sz w:val="22"/>
          <w:szCs w:val="22"/>
        </w:rPr>
        <w:t xml:space="preserve"> ASEGURADORA SOLIDARIA DE COLOMBIA </w:t>
      </w:r>
      <w:r w:rsidRPr="00817938">
        <w:rPr>
          <w:rFonts w:cs="Arial"/>
          <w:sz w:val="22"/>
          <w:szCs w:val="22"/>
        </w:rPr>
        <w:t xml:space="preserve">comunicó </w:t>
      </w:r>
      <w:r w:rsidR="005E2B07" w:rsidRPr="00817938">
        <w:rPr>
          <w:rFonts w:cs="Arial"/>
          <w:sz w:val="22"/>
          <w:szCs w:val="22"/>
        </w:rPr>
        <w:t>a BENJA</w:t>
      </w:r>
      <w:r w:rsidRPr="00817938">
        <w:rPr>
          <w:rFonts w:cs="Arial"/>
          <w:sz w:val="22"/>
          <w:szCs w:val="22"/>
        </w:rPr>
        <w:t xml:space="preserve">MÍN RAMÓN TRUJILLO </w:t>
      </w:r>
      <w:r w:rsidR="005E2B07" w:rsidRPr="00817938">
        <w:rPr>
          <w:rFonts w:cs="Arial"/>
          <w:sz w:val="22"/>
          <w:szCs w:val="22"/>
        </w:rPr>
        <w:t>que se hizo efectivo el seguro del vehículo de placas RGS955</w:t>
      </w:r>
      <w:r w:rsidR="00D33F47" w:rsidRPr="00817938">
        <w:rPr>
          <w:rStyle w:val="Refdenotaalpie"/>
          <w:rFonts w:cs="Arial"/>
          <w:sz w:val="22"/>
          <w:szCs w:val="22"/>
        </w:rPr>
        <w:footnoteReference w:id="14"/>
      </w:r>
      <w:r w:rsidR="00D33F47" w:rsidRPr="00817938">
        <w:rPr>
          <w:rFonts w:cs="Arial"/>
          <w:sz w:val="22"/>
          <w:szCs w:val="22"/>
        </w:rPr>
        <w:t>.</w:t>
      </w:r>
      <w:r w:rsidR="005E2B07" w:rsidRPr="00817938">
        <w:rPr>
          <w:rFonts w:cs="Arial"/>
          <w:sz w:val="22"/>
          <w:szCs w:val="22"/>
        </w:rPr>
        <w:t xml:space="preserve"> por valor de $15.000.000 como consecuencia de la “pérdida total” </w:t>
      </w:r>
      <w:r w:rsidR="00521864" w:rsidRPr="00817938">
        <w:rPr>
          <w:rFonts w:cs="Arial"/>
          <w:sz w:val="22"/>
          <w:szCs w:val="22"/>
        </w:rPr>
        <w:t>del bien,</w:t>
      </w:r>
      <w:r w:rsidR="005E2B07" w:rsidRPr="00817938">
        <w:rPr>
          <w:rFonts w:cs="Arial"/>
          <w:sz w:val="22"/>
          <w:szCs w:val="22"/>
        </w:rPr>
        <w:t xml:space="preserve"> después del siniestro acaecido el 17 de enero de 2015</w:t>
      </w:r>
      <w:r w:rsidR="005E2B07" w:rsidRPr="00817938">
        <w:rPr>
          <w:rStyle w:val="Refdenotaalpie"/>
          <w:rFonts w:cs="Arial"/>
          <w:sz w:val="22"/>
          <w:szCs w:val="22"/>
        </w:rPr>
        <w:footnoteReference w:id="15"/>
      </w:r>
      <w:r w:rsidR="005E2B07" w:rsidRPr="00817938">
        <w:rPr>
          <w:rFonts w:cs="Arial"/>
          <w:sz w:val="22"/>
          <w:szCs w:val="22"/>
        </w:rPr>
        <w:t xml:space="preserve">.  </w:t>
      </w:r>
    </w:p>
    <w:p w:rsidR="00926586" w:rsidRPr="00817938" w:rsidRDefault="00926586" w:rsidP="00817938">
      <w:pPr>
        <w:pStyle w:val="Prrafodelista"/>
        <w:spacing w:line="276" w:lineRule="auto"/>
        <w:jc w:val="both"/>
        <w:rPr>
          <w:rFonts w:cs="Arial"/>
          <w:sz w:val="22"/>
          <w:szCs w:val="22"/>
        </w:rPr>
      </w:pPr>
    </w:p>
    <w:p w:rsidR="00926586" w:rsidRPr="00817938" w:rsidRDefault="001E1A45" w:rsidP="00817938">
      <w:pPr>
        <w:pStyle w:val="Prrafodelista"/>
        <w:numPr>
          <w:ilvl w:val="0"/>
          <w:numId w:val="8"/>
        </w:numPr>
        <w:tabs>
          <w:tab w:val="left" w:pos="567"/>
        </w:tabs>
        <w:spacing w:line="276" w:lineRule="auto"/>
        <w:ind w:left="0" w:firstLine="0"/>
        <w:jc w:val="both"/>
        <w:rPr>
          <w:rFonts w:cs="Arial"/>
          <w:sz w:val="22"/>
          <w:szCs w:val="22"/>
        </w:rPr>
      </w:pPr>
      <w:r w:rsidRPr="00817938">
        <w:rPr>
          <w:rFonts w:cs="Arial"/>
          <w:sz w:val="22"/>
          <w:szCs w:val="22"/>
        </w:rPr>
        <w:t>E</w:t>
      </w:r>
      <w:r w:rsidR="00E66C4D" w:rsidRPr="00817938">
        <w:rPr>
          <w:rFonts w:cs="Arial"/>
          <w:sz w:val="22"/>
          <w:szCs w:val="22"/>
        </w:rPr>
        <w:t>l</w:t>
      </w:r>
      <w:r w:rsidRPr="00817938">
        <w:rPr>
          <w:rFonts w:cs="Arial"/>
          <w:sz w:val="22"/>
          <w:szCs w:val="22"/>
        </w:rPr>
        <w:t xml:space="preserve"> </w:t>
      </w:r>
      <w:r w:rsidR="00926586" w:rsidRPr="00817938">
        <w:rPr>
          <w:rFonts w:cs="Arial"/>
          <w:sz w:val="22"/>
          <w:szCs w:val="22"/>
        </w:rPr>
        <w:t xml:space="preserve"> 22 de junio de 2015</w:t>
      </w:r>
      <w:r w:rsidRPr="00817938">
        <w:rPr>
          <w:rFonts w:cs="Arial"/>
          <w:sz w:val="22"/>
          <w:szCs w:val="22"/>
        </w:rPr>
        <w:t xml:space="preserve"> el Centro Internacional  de Investigación Forenses y Criminalísticas realiz</w:t>
      </w:r>
      <w:r w:rsidR="00BC576E">
        <w:rPr>
          <w:rFonts w:cs="Arial"/>
          <w:sz w:val="22"/>
          <w:szCs w:val="22"/>
        </w:rPr>
        <w:t>ó</w:t>
      </w:r>
      <w:r w:rsidRPr="00817938">
        <w:rPr>
          <w:rFonts w:cs="Arial"/>
          <w:sz w:val="22"/>
          <w:szCs w:val="22"/>
        </w:rPr>
        <w:t xml:space="preserve"> PLANO TOPOGRÁFICO indicando  </w:t>
      </w:r>
      <w:r w:rsidR="00E66C4D" w:rsidRPr="00817938">
        <w:rPr>
          <w:rFonts w:cs="Arial"/>
          <w:sz w:val="22"/>
          <w:szCs w:val="22"/>
        </w:rPr>
        <w:t>respecto de</w:t>
      </w:r>
      <w:r w:rsidRPr="00817938">
        <w:rPr>
          <w:rFonts w:cs="Arial"/>
          <w:sz w:val="22"/>
          <w:szCs w:val="22"/>
        </w:rPr>
        <w:t xml:space="preserve">l </w:t>
      </w:r>
      <w:r w:rsidR="00926586" w:rsidRPr="00817938">
        <w:rPr>
          <w:rFonts w:cs="Arial"/>
          <w:sz w:val="22"/>
          <w:szCs w:val="22"/>
        </w:rPr>
        <w:t>accide</w:t>
      </w:r>
      <w:r w:rsidR="00E66C4D" w:rsidRPr="00817938">
        <w:rPr>
          <w:rFonts w:cs="Arial"/>
          <w:sz w:val="22"/>
          <w:szCs w:val="22"/>
        </w:rPr>
        <w:t xml:space="preserve">nte de </w:t>
      </w:r>
      <w:r w:rsidR="00E66C4D" w:rsidRPr="00817938">
        <w:rPr>
          <w:rFonts w:cs="Arial"/>
          <w:sz w:val="22"/>
          <w:szCs w:val="22"/>
        </w:rPr>
        <w:lastRenderedPageBreak/>
        <w:t>tránsito de fecha 17 de e</w:t>
      </w:r>
      <w:r w:rsidR="00926586" w:rsidRPr="00817938">
        <w:rPr>
          <w:rFonts w:cs="Arial"/>
          <w:sz w:val="22"/>
          <w:szCs w:val="22"/>
        </w:rPr>
        <w:t xml:space="preserve">nero de 2015 en la Vía </w:t>
      </w:r>
      <w:proofErr w:type="spellStart"/>
      <w:r w:rsidR="00926586" w:rsidRPr="00817938">
        <w:rPr>
          <w:rFonts w:cs="Arial"/>
          <w:sz w:val="22"/>
          <w:szCs w:val="22"/>
        </w:rPr>
        <w:t>Curumani-Bosconia</w:t>
      </w:r>
      <w:proofErr w:type="spellEnd"/>
      <w:r w:rsidR="00926586" w:rsidRPr="00817938">
        <w:rPr>
          <w:rFonts w:cs="Arial"/>
          <w:sz w:val="22"/>
          <w:szCs w:val="22"/>
        </w:rPr>
        <w:t xml:space="preserve"> KM. 27+000 Los Cerrajones,</w:t>
      </w:r>
      <w:r w:rsidRPr="00817938">
        <w:rPr>
          <w:rFonts w:cs="Arial"/>
          <w:sz w:val="22"/>
          <w:szCs w:val="22"/>
        </w:rPr>
        <w:t xml:space="preserve"> que la vía pre</w:t>
      </w:r>
      <w:r w:rsidR="00E66C4D" w:rsidRPr="00817938">
        <w:rPr>
          <w:rFonts w:cs="Arial"/>
          <w:sz w:val="22"/>
          <w:szCs w:val="22"/>
        </w:rPr>
        <w:t>senta en algunos sectores cambio</w:t>
      </w:r>
      <w:r w:rsidRPr="00817938">
        <w:rPr>
          <w:rFonts w:cs="Arial"/>
          <w:sz w:val="22"/>
          <w:szCs w:val="22"/>
        </w:rPr>
        <w:t xml:space="preserve">s de la rodadura asfáltica </w:t>
      </w:r>
      <w:r w:rsidR="00E66C4D" w:rsidRPr="00817938">
        <w:rPr>
          <w:rFonts w:cs="Arial"/>
          <w:sz w:val="22"/>
          <w:szCs w:val="22"/>
        </w:rPr>
        <w:t>(asfalto y rizado) en el sector;</w:t>
      </w:r>
      <w:r w:rsidRPr="00817938">
        <w:rPr>
          <w:rFonts w:cs="Arial"/>
          <w:sz w:val="22"/>
          <w:szCs w:val="22"/>
        </w:rPr>
        <w:t xml:space="preserve"> por otro lado se puede asumir que hubo baches en la vía que fueron reducidos generando el rizado</w:t>
      </w:r>
      <w:r w:rsidR="00926586" w:rsidRPr="00817938">
        <w:rPr>
          <w:rStyle w:val="Refdenotaalpie"/>
          <w:rFonts w:cs="Arial"/>
          <w:sz w:val="22"/>
          <w:szCs w:val="22"/>
        </w:rPr>
        <w:footnoteReference w:id="16"/>
      </w:r>
      <w:r w:rsidR="00926586" w:rsidRPr="00817938">
        <w:rPr>
          <w:rFonts w:cs="Arial"/>
          <w:sz w:val="22"/>
          <w:szCs w:val="22"/>
        </w:rPr>
        <w:t xml:space="preserve">. </w:t>
      </w:r>
    </w:p>
    <w:p w:rsidR="005477AD" w:rsidRPr="00817938" w:rsidRDefault="005477AD" w:rsidP="00817938">
      <w:pPr>
        <w:spacing w:line="276" w:lineRule="auto"/>
        <w:jc w:val="both"/>
        <w:rPr>
          <w:rFonts w:ascii="Arial" w:hAnsi="Arial" w:cs="Arial"/>
          <w:sz w:val="22"/>
          <w:szCs w:val="22"/>
          <w:lang w:val="es-CO"/>
        </w:rPr>
      </w:pPr>
    </w:p>
    <w:p w:rsidR="00817938" w:rsidRPr="00817938" w:rsidRDefault="00D33F47" w:rsidP="00817938">
      <w:pPr>
        <w:pStyle w:val="Prrafodelista"/>
        <w:numPr>
          <w:ilvl w:val="0"/>
          <w:numId w:val="8"/>
        </w:numPr>
        <w:tabs>
          <w:tab w:val="left" w:pos="567"/>
        </w:tabs>
        <w:spacing w:line="276" w:lineRule="auto"/>
        <w:ind w:left="0" w:firstLine="0"/>
        <w:jc w:val="both"/>
        <w:rPr>
          <w:rFonts w:cs="Arial"/>
          <w:sz w:val="22"/>
          <w:szCs w:val="22"/>
        </w:rPr>
      </w:pPr>
      <w:r w:rsidRPr="00817938">
        <w:rPr>
          <w:rFonts w:cs="Arial"/>
          <w:sz w:val="22"/>
          <w:szCs w:val="22"/>
        </w:rPr>
        <w:t xml:space="preserve">El </w:t>
      </w:r>
      <w:r w:rsidRPr="00817938">
        <w:rPr>
          <w:rFonts w:cs="Arial"/>
          <w:b/>
          <w:sz w:val="22"/>
          <w:szCs w:val="22"/>
        </w:rPr>
        <w:t>15 de noviembre de 2016</w:t>
      </w:r>
      <w:r w:rsidRPr="00817938">
        <w:rPr>
          <w:rFonts w:cs="Arial"/>
          <w:sz w:val="22"/>
          <w:szCs w:val="22"/>
        </w:rPr>
        <w:t xml:space="preserve"> mediante </w:t>
      </w:r>
      <w:r w:rsidR="00B95202" w:rsidRPr="00817938">
        <w:rPr>
          <w:rFonts w:cs="Arial"/>
          <w:sz w:val="22"/>
          <w:szCs w:val="22"/>
        </w:rPr>
        <w:t>Oficio No. C.991/rs5866</w:t>
      </w:r>
      <w:r w:rsidRPr="00817938">
        <w:rPr>
          <w:rFonts w:cs="Arial"/>
          <w:sz w:val="22"/>
          <w:szCs w:val="22"/>
        </w:rPr>
        <w:t xml:space="preserve">/16/7.3 suscrito </w:t>
      </w:r>
      <w:r w:rsidR="00B95202" w:rsidRPr="00817938">
        <w:rPr>
          <w:rFonts w:cs="Arial"/>
          <w:sz w:val="22"/>
          <w:szCs w:val="22"/>
        </w:rPr>
        <w:t>por CONSORCIO EL SOL</w:t>
      </w:r>
      <w:r w:rsidR="00951CED" w:rsidRPr="00817938">
        <w:rPr>
          <w:rFonts w:cs="Arial"/>
          <w:sz w:val="22"/>
          <w:szCs w:val="22"/>
        </w:rPr>
        <w:t xml:space="preserve">, en calidad de interventor del contrato de </w:t>
      </w:r>
      <w:r w:rsidR="00817938" w:rsidRPr="00817938">
        <w:rPr>
          <w:rFonts w:cs="Arial"/>
          <w:sz w:val="22"/>
          <w:szCs w:val="22"/>
        </w:rPr>
        <w:t>concesión No.007 de 2</w:t>
      </w:r>
      <w:r w:rsidR="00951CED" w:rsidRPr="00817938">
        <w:rPr>
          <w:rFonts w:cs="Arial"/>
          <w:sz w:val="22"/>
          <w:szCs w:val="22"/>
        </w:rPr>
        <w:t>010</w:t>
      </w:r>
      <w:r w:rsidR="00B95202" w:rsidRPr="00817938">
        <w:rPr>
          <w:rFonts w:cs="Arial"/>
          <w:sz w:val="22"/>
          <w:szCs w:val="22"/>
        </w:rPr>
        <w:t xml:space="preserve"> </w:t>
      </w:r>
      <w:r w:rsidRPr="00817938">
        <w:rPr>
          <w:rFonts w:cs="Arial"/>
          <w:sz w:val="22"/>
          <w:szCs w:val="22"/>
        </w:rPr>
        <w:t xml:space="preserve">indicó a la ANI </w:t>
      </w:r>
      <w:r w:rsidR="00B95202" w:rsidRPr="00817938">
        <w:rPr>
          <w:rFonts w:cs="Arial"/>
          <w:sz w:val="22"/>
          <w:szCs w:val="22"/>
        </w:rPr>
        <w:t>la información disponible sobre el accidente del 17 de enero de 2015 y en el que, entre otras, se hacen las siguientes apreciaciones:</w:t>
      </w:r>
    </w:p>
    <w:p w:rsidR="00817938" w:rsidRPr="00817938" w:rsidRDefault="00817938" w:rsidP="00817938">
      <w:pPr>
        <w:pStyle w:val="Prrafodelista"/>
        <w:rPr>
          <w:rFonts w:cs="Arial"/>
          <w:sz w:val="22"/>
          <w:szCs w:val="22"/>
        </w:rPr>
      </w:pPr>
    </w:p>
    <w:p w:rsidR="00817938" w:rsidRPr="00817938" w:rsidRDefault="00817938" w:rsidP="00817938">
      <w:pPr>
        <w:pStyle w:val="Prrafodelista"/>
        <w:tabs>
          <w:tab w:val="left" w:pos="567"/>
        </w:tabs>
        <w:spacing w:line="276" w:lineRule="auto"/>
        <w:ind w:left="0"/>
        <w:jc w:val="both"/>
        <w:rPr>
          <w:rFonts w:cs="Arial"/>
          <w:i/>
          <w:sz w:val="22"/>
          <w:szCs w:val="22"/>
        </w:rPr>
      </w:pPr>
      <w:r w:rsidRPr="00817938">
        <w:rPr>
          <w:rFonts w:cs="Arial"/>
          <w:i/>
          <w:sz w:val="22"/>
          <w:szCs w:val="22"/>
        </w:rPr>
        <w:t>“el sector inestable comprendido entre los PRS 26+300 al 27+400 se encontraba señalizado en la época del accidente, con señales SR-30 (LIMITE DE VELOCIDAD 40 KM/H) y señales informativas que alertaban a los usuarios de la vía sobre las transversales (líneas de aproximación)  para que los vehículos disminuyeran la velocidad tal como se puede apreciar en el informe del accidente del concesionario”</w:t>
      </w:r>
    </w:p>
    <w:p w:rsidR="00817938" w:rsidRPr="00817938" w:rsidRDefault="00817938" w:rsidP="00817938">
      <w:pPr>
        <w:pStyle w:val="Prrafodelista"/>
        <w:rPr>
          <w:rFonts w:cs="Arial"/>
          <w:sz w:val="22"/>
          <w:szCs w:val="22"/>
        </w:rPr>
      </w:pPr>
    </w:p>
    <w:p w:rsidR="00B95202" w:rsidRPr="00817938" w:rsidRDefault="00B95202" w:rsidP="00817938">
      <w:pPr>
        <w:pStyle w:val="Prrafodelista"/>
        <w:tabs>
          <w:tab w:val="left" w:pos="567"/>
        </w:tabs>
        <w:spacing w:line="276" w:lineRule="auto"/>
        <w:ind w:left="0"/>
        <w:jc w:val="both"/>
        <w:rPr>
          <w:rFonts w:cs="Arial"/>
          <w:sz w:val="22"/>
          <w:szCs w:val="22"/>
        </w:rPr>
      </w:pPr>
      <w:r w:rsidRPr="00817938">
        <w:rPr>
          <w:rFonts w:cs="Arial"/>
          <w:sz w:val="22"/>
          <w:szCs w:val="22"/>
        </w:rPr>
        <w:t xml:space="preserve"> </w:t>
      </w:r>
      <w:r w:rsidR="00BB0676" w:rsidRPr="00817938">
        <w:rPr>
          <w:rFonts w:cs="Arial"/>
          <w:i/>
          <w:sz w:val="22"/>
          <w:szCs w:val="22"/>
        </w:rPr>
        <w:t>“</w:t>
      </w:r>
      <w:r w:rsidRPr="00817938">
        <w:rPr>
          <w:rFonts w:cs="Arial"/>
          <w:i/>
          <w:sz w:val="22"/>
          <w:szCs w:val="22"/>
        </w:rPr>
        <w:t xml:space="preserve">si bien es cierto que en el lugar del accidente existían ondulaciones y hundimientos de alta severidad, un </w:t>
      </w:r>
      <w:r w:rsidR="00951CED" w:rsidRPr="00817938">
        <w:rPr>
          <w:rFonts w:cs="Arial"/>
          <w:i/>
          <w:sz w:val="22"/>
          <w:szCs w:val="22"/>
        </w:rPr>
        <w:t>vehículo</w:t>
      </w:r>
      <w:r w:rsidRPr="00817938">
        <w:rPr>
          <w:rFonts w:cs="Arial"/>
          <w:i/>
          <w:sz w:val="22"/>
          <w:szCs w:val="22"/>
        </w:rPr>
        <w:t xml:space="preserve"> que atendiera las señales y </w:t>
      </w:r>
      <w:r w:rsidR="00951CED" w:rsidRPr="00817938">
        <w:rPr>
          <w:rFonts w:cs="Arial"/>
          <w:i/>
          <w:sz w:val="22"/>
          <w:szCs w:val="22"/>
        </w:rPr>
        <w:t>transitara</w:t>
      </w:r>
      <w:r w:rsidRPr="00817938">
        <w:rPr>
          <w:rFonts w:cs="Arial"/>
          <w:i/>
          <w:sz w:val="22"/>
          <w:szCs w:val="22"/>
        </w:rPr>
        <w:t xml:space="preserve"> con la velocidad máxima permitida de 40 km/h no </w:t>
      </w:r>
      <w:r w:rsidR="00951CED" w:rsidRPr="00817938">
        <w:rPr>
          <w:rFonts w:cs="Arial"/>
          <w:i/>
          <w:sz w:val="22"/>
          <w:szCs w:val="22"/>
        </w:rPr>
        <w:t>corría</w:t>
      </w:r>
      <w:r w:rsidRPr="00817938">
        <w:rPr>
          <w:rFonts w:cs="Arial"/>
          <w:i/>
          <w:sz w:val="22"/>
          <w:szCs w:val="22"/>
        </w:rPr>
        <w:t xml:space="preserve"> riesgo de perder el control por estas ondulaciones</w:t>
      </w:r>
      <w:r w:rsidR="00951CED" w:rsidRPr="00817938">
        <w:rPr>
          <w:rFonts w:cs="Arial"/>
          <w:i/>
          <w:sz w:val="22"/>
          <w:szCs w:val="22"/>
        </w:rPr>
        <w:t>. Por lo tanto, es posible que el vehículo accidentado perdiera el control por no respetar la velocidad máxima permitida en dicho sector</w:t>
      </w:r>
      <w:r w:rsidR="00BB0676" w:rsidRPr="00817938">
        <w:rPr>
          <w:rFonts w:cs="Arial"/>
          <w:i/>
          <w:sz w:val="22"/>
          <w:szCs w:val="22"/>
        </w:rPr>
        <w:t>”</w:t>
      </w:r>
      <w:r w:rsidR="00951CED" w:rsidRPr="00817938">
        <w:rPr>
          <w:rFonts w:cs="Arial"/>
          <w:sz w:val="22"/>
          <w:szCs w:val="22"/>
        </w:rPr>
        <w:t>.</w:t>
      </w:r>
      <w:r w:rsidR="00951CED" w:rsidRPr="00817938">
        <w:rPr>
          <w:rStyle w:val="Refdenotaalpie"/>
          <w:rFonts w:cs="Arial"/>
          <w:sz w:val="22"/>
          <w:szCs w:val="22"/>
        </w:rPr>
        <w:footnoteReference w:id="17"/>
      </w:r>
    </w:p>
    <w:p w:rsidR="00951CED" w:rsidRPr="00817938" w:rsidRDefault="00951CED" w:rsidP="00817938">
      <w:pPr>
        <w:pStyle w:val="Prrafodelista"/>
        <w:spacing w:line="276" w:lineRule="auto"/>
        <w:rPr>
          <w:rFonts w:cs="Arial"/>
          <w:sz w:val="22"/>
          <w:szCs w:val="22"/>
        </w:rPr>
      </w:pPr>
    </w:p>
    <w:p w:rsidR="00951CED" w:rsidRPr="00817938" w:rsidRDefault="00BB0676" w:rsidP="00817938">
      <w:pPr>
        <w:pStyle w:val="Prrafodelista"/>
        <w:numPr>
          <w:ilvl w:val="0"/>
          <w:numId w:val="8"/>
        </w:numPr>
        <w:tabs>
          <w:tab w:val="left" w:pos="567"/>
        </w:tabs>
        <w:spacing w:line="276" w:lineRule="auto"/>
        <w:ind w:left="0" w:firstLine="0"/>
        <w:jc w:val="both"/>
        <w:rPr>
          <w:rFonts w:cs="Arial"/>
          <w:sz w:val="22"/>
          <w:szCs w:val="22"/>
        </w:rPr>
      </w:pPr>
      <w:r w:rsidRPr="00817938">
        <w:rPr>
          <w:rFonts w:cs="Arial"/>
          <w:sz w:val="22"/>
          <w:szCs w:val="22"/>
        </w:rPr>
        <w:t>En</w:t>
      </w:r>
      <w:r w:rsidR="00D33F47" w:rsidRPr="00817938">
        <w:rPr>
          <w:rFonts w:cs="Arial"/>
          <w:sz w:val="22"/>
          <w:szCs w:val="22"/>
        </w:rPr>
        <w:t xml:space="preserve"> fechas </w:t>
      </w:r>
      <w:r w:rsidR="00D33F47" w:rsidRPr="00817938">
        <w:rPr>
          <w:rFonts w:cs="Arial"/>
          <w:b/>
          <w:sz w:val="22"/>
          <w:szCs w:val="22"/>
        </w:rPr>
        <w:t>6 de enero de 2015 y 4 de diciembre de 2014</w:t>
      </w:r>
      <w:r w:rsidR="00D33F47" w:rsidRPr="00817938">
        <w:rPr>
          <w:rFonts w:cs="Arial"/>
          <w:sz w:val="22"/>
          <w:szCs w:val="22"/>
        </w:rPr>
        <w:t xml:space="preserve"> </w:t>
      </w:r>
      <w:r w:rsidRPr="00817938">
        <w:rPr>
          <w:rFonts w:cs="Arial"/>
          <w:sz w:val="22"/>
          <w:szCs w:val="22"/>
        </w:rPr>
        <w:t>con</w:t>
      </w:r>
      <w:r w:rsidR="00D33F47" w:rsidRPr="00817938">
        <w:rPr>
          <w:rFonts w:cs="Arial"/>
          <w:sz w:val="22"/>
          <w:szCs w:val="22"/>
        </w:rPr>
        <w:t xml:space="preserve"> </w:t>
      </w:r>
      <w:r w:rsidR="00951CED" w:rsidRPr="00817938">
        <w:rPr>
          <w:rFonts w:cs="Arial"/>
          <w:sz w:val="22"/>
          <w:szCs w:val="22"/>
        </w:rPr>
        <w:t>Oficio</w:t>
      </w:r>
      <w:r w:rsidR="00D33F47" w:rsidRPr="00817938">
        <w:rPr>
          <w:rFonts w:cs="Arial"/>
          <w:sz w:val="22"/>
          <w:szCs w:val="22"/>
        </w:rPr>
        <w:t>s</w:t>
      </w:r>
      <w:r w:rsidR="00951CED" w:rsidRPr="00817938">
        <w:rPr>
          <w:rFonts w:cs="Arial"/>
          <w:sz w:val="22"/>
          <w:szCs w:val="22"/>
        </w:rPr>
        <w:t xml:space="preserve"> Nos. C.991/RS3106/15/7.3.3 y C.991/RS30</w:t>
      </w:r>
      <w:r w:rsidR="00D33F47" w:rsidRPr="00817938">
        <w:rPr>
          <w:rFonts w:cs="Arial"/>
          <w:sz w:val="22"/>
          <w:szCs w:val="22"/>
        </w:rPr>
        <w:t xml:space="preserve">17/14/7.3.3, suscritos por el </w:t>
      </w:r>
      <w:r w:rsidR="00951CED" w:rsidRPr="00817938">
        <w:rPr>
          <w:rFonts w:cs="Arial"/>
          <w:sz w:val="22"/>
          <w:szCs w:val="22"/>
        </w:rPr>
        <w:t xml:space="preserve">CONSORCIO DEL SOL a YUMA CONCESIONARIA S.A se relacionan los daños en cada ruta, entre estas, la ruta 4516 – San Roque (PR0+000) – </w:t>
      </w:r>
      <w:proofErr w:type="spellStart"/>
      <w:r w:rsidR="00951CED" w:rsidRPr="00817938">
        <w:rPr>
          <w:rFonts w:cs="Arial"/>
          <w:sz w:val="22"/>
          <w:szCs w:val="22"/>
        </w:rPr>
        <w:t>Bosconia</w:t>
      </w:r>
      <w:proofErr w:type="spellEnd"/>
      <w:r w:rsidR="00951CED" w:rsidRPr="00817938">
        <w:rPr>
          <w:rFonts w:cs="Arial"/>
          <w:sz w:val="22"/>
          <w:szCs w:val="22"/>
        </w:rPr>
        <w:t xml:space="preserve"> (PR4+000) para que el Concesionario proceda a repararlos con urgencia</w:t>
      </w:r>
      <w:r w:rsidR="00951CED" w:rsidRPr="00817938">
        <w:rPr>
          <w:rStyle w:val="Refdenotaalpie"/>
          <w:rFonts w:cs="Arial"/>
          <w:sz w:val="22"/>
          <w:szCs w:val="22"/>
        </w:rPr>
        <w:footnoteReference w:id="18"/>
      </w:r>
    </w:p>
    <w:p w:rsidR="006079E5" w:rsidRPr="00817938" w:rsidRDefault="006079E5" w:rsidP="00817938">
      <w:pPr>
        <w:pStyle w:val="Prrafodelista"/>
        <w:spacing w:line="276" w:lineRule="auto"/>
        <w:rPr>
          <w:rFonts w:cs="Arial"/>
          <w:sz w:val="22"/>
          <w:szCs w:val="22"/>
        </w:rPr>
      </w:pPr>
    </w:p>
    <w:p w:rsidR="00D33F47" w:rsidRPr="00817938" w:rsidRDefault="00D33F47" w:rsidP="00817938">
      <w:pPr>
        <w:pStyle w:val="Prrafodelista"/>
        <w:numPr>
          <w:ilvl w:val="0"/>
          <w:numId w:val="8"/>
        </w:numPr>
        <w:tabs>
          <w:tab w:val="left" w:pos="567"/>
        </w:tabs>
        <w:spacing w:line="276" w:lineRule="auto"/>
        <w:ind w:left="0" w:firstLine="0"/>
        <w:jc w:val="both"/>
        <w:rPr>
          <w:rFonts w:cs="Arial"/>
          <w:sz w:val="22"/>
          <w:szCs w:val="22"/>
        </w:rPr>
      </w:pPr>
      <w:r w:rsidRPr="00817938">
        <w:rPr>
          <w:rFonts w:cs="Arial"/>
          <w:sz w:val="22"/>
          <w:szCs w:val="22"/>
        </w:rPr>
        <w:t xml:space="preserve">El </w:t>
      </w:r>
      <w:r w:rsidRPr="00817938">
        <w:rPr>
          <w:rFonts w:cs="Arial"/>
          <w:b/>
          <w:sz w:val="22"/>
          <w:szCs w:val="22"/>
        </w:rPr>
        <w:t>26 de abril de 2016</w:t>
      </w:r>
      <w:r w:rsidRPr="00817938">
        <w:rPr>
          <w:rFonts w:cs="Arial"/>
          <w:sz w:val="22"/>
          <w:szCs w:val="22"/>
        </w:rPr>
        <w:t xml:space="preserve"> se cerficó que MARIA ALEJANDRA SALGADO TRUJILLO cursó grado once en el Colegio Republica Dominicana; que ENITH DANIELA SALGADO TRUJILLO cursaba el grado quinto en la misma institución; y que presentaron inasistencia por incapacidad medica desde el19 de enero hasta el  10 febrero de 2015</w:t>
      </w:r>
      <w:r w:rsidRPr="00817938">
        <w:rPr>
          <w:rStyle w:val="Refdenotaalpie"/>
          <w:rFonts w:cs="Arial"/>
          <w:sz w:val="22"/>
          <w:szCs w:val="22"/>
        </w:rPr>
        <w:footnoteReference w:id="19"/>
      </w:r>
    </w:p>
    <w:p w:rsidR="00D33F47" w:rsidRPr="00817938" w:rsidRDefault="00D33F47" w:rsidP="00817938">
      <w:pPr>
        <w:pStyle w:val="Prrafodelista"/>
        <w:tabs>
          <w:tab w:val="left" w:pos="709"/>
        </w:tabs>
        <w:spacing w:line="276" w:lineRule="auto"/>
        <w:jc w:val="both"/>
        <w:rPr>
          <w:rFonts w:cs="Arial"/>
          <w:sz w:val="22"/>
          <w:szCs w:val="22"/>
        </w:rPr>
      </w:pPr>
    </w:p>
    <w:p w:rsidR="00D33F47" w:rsidRPr="00817938" w:rsidRDefault="00D33F47" w:rsidP="00817938">
      <w:pPr>
        <w:pStyle w:val="Prrafodelista"/>
        <w:numPr>
          <w:ilvl w:val="0"/>
          <w:numId w:val="8"/>
        </w:numPr>
        <w:tabs>
          <w:tab w:val="left" w:pos="567"/>
        </w:tabs>
        <w:spacing w:line="276" w:lineRule="auto"/>
        <w:ind w:left="0" w:firstLine="0"/>
        <w:jc w:val="both"/>
        <w:rPr>
          <w:rFonts w:cs="Arial"/>
          <w:sz w:val="22"/>
          <w:szCs w:val="22"/>
        </w:rPr>
      </w:pPr>
      <w:r w:rsidRPr="00817938">
        <w:rPr>
          <w:rFonts w:cs="Arial"/>
          <w:sz w:val="22"/>
          <w:szCs w:val="22"/>
        </w:rPr>
        <w:t xml:space="preserve">El </w:t>
      </w:r>
      <w:r w:rsidRPr="00817938">
        <w:rPr>
          <w:rFonts w:cs="Arial"/>
          <w:b/>
          <w:sz w:val="22"/>
          <w:szCs w:val="22"/>
        </w:rPr>
        <w:t>18 de junio de 2019</w:t>
      </w:r>
      <w:r w:rsidRPr="00817938">
        <w:rPr>
          <w:rStyle w:val="Refdenotaalpie"/>
          <w:rFonts w:cs="Arial"/>
          <w:sz w:val="22"/>
          <w:szCs w:val="22"/>
        </w:rPr>
        <w:footnoteReference w:id="20"/>
      </w:r>
      <w:r w:rsidRPr="00817938">
        <w:rPr>
          <w:rFonts w:cs="Arial"/>
          <w:sz w:val="22"/>
          <w:szCs w:val="22"/>
        </w:rPr>
        <w:t xml:space="preserve"> la clínica integral de emergencias LAURA DANIELA de Valledupar certifico que BENJAMIN RAMOS TRUJILLO no presenta atenciones en dicha institución de tal forma que no cuenta con historial clínico de atención </w:t>
      </w:r>
      <w:r w:rsidR="00F92640" w:rsidRPr="00817938">
        <w:rPr>
          <w:rFonts w:cs="Arial"/>
          <w:sz w:val="22"/>
          <w:szCs w:val="22"/>
        </w:rPr>
        <w:t>médica.</w:t>
      </w:r>
    </w:p>
    <w:p w:rsidR="00F92640" w:rsidRPr="00817938" w:rsidRDefault="00F92640" w:rsidP="00817938">
      <w:pPr>
        <w:pStyle w:val="Prrafodelista"/>
        <w:spacing w:line="276" w:lineRule="auto"/>
        <w:rPr>
          <w:rFonts w:cs="Arial"/>
          <w:sz w:val="22"/>
          <w:szCs w:val="22"/>
        </w:rPr>
      </w:pPr>
    </w:p>
    <w:p w:rsidR="00F92640" w:rsidRPr="00817938" w:rsidRDefault="00BB0676" w:rsidP="00817938">
      <w:pPr>
        <w:pStyle w:val="Prrafodelista"/>
        <w:numPr>
          <w:ilvl w:val="0"/>
          <w:numId w:val="8"/>
        </w:numPr>
        <w:tabs>
          <w:tab w:val="left" w:pos="567"/>
        </w:tabs>
        <w:spacing w:line="276" w:lineRule="auto"/>
        <w:ind w:left="0" w:firstLine="0"/>
        <w:jc w:val="both"/>
        <w:rPr>
          <w:rFonts w:cs="Arial"/>
          <w:sz w:val="22"/>
          <w:szCs w:val="22"/>
        </w:rPr>
      </w:pPr>
      <w:r w:rsidRPr="00817938">
        <w:rPr>
          <w:rFonts w:cs="Arial"/>
          <w:sz w:val="22"/>
          <w:szCs w:val="22"/>
        </w:rPr>
        <w:t>El mé</w:t>
      </w:r>
      <w:r w:rsidR="00F92640" w:rsidRPr="00817938">
        <w:rPr>
          <w:rFonts w:cs="Arial"/>
          <w:sz w:val="22"/>
          <w:szCs w:val="22"/>
        </w:rPr>
        <w:t>dico HER</w:t>
      </w:r>
      <w:r w:rsidRPr="00817938">
        <w:rPr>
          <w:rFonts w:cs="Arial"/>
          <w:sz w:val="22"/>
          <w:szCs w:val="22"/>
        </w:rPr>
        <w:t>NAN DARIO TELLEZ VERA dictaminó</w:t>
      </w:r>
      <w:r w:rsidR="00F92640" w:rsidRPr="00817938">
        <w:rPr>
          <w:rFonts w:cs="Arial"/>
          <w:sz w:val="22"/>
          <w:szCs w:val="22"/>
        </w:rPr>
        <w:t xml:space="preserve"> que las señora</w:t>
      </w:r>
      <w:r w:rsidRPr="00817938">
        <w:rPr>
          <w:rFonts w:cs="Arial"/>
          <w:sz w:val="22"/>
          <w:szCs w:val="22"/>
        </w:rPr>
        <w:t>s</w:t>
      </w:r>
      <w:r w:rsidR="00F92640" w:rsidRPr="00817938">
        <w:rPr>
          <w:rFonts w:cs="Arial"/>
          <w:sz w:val="22"/>
          <w:szCs w:val="22"/>
        </w:rPr>
        <w:t xml:space="preserve"> OLGA MARÍA TRUJILLO ANACONA, MARÍA ALEJANDRA SALGADO TRUJILLO y ENITH DANIELA RAMON TRUJILLO presentan lesiones leves y la señora MERCEDES ANACONA presenta lesione</w:t>
      </w:r>
      <w:r w:rsidRPr="00817938">
        <w:rPr>
          <w:rFonts w:cs="Arial"/>
          <w:sz w:val="22"/>
          <w:szCs w:val="22"/>
        </w:rPr>
        <w:t>s</w:t>
      </w:r>
      <w:r w:rsidR="00F92640" w:rsidRPr="00817938">
        <w:rPr>
          <w:rFonts w:cs="Arial"/>
          <w:sz w:val="22"/>
          <w:szCs w:val="22"/>
        </w:rPr>
        <w:t xml:space="preserve"> de tipo moderado y severo considerando que tenía 24 % </w:t>
      </w:r>
      <w:r w:rsidR="00F92640" w:rsidRPr="00817938">
        <w:rPr>
          <w:rFonts w:cs="Arial"/>
          <w:sz w:val="22"/>
          <w:szCs w:val="22"/>
        </w:rPr>
        <w:lastRenderedPageBreak/>
        <w:t>de pérdida de capacidad laboral</w:t>
      </w:r>
      <w:r w:rsidR="00F92640" w:rsidRPr="00817938">
        <w:rPr>
          <w:rStyle w:val="Refdenotaalpie"/>
          <w:rFonts w:cs="Arial"/>
          <w:sz w:val="22"/>
          <w:szCs w:val="22"/>
        </w:rPr>
        <w:footnoteReference w:id="21"/>
      </w:r>
      <w:r w:rsidR="00F92640" w:rsidRPr="00817938">
        <w:rPr>
          <w:rFonts w:cs="Arial"/>
          <w:sz w:val="22"/>
          <w:szCs w:val="22"/>
        </w:rPr>
        <w:t xml:space="preserve">, </w:t>
      </w:r>
      <w:r w:rsidR="001B6038" w:rsidRPr="00817938">
        <w:rPr>
          <w:rFonts w:cs="Arial"/>
          <w:sz w:val="22"/>
          <w:szCs w:val="22"/>
        </w:rPr>
        <w:t>control de dictamen que se efectuó el 13 de agosto de 2019.</w:t>
      </w:r>
    </w:p>
    <w:p w:rsidR="000459CA" w:rsidRPr="00817938" w:rsidRDefault="000459CA" w:rsidP="00817938">
      <w:pPr>
        <w:tabs>
          <w:tab w:val="left" w:pos="709"/>
        </w:tabs>
        <w:spacing w:line="276" w:lineRule="auto"/>
        <w:jc w:val="both"/>
        <w:rPr>
          <w:rFonts w:ascii="Arial" w:hAnsi="Arial" w:cs="Arial"/>
          <w:b/>
          <w:sz w:val="22"/>
          <w:szCs w:val="22"/>
        </w:rPr>
      </w:pPr>
    </w:p>
    <w:p w:rsidR="001E70DD" w:rsidRPr="00817938" w:rsidRDefault="001E70DD" w:rsidP="00817938">
      <w:pPr>
        <w:pStyle w:val="Prrafodelista"/>
        <w:spacing w:line="276" w:lineRule="auto"/>
        <w:ind w:left="0"/>
        <w:jc w:val="both"/>
        <w:rPr>
          <w:rFonts w:cs="Arial"/>
          <w:b/>
          <w:i/>
          <w:color w:val="000000"/>
          <w:sz w:val="22"/>
          <w:szCs w:val="22"/>
        </w:rPr>
      </w:pPr>
      <w:r w:rsidRPr="00817938">
        <w:rPr>
          <w:rFonts w:cs="Arial"/>
          <w:b/>
          <w:sz w:val="22"/>
          <w:szCs w:val="22"/>
        </w:rPr>
        <w:t xml:space="preserve">2.3.2   </w:t>
      </w:r>
      <w:r w:rsidRPr="00817938">
        <w:rPr>
          <w:rFonts w:cs="Arial"/>
          <w:sz w:val="22"/>
          <w:szCs w:val="22"/>
        </w:rPr>
        <w:t>Respondamos ahora el interrogante planteado</w:t>
      </w:r>
      <w:r w:rsidR="00BB0676" w:rsidRPr="00817938">
        <w:rPr>
          <w:rFonts w:cs="Arial"/>
          <w:sz w:val="22"/>
          <w:szCs w:val="22"/>
        </w:rPr>
        <w:t>:</w:t>
      </w:r>
      <w:r w:rsidRPr="00817938">
        <w:rPr>
          <w:rFonts w:cs="Arial"/>
          <w:sz w:val="22"/>
          <w:szCs w:val="22"/>
        </w:rPr>
        <w:t xml:space="preserve"> </w:t>
      </w:r>
    </w:p>
    <w:p w:rsidR="00AE257F" w:rsidRPr="00817938" w:rsidRDefault="00AE257F" w:rsidP="00817938">
      <w:pPr>
        <w:pStyle w:val="Prrafodelista"/>
        <w:spacing w:line="276" w:lineRule="auto"/>
        <w:ind w:left="0"/>
        <w:jc w:val="both"/>
        <w:rPr>
          <w:rFonts w:cs="Arial"/>
          <w:b/>
          <w:i/>
          <w:color w:val="000000"/>
          <w:sz w:val="22"/>
          <w:szCs w:val="22"/>
        </w:rPr>
      </w:pPr>
    </w:p>
    <w:p w:rsidR="00AE257F" w:rsidRPr="00817938" w:rsidRDefault="00AE257F" w:rsidP="00817938">
      <w:pPr>
        <w:pStyle w:val="Prrafodelista"/>
        <w:widowControl w:val="0"/>
        <w:tabs>
          <w:tab w:val="left" w:pos="709"/>
          <w:tab w:val="left" w:pos="5940"/>
        </w:tabs>
        <w:autoSpaceDE w:val="0"/>
        <w:autoSpaceDN w:val="0"/>
        <w:adjustRightInd w:val="0"/>
        <w:spacing w:line="276" w:lineRule="auto"/>
        <w:ind w:left="0"/>
        <w:jc w:val="both"/>
        <w:rPr>
          <w:rFonts w:eastAsiaTheme="minorHAnsi" w:cs="Arial"/>
          <w:b/>
          <w:i/>
          <w:sz w:val="22"/>
          <w:szCs w:val="22"/>
          <w:lang w:val="es-MX"/>
        </w:rPr>
      </w:pPr>
      <w:r w:rsidRPr="00817938">
        <w:rPr>
          <w:rFonts w:cs="Arial"/>
          <w:b/>
          <w:i/>
          <w:color w:val="000000"/>
          <w:sz w:val="22"/>
          <w:szCs w:val="22"/>
        </w:rPr>
        <w:t xml:space="preserve">¿Debe responder la demanda </w:t>
      </w:r>
      <w:r w:rsidRPr="00817938">
        <w:rPr>
          <w:rFonts w:cs="Arial"/>
          <w:b/>
          <w:sz w:val="22"/>
          <w:szCs w:val="22"/>
        </w:rPr>
        <w:t>AGENCIA NACIONAL DE INFRAESTRUCTURA -ANI</w:t>
      </w:r>
      <w:r w:rsidRPr="00817938">
        <w:rPr>
          <w:rFonts w:cs="Arial"/>
          <w:b/>
          <w:i/>
          <w:color w:val="000000"/>
          <w:sz w:val="22"/>
          <w:szCs w:val="22"/>
        </w:rPr>
        <w:t xml:space="preserve">  Y </w:t>
      </w:r>
      <w:r w:rsidRPr="00817938">
        <w:rPr>
          <w:rFonts w:cs="Arial"/>
          <w:b/>
          <w:sz w:val="22"/>
          <w:szCs w:val="22"/>
        </w:rPr>
        <w:t>YUMA CONCESIONARIA S.A</w:t>
      </w:r>
      <w:r w:rsidRPr="00817938">
        <w:rPr>
          <w:rFonts w:cs="Arial"/>
          <w:b/>
          <w:i/>
          <w:color w:val="000000"/>
          <w:sz w:val="22"/>
          <w:szCs w:val="22"/>
        </w:rPr>
        <w:t xml:space="preserve"> por los presuntos perjuicios causados a la parte demandante con el accidente de tránsito ocurrido el </w:t>
      </w:r>
      <w:r w:rsidRPr="00817938">
        <w:rPr>
          <w:rFonts w:cs="Arial"/>
          <w:b/>
          <w:sz w:val="22"/>
          <w:szCs w:val="22"/>
        </w:rPr>
        <w:t>17 del mes de enero del año</w:t>
      </w:r>
      <w:r w:rsidRPr="00817938">
        <w:rPr>
          <w:rFonts w:eastAsiaTheme="minorHAnsi" w:cs="Arial"/>
          <w:b/>
          <w:i/>
          <w:color w:val="000000"/>
          <w:sz w:val="22"/>
          <w:szCs w:val="22"/>
          <w:lang w:val="es-MX"/>
        </w:rPr>
        <w:t xml:space="preserve">? </w:t>
      </w:r>
      <w:r w:rsidRPr="00817938">
        <w:rPr>
          <w:rFonts w:eastAsiaTheme="minorHAnsi" w:cs="Arial"/>
          <w:b/>
          <w:sz w:val="22"/>
          <w:szCs w:val="22"/>
          <w:lang w:val="es-MX"/>
        </w:rPr>
        <w:t xml:space="preserve">y si esto es así </w:t>
      </w:r>
      <w:r w:rsidRPr="00817938">
        <w:rPr>
          <w:rFonts w:eastAsiaTheme="minorHAnsi" w:cs="Arial"/>
          <w:b/>
          <w:i/>
          <w:sz w:val="22"/>
          <w:szCs w:val="22"/>
          <w:lang w:val="es-MX"/>
        </w:rPr>
        <w:t>¿Las llamadas en garantía están llamadas a cubrir el pago de la condena?</w:t>
      </w:r>
    </w:p>
    <w:p w:rsidR="00AE257F" w:rsidRPr="00817938" w:rsidRDefault="00AE257F" w:rsidP="00817938">
      <w:pPr>
        <w:pStyle w:val="Prrafodelista"/>
        <w:spacing w:line="276" w:lineRule="auto"/>
        <w:ind w:left="0"/>
        <w:jc w:val="both"/>
        <w:rPr>
          <w:rFonts w:eastAsiaTheme="minorHAnsi" w:cs="Arial"/>
          <w:b/>
          <w:sz w:val="22"/>
          <w:szCs w:val="22"/>
          <w:lang w:val="es-MX"/>
        </w:rPr>
      </w:pPr>
    </w:p>
    <w:p w:rsidR="00D33F47" w:rsidRPr="00817938" w:rsidRDefault="00D33F47" w:rsidP="00817938">
      <w:pPr>
        <w:pStyle w:val="Prrafodelista"/>
        <w:spacing w:line="276" w:lineRule="auto"/>
        <w:ind w:left="0"/>
        <w:jc w:val="both"/>
        <w:rPr>
          <w:rFonts w:cs="Arial"/>
          <w:bCs/>
          <w:color w:val="000000" w:themeColor="text1"/>
          <w:sz w:val="22"/>
          <w:szCs w:val="22"/>
          <w:lang w:val="es-MX"/>
        </w:rPr>
      </w:pPr>
      <w:r w:rsidRPr="00817938">
        <w:rPr>
          <w:rFonts w:eastAsiaTheme="minorHAnsi" w:cs="Arial"/>
          <w:sz w:val="22"/>
          <w:szCs w:val="22"/>
          <w:lang w:val="es-MX"/>
        </w:rPr>
        <w:t xml:space="preserve">El </w:t>
      </w:r>
      <w:r w:rsidRPr="00817938">
        <w:rPr>
          <w:rFonts w:eastAsiaTheme="minorHAnsi" w:cs="Arial"/>
          <w:b/>
          <w:sz w:val="22"/>
          <w:szCs w:val="22"/>
          <w:lang w:val="es-MX"/>
        </w:rPr>
        <w:t>17 de enero de 2015</w:t>
      </w:r>
      <w:r w:rsidRPr="00817938">
        <w:rPr>
          <w:rFonts w:eastAsiaTheme="minorHAnsi" w:cs="Arial"/>
          <w:sz w:val="22"/>
          <w:szCs w:val="22"/>
          <w:lang w:val="es-MX"/>
        </w:rPr>
        <w:t xml:space="preserve"> ocurrió un accidente de tránsito en el tramo que conduce del municipio de San Roque a </w:t>
      </w:r>
      <w:proofErr w:type="spellStart"/>
      <w:r w:rsidRPr="00817938">
        <w:rPr>
          <w:rFonts w:eastAsiaTheme="minorHAnsi" w:cs="Arial"/>
          <w:sz w:val="22"/>
          <w:szCs w:val="22"/>
          <w:lang w:val="es-MX"/>
        </w:rPr>
        <w:t>Bosconia</w:t>
      </w:r>
      <w:proofErr w:type="spellEnd"/>
      <w:r w:rsidRPr="00817938">
        <w:rPr>
          <w:rFonts w:eastAsiaTheme="minorHAnsi" w:cs="Arial"/>
          <w:sz w:val="22"/>
          <w:szCs w:val="22"/>
          <w:lang w:val="es-MX"/>
        </w:rPr>
        <w:t xml:space="preserve"> km 27 + 000 los Cerrejones</w:t>
      </w:r>
      <w:r w:rsidR="00563FF1" w:rsidRPr="00817938">
        <w:rPr>
          <w:rStyle w:val="Refdenotaalpie"/>
          <w:rFonts w:eastAsiaTheme="minorHAnsi" w:cs="Arial"/>
          <w:sz w:val="22"/>
          <w:szCs w:val="22"/>
          <w:lang w:val="es-MX"/>
        </w:rPr>
        <w:footnoteReference w:id="22"/>
      </w:r>
      <w:r w:rsidR="00BB0676" w:rsidRPr="00817938">
        <w:rPr>
          <w:rFonts w:eastAsiaTheme="minorHAnsi" w:cs="Arial"/>
          <w:sz w:val="22"/>
          <w:szCs w:val="22"/>
          <w:lang w:val="es-MX"/>
        </w:rPr>
        <w:t>,</w:t>
      </w:r>
      <w:r w:rsidR="001B6038" w:rsidRPr="00817938">
        <w:rPr>
          <w:rFonts w:eastAsiaTheme="minorHAnsi" w:cs="Arial"/>
          <w:sz w:val="22"/>
          <w:szCs w:val="22"/>
          <w:lang w:val="es-MX"/>
        </w:rPr>
        <w:t xml:space="preserve"> </w:t>
      </w:r>
      <w:r w:rsidR="00563FF1" w:rsidRPr="00817938">
        <w:rPr>
          <w:rFonts w:eastAsiaTheme="minorHAnsi" w:cs="Arial"/>
          <w:sz w:val="22"/>
          <w:szCs w:val="22"/>
          <w:lang w:val="es-MX"/>
        </w:rPr>
        <w:t xml:space="preserve">con el </w:t>
      </w:r>
      <w:r w:rsidR="001B6038" w:rsidRPr="00817938">
        <w:rPr>
          <w:rFonts w:cs="Arial"/>
          <w:sz w:val="22"/>
          <w:szCs w:val="22"/>
        </w:rPr>
        <w:t xml:space="preserve">vehículo </w:t>
      </w:r>
      <w:proofErr w:type="spellStart"/>
      <w:r w:rsidR="00817938" w:rsidRPr="00817938">
        <w:rPr>
          <w:rFonts w:cs="Arial"/>
          <w:sz w:val="22"/>
          <w:szCs w:val="22"/>
        </w:rPr>
        <w:t>spark</w:t>
      </w:r>
      <w:proofErr w:type="spellEnd"/>
      <w:r w:rsidR="00817938" w:rsidRPr="00817938">
        <w:rPr>
          <w:rFonts w:cs="Arial"/>
          <w:sz w:val="22"/>
          <w:szCs w:val="22"/>
        </w:rPr>
        <w:t xml:space="preserve"> </w:t>
      </w:r>
      <w:r w:rsidR="001B6038" w:rsidRPr="00817938">
        <w:rPr>
          <w:rFonts w:cs="Arial"/>
          <w:sz w:val="22"/>
          <w:szCs w:val="22"/>
        </w:rPr>
        <w:t>de placas RGS</w:t>
      </w:r>
      <w:r w:rsidR="00817938" w:rsidRPr="00817938">
        <w:rPr>
          <w:rFonts w:cs="Arial"/>
          <w:sz w:val="22"/>
          <w:szCs w:val="22"/>
        </w:rPr>
        <w:t xml:space="preserve">- </w:t>
      </w:r>
      <w:r w:rsidR="001B6038" w:rsidRPr="00817938">
        <w:rPr>
          <w:rFonts w:cs="Arial"/>
          <w:sz w:val="22"/>
          <w:szCs w:val="22"/>
        </w:rPr>
        <w:t xml:space="preserve">955 conducido por el señor </w:t>
      </w:r>
      <w:r w:rsidR="001B6038" w:rsidRPr="00817938">
        <w:rPr>
          <w:rFonts w:cs="Arial"/>
          <w:bCs/>
          <w:color w:val="000000" w:themeColor="text1"/>
          <w:sz w:val="22"/>
          <w:szCs w:val="22"/>
          <w:lang w:val="es-MX"/>
        </w:rPr>
        <w:t xml:space="preserve">BENJAMIN RAMON TRUJILLO en el que se movilizaban también su suegra MERCEDES ANACONA, su esposa </w:t>
      </w:r>
      <w:r w:rsidR="001B6038" w:rsidRPr="00817938">
        <w:rPr>
          <w:rFonts w:cs="Arial"/>
          <w:sz w:val="22"/>
          <w:szCs w:val="22"/>
        </w:rPr>
        <w:t>OLGA MARÍA TRUJILLO ANACONA y las menores MARÍA ALEJANDRA SALGADO TRUJILLO y ENITH DANIELA RAMÓN T</w:t>
      </w:r>
      <w:r w:rsidR="00845A4B" w:rsidRPr="00817938">
        <w:rPr>
          <w:rFonts w:cs="Arial"/>
          <w:sz w:val="22"/>
          <w:szCs w:val="22"/>
        </w:rPr>
        <w:t>RUJILLO, requiriendo atención mé</w:t>
      </w:r>
      <w:r w:rsidR="001B6038" w:rsidRPr="00817938">
        <w:rPr>
          <w:rFonts w:cs="Arial"/>
          <w:sz w:val="22"/>
          <w:szCs w:val="22"/>
        </w:rPr>
        <w:t xml:space="preserve">dica todas las mujeres por presentar múltiples contusiones siendo de gravedad el estado clínico de la señora </w:t>
      </w:r>
      <w:r w:rsidR="001B6038" w:rsidRPr="00817938">
        <w:rPr>
          <w:rFonts w:cs="Arial"/>
          <w:bCs/>
          <w:color w:val="000000" w:themeColor="text1"/>
          <w:sz w:val="22"/>
          <w:szCs w:val="22"/>
          <w:lang w:val="es-MX"/>
        </w:rPr>
        <w:t>MERCEDES ANACONA</w:t>
      </w:r>
      <w:r w:rsidR="00563FF1" w:rsidRPr="00817938">
        <w:rPr>
          <w:rFonts w:cs="Arial"/>
          <w:bCs/>
          <w:color w:val="000000" w:themeColor="text1"/>
          <w:sz w:val="22"/>
          <w:szCs w:val="22"/>
          <w:lang w:val="es-MX"/>
        </w:rPr>
        <w:t xml:space="preserve"> y pres</w:t>
      </w:r>
      <w:r w:rsidR="00845A4B" w:rsidRPr="00817938">
        <w:rPr>
          <w:rFonts w:cs="Arial"/>
          <w:bCs/>
          <w:color w:val="000000" w:themeColor="text1"/>
          <w:sz w:val="22"/>
          <w:szCs w:val="22"/>
          <w:lang w:val="es-MX"/>
        </w:rPr>
        <w:t>entándose pérdida total del vehículo</w:t>
      </w:r>
      <w:r w:rsidR="00563FF1" w:rsidRPr="00817938">
        <w:rPr>
          <w:rFonts w:cs="Arial"/>
          <w:bCs/>
          <w:color w:val="000000" w:themeColor="text1"/>
          <w:sz w:val="22"/>
          <w:szCs w:val="22"/>
          <w:lang w:val="es-MX"/>
        </w:rPr>
        <w:t>.</w:t>
      </w:r>
    </w:p>
    <w:p w:rsidR="00563FF1" w:rsidRPr="00817938" w:rsidRDefault="00563FF1" w:rsidP="00817938">
      <w:pPr>
        <w:pStyle w:val="Prrafodelista"/>
        <w:spacing w:line="276" w:lineRule="auto"/>
        <w:ind w:left="0"/>
        <w:jc w:val="both"/>
        <w:rPr>
          <w:rFonts w:eastAsiaTheme="minorHAnsi" w:cs="Arial"/>
          <w:sz w:val="22"/>
          <w:szCs w:val="22"/>
          <w:lang w:val="es-MX"/>
        </w:rPr>
      </w:pPr>
    </w:p>
    <w:p w:rsidR="001E70DD" w:rsidRPr="00817938" w:rsidRDefault="00563FF1" w:rsidP="00817938">
      <w:pPr>
        <w:pStyle w:val="Prrafodelista"/>
        <w:spacing w:line="276" w:lineRule="auto"/>
        <w:ind w:left="0"/>
        <w:jc w:val="both"/>
        <w:rPr>
          <w:rFonts w:cs="Arial"/>
          <w:bCs/>
          <w:color w:val="000000" w:themeColor="text1"/>
          <w:sz w:val="22"/>
          <w:szCs w:val="22"/>
          <w:lang w:val="es-MX"/>
        </w:rPr>
      </w:pPr>
      <w:r w:rsidRPr="00817938">
        <w:rPr>
          <w:rFonts w:cs="Arial"/>
          <w:sz w:val="22"/>
          <w:szCs w:val="22"/>
        </w:rPr>
        <w:t>Sea del caso indicar que el valor del vehículo ya fue resarcido por la aseguradora</w:t>
      </w:r>
      <w:r w:rsidR="00E66C4D" w:rsidRPr="00817938">
        <w:rPr>
          <w:rFonts w:cs="Arial"/>
          <w:sz w:val="22"/>
          <w:szCs w:val="22"/>
        </w:rPr>
        <w:t xml:space="preserve">, </w:t>
      </w:r>
      <w:r w:rsidRPr="00817938">
        <w:rPr>
          <w:rFonts w:cs="Arial"/>
          <w:sz w:val="22"/>
          <w:szCs w:val="22"/>
        </w:rPr>
        <w:t xml:space="preserve">de tal manera que el despacho no encuentra demostrado el daño en cabeza del </w:t>
      </w:r>
      <w:r w:rsidR="00E516F9" w:rsidRPr="00817938">
        <w:rPr>
          <w:rFonts w:cs="Arial"/>
          <w:sz w:val="22"/>
          <w:szCs w:val="22"/>
        </w:rPr>
        <w:t xml:space="preserve">señor </w:t>
      </w:r>
      <w:r w:rsidR="00E516F9" w:rsidRPr="00817938">
        <w:rPr>
          <w:rFonts w:cs="Arial"/>
          <w:bCs/>
          <w:color w:val="000000" w:themeColor="text1"/>
          <w:sz w:val="22"/>
          <w:szCs w:val="22"/>
          <w:lang w:val="es-MX"/>
        </w:rPr>
        <w:t>BENJAMIN RAMON TRUJILLO.</w:t>
      </w:r>
    </w:p>
    <w:p w:rsidR="00E516F9" w:rsidRPr="00817938" w:rsidRDefault="00E516F9" w:rsidP="00817938">
      <w:pPr>
        <w:pStyle w:val="Prrafodelista"/>
        <w:spacing w:line="276" w:lineRule="auto"/>
        <w:ind w:left="0"/>
        <w:jc w:val="both"/>
        <w:rPr>
          <w:rFonts w:cs="Arial"/>
          <w:bCs/>
          <w:color w:val="000000" w:themeColor="text1"/>
          <w:sz w:val="22"/>
          <w:szCs w:val="22"/>
          <w:lang w:val="es-MX"/>
        </w:rPr>
      </w:pPr>
    </w:p>
    <w:p w:rsidR="00E516F9" w:rsidRPr="00817938" w:rsidRDefault="00E516F9" w:rsidP="00817938">
      <w:pPr>
        <w:pStyle w:val="Prrafodelista"/>
        <w:spacing w:line="276" w:lineRule="auto"/>
        <w:ind w:left="0"/>
        <w:jc w:val="both"/>
        <w:rPr>
          <w:rFonts w:cs="Arial"/>
          <w:sz w:val="22"/>
          <w:szCs w:val="22"/>
        </w:rPr>
      </w:pPr>
      <w:r w:rsidRPr="00817938">
        <w:rPr>
          <w:rFonts w:cs="Arial"/>
          <w:bCs/>
          <w:color w:val="000000" w:themeColor="text1"/>
          <w:sz w:val="22"/>
          <w:szCs w:val="22"/>
          <w:lang w:val="es-MX"/>
        </w:rPr>
        <w:t xml:space="preserve">En el caso de MERCEDES ANACONA, </w:t>
      </w:r>
      <w:r w:rsidRPr="00817938">
        <w:rPr>
          <w:rFonts w:cs="Arial"/>
          <w:sz w:val="22"/>
          <w:szCs w:val="22"/>
        </w:rPr>
        <w:t>OLGA MARÍA TRUJILLO ANACONA y las menores MARÍA ALEJANDRA SALGADO TRUJILLO y ENITH DANIELA RAMÓN TRUJILLO el daño se encuentra demostrado con las historias clínicas arrimadas al proceso.</w:t>
      </w:r>
    </w:p>
    <w:p w:rsidR="00563FF1" w:rsidRPr="00817938" w:rsidRDefault="00563FF1" w:rsidP="00817938">
      <w:pPr>
        <w:pStyle w:val="Prrafodelista"/>
        <w:spacing w:line="276" w:lineRule="auto"/>
        <w:ind w:left="0"/>
        <w:jc w:val="both"/>
        <w:rPr>
          <w:rFonts w:cs="Arial"/>
          <w:sz w:val="22"/>
          <w:szCs w:val="22"/>
        </w:rPr>
      </w:pPr>
    </w:p>
    <w:p w:rsidR="00563FF1" w:rsidRPr="00817938" w:rsidRDefault="00E66C4D" w:rsidP="00817938">
      <w:pPr>
        <w:pStyle w:val="Prrafodelista"/>
        <w:spacing w:line="276" w:lineRule="auto"/>
        <w:ind w:left="0"/>
        <w:jc w:val="both"/>
        <w:rPr>
          <w:rFonts w:eastAsiaTheme="minorHAnsi" w:cs="Arial"/>
          <w:sz w:val="22"/>
          <w:szCs w:val="22"/>
          <w:lang w:val="es-MX"/>
        </w:rPr>
      </w:pPr>
      <w:r w:rsidRPr="00817938">
        <w:rPr>
          <w:rFonts w:eastAsiaTheme="minorHAnsi" w:cs="Arial"/>
          <w:sz w:val="22"/>
          <w:szCs w:val="22"/>
          <w:lang w:val="es-MX"/>
        </w:rPr>
        <w:t>Ahora bien, en cuanto a la imputación</w:t>
      </w:r>
      <w:r w:rsidR="0062245D" w:rsidRPr="00817938">
        <w:rPr>
          <w:rFonts w:eastAsiaTheme="minorHAnsi" w:cs="Arial"/>
          <w:sz w:val="22"/>
          <w:szCs w:val="22"/>
          <w:lang w:val="es-MX"/>
        </w:rPr>
        <w:t xml:space="preserve">, </w:t>
      </w:r>
      <w:r w:rsidR="00563FF1" w:rsidRPr="00817938">
        <w:rPr>
          <w:rFonts w:eastAsiaTheme="minorHAnsi" w:cs="Arial"/>
          <w:sz w:val="22"/>
          <w:szCs w:val="22"/>
          <w:lang w:val="es-MX"/>
        </w:rPr>
        <w:t xml:space="preserve">la vía que conduce del municipio de San Roque a </w:t>
      </w:r>
      <w:proofErr w:type="spellStart"/>
      <w:r w:rsidR="00563FF1" w:rsidRPr="00817938">
        <w:rPr>
          <w:rFonts w:eastAsiaTheme="minorHAnsi" w:cs="Arial"/>
          <w:sz w:val="22"/>
          <w:szCs w:val="22"/>
          <w:lang w:val="es-MX"/>
        </w:rPr>
        <w:t>Bosconia</w:t>
      </w:r>
      <w:proofErr w:type="spellEnd"/>
      <w:r w:rsidR="00563FF1" w:rsidRPr="00817938">
        <w:rPr>
          <w:rFonts w:eastAsiaTheme="minorHAnsi" w:cs="Arial"/>
          <w:sz w:val="22"/>
          <w:szCs w:val="22"/>
          <w:lang w:val="es-MX"/>
        </w:rPr>
        <w:t xml:space="preserve"> km 27 + 000 los Cerrejones</w:t>
      </w:r>
      <w:r w:rsidR="00563FF1" w:rsidRPr="00817938">
        <w:rPr>
          <w:rFonts w:cs="Arial"/>
          <w:sz w:val="22"/>
          <w:szCs w:val="22"/>
        </w:rPr>
        <w:t xml:space="preserve"> está a cargo de la AGENCIA NACIONAL DE INFRAESTRUCTURA –ANI y concesionada a YUMA CONCESIONARIA S.A</w:t>
      </w:r>
    </w:p>
    <w:p w:rsidR="00563FF1" w:rsidRPr="00817938" w:rsidRDefault="00563FF1" w:rsidP="00817938">
      <w:pPr>
        <w:pStyle w:val="Prrafodelista"/>
        <w:spacing w:line="276" w:lineRule="auto"/>
        <w:ind w:left="0"/>
        <w:jc w:val="both"/>
        <w:rPr>
          <w:rFonts w:cs="Arial"/>
          <w:sz w:val="22"/>
          <w:szCs w:val="22"/>
        </w:rPr>
      </w:pPr>
    </w:p>
    <w:p w:rsidR="001E70DD" w:rsidRPr="00817938" w:rsidRDefault="001E70DD" w:rsidP="00817938">
      <w:pPr>
        <w:pStyle w:val="Prrafodelista"/>
        <w:spacing w:line="276" w:lineRule="auto"/>
        <w:ind w:left="0"/>
        <w:jc w:val="both"/>
        <w:rPr>
          <w:rFonts w:cs="Arial"/>
          <w:sz w:val="22"/>
          <w:szCs w:val="22"/>
        </w:rPr>
      </w:pPr>
      <w:r w:rsidRPr="00817938">
        <w:rPr>
          <w:rFonts w:cs="Arial"/>
          <w:sz w:val="22"/>
          <w:szCs w:val="22"/>
        </w:rPr>
        <w:t>Aunque la parte demandante aduce que el accidente de tránsito que sufri</w:t>
      </w:r>
      <w:r w:rsidR="001B6038" w:rsidRPr="00817938">
        <w:rPr>
          <w:rFonts w:cs="Arial"/>
          <w:sz w:val="22"/>
          <w:szCs w:val="22"/>
        </w:rPr>
        <w:t xml:space="preserve">eron los demandantes </w:t>
      </w:r>
      <w:r w:rsidRPr="00817938">
        <w:rPr>
          <w:rFonts w:cs="Arial"/>
          <w:sz w:val="22"/>
          <w:szCs w:val="22"/>
        </w:rPr>
        <w:t xml:space="preserve">se produjo debido a la falta de mantenimiento </w:t>
      </w:r>
      <w:r w:rsidR="00563FF1" w:rsidRPr="00817938">
        <w:rPr>
          <w:rFonts w:cs="Arial"/>
          <w:sz w:val="22"/>
          <w:szCs w:val="22"/>
        </w:rPr>
        <w:t xml:space="preserve">de la vía por </w:t>
      </w:r>
      <w:r w:rsidR="0062245D" w:rsidRPr="00817938">
        <w:rPr>
          <w:rFonts w:cs="Arial"/>
          <w:sz w:val="22"/>
          <w:szCs w:val="22"/>
        </w:rPr>
        <w:t>presentar hundimientos,</w:t>
      </w:r>
      <w:r w:rsidR="00E516F9" w:rsidRPr="00817938">
        <w:rPr>
          <w:rFonts w:cs="Arial"/>
          <w:sz w:val="22"/>
          <w:szCs w:val="22"/>
        </w:rPr>
        <w:t xml:space="preserve"> situación que se indica en el </w:t>
      </w:r>
      <w:r w:rsidRPr="00817938">
        <w:rPr>
          <w:rFonts w:cs="Arial"/>
          <w:sz w:val="22"/>
          <w:szCs w:val="22"/>
        </w:rPr>
        <w:t>informe de accidente</w:t>
      </w:r>
      <w:r w:rsidR="00BC576E">
        <w:rPr>
          <w:rFonts w:cs="Arial"/>
          <w:sz w:val="22"/>
          <w:szCs w:val="22"/>
        </w:rPr>
        <w:t xml:space="preserve">, igualmente se </w:t>
      </w:r>
      <w:proofErr w:type="gramStart"/>
      <w:r w:rsidR="00BC576E">
        <w:rPr>
          <w:rFonts w:cs="Arial"/>
          <w:sz w:val="22"/>
          <w:szCs w:val="22"/>
        </w:rPr>
        <w:t xml:space="preserve">señala </w:t>
      </w:r>
      <w:r w:rsidR="00C42382">
        <w:rPr>
          <w:rFonts w:cs="Arial"/>
          <w:sz w:val="22"/>
          <w:szCs w:val="22"/>
        </w:rPr>
        <w:t xml:space="preserve"> </w:t>
      </w:r>
      <w:r w:rsidRPr="00817938">
        <w:rPr>
          <w:rFonts w:cs="Arial"/>
          <w:sz w:val="22"/>
          <w:szCs w:val="22"/>
        </w:rPr>
        <w:t>como</w:t>
      </w:r>
      <w:proofErr w:type="gramEnd"/>
      <w:r w:rsidRPr="00817938">
        <w:rPr>
          <w:rFonts w:cs="Arial"/>
          <w:sz w:val="22"/>
          <w:szCs w:val="22"/>
        </w:rPr>
        <w:t xml:space="preserve"> código de hipótesis del accidente de tránsito </w:t>
      </w:r>
      <w:r w:rsidR="00C42382">
        <w:rPr>
          <w:rFonts w:cs="Arial"/>
          <w:sz w:val="22"/>
          <w:szCs w:val="22"/>
        </w:rPr>
        <w:t>atribuible al conductor la causal 1</w:t>
      </w:r>
      <w:r w:rsidR="00563FF1" w:rsidRPr="00817938">
        <w:rPr>
          <w:rFonts w:cs="Arial"/>
          <w:sz w:val="22"/>
          <w:szCs w:val="22"/>
        </w:rPr>
        <w:t>57</w:t>
      </w:r>
      <w:r w:rsidRPr="00817938">
        <w:rPr>
          <w:rFonts w:cs="Arial"/>
          <w:sz w:val="22"/>
          <w:szCs w:val="22"/>
        </w:rPr>
        <w:t xml:space="preserve">, esto es, </w:t>
      </w:r>
      <w:r w:rsidR="00563FF1" w:rsidRPr="00817938">
        <w:rPr>
          <w:rFonts w:cs="Arial"/>
          <w:sz w:val="22"/>
          <w:szCs w:val="22"/>
        </w:rPr>
        <w:t>distracción del conductor</w:t>
      </w:r>
      <w:r w:rsidRPr="00817938">
        <w:rPr>
          <w:rFonts w:cs="Arial"/>
          <w:sz w:val="22"/>
          <w:szCs w:val="22"/>
        </w:rPr>
        <w:t xml:space="preserve">, </w:t>
      </w:r>
    </w:p>
    <w:p w:rsidR="001E70DD" w:rsidRPr="00817938" w:rsidRDefault="001E70DD" w:rsidP="00817938">
      <w:pPr>
        <w:pStyle w:val="Prrafodelista"/>
        <w:spacing w:line="276" w:lineRule="auto"/>
        <w:ind w:left="0"/>
        <w:jc w:val="both"/>
        <w:rPr>
          <w:rFonts w:cs="Arial"/>
          <w:bCs/>
          <w:sz w:val="22"/>
          <w:szCs w:val="22"/>
          <w:lang w:val="es-ES_tradnl"/>
        </w:rPr>
      </w:pPr>
    </w:p>
    <w:p w:rsidR="00E516F9" w:rsidRPr="00817938" w:rsidRDefault="00E516F9" w:rsidP="00817938">
      <w:pPr>
        <w:pStyle w:val="Sinespaciado"/>
        <w:spacing w:line="276" w:lineRule="auto"/>
        <w:jc w:val="both"/>
        <w:rPr>
          <w:rFonts w:ascii="Arial" w:hAnsi="Arial" w:cs="Arial"/>
          <w:lang w:val="es-ES" w:eastAsia="es-ES"/>
        </w:rPr>
      </w:pPr>
      <w:r w:rsidRPr="00817938">
        <w:rPr>
          <w:rFonts w:ascii="Arial" w:hAnsi="Arial" w:cs="Arial"/>
          <w:lang w:val="es-ES" w:eastAsia="es-ES"/>
        </w:rPr>
        <w:t xml:space="preserve">En un escenario como el que plantea el presente asunto, no hay asomo de duda en cuanto a que la causa adecuada que determinó la ocurrencia del accidente, no es el mal estado de vía, sino la falta de pericia de quien realizaba la actividad de conducción del automotor, y es que las reglas de la experiencia, vistas ex ante y ex post, evidencian que si el conductor, considerando el mismo estado de la carretera, hubiese conducido </w:t>
      </w:r>
      <w:r w:rsidRPr="00817938">
        <w:rPr>
          <w:rFonts w:ascii="Arial" w:hAnsi="Arial" w:cs="Arial"/>
          <w:lang w:val="es-ES" w:eastAsia="es-ES"/>
        </w:rPr>
        <w:lastRenderedPageBreak/>
        <w:t xml:space="preserve">con un mayor grado de precaución, a pesar que la vía se encontraba con hundimientos y era de día, el accidente muy probablemente no se hubiese materializado. Es preciso señalar entonces, que el mal estado de la vía no resulta determinante a la hora de establecer la responsabilidad, pues es claro que </w:t>
      </w:r>
      <w:r w:rsidR="008964E2" w:rsidRPr="00817938">
        <w:rPr>
          <w:rFonts w:ascii="Arial" w:hAnsi="Arial" w:cs="Arial"/>
          <w:lang w:val="es-ES" w:eastAsia="es-ES"/>
        </w:rPr>
        <w:t>estaba anunciado en esa carretera que en el área donde ocurrió el accidente efectivamente debía conducirse con mayor precaución</w:t>
      </w:r>
      <w:r w:rsidR="00817938" w:rsidRPr="00817938">
        <w:rPr>
          <w:rFonts w:ascii="Arial" w:hAnsi="Arial" w:cs="Arial"/>
          <w:lang w:val="es-ES" w:eastAsia="es-ES"/>
        </w:rPr>
        <w:t xml:space="preserve"> máximo a 40 km/h </w:t>
      </w:r>
      <w:r w:rsidR="008964E2" w:rsidRPr="00817938">
        <w:rPr>
          <w:rFonts w:ascii="Arial" w:hAnsi="Arial" w:cs="Arial"/>
          <w:lang w:val="es-ES" w:eastAsia="es-ES"/>
        </w:rPr>
        <w:t xml:space="preserve">; </w:t>
      </w:r>
      <w:r w:rsidRPr="00817938">
        <w:rPr>
          <w:rFonts w:ascii="Arial" w:hAnsi="Arial" w:cs="Arial"/>
          <w:lang w:val="es-ES" w:eastAsia="es-ES"/>
        </w:rPr>
        <w:t>p</w:t>
      </w:r>
      <w:r w:rsidR="008964E2" w:rsidRPr="00817938">
        <w:rPr>
          <w:rFonts w:ascii="Arial" w:hAnsi="Arial" w:cs="Arial"/>
          <w:lang w:val="es-ES" w:eastAsia="es-ES"/>
        </w:rPr>
        <w:t>or lo tanto, sí</w:t>
      </w:r>
      <w:r w:rsidRPr="00817938">
        <w:rPr>
          <w:rFonts w:ascii="Arial" w:hAnsi="Arial" w:cs="Arial"/>
          <w:lang w:val="es-ES" w:eastAsia="es-ES"/>
        </w:rPr>
        <w:t xml:space="preserve"> fue palpable desde un principio que el es</w:t>
      </w:r>
      <w:r w:rsidR="008964E2" w:rsidRPr="00817938">
        <w:rPr>
          <w:rFonts w:ascii="Arial" w:hAnsi="Arial" w:cs="Arial"/>
          <w:lang w:val="es-ES" w:eastAsia="es-ES"/>
        </w:rPr>
        <w:t xml:space="preserve">tado de la vía no era el mejor y que </w:t>
      </w:r>
      <w:r w:rsidRPr="00817938">
        <w:rPr>
          <w:rFonts w:ascii="Arial" w:hAnsi="Arial" w:cs="Arial"/>
          <w:lang w:val="es-ES" w:eastAsia="es-ES"/>
        </w:rPr>
        <w:t>quien realiza actividades de riesgo como las asociadas a la conducción de un vehículo, debió conducir con un mayor grado de precaución, situación que las pruebas demuestran no ocurrió, lo cual pudo ser causante de la pérdida de control que obra como causa  más próxima del accidente.</w:t>
      </w:r>
    </w:p>
    <w:p w:rsidR="00E516F9" w:rsidRPr="00817938" w:rsidRDefault="00E516F9" w:rsidP="00817938">
      <w:pPr>
        <w:pStyle w:val="Sinespaciado"/>
        <w:spacing w:line="276" w:lineRule="auto"/>
        <w:jc w:val="both"/>
        <w:rPr>
          <w:rFonts w:ascii="Arial" w:hAnsi="Arial" w:cs="Arial"/>
          <w:lang w:val="es-ES" w:eastAsia="es-ES"/>
        </w:rPr>
      </w:pPr>
    </w:p>
    <w:p w:rsidR="001E70DD" w:rsidRPr="00817938" w:rsidRDefault="00E516F9" w:rsidP="00817938">
      <w:pPr>
        <w:pStyle w:val="Sinespaciado"/>
        <w:spacing w:line="276" w:lineRule="auto"/>
        <w:jc w:val="both"/>
        <w:rPr>
          <w:rFonts w:ascii="Arial" w:hAnsi="Arial" w:cs="Arial"/>
          <w:lang w:val="es-ES" w:eastAsia="es-ES"/>
        </w:rPr>
      </w:pPr>
      <w:r w:rsidRPr="00817938">
        <w:rPr>
          <w:rFonts w:ascii="Arial" w:hAnsi="Arial" w:cs="Arial"/>
          <w:lang w:val="es-ES" w:eastAsia="es-ES"/>
        </w:rPr>
        <w:t>Así las cosas, no habiéndose demostrado el nexo causal entre la falla y el daño, es decir, que la omisión en realizar el mantenimiento de la vía haya sido la causa del accidente procederá el Despacho a negar las pretensiones de la demanda.</w:t>
      </w:r>
    </w:p>
    <w:p w:rsidR="00E516F9" w:rsidRPr="00817938" w:rsidRDefault="00E516F9" w:rsidP="00817938">
      <w:pPr>
        <w:pStyle w:val="Sinespaciado"/>
        <w:spacing w:line="276" w:lineRule="auto"/>
        <w:rPr>
          <w:rFonts w:ascii="Arial" w:hAnsi="Arial" w:cs="Arial"/>
          <w:lang w:val="es-ES" w:eastAsia="es-ES"/>
        </w:rPr>
      </w:pPr>
    </w:p>
    <w:p w:rsidR="001E70DD" w:rsidRPr="00817938" w:rsidRDefault="001E70DD" w:rsidP="00817938">
      <w:pPr>
        <w:pStyle w:val="Prrafodelista"/>
        <w:numPr>
          <w:ilvl w:val="1"/>
          <w:numId w:val="24"/>
        </w:numPr>
        <w:tabs>
          <w:tab w:val="left" w:pos="0"/>
          <w:tab w:val="left" w:pos="567"/>
        </w:tabs>
        <w:spacing w:line="276" w:lineRule="auto"/>
        <w:ind w:left="0" w:firstLine="0"/>
        <w:jc w:val="both"/>
        <w:rPr>
          <w:rFonts w:cs="Arial"/>
          <w:color w:val="000000"/>
          <w:sz w:val="22"/>
          <w:szCs w:val="22"/>
        </w:rPr>
      </w:pPr>
      <w:r w:rsidRPr="00817938">
        <w:rPr>
          <w:rFonts w:cs="Arial"/>
          <w:sz w:val="22"/>
          <w:szCs w:val="22"/>
        </w:rPr>
        <w:t xml:space="preserve"> </w:t>
      </w:r>
      <w:r w:rsidR="00AE257F" w:rsidRPr="00817938">
        <w:rPr>
          <w:rFonts w:cs="Arial"/>
          <w:b/>
          <w:sz w:val="22"/>
          <w:szCs w:val="22"/>
        </w:rPr>
        <w:t>CONDENA</w:t>
      </w:r>
      <w:r w:rsidRPr="00817938">
        <w:rPr>
          <w:rFonts w:cs="Arial"/>
          <w:b/>
          <w:sz w:val="22"/>
          <w:szCs w:val="22"/>
        </w:rPr>
        <w:t xml:space="preserve"> EN COSTAS</w:t>
      </w:r>
      <w:r w:rsidRPr="00817938">
        <w:rPr>
          <w:rFonts w:cs="Arial"/>
          <w:sz w:val="22"/>
          <w:szCs w:val="22"/>
        </w:rPr>
        <w:t xml:space="preserve"> </w:t>
      </w:r>
    </w:p>
    <w:p w:rsidR="00AE257F" w:rsidRPr="00817938" w:rsidRDefault="00AE257F" w:rsidP="00817938">
      <w:pPr>
        <w:pStyle w:val="Prrafodelista"/>
        <w:tabs>
          <w:tab w:val="left" w:pos="0"/>
          <w:tab w:val="left" w:pos="567"/>
        </w:tabs>
        <w:spacing w:line="276" w:lineRule="auto"/>
        <w:ind w:left="0"/>
        <w:jc w:val="both"/>
        <w:rPr>
          <w:rFonts w:cs="Arial"/>
          <w:color w:val="000000"/>
          <w:sz w:val="22"/>
          <w:szCs w:val="22"/>
        </w:rPr>
      </w:pPr>
    </w:p>
    <w:p w:rsidR="00AE257F" w:rsidRPr="00817938" w:rsidRDefault="00AE257F" w:rsidP="00817938">
      <w:pPr>
        <w:widowControl w:val="0"/>
        <w:tabs>
          <w:tab w:val="left" w:pos="567"/>
          <w:tab w:val="left" w:pos="5940"/>
        </w:tabs>
        <w:autoSpaceDE w:val="0"/>
        <w:autoSpaceDN w:val="0"/>
        <w:adjustRightInd w:val="0"/>
        <w:spacing w:line="276" w:lineRule="auto"/>
        <w:jc w:val="both"/>
        <w:rPr>
          <w:rFonts w:ascii="Arial" w:hAnsi="Arial" w:cs="Arial"/>
          <w:sz w:val="22"/>
          <w:szCs w:val="22"/>
        </w:rPr>
      </w:pPr>
      <w:r w:rsidRPr="00817938">
        <w:rPr>
          <w:rFonts w:ascii="Arial" w:hAnsi="Arial" w:cs="Arial"/>
          <w:sz w:val="22"/>
          <w:szCs w:val="22"/>
        </w:rPr>
        <w:t>La condena en costas la adopta el juez teniendo en cuenta la conducta de la parte vencida en el proceso, pues no es una regla de aplicación forzosa y general.</w:t>
      </w:r>
    </w:p>
    <w:p w:rsidR="00AE257F" w:rsidRPr="00817938" w:rsidRDefault="00AE257F" w:rsidP="00817938">
      <w:pPr>
        <w:widowControl w:val="0"/>
        <w:tabs>
          <w:tab w:val="left" w:pos="567"/>
          <w:tab w:val="left" w:pos="5940"/>
        </w:tabs>
        <w:autoSpaceDE w:val="0"/>
        <w:autoSpaceDN w:val="0"/>
        <w:adjustRightInd w:val="0"/>
        <w:spacing w:line="276" w:lineRule="auto"/>
        <w:jc w:val="both"/>
        <w:rPr>
          <w:rFonts w:ascii="Arial" w:hAnsi="Arial" w:cs="Arial"/>
          <w:sz w:val="22"/>
          <w:szCs w:val="22"/>
        </w:rPr>
      </w:pPr>
    </w:p>
    <w:p w:rsidR="00AE257F" w:rsidRPr="00817938" w:rsidRDefault="00AE257F" w:rsidP="00817938">
      <w:pPr>
        <w:widowControl w:val="0"/>
        <w:tabs>
          <w:tab w:val="left" w:pos="567"/>
          <w:tab w:val="left" w:pos="5940"/>
        </w:tabs>
        <w:autoSpaceDE w:val="0"/>
        <w:autoSpaceDN w:val="0"/>
        <w:adjustRightInd w:val="0"/>
        <w:spacing w:line="276" w:lineRule="auto"/>
        <w:jc w:val="both"/>
        <w:rPr>
          <w:rFonts w:ascii="Arial" w:hAnsi="Arial" w:cs="Arial"/>
          <w:sz w:val="22"/>
          <w:szCs w:val="22"/>
        </w:rPr>
      </w:pPr>
      <w:r w:rsidRPr="00817938">
        <w:rPr>
          <w:rFonts w:ascii="Arial" w:hAnsi="Arial" w:cs="Arial"/>
          <w:sz w:val="22"/>
          <w:szCs w:val="22"/>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rsidR="00AE257F" w:rsidRPr="00817938" w:rsidRDefault="00AE257F" w:rsidP="00817938">
      <w:pPr>
        <w:widowControl w:val="0"/>
        <w:tabs>
          <w:tab w:val="left" w:pos="567"/>
          <w:tab w:val="left" w:pos="5940"/>
        </w:tabs>
        <w:autoSpaceDE w:val="0"/>
        <w:autoSpaceDN w:val="0"/>
        <w:adjustRightInd w:val="0"/>
        <w:spacing w:line="276" w:lineRule="auto"/>
        <w:jc w:val="both"/>
        <w:rPr>
          <w:rFonts w:ascii="Arial" w:hAnsi="Arial" w:cs="Arial"/>
          <w:sz w:val="22"/>
          <w:szCs w:val="22"/>
        </w:rPr>
      </w:pPr>
    </w:p>
    <w:p w:rsidR="00AE257F" w:rsidRPr="00817938" w:rsidRDefault="00AE257F" w:rsidP="00817938">
      <w:pPr>
        <w:widowControl w:val="0"/>
        <w:tabs>
          <w:tab w:val="left" w:pos="567"/>
          <w:tab w:val="left" w:pos="5940"/>
        </w:tabs>
        <w:autoSpaceDE w:val="0"/>
        <w:autoSpaceDN w:val="0"/>
        <w:adjustRightInd w:val="0"/>
        <w:spacing w:line="276" w:lineRule="auto"/>
        <w:jc w:val="both"/>
        <w:rPr>
          <w:rFonts w:ascii="Arial" w:hAnsi="Arial" w:cs="Arial"/>
          <w:sz w:val="22"/>
          <w:szCs w:val="22"/>
        </w:rPr>
      </w:pPr>
      <w:r w:rsidRPr="00817938">
        <w:rPr>
          <w:rFonts w:ascii="Arial" w:hAnsi="Arial" w:cs="Arial"/>
          <w:sz w:val="22"/>
          <w:szCs w:val="22"/>
        </w:rPr>
        <w:t xml:space="preserve">Analizado dicho aspecto, este despacho estima que en esta oportunidad </w:t>
      </w:r>
      <w:r w:rsidRPr="00817938">
        <w:rPr>
          <w:rFonts w:ascii="Arial" w:hAnsi="Arial" w:cs="Arial"/>
          <w:b/>
          <w:sz w:val="22"/>
          <w:szCs w:val="22"/>
        </w:rPr>
        <w:t>no hay lugar a imponer condena en costas</w:t>
      </w:r>
      <w:r w:rsidRPr="00817938">
        <w:rPr>
          <w:rFonts w:ascii="Arial" w:hAnsi="Arial" w:cs="Arial"/>
          <w:sz w:val="22"/>
          <w:szCs w:val="22"/>
        </w:rPr>
        <w:t>, debido a que no se aprecia temeridad o abuso de las atribuciones o derechos procesales por las partes Además, las costas deben aparecer comprobadas, de acuerdo con lo dispuesto en el numeral 8 del artículo 365 del C.G.P, según el cual "</w:t>
      </w:r>
      <w:r w:rsidRPr="00817938">
        <w:rPr>
          <w:rFonts w:ascii="Arial" w:hAnsi="Arial" w:cs="Arial"/>
          <w:i/>
          <w:sz w:val="22"/>
          <w:szCs w:val="22"/>
        </w:rPr>
        <w:t>Sólo habrá lugar a costas cuando en el expediente aparezca que se causaron y en la medida de su comprobación"</w:t>
      </w:r>
      <w:r w:rsidRPr="00817938">
        <w:rPr>
          <w:rFonts w:ascii="Arial" w:hAnsi="Arial" w:cs="Arial"/>
          <w:sz w:val="22"/>
          <w:szCs w:val="22"/>
        </w:rPr>
        <w:t xml:space="preserve"> situación que no se ha presentado en el caso estudiado.</w:t>
      </w:r>
    </w:p>
    <w:p w:rsidR="00AE257F" w:rsidRPr="00817938" w:rsidRDefault="00AE257F" w:rsidP="00817938">
      <w:pPr>
        <w:pStyle w:val="Prrafodelista"/>
        <w:tabs>
          <w:tab w:val="left" w:pos="0"/>
          <w:tab w:val="left" w:pos="567"/>
        </w:tabs>
        <w:spacing w:line="276" w:lineRule="auto"/>
        <w:ind w:left="0"/>
        <w:jc w:val="both"/>
        <w:rPr>
          <w:rFonts w:cs="Arial"/>
          <w:color w:val="000000"/>
          <w:sz w:val="22"/>
          <w:szCs w:val="22"/>
        </w:rPr>
      </w:pPr>
    </w:p>
    <w:p w:rsidR="001E70DD" w:rsidRPr="00817938" w:rsidRDefault="001E70DD" w:rsidP="00817938">
      <w:pPr>
        <w:spacing w:line="276" w:lineRule="auto"/>
        <w:jc w:val="both"/>
        <w:rPr>
          <w:rFonts w:ascii="Arial" w:hAnsi="Arial" w:cs="Arial"/>
          <w:b/>
          <w:color w:val="000000"/>
          <w:sz w:val="22"/>
          <w:szCs w:val="22"/>
        </w:rPr>
      </w:pPr>
      <w:r w:rsidRPr="00817938">
        <w:rPr>
          <w:rFonts w:ascii="Arial" w:hAnsi="Arial" w:cs="Arial"/>
          <w:color w:val="000000"/>
          <w:sz w:val="22"/>
          <w:szCs w:val="22"/>
        </w:rPr>
        <w:t xml:space="preserve">En mérito de lo expuesto, el </w:t>
      </w:r>
      <w:r w:rsidRPr="00817938">
        <w:rPr>
          <w:rFonts w:ascii="Arial" w:hAnsi="Arial" w:cs="Arial"/>
          <w:b/>
          <w:color w:val="000000"/>
          <w:sz w:val="22"/>
          <w:szCs w:val="22"/>
        </w:rPr>
        <w:t xml:space="preserve">JUZGADO TREINTA Y CUATRO (34) ADMINISTRATIVO DEL CIRCUÍTO DE BOGOTÁ, administrando justicia en nombre de la República de Colombia y, por autoridad de la Ley, </w:t>
      </w:r>
    </w:p>
    <w:p w:rsidR="001E70DD" w:rsidRPr="00817938" w:rsidRDefault="001E70DD" w:rsidP="00817938">
      <w:pPr>
        <w:pStyle w:val="Sinespaciado"/>
        <w:spacing w:line="276" w:lineRule="auto"/>
        <w:jc w:val="both"/>
        <w:rPr>
          <w:rFonts w:ascii="Arial" w:hAnsi="Arial" w:cs="Arial"/>
          <w:lang w:val="es-ES_tradnl"/>
        </w:rPr>
      </w:pPr>
    </w:p>
    <w:p w:rsidR="001E70DD" w:rsidRPr="00817938" w:rsidRDefault="001E70DD" w:rsidP="00817938">
      <w:pPr>
        <w:pStyle w:val="Sinespaciado"/>
        <w:spacing w:line="276" w:lineRule="auto"/>
        <w:jc w:val="center"/>
        <w:rPr>
          <w:rFonts w:ascii="Arial" w:hAnsi="Arial" w:cs="Arial"/>
          <w:b/>
          <w:bCs/>
          <w:lang w:val="es-ES_tradnl"/>
        </w:rPr>
      </w:pPr>
      <w:r w:rsidRPr="00817938">
        <w:rPr>
          <w:rFonts w:ascii="Arial" w:hAnsi="Arial" w:cs="Arial"/>
          <w:b/>
          <w:bCs/>
          <w:lang w:val="es-ES_tradnl"/>
        </w:rPr>
        <w:t>FALLA:</w:t>
      </w:r>
    </w:p>
    <w:p w:rsidR="001E70DD" w:rsidRPr="00817938" w:rsidRDefault="001E70DD" w:rsidP="00817938">
      <w:pPr>
        <w:pStyle w:val="Sinespaciado"/>
        <w:spacing w:line="276" w:lineRule="auto"/>
        <w:jc w:val="both"/>
        <w:rPr>
          <w:rFonts w:ascii="Arial" w:hAnsi="Arial" w:cs="Arial"/>
          <w:lang w:val="es-ES"/>
        </w:rPr>
      </w:pPr>
    </w:p>
    <w:p w:rsidR="001E70DD" w:rsidRPr="00817938" w:rsidRDefault="001E70DD" w:rsidP="00817938">
      <w:pPr>
        <w:spacing w:line="276" w:lineRule="auto"/>
        <w:jc w:val="both"/>
        <w:rPr>
          <w:rFonts w:ascii="Arial" w:hAnsi="Arial" w:cs="Arial"/>
          <w:b/>
          <w:sz w:val="22"/>
          <w:szCs w:val="22"/>
          <w:lang w:val="es-ES_tradnl"/>
        </w:rPr>
      </w:pPr>
      <w:r w:rsidRPr="00817938">
        <w:rPr>
          <w:rFonts w:ascii="Arial" w:hAnsi="Arial" w:cs="Arial"/>
          <w:b/>
          <w:sz w:val="22"/>
          <w:szCs w:val="22"/>
        </w:rPr>
        <w:t>PRIMERO:</w:t>
      </w:r>
      <w:r w:rsidRPr="00817938">
        <w:rPr>
          <w:rFonts w:ascii="Arial" w:hAnsi="Arial" w:cs="Arial"/>
          <w:b/>
          <w:sz w:val="22"/>
          <w:szCs w:val="22"/>
          <w:lang w:val="es-ES_tradnl"/>
        </w:rPr>
        <w:t xml:space="preserve"> Declárese no probadas </w:t>
      </w:r>
      <w:r w:rsidRPr="00817938">
        <w:rPr>
          <w:rFonts w:ascii="Arial" w:hAnsi="Arial" w:cs="Arial"/>
          <w:sz w:val="22"/>
          <w:szCs w:val="22"/>
          <w:lang w:val="es-ES_tradnl"/>
        </w:rPr>
        <w:t>las excepciones propuestas por la parte demandada</w:t>
      </w:r>
      <w:r w:rsidRPr="00817938">
        <w:rPr>
          <w:rFonts w:ascii="Arial" w:hAnsi="Arial" w:cs="Arial"/>
          <w:sz w:val="22"/>
          <w:szCs w:val="22"/>
        </w:rPr>
        <w:t xml:space="preserve"> </w:t>
      </w:r>
      <w:r w:rsidR="00AE257F" w:rsidRPr="00817938">
        <w:rPr>
          <w:rFonts w:ascii="Arial" w:hAnsi="Arial" w:cs="Arial"/>
          <w:sz w:val="22"/>
          <w:szCs w:val="22"/>
        </w:rPr>
        <w:t>y las llamadas en garantía por los motivos antes expuestos.</w:t>
      </w:r>
    </w:p>
    <w:p w:rsidR="001E70DD" w:rsidRPr="00817938" w:rsidRDefault="001E70DD" w:rsidP="00817938">
      <w:pPr>
        <w:spacing w:line="276" w:lineRule="auto"/>
        <w:jc w:val="both"/>
        <w:rPr>
          <w:rFonts w:ascii="Arial" w:hAnsi="Arial" w:cs="Arial"/>
          <w:b/>
          <w:sz w:val="22"/>
          <w:szCs w:val="22"/>
          <w:lang w:val="es-ES_tradnl"/>
        </w:rPr>
      </w:pPr>
    </w:p>
    <w:p w:rsidR="001E70DD" w:rsidRPr="00817938" w:rsidRDefault="001E70DD" w:rsidP="00817938">
      <w:pPr>
        <w:spacing w:line="276" w:lineRule="auto"/>
        <w:jc w:val="both"/>
        <w:rPr>
          <w:rFonts w:ascii="Arial" w:hAnsi="Arial" w:cs="Arial"/>
          <w:sz w:val="22"/>
          <w:szCs w:val="22"/>
          <w:lang w:val="es-ES_tradnl"/>
        </w:rPr>
      </w:pPr>
      <w:r w:rsidRPr="00817938">
        <w:rPr>
          <w:rFonts w:ascii="Arial" w:hAnsi="Arial" w:cs="Arial"/>
          <w:b/>
          <w:sz w:val="22"/>
          <w:szCs w:val="22"/>
          <w:lang w:val="es-MX"/>
        </w:rPr>
        <w:t>SEGUNDO:</w:t>
      </w:r>
      <w:r w:rsidRPr="00817938">
        <w:rPr>
          <w:rFonts w:ascii="Arial" w:hAnsi="Arial" w:cs="Arial"/>
          <w:sz w:val="22"/>
          <w:szCs w:val="22"/>
          <w:lang w:val="es-MX"/>
        </w:rPr>
        <w:t xml:space="preserve"> </w:t>
      </w:r>
      <w:r w:rsidRPr="00817938">
        <w:rPr>
          <w:rFonts w:ascii="Arial" w:hAnsi="Arial" w:cs="Arial"/>
          <w:b/>
          <w:sz w:val="22"/>
          <w:szCs w:val="22"/>
          <w:lang w:val="es-ES_tradnl"/>
        </w:rPr>
        <w:t>Niéguense</w:t>
      </w:r>
      <w:r w:rsidRPr="00817938">
        <w:rPr>
          <w:rFonts w:ascii="Arial" w:hAnsi="Arial" w:cs="Arial"/>
          <w:sz w:val="22"/>
          <w:szCs w:val="22"/>
          <w:lang w:val="es-ES_tradnl"/>
        </w:rPr>
        <w:t xml:space="preserve"> las pretensiones de la demanda</w:t>
      </w:r>
    </w:p>
    <w:p w:rsidR="001E70DD" w:rsidRPr="00817938" w:rsidRDefault="001E70DD" w:rsidP="00817938">
      <w:pPr>
        <w:spacing w:line="276" w:lineRule="auto"/>
        <w:jc w:val="both"/>
        <w:rPr>
          <w:rFonts w:ascii="Arial" w:hAnsi="Arial" w:cs="Arial"/>
          <w:b/>
          <w:sz w:val="22"/>
          <w:szCs w:val="22"/>
          <w:lang w:val="es-MX"/>
        </w:rPr>
      </w:pPr>
    </w:p>
    <w:p w:rsidR="001E70DD" w:rsidRPr="00817938" w:rsidRDefault="001E70DD" w:rsidP="00817938">
      <w:pPr>
        <w:spacing w:line="276" w:lineRule="auto"/>
        <w:jc w:val="both"/>
        <w:rPr>
          <w:rFonts w:ascii="Arial" w:hAnsi="Arial" w:cs="Arial"/>
          <w:sz w:val="22"/>
          <w:szCs w:val="22"/>
          <w:lang w:val="es-MX"/>
        </w:rPr>
      </w:pPr>
      <w:r w:rsidRPr="00817938">
        <w:rPr>
          <w:rFonts w:ascii="Arial" w:hAnsi="Arial" w:cs="Arial"/>
          <w:b/>
          <w:sz w:val="22"/>
          <w:szCs w:val="22"/>
          <w:lang w:val="es-MX"/>
        </w:rPr>
        <w:t>TERCERO:</w:t>
      </w:r>
      <w:r w:rsidRPr="00817938">
        <w:rPr>
          <w:rFonts w:ascii="Arial" w:hAnsi="Arial" w:cs="Arial"/>
          <w:sz w:val="22"/>
          <w:szCs w:val="22"/>
          <w:lang w:val="es-MX"/>
        </w:rPr>
        <w:t xml:space="preserve"> S</w:t>
      </w:r>
      <w:r w:rsidR="00AE257F" w:rsidRPr="00817938">
        <w:rPr>
          <w:rFonts w:ascii="Arial" w:hAnsi="Arial" w:cs="Arial"/>
          <w:sz w:val="22"/>
          <w:szCs w:val="22"/>
          <w:lang w:val="es-MX"/>
        </w:rPr>
        <w:t xml:space="preserve">in </w:t>
      </w:r>
      <w:r w:rsidRPr="00817938">
        <w:rPr>
          <w:rFonts w:ascii="Arial" w:hAnsi="Arial" w:cs="Arial"/>
          <w:b/>
          <w:sz w:val="22"/>
          <w:szCs w:val="22"/>
          <w:lang w:val="es-MX"/>
        </w:rPr>
        <w:t>condena en costas</w:t>
      </w:r>
      <w:r w:rsidRPr="00817938">
        <w:rPr>
          <w:rFonts w:ascii="Arial" w:hAnsi="Arial" w:cs="Arial"/>
          <w:sz w:val="22"/>
          <w:szCs w:val="22"/>
          <w:lang w:val="es-MX"/>
        </w:rPr>
        <w:t xml:space="preserve"> </w:t>
      </w:r>
    </w:p>
    <w:p w:rsidR="00AE257F" w:rsidRPr="00817938" w:rsidRDefault="00AE257F" w:rsidP="00817938">
      <w:pPr>
        <w:spacing w:line="276" w:lineRule="auto"/>
        <w:jc w:val="both"/>
        <w:rPr>
          <w:rFonts w:ascii="Arial" w:hAnsi="Arial" w:cs="Arial"/>
          <w:sz w:val="22"/>
          <w:szCs w:val="22"/>
          <w:lang w:val="es-MX"/>
        </w:rPr>
      </w:pPr>
    </w:p>
    <w:p w:rsidR="001E70DD" w:rsidRPr="00817938" w:rsidRDefault="001E70DD" w:rsidP="00817938">
      <w:pPr>
        <w:spacing w:line="276" w:lineRule="auto"/>
        <w:jc w:val="both"/>
        <w:rPr>
          <w:rFonts w:ascii="Arial" w:hAnsi="Arial" w:cs="Arial"/>
          <w:sz w:val="22"/>
          <w:szCs w:val="22"/>
          <w:lang w:val="es-MX"/>
        </w:rPr>
      </w:pPr>
      <w:r w:rsidRPr="00817938">
        <w:rPr>
          <w:rFonts w:ascii="Arial" w:hAnsi="Arial" w:cs="Arial"/>
          <w:b/>
          <w:sz w:val="22"/>
          <w:szCs w:val="22"/>
          <w:lang w:val="es-MX"/>
        </w:rPr>
        <w:lastRenderedPageBreak/>
        <w:t>CUARTO:</w:t>
      </w:r>
      <w:r w:rsidRPr="00817938">
        <w:rPr>
          <w:rFonts w:ascii="Arial" w:hAnsi="Arial" w:cs="Arial"/>
          <w:sz w:val="22"/>
          <w:szCs w:val="22"/>
          <w:lang w:val="es-MX"/>
        </w:rPr>
        <w:t xml:space="preserve"> </w:t>
      </w:r>
      <w:r w:rsidR="00AE257F" w:rsidRPr="00817938">
        <w:rPr>
          <w:rFonts w:ascii="Arial" w:hAnsi="Arial" w:cs="Arial"/>
          <w:sz w:val="22"/>
          <w:szCs w:val="22"/>
          <w:lang w:val="es-MX"/>
        </w:rPr>
        <w:t>Notifíquese a las partes del contenido de esta decisión en los términos del artículo 203 del CPACA.</w:t>
      </w:r>
    </w:p>
    <w:p w:rsidR="001E70DD" w:rsidRPr="00817938" w:rsidRDefault="001E70DD" w:rsidP="00817938">
      <w:pPr>
        <w:spacing w:line="276" w:lineRule="auto"/>
        <w:jc w:val="both"/>
        <w:rPr>
          <w:rFonts w:ascii="Arial" w:hAnsi="Arial" w:cs="Arial"/>
          <w:sz w:val="22"/>
          <w:szCs w:val="22"/>
          <w:lang w:val="es-MX"/>
        </w:rPr>
      </w:pPr>
    </w:p>
    <w:p w:rsidR="001E70DD" w:rsidRPr="00817938" w:rsidRDefault="001E70DD" w:rsidP="00817938">
      <w:pPr>
        <w:spacing w:line="276" w:lineRule="auto"/>
        <w:jc w:val="both"/>
        <w:rPr>
          <w:rFonts w:ascii="Arial" w:hAnsi="Arial" w:cs="Arial"/>
          <w:b/>
          <w:sz w:val="22"/>
          <w:szCs w:val="22"/>
          <w:lang w:val="es-MX"/>
        </w:rPr>
      </w:pPr>
      <w:r w:rsidRPr="00817938">
        <w:rPr>
          <w:rFonts w:ascii="Arial" w:hAnsi="Arial" w:cs="Arial"/>
          <w:b/>
          <w:sz w:val="22"/>
          <w:szCs w:val="22"/>
          <w:lang w:val="es-MX"/>
        </w:rPr>
        <w:t>CÓPIESE, NOTIFÍQUESE Y CÚMPLASE</w:t>
      </w:r>
    </w:p>
    <w:p w:rsidR="001E70DD" w:rsidRPr="00817938" w:rsidRDefault="001E70DD" w:rsidP="00817938">
      <w:pPr>
        <w:spacing w:line="276" w:lineRule="auto"/>
        <w:jc w:val="both"/>
        <w:rPr>
          <w:rFonts w:ascii="Arial" w:hAnsi="Arial" w:cs="Arial"/>
          <w:b/>
          <w:sz w:val="22"/>
          <w:szCs w:val="22"/>
          <w:lang w:val="es-MX"/>
        </w:rPr>
      </w:pPr>
    </w:p>
    <w:p w:rsidR="001E70DD" w:rsidRPr="00817938" w:rsidRDefault="001E70DD" w:rsidP="00817938">
      <w:pPr>
        <w:spacing w:line="276" w:lineRule="auto"/>
        <w:jc w:val="both"/>
        <w:rPr>
          <w:rFonts w:ascii="Arial" w:hAnsi="Arial" w:cs="Arial"/>
          <w:b/>
          <w:sz w:val="22"/>
          <w:szCs w:val="22"/>
          <w:lang w:val="es-MX"/>
        </w:rPr>
      </w:pPr>
    </w:p>
    <w:p w:rsidR="001E70DD" w:rsidRPr="00817938" w:rsidRDefault="001E70DD" w:rsidP="00817938">
      <w:pPr>
        <w:spacing w:line="276" w:lineRule="auto"/>
        <w:jc w:val="center"/>
        <w:rPr>
          <w:rFonts w:ascii="Arial" w:hAnsi="Arial" w:cs="Arial"/>
          <w:b/>
          <w:sz w:val="22"/>
          <w:szCs w:val="22"/>
          <w:lang w:val="es-MX"/>
        </w:rPr>
      </w:pPr>
    </w:p>
    <w:p w:rsidR="001E70DD" w:rsidRPr="00817938" w:rsidRDefault="001E70DD" w:rsidP="00817938">
      <w:pPr>
        <w:spacing w:line="276" w:lineRule="auto"/>
        <w:jc w:val="center"/>
        <w:rPr>
          <w:rFonts w:ascii="Arial" w:hAnsi="Arial" w:cs="Arial"/>
          <w:b/>
          <w:sz w:val="22"/>
          <w:szCs w:val="22"/>
          <w:lang w:val="es-MX"/>
        </w:rPr>
      </w:pPr>
      <w:r w:rsidRPr="00817938">
        <w:rPr>
          <w:rFonts w:ascii="Arial" w:hAnsi="Arial" w:cs="Arial"/>
          <w:b/>
          <w:sz w:val="22"/>
          <w:szCs w:val="22"/>
          <w:lang w:val="es-MX"/>
        </w:rPr>
        <w:t>OLGA CECILIA HENAO MARIN</w:t>
      </w:r>
    </w:p>
    <w:p w:rsidR="001E70DD" w:rsidRPr="00817938" w:rsidRDefault="001E70DD" w:rsidP="00817938">
      <w:pPr>
        <w:spacing w:line="276" w:lineRule="auto"/>
        <w:jc w:val="center"/>
        <w:rPr>
          <w:rFonts w:ascii="Arial" w:hAnsi="Arial" w:cs="Arial"/>
          <w:sz w:val="22"/>
          <w:szCs w:val="22"/>
          <w:lang w:val="es-MX"/>
        </w:rPr>
      </w:pPr>
      <w:r w:rsidRPr="00817938">
        <w:rPr>
          <w:rFonts w:ascii="Arial" w:hAnsi="Arial" w:cs="Arial"/>
          <w:sz w:val="22"/>
          <w:szCs w:val="22"/>
          <w:lang w:val="es-MX"/>
        </w:rPr>
        <w:t>Juez</w:t>
      </w:r>
    </w:p>
    <w:p w:rsidR="001E70DD" w:rsidRPr="00817938" w:rsidRDefault="001E70DD" w:rsidP="00817938">
      <w:pPr>
        <w:pStyle w:val="Sinespaciado"/>
        <w:spacing w:line="276" w:lineRule="auto"/>
        <w:jc w:val="both"/>
        <w:rPr>
          <w:rFonts w:ascii="Arial" w:hAnsi="Arial" w:cs="Arial"/>
        </w:rPr>
      </w:pPr>
    </w:p>
    <w:p w:rsidR="001E70DD" w:rsidRPr="00464FBF" w:rsidRDefault="001E70DD" w:rsidP="00817938">
      <w:pPr>
        <w:pStyle w:val="Sinespaciado"/>
        <w:spacing w:line="276" w:lineRule="auto"/>
        <w:jc w:val="both"/>
        <w:rPr>
          <w:rFonts w:ascii="Arial" w:hAnsi="Arial" w:cs="Arial"/>
          <w:sz w:val="16"/>
          <w:szCs w:val="16"/>
        </w:rPr>
      </w:pPr>
      <w:bookmarkStart w:id="0" w:name="_GoBack"/>
      <w:r w:rsidRPr="00464FBF">
        <w:rPr>
          <w:rFonts w:ascii="Arial" w:hAnsi="Arial" w:cs="Arial"/>
          <w:sz w:val="16"/>
          <w:szCs w:val="16"/>
        </w:rPr>
        <w:t>NNC</w:t>
      </w:r>
    </w:p>
    <w:bookmarkEnd w:id="0"/>
    <w:p w:rsidR="001E70DD" w:rsidRPr="00817938" w:rsidRDefault="001E70DD" w:rsidP="00817938">
      <w:pPr>
        <w:tabs>
          <w:tab w:val="num" w:pos="426"/>
          <w:tab w:val="num" w:pos="720"/>
        </w:tabs>
        <w:spacing w:line="276" w:lineRule="auto"/>
        <w:contextualSpacing/>
        <w:rPr>
          <w:rFonts w:ascii="Arial" w:hAnsi="Arial" w:cs="Arial"/>
          <w:b/>
          <w:color w:val="000000"/>
          <w:sz w:val="22"/>
          <w:szCs w:val="22"/>
        </w:rPr>
      </w:pPr>
    </w:p>
    <w:p w:rsidR="001E70DD" w:rsidRPr="00817938" w:rsidRDefault="001E70DD" w:rsidP="00817938">
      <w:pPr>
        <w:spacing w:line="276" w:lineRule="auto"/>
        <w:jc w:val="both"/>
        <w:rPr>
          <w:rFonts w:ascii="Arial" w:hAnsi="Arial" w:cs="Arial"/>
          <w:sz w:val="22"/>
          <w:szCs w:val="22"/>
        </w:rPr>
      </w:pPr>
    </w:p>
    <w:p w:rsidR="001E70DD" w:rsidRPr="00817938" w:rsidRDefault="001E70DD" w:rsidP="00817938">
      <w:pPr>
        <w:tabs>
          <w:tab w:val="num" w:pos="426"/>
        </w:tabs>
        <w:spacing w:line="276" w:lineRule="auto"/>
        <w:contextualSpacing/>
        <w:jc w:val="both"/>
        <w:rPr>
          <w:rFonts w:ascii="Arial" w:hAnsi="Arial" w:cs="Arial"/>
          <w:b/>
          <w:sz w:val="22"/>
          <w:szCs w:val="22"/>
        </w:rPr>
      </w:pPr>
    </w:p>
    <w:p w:rsidR="00E54A22" w:rsidRPr="00817938" w:rsidRDefault="00E54A22" w:rsidP="00817938">
      <w:pPr>
        <w:tabs>
          <w:tab w:val="left" w:pos="709"/>
        </w:tabs>
        <w:spacing w:line="276" w:lineRule="auto"/>
        <w:jc w:val="both"/>
        <w:rPr>
          <w:rFonts w:ascii="Arial" w:hAnsi="Arial" w:cs="Arial"/>
          <w:sz w:val="22"/>
          <w:szCs w:val="22"/>
        </w:rPr>
      </w:pPr>
    </w:p>
    <w:p w:rsidR="00817938" w:rsidRPr="00817938" w:rsidRDefault="00817938" w:rsidP="00817938">
      <w:pPr>
        <w:tabs>
          <w:tab w:val="left" w:pos="709"/>
        </w:tabs>
        <w:spacing w:line="276" w:lineRule="auto"/>
        <w:jc w:val="both"/>
        <w:rPr>
          <w:rFonts w:ascii="Arial" w:hAnsi="Arial" w:cs="Arial"/>
          <w:sz w:val="22"/>
          <w:szCs w:val="22"/>
        </w:rPr>
      </w:pPr>
    </w:p>
    <w:sectPr w:rsidR="00817938" w:rsidRPr="00817938" w:rsidSect="00E54A22">
      <w:headerReference w:type="default" r:id="rId8"/>
      <w:headerReference w:type="firs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BDE" w:rsidRDefault="00D77BDE" w:rsidP="00A34039">
      <w:r>
        <w:separator/>
      </w:r>
    </w:p>
  </w:endnote>
  <w:endnote w:type="continuationSeparator" w:id="0">
    <w:p w:rsidR="00D77BDE" w:rsidRDefault="00D77BDE" w:rsidP="00A3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BDE" w:rsidRDefault="00D77BDE" w:rsidP="00A34039">
      <w:r>
        <w:separator/>
      </w:r>
    </w:p>
  </w:footnote>
  <w:footnote w:type="continuationSeparator" w:id="0">
    <w:p w:rsidR="00D77BDE" w:rsidRDefault="00D77BDE" w:rsidP="00A34039">
      <w:r>
        <w:continuationSeparator/>
      </w:r>
    </w:p>
  </w:footnote>
  <w:footnote w:id="1">
    <w:p w:rsidR="00817938" w:rsidRPr="00E516F9" w:rsidRDefault="00817938" w:rsidP="00E516F9">
      <w:pPr>
        <w:pStyle w:val="NormalWeb"/>
        <w:spacing w:after="0" w:line="240" w:lineRule="auto"/>
        <w:jc w:val="both"/>
        <w:rPr>
          <w:rFonts w:ascii="Arial" w:hAnsi="Arial" w:cs="Arial"/>
          <w:sz w:val="16"/>
          <w:szCs w:val="16"/>
        </w:rPr>
      </w:pPr>
      <w:r w:rsidRPr="00E516F9">
        <w:rPr>
          <w:rStyle w:val="Refdenotaalpie"/>
          <w:rFonts w:ascii="Arial" w:hAnsi="Arial" w:cs="Arial"/>
          <w:sz w:val="16"/>
          <w:szCs w:val="16"/>
        </w:rPr>
        <w:footnoteRef/>
      </w:r>
      <w:r w:rsidRPr="00E516F9">
        <w:rPr>
          <w:rFonts w:ascii="Arial" w:hAnsi="Arial" w:cs="Arial"/>
          <w:sz w:val="16"/>
          <w:szCs w:val="16"/>
        </w:rPr>
        <w:t xml:space="preserve"> </w:t>
      </w:r>
      <w:hyperlink r:id="rId1" w:history="1">
        <w:r w:rsidRPr="00E516F9">
          <w:rPr>
            <w:rStyle w:val="Hipervnculo"/>
            <w:rFonts w:ascii="Arial" w:hAnsi="Arial" w:cs="Arial"/>
            <w:sz w:val="16"/>
            <w:szCs w:val="16"/>
          </w:rPr>
          <w:t>Consejo de Estado, Sección Tercera, Sentencia 05001233100019960072201 (31364), septiembre 10 de 2014, Consejero Ponente Enrique Gil</w:t>
        </w:r>
      </w:hyperlink>
      <w:r w:rsidRPr="00E516F9">
        <w:rPr>
          <w:rStyle w:val="Textoennegrita"/>
          <w:rFonts w:ascii="Arial" w:hAnsi="Arial" w:cs="Arial"/>
          <w:sz w:val="16"/>
          <w:szCs w:val="16"/>
        </w:rPr>
        <w:t xml:space="preserve"> Botero.</w:t>
      </w:r>
    </w:p>
    <w:p w:rsidR="00817938" w:rsidRPr="00E516F9" w:rsidRDefault="00817938" w:rsidP="00E516F9">
      <w:pPr>
        <w:pStyle w:val="Textonotapie"/>
        <w:jc w:val="both"/>
        <w:rPr>
          <w:rFonts w:ascii="Arial" w:hAnsi="Arial" w:cs="Arial"/>
          <w:sz w:val="16"/>
          <w:szCs w:val="16"/>
        </w:rPr>
      </w:pPr>
    </w:p>
  </w:footnote>
  <w:footnote w:id="2">
    <w:p w:rsidR="00817938" w:rsidRPr="00E516F9" w:rsidRDefault="00817938" w:rsidP="00E516F9">
      <w:pPr>
        <w:pStyle w:val="Textonotapie"/>
        <w:jc w:val="both"/>
        <w:rPr>
          <w:rFonts w:ascii="Arial" w:hAnsi="Arial" w:cs="Arial"/>
          <w:sz w:val="16"/>
          <w:szCs w:val="16"/>
          <w:lang w:val="es-CO"/>
        </w:rPr>
      </w:pPr>
      <w:r w:rsidRPr="00E516F9">
        <w:rPr>
          <w:rStyle w:val="Refdenotaalpie"/>
          <w:rFonts w:ascii="Arial" w:hAnsi="Arial" w:cs="Arial"/>
          <w:sz w:val="16"/>
          <w:szCs w:val="16"/>
        </w:rPr>
        <w:footnoteRef/>
      </w:r>
      <w:r w:rsidRPr="00E516F9">
        <w:rPr>
          <w:rFonts w:ascii="Arial" w:hAnsi="Arial" w:cs="Arial"/>
          <w:sz w:val="16"/>
          <w:szCs w:val="16"/>
        </w:rPr>
        <w:t xml:space="preserve"> </w:t>
      </w:r>
      <w:r w:rsidRPr="00E516F9">
        <w:rPr>
          <w:rFonts w:ascii="Arial" w:hAnsi="Arial" w:cs="Arial"/>
          <w:sz w:val="16"/>
          <w:szCs w:val="16"/>
          <w:lang w:val="es-CO"/>
        </w:rPr>
        <w:t xml:space="preserve">Folios 99-102 </w:t>
      </w:r>
      <w:proofErr w:type="spellStart"/>
      <w:r w:rsidRPr="00E516F9">
        <w:rPr>
          <w:rFonts w:ascii="Arial" w:hAnsi="Arial" w:cs="Arial"/>
          <w:sz w:val="16"/>
          <w:szCs w:val="16"/>
          <w:lang w:val="es-CO"/>
        </w:rPr>
        <w:t>CPrincipal</w:t>
      </w:r>
      <w:proofErr w:type="spellEnd"/>
      <w:r w:rsidRPr="00E516F9">
        <w:rPr>
          <w:rFonts w:ascii="Arial" w:hAnsi="Arial" w:cs="Arial"/>
          <w:sz w:val="16"/>
          <w:szCs w:val="16"/>
          <w:lang w:val="es-CO"/>
        </w:rPr>
        <w:t>.</w:t>
      </w:r>
    </w:p>
  </w:footnote>
  <w:footnote w:id="3">
    <w:p w:rsidR="00817938" w:rsidRPr="00E516F9" w:rsidRDefault="00817938" w:rsidP="00E516F9">
      <w:pPr>
        <w:pStyle w:val="Textonotapie"/>
        <w:jc w:val="both"/>
        <w:rPr>
          <w:rFonts w:ascii="Arial" w:hAnsi="Arial" w:cs="Arial"/>
          <w:sz w:val="16"/>
          <w:szCs w:val="16"/>
          <w:lang w:val="es-CO"/>
        </w:rPr>
      </w:pPr>
      <w:r w:rsidRPr="00E516F9">
        <w:rPr>
          <w:rStyle w:val="Refdenotaalpie"/>
          <w:rFonts w:ascii="Arial" w:hAnsi="Arial" w:cs="Arial"/>
          <w:sz w:val="16"/>
          <w:szCs w:val="16"/>
        </w:rPr>
        <w:footnoteRef/>
      </w:r>
      <w:r w:rsidRPr="00E516F9">
        <w:rPr>
          <w:rFonts w:ascii="Arial" w:hAnsi="Arial" w:cs="Arial"/>
          <w:sz w:val="16"/>
          <w:szCs w:val="16"/>
        </w:rPr>
        <w:t xml:space="preserve"> </w:t>
      </w:r>
      <w:r w:rsidRPr="00E516F9">
        <w:rPr>
          <w:rFonts w:ascii="Arial" w:hAnsi="Arial" w:cs="Arial"/>
          <w:sz w:val="16"/>
          <w:szCs w:val="16"/>
          <w:lang w:val="es-CO"/>
        </w:rPr>
        <w:t>Folio 69 C2</w:t>
      </w:r>
    </w:p>
    <w:p w:rsidR="00817938" w:rsidRPr="00E516F9" w:rsidRDefault="00817938" w:rsidP="00E516F9">
      <w:pPr>
        <w:pStyle w:val="Textonotapie"/>
        <w:jc w:val="both"/>
        <w:rPr>
          <w:rFonts w:ascii="Arial" w:hAnsi="Arial" w:cs="Arial"/>
          <w:sz w:val="16"/>
          <w:szCs w:val="16"/>
          <w:lang w:val="es-CO"/>
        </w:rPr>
      </w:pPr>
    </w:p>
  </w:footnote>
  <w:footnote w:id="4">
    <w:p w:rsidR="00817938" w:rsidRPr="00E516F9" w:rsidRDefault="00817938" w:rsidP="00E516F9">
      <w:pPr>
        <w:pStyle w:val="Textonotapie"/>
        <w:jc w:val="both"/>
        <w:rPr>
          <w:rFonts w:ascii="Arial" w:hAnsi="Arial" w:cs="Arial"/>
          <w:sz w:val="16"/>
          <w:szCs w:val="16"/>
          <w:lang w:val="es-CO"/>
        </w:rPr>
      </w:pPr>
      <w:r w:rsidRPr="00E516F9">
        <w:rPr>
          <w:rStyle w:val="Refdenotaalpie"/>
          <w:rFonts w:ascii="Arial" w:hAnsi="Arial" w:cs="Arial"/>
          <w:sz w:val="16"/>
          <w:szCs w:val="16"/>
        </w:rPr>
        <w:footnoteRef/>
      </w:r>
      <w:r w:rsidRPr="00E516F9">
        <w:rPr>
          <w:rFonts w:ascii="Arial" w:hAnsi="Arial" w:cs="Arial"/>
          <w:sz w:val="16"/>
          <w:szCs w:val="16"/>
        </w:rPr>
        <w:t xml:space="preserve"> </w:t>
      </w:r>
      <w:r w:rsidRPr="00E516F9">
        <w:rPr>
          <w:rFonts w:ascii="Arial" w:hAnsi="Arial" w:cs="Arial"/>
          <w:sz w:val="16"/>
          <w:szCs w:val="16"/>
          <w:lang w:val="es-CO"/>
        </w:rPr>
        <w:t>Folio 70 C2</w:t>
      </w:r>
    </w:p>
    <w:p w:rsidR="00817938" w:rsidRPr="00E516F9" w:rsidRDefault="00817938" w:rsidP="00E516F9">
      <w:pPr>
        <w:pStyle w:val="Textonotapie"/>
        <w:jc w:val="both"/>
        <w:rPr>
          <w:rFonts w:ascii="Arial" w:hAnsi="Arial" w:cs="Arial"/>
          <w:sz w:val="16"/>
          <w:szCs w:val="16"/>
          <w:lang w:val="es-CO"/>
        </w:rPr>
      </w:pPr>
    </w:p>
  </w:footnote>
  <w:footnote w:id="5">
    <w:p w:rsidR="00817938" w:rsidRPr="00E516F9" w:rsidRDefault="00817938" w:rsidP="00E516F9">
      <w:pPr>
        <w:pStyle w:val="Textonotapie"/>
        <w:rPr>
          <w:rFonts w:ascii="Arial" w:hAnsi="Arial" w:cs="Arial"/>
          <w:sz w:val="16"/>
          <w:szCs w:val="16"/>
          <w:lang w:val="es-CO"/>
        </w:rPr>
      </w:pPr>
      <w:r w:rsidRPr="00E516F9">
        <w:rPr>
          <w:rStyle w:val="Refdenotaalpie"/>
          <w:rFonts w:ascii="Arial" w:hAnsi="Arial" w:cs="Arial"/>
          <w:sz w:val="16"/>
          <w:szCs w:val="16"/>
        </w:rPr>
        <w:footnoteRef/>
      </w:r>
      <w:r w:rsidRPr="00E516F9">
        <w:rPr>
          <w:rFonts w:ascii="Arial" w:hAnsi="Arial" w:cs="Arial"/>
          <w:sz w:val="16"/>
          <w:szCs w:val="16"/>
        </w:rPr>
        <w:t xml:space="preserve"> </w:t>
      </w:r>
      <w:r w:rsidRPr="00E516F9">
        <w:rPr>
          <w:rFonts w:ascii="Arial" w:hAnsi="Arial" w:cs="Arial"/>
          <w:sz w:val="16"/>
          <w:szCs w:val="16"/>
          <w:lang w:val="es-CO"/>
        </w:rPr>
        <w:t>Vía a cargo de la ANI (folio 68 del c2)</w:t>
      </w:r>
    </w:p>
    <w:p w:rsidR="00817938" w:rsidRPr="00E516F9" w:rsidRDefault="00817938" w:rsidP="00E516F9">
      <w:pPr>
        <w:pStyle w:val="Textonotapie"/>
        <w:rPr>
          <w:rFonts w:ascii="Arial" w:hAnsi="Arial" w:cs="Arial"/>
          <w:sz w:val="16"/>
          <w:szCs w:val="16"/>
          <w:lang w:val="es-CO"/>
        </w:rPr>
      </w:pPr>
    </w:p>
  </w:footnote>
  <w:footnote w:id="6">
    <w:p w:rsidR="00817938" w:rsidRPr="00E516F9" w:rsidRDefault="00817938" w:rsidP="00E516F9">
      <w:pPr>
        <w:pStyle w:val="Textonotapie"/>
        <w:jc w:val="both"/>
        <w:rPr>
          <w:rFonts w:ascii="Arial" w:hAnsi="Arial" w:cs="Arial"/>
          <w:sz w:val="16"/>
          <w:szCs w:val="16"/>
          <w:lang w:val="es-CO"/>
        </w:rPr>
      </w:pPr>
      <w:r w:rsidRPr="00E516F9">
        <w:rPr>
          <w:rStyle w:val="Refdenotaalpie"/>
          <w:rFonts w:ascii="Arial" w:hAnsi="Arial" w:cs="Arial"/>
          <w:sz w:val="16"/>
          <w:szCs w:val="16"/>
        </w:rPr>
        <w:footnoteRef/>
      </w:r>
      <w:r w:rsidRPr="00E516F9">
        <w:rPr>
          <w:rFonts w:ascii="Arial" w:hAnsi="Arial" w:cs="Arial"/>
          <w:sz w:val="16"/>
          <w:szCs w:val="16"/>
        </w:rPr>
        <w:t xml:space="preserve"> </w:t>
      </w:r>
      <w:r w:rsidRPr="00E516F9">
        <w:rPr>
          <w:rFonts w:ascii="Arial" w:hAnsi="Arial" w:cs="Arial"/>
          <w:sz w:val="16"/>
          <w:szCs w:val="16"/>
          <w:lang w:val="es-CO"/>
        </w:rPr>
        <w:t>Folios 6-10 C2</w:t>
      </w:r>
    </w:p>
    <w:p w:rsidR="00817938" w:rsidRPr="00E516F9" w:rsidRDefault="00817938" w:rsidP="00E516F9">
      <w:pPr>
        <w:pStyle w:val="Textonotapie"/>
        <w:jc w:val="both"/>
        <w:rPr>
          <w:rFonts w:ascii="Arial" w:hAnsi="Arial" w:cs="Arial"/>
          <w:sz w:val="16"/>
          <w:szCs w:val="16"/>
          <w:lang w:val="es-CO"/>
        </w:rPr>
      </w:pPr>
    </w:p>
  </w:footnote>
  <w:footnote w:id="7">
    <w:p w:rsidR="00817938" w:rsidRPr="00E516F9" w:rsidRDefault="00817938" w:rsidP="00E516F9">
      <w:pPr>
        <w:pStyle w:val="Textonotapie"/>
        <w:jc w:val="both"/>
        <w:rPr>
          <w:rFonts w:ascii="Arial" w:hAnsi="Arial" w:cs="Arial"/>
          <w:sz w:val="16"/>
          <w:szCs w:val="16"/>
          <w:lang w:val="es-CO"/>
        </w:rPr>
      </w:pPr>
      <w:r w:rsidRPr="00E516F9">
        <w:rPr>
          <w:rStyle w:val="Refdenotaalpie"/>
          <w:rFonts w:ascii="Arial" w:hAnsi="Arial" w:cs="Arial"/>
          <w:sz w:val="16"/>
          <w:szCs w:val="16"/>
        </w:rPr>
        <w:footnoteRef/>
      </w:r>
      <w:r w:rsidRPr="00E516F9">
        <w:rPr>
          <w:rFonts w:ascii="Arial" w:hAnsi="Arial" w:cs="Arial"/>
          <w:sz w:val="16"/>
          <w:szCs w:val="16"/>
        </w:rPr>
        <w:t xml:space="preserve"> </w:t>
      </w:r>
      <w:r w:rsidRPr="00E516F9">
        <w:rPr>
          <w:rFonts w:ascii="Arial" w:hAnsi="Arial" w:cs="Arial"/>
          <w:sz w:val="16"/>
          <w:szCs w:val="16"/>
          <w:lang w:val="es-CO"/>
        </w:rPr>
        <w:t>Folios 236-237 C Principal.</w:t>
      </w:r>
    </w:p>
  </w:footnote>
  <w:footnote w:id="8">
    <w:p w:rsidR="00817938" w:rsidRPr="00E516F9" w:rsidRDefault="00817938" w:rsidP="00E516F9">
      <w:pPr>
        <w:pStyle w:val="Textonotapie"/>
        <w:jc w:val="both"/>
        <w:rPr>
          <w:rFonts w:ascii="Arial" w:hAnsi="Arial" w:cs="Arial"/>
          <w:b/>
          <w:sz w:val="16"/>
          <w:szCs w:val="16"/>
        </w:rPr>
      </w:pPr>
      <w:r w:rsidRPr="00E516F9">
        <w:rPr>
          <w:rStyle w:val="Refdenotaalpie"/>
          <w:rFonts w:ascii="Arial" w:hAnsi="Arial" w:cs="Arial"/>
          <w:sz w:val="16"/>
          <w:szCs w:val="16"/>
        </w:rPr>
        <w:footnoteRef/>
      </w:r>
      <w:r w:rsidRPr="00E516F9">
        <w:rPr>
          <w:rFonts w:ascii="Arial" w:hAnsi="Arial" w:cs="Arial"/>
          <w:sz w:val="16"/>
          <w:szCs w:val="16"/>
        </w:rPr>
        <w:t xml:space="preserve"> </w:t>
      </w:r>
      <w:r w:rsidRPr="00E516F9">
        <w:rPr>
          <w:rFonts w:ascii="Arial" w:hAnsi="Arial" w:cs="Arial"/>
          <w:b/>
          <w:sz w:val="16"/>
          <w:szCs w:val="16"/>
          <w:lang w:val="es-CO"/>
        </w:rPr>
        <w:t>ingreso el 17 de enero de 2015 y salió el 29 de enero de 2015</w:t>
      </w:r>
    </w:p>
    <w:p w:rsidR="00817938" w:rsidRPr="00E516F9" w:rsidRDefault="00817938" w:rsidP="00E516F9">
      <w:pPr>
        <w:pStyle w:val="Textonotapie"/>
        <w:jc w:val="both"/>
        <w:rPr>
          <w:rFonts w:ascii="Arial" w:hAnsi="Arial" w:cs="Arial"/>
          <w:sz w:val="16"/>
          <w:szCs w:val="16"/>
          <w:lang w:val="es-CO"/>
        </w:rPr>
      </w:pPr>
      <w:r w:rsidRPr="00E516F9">
        <w:rPr>
          <w:rFonts w:ascii="Arial" w:hAnsi="Arial" w:cs="Arial"/>
          <w:sz w:val="16"/>
          <w:szCs w:val="16"/>
          <w:lang w:val="es-CO"/>
        </w:rPr>
        <w:t xml:space="preserve">Presente fracturas costales con </w:t>
      </w:r>
      <w:proofErr w:type="spellStart"/>
      <w:r w:rsidRPr="00E516F9">
        <w:rPr>
          <w:rFonts w:ascii="Arial" w:hAnsi="Arial" w:cs="Arial"/>
          <w:sz w:val="16"/>
          <w:szCs w:val="16"/>
          <w:lang w:val="es-CO"/>
        </w:rPr>
        <w:t>hemotorax</w:t>
      </w:r>
      <w:proofErr w:type="spellEnd"/>
      <w:r w:rsidRPr="00E516F9">
        <w:rPr>
          <w:rFonts w:ascii="Arial" w:hAnsi="Arial" w:cs="Arial"/>
          <w:sz w:val="16"/>
          <w:szCs w:val="16"/>
          <w:lang w:val="es-CO"/>
        </w:rPr>
        <w:t xml:space="preserve"> el cual pasa a cirugía y le realizan una toracotomía cerrada derecha</w:t>
      </w:r>
    </w:p>
    <w:p w:rsidR="00817938" w:rsidRPr="00E516F9" w:rsidRDefault="00817938" w:rsidP="00E516F9">
      <w:pPr>
        <w:pStyle w:val="Textonotapie"/>
        <w:jc w:val="both"/>
        <w:rPr>
          <w:rFonts w:ascii="Arial" w:hAnsi="Arial" w:cs="Arial"/>
          <w:sz w:val="16"/>
          <w:szCs w:val="16"/>
          <w:lang w:val="es-CO"/>
        </w:rPr>
      </w:pPr>
      <w:r w:rsidRPr="00E516F9">
        <w:rPr>
          <w:rFonts w:ascii="Arial" w:hAnsi="Arial" w:cs="Arial"/>
          <w:sz w:val="16"/>
          <w:szCs w:val="16"/>
          <w:lang w:val="es-CO"/>
        </w:rPr>
        <w:t>(folio 21- 30 del c2)  (folios 39 – 67 del cuaderno 2)</w:t>
      </w:r>
    </w:p>
    <w:p w:rsidR="00817938" w:rsidRPr="00E516F9" w:rsidRDefault="00817938" w:rsidP="00E516F9">
      <w:pPr>
        <w:pStyle w:val="Textonotapie"/>
        <w:jc w:val="both"/>
        <w:rPr>
          <w:rFonts w:ascii="Arial" w:hAnsi="Arial" w:cs="Arial"/>
          <w:sz w:val="16"/>
          <w:szCs w:val="16"/>
          <w:lang w:val="es-CO"/>
        </w:rPr>
      </w:pPr>
    </w:p>
  </w:footnote>
  <w:footnote w:id="9">
    <w:p w:rsidR="00817938" w:rsidRPr="00E516F9" w:rsidRDefault="00817938" w:rsidP="00E516F9">
      <w:pPr>
        <w:pStyle w:val="Textonotapie"/>
        <w:jc w:val="both"/>
        <w:rPr>
          <w:rFonts w:ascii="Arial" w:hAnsi="Arial" w:cs="Arial"/>
          <w:sz w:val="16"/>
          <w:szCs w:val="16"/>
          <w:lang w:val="es-CO"/>
        </w:rPr>
      </w:pPr>
      <w:r w:rsidRPr="00E516F9">
        <w:rPr>
          <w:rStyle w:val="Refdenotaalpie"/>
          <w:rFonts w:ascii="Arial" w:hAnsi="Arial" w:cs="Arial"/>
          <w:sz w:val="16"/>
          <w:szCs w:val="16"/>
        </w:rPr>
        <w:footnoteRef/>
      </w:r>
      <w:r w:rsidRPr="00E516F9">
        <w:rPr>
          <w:rFonts w:ascii="Arial" w:hAnsi="Arial" w:cs="Arial"/>
          <w:sz w:val="16"/>
          <w:szCs w:val="16"/>
        </w:rPr>
        <w:t xml:space="preserve"> </w:t>
      </w:r>
      <w:r w:rsidRPr="00E516F9">
        <w:rPr>
          <w:rFonts w:ascii="Arial" w:hAnsi="Arial" w:cs="Arial"/>
          <w:sz w:val="16"/>
          <w:szCs w:val="16"/>
          <w:lang w:val="es-CO"/>
        </w:rPr>
        <w:t xml:space="preserve">Traumatismos múltiples, </w:t>
      </w:r>
      <w:r w:rsidRPr="00E516F9">
        <w:rPr>
          <w:rFonts w:ascii="Arial" w:hAnsi="Arial" w:cs="Arial"/>
          <w:b/>
          <w:sz w:val="16"/>
          <w:szCs w:val="16"/>
          <w:lang w:val="es-CO"/>
        </w:rPr>
        <w:t>ingreso el 17 de enero de 2015 y salió el 18 de enero de 2015</w:t>
      </w:r>
    </w:p>
    <w:p w:rsidR="00817938" w:rsidRPr="00E516F9" w:rsidRDefault="00817938" w:rsidP="00E516F9">
      <w:pPr>
        <w:pStyle w:val="Textonotapie"/>
        <w:jc w:val="both"/>
        <w:rPr>
          <w:rFonts w:ascii="Arial" w:hAnsi="Arial" w:cs="Arial"/>
          <w:sz w:val="16"/>
          <w:szCs w:val="16"/>
          <w:lang w:val="es-CO"/>
        </w:rPr>
      </w:pPr>
      <w:r w:rsidRPr="00E516F9">
        <w:rPr>
          <w:rFonts w:ascii="Arial" w:hAnsi="Arial" w:cs="Arial"/>
          <w:sz w:val="16"/>
          <w:szCs w:val="16"/>
          <w:lang w:val="es-CO"/>
        </w:rPr>
        <w:t xml:space="preserve">A 29 de abril de 2015 presente dolor lumbar y radicular izquierdo de 60 dais de evolución, que inicio después del politraumatismo por accidente de tránsito por lo cual consulto a urgencias de clínica de la colina en donde se le hizo manejo de su cuadro doloroso , en la actualidad su dolor es permanente intenso lo califica de 7-10 en la EVA esta en manejo con AINES y terapia que no le alivian por lo cual se le tomo una resonancia que muestra una </w:t>
      </w:r>
      <w:proofErr w:type="spellStart"/>
      <w:r w:rsidRPr="00E516F9">
        <w:rPr>
          <w:rFonts w:ascii="Arial" w:hAnsi="Arial" w:cs="Arial"/>
          <w:sz w:val="16"/>
          <w:szCs w:val="16"/>
          <w:lang w:val="es-CO"/>
        </w:rPr>
        <w:t>discopatia</w:t>
      </w:r>
      <w:proofErr w:type="spellEnd"/>
      <w:r w:rsidRPr="00E516F9">
        <w:rPr>
          <w:rFonts w:ascii="Arial" w:hAnsi="Arial" w:cs="Arial"/>
          <w:sz w:val="16"/>
          <w:szCs w:val="16"/>
          <w:lang w:val="es-CO"/>
        </w:rPr>
        <w:t xml:space="preserve"> severa en L4-5 y L5-s1 con estenosis del foramen izquierdo, al examen físico se encentra con  movilidad limitada y dolorosa del tronco con retracción de </w:t>
      </w:r>
      <w:proofErr w:type="spellStart"/>
      <w:r w:rsidRPr="00E516F9">
        <w:rPr>
          <w:rFonts w:ascii="Arial" w:hAnsi="Arial" w:cs="Arial"/>
          <w:sz w:val="16"/>
          <w:szCs w:val="16"/>
          <w:lang w:val="es-CO"/>
        </w:rPr>
        <w:t>isquitibiales</w:t>
      </w:r>
      <w:proofErr w:type="spellEnd"/>
      <w:r w:rsidRPr="00E516F9">
        <w:rPr>
          <w:rFonts w:ascii="Arial" w:hAnsi="Arial" w:cs="Arial"/>
          <w:sz w:val="16"/>
          <w:szCs w:val="16"/>
          <w:lang w:val="es-CO"/>
        </w:rPr>
        <w:t xml:space="preserve"> signo de </w:t>
      </w:r>
      <w:proofErr w:type="spellStart"/>
      <w:r w:rsidRPr="00E516F9">
        <w:rPr>
          <w:rFonts w:ascii="Arial" w:hAnsi="Arial" w:cs="Arial"/>
          <w:sz w:val="16"/>
          <w:szCs w:val="16"/>
          <w:lang w:val="es-CO"/>
        </w:rPr>
        <w:t>laseque</w:t>
      </w:r>
      <w:proofErr w:type="spellEnd"/>
      <w:r w:rsidRPr="00E516F9">
        <w:rPr>
          <w:rFonts w:ascii="Arial" w:hAnsi="Arial" w:cs="Arial"/>
          <w:sz w:val="16"/>
          <w:szCs w:val="16"/>
          <w:lang w:val="es-CO"/>
        </w:rPr>
        <w:t xml:space="preserve"> positivo no hay déficit sensitivo motor y reflejos presentes, abdomen plano con debilidad de abdominales, punto de dolor del área lumbar glúteos del lado izquierdo  (folio 14 del c2)</w:t>
      </w:r>
    </w:p>
    <w:p w:rsidR="00817938" w:rsidRPr="00E516F9" w:rsidRDefault="00817938" w:rsidP="00E516F9">
      <w:pPr>
        <w:pStyle w:val="Textonotapie"/>
        <w:jc w:val="both"/>
        <w:rPr>
          <w:rFonts w:ascii="Arial" w:hAnsi="Arial" w:cs="Arial"/>
          <w:sz w:val="16"/>
          <w:szCs w:val="16"/>
          <w:lang w:val="es-CO"/>
        </w:rPr>
      </w:pPr>
    </w:p>
  </w:footnote>
  <w:footnote w:id="10">
    <w:p w:rsidR="00817938" w:rsidRPr="00E516F9" w:rsidRDefault="00817938" w:rsidP="00E516F9">
      <w:pPr>
        <w:pStyle w:val="Textonotapie"/>
        <w:jc w:val="both"/>
        <w:rPr>
          <w:rFonts w:ascii="Arial" w:hAnsi="Arial" w:cs="Arial"/>
          <w:b/>
          <w:sz w:val="16"/>
          <w:szCs w:val="16"/>
          <w:lang w:val="es-CO"/>
        </w:rPr>
      </w:pPr>
      <w:r w:rsidRPr="00E516F9">
        <w:rPr>
          <w:rStyle w:val="Refdenotaalpie"/>
          <w:rFonts w:ascii="Arial" w:hAnsi="Arial" w:cs="Arial"/>
          <w:sz w:val="16"/>
          <w:szCs w:val="16"/>
        </w:rPr>
        <w:footnoteRef/>
      </w:r>
      <w:r w:rsidRPr="00E516F9">
        <w:rPr>
          <w:rFonts w:ascii="Arial" w:hAnsi="Arial" w:cs="Arial"/>
          <w:sz w:val="16"/>
          <w:szCs w:val="16"/>
        </w:rPr>
        <w:t xml:space="preserve"> </w:t>
      </w:r>
      <w:r w:rsidRPr="00E516F9">
        <w:rPr>
          <w:rFonts w:ascii="Arial" w:hAnsi="Arial" w:cs="Arial"/>
          <w:sz w:val="16"/>
          <w:szCs w:val="16"/>
          <w:lang w:val="es-CO"/>
        </w:rPr>
        <w:t xml:space="preserve">Ingreso el </w:t>
      </w:r>
      <w:r w:rsidRPr="00E516F9">
        <w:rPr>
          <w:rFonts w:ascii="Arial" w:hAnsi="Arial" w:cs="Arial"/>
          <w:b/>
          <w:sz w:val="16"/>
          <w:szCs w:val="16"/>
          <w:lang w:val="es-CO"/>
        </w:rPr>
        <w:t>ingreso el 17 de enero de 2015 y salió el 18 de enero de 2015</w:t>
      </w:r>
    </w:p>
    <w:p w:rsidR="00817938" w:rsidRPr="00E516F9" w:rsidRDefault="00817938" w:rsidP="00E516F9">
      <w:pPr>
        <w:pStyle w:val="Textonotapie"/>
        <w:jc w:val="both"/>
        <w:rPr>
          <w:rFonts w:ascii="Arial" w:hAnsi="Arial" w:cs="Arial"/>
          <w:sz w:val="16"/>
          <w:szCs w:val="16"/>
          <w:lang w:val="es-CO"/>
        </w:rPr>
      </w:pPr>
      <w:r w:rsidRPr="00E516F9">
        <w:rPr>
          <w:rFonts w:ascii="Arial" w:hAnsi="Arial" w:cs="Arial"/>
          <w:sz w:val="16"/>
          <w:szCs w:val="16"/>
          <w:lang w:val="es-CO"/>
        </w:rPr>
        <w:t xml:space="preserve">Paciente con mejora clínica con alivio del dolor, se descartan lesiones en estudios imagen lógicos se da egreso con formula y  signos de alarma y recomendaciones </w:t>
      </w:r>
    </w:p>
    <w:p w:rsidR="00817938" w:rsidRPr="00E516F9" w:rsidRDefault="00817938" w:rsidP="00E516F9">
      <w:pPr>
        <w:pStyle w:val="Textonotapie"/>
        <w:jc w:val="both"/>
        <w:rPr>
          <w:rFonts w:ascii="Arial" w:hAnsi="Arial" w:cs="Arial"/>
          <w:sz w:val="16"/>
          <w:szCs w:val="16"/>
          <w:lang w:val="es-CO"/>
        </w:rPr>
      </w:pPr>
      <w:r w:rsidRPr="00E516F9">
        <w:rPr>
          <w:rFonts w:ascii="Arial" w:hAnsi="Arial" w:cs="Arial"/>
          <w:sz w:val="16"/>
          <w:szCs w:val="16"/>
          <w:lang w:val="es-CO"/>
        </w:rPr>
        <w:t>Folios 35- 38 del c2</w:t>
      </w:r>
    </w:p>
    <w:p w:rsidR="00817938" w:rsidRPr="00E516F9" w:rsidRDefault="00817938" w:rsidP="00E516F9">
      <w:pPr>
        <w:pStyle w:val="Textonotapie"/>
        <w:jc w:val="both"/>
        <w:rPr>
          <w:rFonts w:ascii="Arial" w:hAnsi="Arial" w:cs="Arial"/>
          <w:sz w:val="16"/>
          <w:szCs w:val="16"/>
          <w:lang w:val="es-CO"/>
        </w:rPr>
      </w:pPr>
    </w:p>
  </w:footnote>
  <w:footnote w:id="11">
    <w:p w:rsidR="00817938" w:rsidRPr="00E516F9" w:rsidRDefault="00817938" w:rsidP="00E516F9">
      <w:pPr>
        <w:pStyle w:val="Textonotapie"/>
        <w:jc w:val="both"/>
        <w:rPr>
          <w:rFonts w:ascii="Arial" w:hAnsi="Arial" w:cs="Arial"/>
          <w:sz w:val="16"/>
          <w:szCs w:val="16"/>
          <w:lang w:val="es-CO"/>
        </w:rPr>
      </w:pPr>
      <w:r w:rsidRPr="00E516F9">
        <w:rPr>
          <w:rStyle w:val="Refdenotaalpie"/>
          <w:rFonts w:ascii="Arial" w:hAnsi="Arial" w:cs="Arial"/>
          <w:sz w:val="16"/>
          <w:szCs w:val="16"/>
        </w:rPr>
        <w:footnoteRef/>
      </w:r>
      <w:r w:rsidRPr="00E516F9">
        <w:rPr>
          <w:rFonts w:ascii="Arial" w:hAnsi="Arial" w:cs="Arial"/>
          <w:sz w:val="16"/>
          <w:szCs w:val="16"/>
        </w:rPr>
        <w:t xml:space="preserve"> </w:t>
      </w:r>
      <w:r w:rsidRPr="00E516F9">
        <w:rPr>
          <w:rFonts w:ascii="Arial" w:hAnsi="Arial" w:cs="Arial"/>
          <w:sz w:val="16"/>
          <w:szCs w:val="16"/>
          <w:lang w:val="es-CO"/>
        </w:rPr>
        <w:t>Ingreso el 17 de enero de 2015 y salió del 18 de enero de 2015</w:t>
      </w:r>
    </w:p>
    <w:p w:rsidR="00817938" w:rsidRPr="00E516F9" w:rsidRDefault="00817938" w:rsidP="00E516F9">
      <w:pPr>
        <w:pStyle w:val="Textonotapie"/>
        <w:jc w:val="both"/>
        <w:rPr>
          <w:rFonts w:ascii="Arial" w:hAnsi="Arial" w:cs="Arial"/>
          <w:sz w:val="16"/>
          <w:szCs w:val="16"/>
          <w:lang w:val="es-CO"/>
        </w:rPr>
      </w:pPr>
      <w:r w:rsidRPr="00E516F9">
        <w:rPr>
          <w:rFonts w:ascii="Arial" w:hAnsi="Arial" w:cs="Arial"/>
          <w:sz w:val="16"/>
          <w:szCs w:val="16"/>
          <w:lang w:val="es-CO"/>
        </w:rPr>
        <w:t>Sufrió traumatismos múltiples superficiales, presenta dolores generalizados en extremidades  sin pérdida de conocimiento</w:t>
      </w:r>
    </w:p>
    <w:p w:rsidR="00817938" w:rsidRPr="00E516F9" w:rsidRDefault="00817938" w:rsidP="00E516F9">
      <w:pPr>
        <w:pStyle w:val="Textonotapie"/>
        <w:jc w:val="both"/>
        <w:rPr>
          <w:rFonts w:ascii="Arial" w:hAnsi="Arial" w:cs="Arial"/>
          <w:sz w:val="16"/>
          <w:szCs w:val="16"/>
          <w:lang w:val="es-CO"/>
        </w:rPr>
      </w:pPr>
      <w:r w:rsidRPr="00E516F9">
        <w:rPr>
          <w:rFonts w:ascii="Arial" w:hAnsi="Arial" w:cs="Arial"/>
          <w:sz w:val="16"/>
          <w:szCs w:val="16"/>
          <w:lang w:val="es-CO"/>
        </w:rPr>
        <w:t xml:space="preserve">Folios 31- 34 del c2 </w:t>
      </w:r>
    </w:p>
    <w:p w:rsidR="00817938" w:rsidRPr="00E516F9" w:rsidRDefault="00817938" w:rsidP="00E516F9">
      <w:pPr>
        <w:pStyle w:val="Textonotapie"/>
        <w:jc w:val="both"/>
        <w:rPr>
          <w:rFonts w:ascii="Arial" w:hAnsi="Arial" w:cs="Arial"/>
          <w:sz w:val="16"/>
          <w:szCs w:val="16"/>
          <w:lang w:val="es-CO"/>
        </w:rPr>
      </w:pPr>
    </w:p>
  </w:footnote>
  <w:footnote w:id="12">
    <w:p w:rsidR="00817938" w:rsidRPr="00E516F9" w:rsidRDefault="00817938" w:rsidP="00E516F9">
      <w:pPr>
        <w:pStyle w:val="Textonotapie"/>
        <w:jc w:val="both"/>
        <w:rPr>
          <w:rFonts w:ascii="Arial" w:hAnsi="Arial" w:cs="Arial"/>
          <w:sz w:val="16"/>
          <w:szCs w:val="16"/>
          <w:lang w:val="es-CO"/>
        </w:rPr>
      </w:pPr>
      <w:r w:rsidRPr="00E516F9">
        <w:rPr>
          <w:rStyle w:val="Refdenotaalpie"/>
          <w:rFonts w:ascii="Arial" w:hAnsi="Arial" w:cs="Arial"/>
          <w:sz w:val="16"/>
          <w:szCs w:val="16"/>
        </w:rPr>
        <w:footnoteRef/>
      </w:r>
      <w:r w:rsidRPr="00E516F9">
        <w:rPr>
          <w:rFonts w:ascii="Arial" w:hAnsi="Arial" w:cs="Arial"/>
          <w:sz w:val="16"/>
          <w:szCs w:val="16"/>
        </w:rPr>
        <w:t xml:space="preserve"> </w:t>
      </w:r>
      <w:r w:rsidRPr="00E516F9">
        <w:rPr>
          <w:rFonts w:ascii="Arial" w:hAnsi="Arial" w:cs="Arial"/>
          <w:sz w:val="16"/>
          <w:szCs w:val="16"/>
          <w:lang w:val="es-CO"/>
        </w:rPr>
        <w:t>Folios 11-67 C2</w:t>
      </w:r>
    </w:p>
  </w:footnote>
  <w:footnote w:id="13">
    <w:p w:rsidR="00817938" w:rsidRPr="00E516F9" w:rsidRDefault="00817938" w:rsidP="00E516F9">
      <w:pPr>
        <w:pStyle w:val="Textonotapie"/>
        <w:jc w:val="both"/>
        <w:rPr>
          <w:rFonts w:ascii="Arial" w:hAnsi="Arial" w:cs="Arial"/>
          <w:sz w:val="16"/>
          <w:szCs w:val="16"/>
          <w:lang w:val="es-CO"/>
        </w:rPr>
      </w:pPr>
      <w:r w:rsidRPr="00E516F9">
        <w:rPr>
          <w:rStyle w:val="Refdenotaalpie"/>
          <w:rFonts w:ascii="Arial" w:hAnsi="Arial" w:cs="Arial"/>
          <w:sz w:val="16"/>
          <w:szCs w:val="16"/>
        </w:rPr>
        <w:footnoteRef/>
      </w:r>
      <w:r w:rsidRPr="00E516F9">
        <w:rPr>
          <w:rFonts w:ascii="Arial" w:hAnsi="Arial" w:cs="Arial"/>
          <w:sz w:val="16"/>
          <w:szCs w:val="16"/>
        </w:rPr>
        <w:t xml:space="preserve"> </w:t>
      </w:r>
      <w:r w:rsidRPr="00E516F9">
        <w:rPr>
          <w:rFonts w:ascii="Arial" w:hAnsi="Arial" w:cs="Arial"/>
          <w:sz w:val="16"/>
          <w:szCs w:val="16"/>
          <w:lang w:val="es-CO"/>
        </w:rPr>
        <w:t>Folios 71-72 C2</w:t>
      </w:r>
    </w:p>
  </w:footnote>
  <w:footnote w:id="14">
    <w:p w:rsidR="00817938" w:rsidRPr="00E516F9" w:rsidRDefault="00817938" w:rsidP="00E516F9">
      <w:pPr>
        <w:jc w:val="both"/>
        <w:rPr>
          <w:rFonts w:ascii="Arial" w:hAnsi="Arial" w:cs="Arial"/>
          <w:sz w:val="16"/>
          <w:szCs w:val="16"/>
        </w:rPr>
      </w:pPr>
      <w:r w:rsidRPr="00E516F9">
        <w:rPr>
          <w:rStyle w:val="Refdenotaalpie"/>
          <w:rFonts w:ascii="Arial" w:hAnsi="Arial" w:cs="Arial"/>
          <w:sz w:val="16"/>
          <w:szCs w:val="16"/>
        </w:rPr>
        <w:footnoteRef/>
      </w:r>
      <w:r w:rsidRPr="00E516F9">
        <w:rPr>
          <w:rFonts w:ascii="Arial" w:hAnsi="Arial" w:cs="Arial"/>
          <w:sz w:val="16"/>
          <w:szCs w:val="16"/>
        </w:rPr>
        <w:t xml:space="preserve"> </w:t>
      </w:r>
      <w:r w:rsidRPr="00E516F9">
        <w:rPr>
          <w:rFonts w:ascii="Arial" w:hAnsi="Arial" w:cs="Arial"/>
          <w:sz w:val="16"/>
          <w:szCs w:val="16"/>
          <w:lang w:val="es-CO"/>
        </w:rPr>
        <w:t xml:space="preserve">Folio 93 C2, </w:t>
      </w:r>
      <w:r w:rsidRPr="00E516F9">
        <w:rPr>
          <w:rFonts w:ascii="Arial" w:hAnsi="Arial" w:cs="Arial"/>
          <w:sz w:val="16"/>
          <w:szCs w:val="16"/>
        </w:rPr>
        <w:t>CERTIFICADO DE INFORMACION DE CANCELACION DE LA MATRICULA DE UN VEHICULO AUTOMOTOR elaborada el 2 de septiembre de 2016, donde consta que la causa de la cancelación de la matrícula es por destrucción total por accidente de tránsito de fecha 17-01-2015</w:t>
      </w:r>
    </w:p>
    <w:p w:rsidR="00817938" w:rsidRPr="00E516F9" w:rsidRDefault="00817938" w:rsidP="00E516F9">
      <w:pPr>
        <w:pStyle w:val="Textonotapie"/>
        <w:rPr>
          <w:rFonts w:ascii="Arial" w:hAnsi="Arial" w:cs="Arial"/>
          <w:sz w:val="16"/>
          <w:szCs w:val="16"/>
          <w:lang w:val="es-CO"/>
        </w:rPr>
      </w:pPr>
    </w:p>
  </w:footnote>
  <w:footnote w:id="15">
    <w:p w:rsidR="00817938" w:rsidRPr="00E516F9" w:rsidRDefault="00817938" w:rsidP="00E516F9">
      <w:pPr>
        <w:pStyle w:val="Textonotapie"/>
        <w:jc w:val="both"/>
        <w:rPr>
          <w:rFonts w:ascii="Arial" w:hAnsi="Arial" w:cs="Arial"/>
          <w:sz w:val="16"/>
          <w:szCs w:val="16"/>
          <w:lang w:val="es-CO"/>
        </w:rPr>
      </w:pPr>
      <w:r w:rsidRPr="00E516F9">
        <w:rPr>
          <w:rStyle w:val="Refdenotaalpie"/>
          <w:rFonts w:ascii="Arial" w:hAnsi="Arial" w:cs="Arial"/>
          <w:sz w:val="16"/>
          <w:szCs w:val="16"/>
        </w:rPr>
        <w:footnoteRef/>
      </w:r>
      <w:r w:rsidRPr="00E516F9">
        <w:rPr>
          <w:rFonts w:ascii="Arial" w:hAnsi="Arial" w:cs="Arial"/>
          <w:sz w:val="16"/>
          <w:szCs w:val="16"/>
        </w:rPr>
        <w:t xml:space="preserve"> </w:t>
      </w:r>
      <w:r w:rsidRPr="00E516F9">
        <w:rPr>
          <w:rFonts w:ascii="Arial" w:hAnsi="Arial" w:cs="Arial"/>
          <w:sz w:val="16"/>
          <w:szCs w:val="16"/>
          <w:lang w:val="es-CO"/>
        </w:rPr>
        <w:t>Folio 94-95 C2</w:t>
      </w:r>
    </w:p>
  </w:footnote>
  <w:footnote w:id="16">
    <w:p w:rsidR="00817938" w:rsidRPr="00E516F9" w:rsidRDefault="00817938" w:rsidP="00E516F9">
      <w:pPr>
        <w:pStyle w:val="Textonotapie"/>
        <w:jc w:val="both"/>
        <w:rPr>
          <w:rFonts w:ascii="Arial" w:hAnsi="Arial" w:cs="Arial"/>
          <w:sz w:val="16"/>
          <w:szCs w:val="16"/>
          <w:lang w:val="es-CO"/>
        </w:rPr>
      </w:pPr>
      <w:r w:rsidRPr="00E516F9">
        <w:rPr>
          <w:rStyle w:val="Refdenotaalpie"/>
          <w:rFonts w:ascii="Arial" w:hAnsi="Arial" w:cs="Arial"/>
          <w:sz w:val="16"/>
          <w:szCs w:val="16"/>
        </w:rPr>
        <w:footnoteRef/>
      </w:r>
      <w:r w:rsidRPr="00E516F9">
        <w:rPr>
          <w:rFonts w:ascii="Arial" w:hAnsi="Arial" w:cs="Arial"/>
          <w:sz w:val="16"/>
          <w:szCs w:val="16"/>
        </w:rPr>
        <w:t xml:space="preserve"> </w:t>
      </w:r>
      <w:r w:rsidRPr="00E516F9">
        <w:rPr>
          <w:rFonts w:ascii="Arial" w:hAnsi="Arial" w:cs="Arial"/>
          <w:sz w:val="16"/>
          <w:szCs w:val="16"/>
          <w:lang w:val="es-CO"/>
        </w:rPr>
        <w:t>Folios 82-92 C2</w:t>
      </w:r>
    </w:p>
  </w:footnote>
  <w:footnote w:id="17">
    <w:p w:rsidR="00817938" w:rsidRPr="00E516F9" w:rsidRDefault="00817938" w:rsidP="00E516F9">
      <w:pPr>
        <w:pStyle w:val="Textonotapie"/>
        <w:rPr>
          <w:rFonts w:ascii="Arial" w:hAnsi="Arial" w:cs="Arial"/>
          <w:sz w:val="16"/>
          <w:szCs w:val="16"/>
          <w:lang w:val="es-CO"/>
        </w:rPr>
      </w:pPr>
      <w:r w:rsidRPr="00E516F9">
        <w:rPr>
          <w:rStyle w:val="Refdenotaalpie"/>
          <w:rFonts w:ascii="Arial" w:hAnsi="Arial" w:cs="Arial"/>
          <w:sz w:val="16"/>
          <w:szCs w:val="16"/>
        </w:rPr>
        <w:footnoteRef/>
      </w:r>
      <w:r w:rsidRPr="00E516F9">
        <w:rPr>
          <w:rFonts w:ascii="Arial" w:hAnsi="Arial" w:cs="Arial"/>
          <w:sz w:val="16"/>
          <w:szCs w:val="16"/>
        </w:rPr>
        <w:t xml:space="preserve"> </w:t>
      </w:r>
      <w:r w:rsidRPr="00E516F9">
        <w:rPr>
          <w:rFonts w:ascii="Arial" w:hAnsi="Arial" w:cs="Arial"/>
          <w:sz w:val="16"/>
          <w:szCs w:val="16"/>
          <w:lang w:val="es-CO"/>
        </w:rPr>
        <w:t>Folio 71-72 C Principal</w:t>
      </w:r>
    </w:p>
  </w:footnote>
  <w:footnote w:id="18">
    <w:p w:rsidR="00817938" w:rsidRPr="00E516F9" w:rsidRDefault="00817938" w:rsidP="00E516F9">
      <w:pPr>
        <w:pStyle w:val="Textonotapie"/>
        <w:rPr>
          <w:rFonts w:ascii="Arial" w:hAnsi="Arial" w:cs="Arial"/>
          <w:sz w:val="16"/>
          <w:szCs w:val="16"/>
          <w:lang w:val="es-CO"/>
        </w:rPr>
      </w:pPr>
      <w:r w:rsidRPr="00E516F9">
        <w:rPr>
          <w:rStyle w:val="Refdenotaalpie"/>
          <w:rFonts w:ascii="Arial" w:hAnsi="Arial" w:cs="Arial"/>
          <w:sz w:val="16"/>
          <w:szCs w:val="16"/>
        </w:rPr>
        <w:footnoteRef/>
      </w:r>
      <w:r w:rsidRPr="00E516F9">
        <w:rPr>
          <w:rFonts w:ascii="Arial" w:hAnsi="Arial" w:cs="Arial"/>
          <w:sz w:val="16"/>
          <w:szCs w:val="16"/>
        </w:rPr>
        <w:t xml:space="preserve"> Folio 73-85 </w:t>
      </w:r>
      <w:r w:rsidRPr="00E516F9">
        <w:rPr>
          <w:rFonts w:ascii="Arial" w:hAnsi="Arial" w:cs="Arial"/>
          <w:sz w:val="16"/>
          <w:szCs w:val="16"/>
          <w:lang w:val="es-CO"/>
        </w:rPr>
        <w:t>C Principal</w:t>
      </w:r>
    </w:p>
  </w:footnote>
  <w:footnote w:id="19">
    <w:p w:rsidR="00817938" w:rsidRPr="00E516F9" w:rsidRDefault="00817938" w:rsidP="00E516F9">
      <w:pPr>
        <w:pStyle w:val="Textonotapie"/>
        <w:rPr>
          <w:rFonts w:ascii="Arial" w:hAnsi="Arial" w:cs="Arial"/>
          <w:sz w:val="16"/>
          <w:szCs w:val="16"/>
          <w:lang w:val="es-CO"/>
        </w:rPr>
      </w:pPr>
      <w:r w:rsidRPr="00E516F9">
        <w:rPr>
          <w:rStyle w:val="Refdenotaalpie"/>
          <w:rFonts w:ascii="Arial" w:hAnsi="Arial" w:cs="Arial"/>
          <w:sz w:val="16"/>
          <w:szCs w:val="16"/>
        </w:rPr>
        <w:footnoteRef/>
      </w:r>
      <w:r w:rsidRPr="00E516F9">
        <w:rPr>
          <w:rFonts w:ascii="Arial" w:hAnsi="Arial" w:cs="Arial"/>
          <w:sz w:val="16"/>
          <w:szCs w:val="16"/>
        </w:rPr>
        <w:t xml:space="preserve"> </w:t>
      </w:r>
      <w:r w:rsidRPr="00E516F9">
        <w:rPr>
          <w:rFonts w:ascii="Arial" w:hAnsi="Arial" w:cs="Arial"/>
          <w:sz w:val="16"/>
          <w:szCs w:val="16"/>
          <w:lang w:val="es-CO"/>
        </w:rPr>
        <w:t>Folio 73 -74C2</w:t>
      </w:r>
    </w:p>
  </w:footnote>
  <w:footnote w:id="20">
    <w:p w:rsidR="00817938" w:rsidRPr="00E516F9" w:rsidRDefault="00817938" w:rsidP="00E516F9">
      <w:pPr>
        <w:pStyle w:val="Textonotapie"/>
        <w:rPr>
          <w:rFonts w:ascii="Arial" w:hAnsi="Arial" w:cs="Arial"/>
          <w:sz w:val="16"/>
          <w:szCs w:val="16"/>
          <w:lang w:val="es-CO"/>
        </w:rPr>
      </w:pPr>
      <w:r w:rsidRPr="00E516F9">
        <w:rPr>
          <w:rStyle w:val="Refdenotaalpie"/>
          <w:rFonts w:ascii="Arial" w:hAnsi="Arial" w:cs="Arial"/>
          <w:sz w:val="16"/>
          <w:szCs w:val="16"/>
        </w:rPr>
        <w:footnoteRef/>
      </w:r>
      <w:r w:rsidRPr="00E516F9">
        <w:rPr>
          <w:rFonts w:ascii="Arial" w:hAnsi="Arial" w:cs="Arial"/>
          <w:sz w:val="16"/>
          <w:szCs w:val="16"/>
        </w:rPr>
        <w:t xml:space="preserve"> </w:t>
      </w:r>
      <w:r w:rsidRPr="00E516F9">
        <w:rPr>
          <w:rFonts w:ascii="Arial" w:hAnsi="Arial" w:cs="Arial"/>
          <w:sz w:val="16"/>
          <w:szCs w:val="16"/>
          <w:lang w:val="es-CO"/>
        </w:rPr>
        <w:t>Folio 28 del C12</w:t>
      </w:r>
    </w:p>
  </w:footnote>
  <w:footnote w:id="21">
    <w:p w:rsidR="00817938" w:rsidRPr="00E516F9" w:rsidRDefault="00817938" w:rsidP="00E516F9">
      <w:pPr>
        <w:pStyle w:val="Textonotapie"/>
        <w:rPr>
          <w:rFonts w:ascii="Arial" w:hAnsi="Arial" w:cs="Arial"/>
          <w:sz w:val="16"/>
          <w:szCs w:val="16"/>
          <w:lang w:val="es-CO"/>
        </w:rPr>
      </w:pPr>
      <w:r w:rsidRPr="00E516F9">
        <w:rPr>
          <w:rStyle w:val="Refdenotaalpie"/>
          <w:rFonts w:ascii="Arial" w:hAnsi="Arial" w:cs="Arial"/>
          <w:sz w:val="16"/>
          <w:szCs w:val="16"/>
        </w:rPr>
        <w:footnoteRef/>
      </w:r>
      <w:r w:rsidRPr="00E516F9">
        <w:rPr>
          <w:rFonts w:ascii="Arial" w:hAnsi="Arial" w:cs="Arial"/>
          <w:sz w:val="16"/>
          <w:szCs w:val="16"/>
        </w:rPr>
        <w:t xml:space="preserve"> </w:t>
      </w:r>
      <w:r w:rsidRPr="00E516F9">
        <w:rPr>
          <w:rFonts w:ascii="Arial" w:hAnsi="Arial" w:cs="Arial"/>
          <w:sz w:val="16"/>
          <w:szCs w:val="16"/>
          <w:lang w:val="es-CO"/>
        </w:rPr>
        <w:t>Cuaderno 13</w:t>
      </w:r>
    </w:p>
  </w:footnote>
  <w:footnote w:id="22">
    <w:p w:rsidR="00817938" w:rsidRPr="00E516F9" w:rsidRDefault="00817938" w:rsidP="00E516F9">
      <w:pPr>
        <w:pStyle w:val="Textonotapie"/>
        <w:rPr>
          <w:rFonts w:ascii="Arial" w:hAnsi="Arial" w:cs="Arial"/>
          <w:sz w:val="16"/>
          <w:szCs w:val="16"/>
          <w:lang w:val="es-CO"/>
        </w:rPr>
      </w:pPr>
      <w:r w:rsidRPr="00E516F9">
        <w:rPr>
          <w:rStyle w:val="Refdenotaalpie"/>
          <w:rFonts w:ascii="Arial" w:hAnsi="Arial" w:cs="Arial"/>
          <w:sz w:val="16"/>
          <w:szCs w:val="16"/>
        </w:rPr>
        <w:footnoteRef/>
      </w:r>
      <w:r w:rsidRPr="00E516F9">
        <w:rPr>
          <w:rFonts w:ascii="Arial" w:hAnsi="Arial" w:cs="Arial"/>
          <w:sz w:val="16"/>
          <w:szCs w:val="16"/>
        </w:rPr>
        <w:t xml:space="preserve"> </w:t>
      </w:r>
      <w:r w:rsidRPr="00E516F9">
        <w:rPr>
          <w:rFonts w:ascii="Arial" w:hAnsi="Arial" w:cs="Arial"/>
          <w:sz w:val="16"/>
          <w:szCs w:val="16"/>
          <w:lang w:val="es-CO"/>
        </w:rPr>
        <w:t xml:space="preserve">Vía a  cargo de la AGENCIA NACIONAL DE INFRAESTRUCTURA –ANI y concesionada a </w:t>
      </w:r>
      <w:r w:rsidRPr="00E516F9">
        <w:rPr>
          <w:rFonts w:ascii="Arial" w:hAnsi="Arial" w:cs="Arial"/>
          <w:sz w:val="16"/>
          <w:szCs w:val="16"/>
        </w:rPr>
        <w:t>YUMA CONCESIONARIA S.A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938" w:rsidRPr="000A6C50" w:rsidRDefault="00817938">
    <w:pPr>
      <w:pStyle w:val="Encabezado"/>
      <w:jc w:val="right"/>
      <w:rPr>
        <w:rFonts w:ascii="Tahoma" w:hAnsi="Tahoma" w:cs="Tahoma"/>
        <w:sz w:val="14"/>
        <w:szCs w:val="14"/>
      </w:rPr>
    </w:pPr>
    <w:r>
      <w:rPr>
        <w:rFonts w:ascii="Tahoma" w:hAnsi="Tahoma" w:cs="Tahoma"/>
        <w:sz w:val="14"/>
        <w:szCs w:val="14"/>
      </w:rPr>
      <w:t>Expediente: 2016-0255</w:t>
    </w:r>
    <w:r w:rsidRPr="008E7728">
      <w:rPr>
        <w:rFonts w:ascii="Tahoma" w:hAnsi="Tahoma" w:cs="Tahoma"/>
        <w:sz w:val="14"/>
        <w:szCs w:val="14"/>
      </w:rPr>
      <w:br/>
      <w:t>FALLO PRIMERA INSTANCIA</w:t>
    </w:r>
    <w:r w:rsidRPr="008E7728">
      <w:rPr>
        <w:sz w:val="14"/>
        <w:szCs w:val="14"/>
      </w:rPr>
      <w:br/>
    </w:r>
    <w:r w:rsidRPr="000A6C50">
      <w:rPr>
        <w:rFonts w:ascii="Tahoma" w:hAnsi="Tahoma" w:cs="Tahoma"/>
        <w:sz w:val="14"/>
        <w:szCs w:val="14"/>
      </w:rPr>
      <w:t xml:space="preserve">Página </w:t>
    </w:r>
    <w:r w:rsidRPr="000A6C50">
      <w:rPr>
        <w:rFonts w:ascii="Tahoma" w:hAnsi="Tahoma" w:cs="Tahoma"/>
        <w:b/>
        <w:bCs/>
        <w:sz w:val="14"/>
        <w:szCs w:val="14"/>
      </w:rPr>
      <w:fldChar w:fldCharType="begin"/>
    </w:r>
    <w:r w:rsidRPr="000A6C50">
      <w:rPr>
        <w:rFonts w:ascii="Tahoma" w:hAnsi="Tahoma" w:cs="Tahoma"/>
        <w:b/>
        <w:bCs/>
        <w:sz w:val="14"/>
        <w:szCs w:val="14"/>
      </w:rPr>
      <w:instrText>PAGE</w:instrText>
    </w:r>
    <w:r w:rsidRPr="000A6C50">
      <w:rPr>
        <w:rFonts w:ascii="Tahoma" w:hAnsi="Tahoma" w:cs="Tahoma"/>
        <w:b/>
        <w:bCs/>
        <w:sz w:val="14"/>
        <w:szCs w:val="14"/>
      </w:rPr>
      <w:fldChar w:fldCharType="separate"/>
    </w:r>
    <w:r w:rsidR="00464FBF">
      <w:rPr>
        <w:rFonts w:ascii="Tahoma" w:hAnsi="Tahoma" w:cs="Tahoma"/>
        <w:b/>
        <w:bCs/>
        <w:noProof/>
        <w:sz w:val="14"/>
        <w:szCs w:val="14"/>
      </w:rPr>
      <w:t>25</w:t>
    </w:r>
    <w:r w:rsidRPr="000A6C50">
      <w:rPr>
        <w:rFonts w:ascii="Tahoma" w:hAnsi="Tahoma" w:cs="Tahoma"/>
        <w:b/>
        <w:bCs/>
        <w:sz w:val="14"/>
        <w:szCs w:val="14"/>
      </w:rPr>
      <w:fldChar w:fldCharType="end"/>
    </w:r>
    <w:r w:rsidRPr="000A6C50">
      <w:rPr>
        <w:rFonts w:ascii="Tahoma" w:hAnsi="Tahoma" w:cs="Tahoma"/>
        <w:sz w:val="14"/>
        <w:szCs w:val="14"/>
      </w:rPr>
      <w:t xml:space="preserve"> de </w:t>
    </w:r>
    <w:r w:rsidRPr="000A6C50">
      <w:rPr>
        <w:rFonts w:ascii="Tahoma" w:hAnsi="Tahoma" w:cs="Tahoma"/>
        <w:b/>
        <w:bCs/>
        <w:sz w:val="14"/>
        <w:szCs w:val="14"/>
      </w:rPr>
      <w:fldChar w:fldCharType="begin"/>
    </w:r>
    <w:r w:rsidRPr="000A6C50">
      <w:rPr>
        <w:rFonts w:ascii="Tahoma" w:hAnsi="Tahoma" w:cs="Tahoma"/>
        <w:b/>
        <w:bCs/>
        <w:sz w:val="14"/>
        <w:szCs w:val="14"/>
      </w:rPr>
      <w:instrText>NUMPAGES</w:instrText>
    </w:r>
    <w:r w:rsidRPr="000A6C50">
      <w:rPr>
        <w:rFonts w:ascii="Tahoma" w:hAnsi="Tahoma" w:cs="Tahoma"/>
        <w:b/>
        <w:bCs/>
        <w:sz w:val="14"/>
        <w:szCs w:val="14"/>
      </w:rPr>
      <w:fldChar w:fldCharType="separate"/>
    </w:r>
    <w:r w:rsidR="00464FBF">
      <w:rPr>
        <w:rFonts w:ascii="Tahoma" w:hAnsi="Tahoma" w:cs="Tahoma"/>
        <w:b/>
        <w:bCs/>
        <w:noProof/>
        <w:sz w:val="14"/>
        <w:szCs w:val="14"/>
      </w:rPr>
      <w:t>25</w:t>
    </w:r>
    <w:r w:rsidRPr="000A6C50">
      <w:rPr>
        <w:rFonts w:ascii="Tahoma" w:hAnsi="Tahoma" w:cs="Tahoma"/>
        <w:b/>
        <w:bCs/>
        <w:sz w:val="14"/>
        <w:szCs w:val="14"/>
      </w:rPr>
      <w:fldChar w:fldCharType="end"/>
    </w:r>
  </w:p>
  <w:p w:rsidR="00817938" w:rsidRPr="000A6C50" w:rsidRDefault="00817938">
    <w:pPr>
      <w:pStyle w:val="Encabezado"/>
      <w:rPr>
        <w:rFonts w:ascii="Tahoma" w:hAnsi="Tahoma" w:cs="Tahoma"/>
        <w:sz w:val="14"/>
        <w:szCs w:val="14"/>
      </w:rPr>
    </w:pPr>
  </w:p>
  <w:p w:rsidR="00817938" w:rsidRDefault="0081793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938" w:rsidRPr="000A6C50" w:rsidRDefault="00817938" w:rsidP="00E54A22">
    <w:pPr>
      <w:tabs>
        <w:tab w:val="center" w:pos="4419"/>
        <w:tab w:val="right" w:pos="8838"/>
      </w:tabs>
      <w:jc w:val="center"/>
      <w:rPr>
        <w:rFonts w:ascii="Arial" w:hAnsi="Arial" w:cs="Arial"/>
        <w:b/>
        <w:i/>
        <w:sz w:val="13"/>
        <w:szCs w:val="13"/>
        <w:lang w:val="es-CO" w:eastAsia="en-US"/>
      </w:rPr>
    </w:pPr>
    <w:r w:rsidRPr="00453F45">
      <w:rPr>
        <w:rFonts w:ascii="Arial" w:hAnsi="Arial" w:cs="Arial"/>
        <w:b/>
        <w:i/>
        <w:noProof/>
        <w:sz w:val="13"/>
        <w:szCs w:val="13"/>
        <w:lang w:val="en-US" w:eastAsia="en-US"/>
      </w:rPr>
      <w:drawing>
        <wp:inline distT="0" distB="0" distL="0" distR="0" wp14:anchorId="009A98D3" wp14:editId="45E5881B">
          <wp:extent cx="659765" cy="636270"/>
          <wp:effectExtent l="0" t="0" r="0" b="0"/>
          <wp:docPr id="2"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636270"/>
                  </a:xfrm>
                  <a:prstGeom prst="rect">
                    <a:avLst/>
                  </a:prstGeom>
                  <a:noFill/>
                  <a:ln>
                    <a:noFill/>
                  </a:ln>
                </pic:spPr>
              </pic:pic>
            </a:graphicData>
          </a:graphic>
        </wp:inline>
      </w:drawing>
    </w:r>
  </w:p>
  <w:p w:rsidR="00817938" w:rsidRPr="000A6C50" w:rsidRDefault="00817938" w:rsidP="00E54A22">
    <w:pPr>
      <w:tabs>
        <w:tab w:val="center" w:pos="4419"/>
        <w:tab w:val="right" w:pos="8838"/>
      </w:tabs>
      <w:jc w:val="center"/>
      <w:rPr>
        <w:rFonts w:ascii="Tahoma" w:hAnsi="Tahoma" w:cs="Tahoma"/>
        <w:b/>
        <w:sz w:val="13"/>
        <w:szCs w:val="13"/>
        <w:lang w:val="es-MX" w:eastAsia="en-US"/>
      </w:rPr>
    </w:pPr>
    <w:r w:rsidRPr="000A6C50">
      <w:rPr>
        <w:rFonts w:ascii="Tahoma" w:hAnsi="Tahoma" w:cs="Tahoma"/>
        <w:b/>
        <w:sz w:val="13"/>
        <w:szCs w:val="13"/>
        <w:lang w:val="es-MX" w:eastAsia="en-US"/>
      </w:rPr>
      <w:t>JUZGADO TREINTA Y CUATRO ADMINISTRATIVO</w:t>
    </w:r>
  </w:p>
  <w:p w:rsidR="00817938" w:rsidRPr="000A6C50" w:rsidRDefault="00817938" w:rsidP="00E54A22">
    <w:pPr>
      <w:tabs>
        <w:tab w:val="center" w:pos="4419"/>
        <w:tab w:val="right" w:pos="8838"/>
      </w:tabs>
      <w:jc w:val="center"/>
      <w:rPr>
        <w:rFonts w:ascii="Tahoma" w:hAnsi="Tahoma" w:cs="Tahoma"/>
        <w:b/>
        <w:sz w:val="13"/>
        <w:szCs w:val="13"/>
        <w:lang w:val="es-MX" w:eastAsia="en-US"/>
      </w:rPr>
    </w:pPr>
    <w:r w:rsidRPr="000A6C50">
      <w:rPr>
        <w:rFonts w:ascii="Tahoma" w:hAnsi="Tahoma" w:cs="Tahoma"/>
        <w:b/>
        <w:sz w:val="13"/>
        <w:szCs w:val="13"/>
        <w:lang w:val="es-MX" w:eastAsia="en-US"/>
      </w:rPr>
      <w:t>CIRCUITO DE BOGOTÁ</w:t>
    </w:r>
  </w:p>
  <w:p w:rsidR="00817938" w:rsidRPr="000A6C50" w:rsidRDefault="00817938" w:rsidP="00E54A22">
    <w:pPr>
      <w:tabs>
        <w:tab w:val="center" w:pos="4419"/>
        <w:tab w:val="right" w:pos="8838"/>
      </w:tabs>
      <w:jc w:val="center"/>
      <w:rPr>
        <w:rFonts w:ascii="Tahoma" w:hAnsi="Tahoma" w:cs="Tahoma"/>
        <w:b/>
        <w:sz w:val="13"/>
        <w:szCs w:val="13"/>
        <w:lang w:val="es-MX" w:eastAsia="en-US"/>
      </w:rPr>
    </w:pPr>
    <w:r w:rsidRPr="000A6C50">
      <w:rPr>
        <w:rFonts w:ascii="Tahoma" w:hAnsi="Tahoma" w:cs="Tahoma"/>
        <w:b/>
        <w:sz w:val="13"/>
        <w:szCs w:val="13"/>
        <w:lang w:val="es-MX" w:eastAsia="en-US"/>
      </w:rPr>
      <w:t>Sección Tercera</w:t>
    </w:r>
  </w:p>
  <w:p w:rsidR="00817938" w:rsidRDefault="0081793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7070BA"/>
    <w:lvl w:ilvl="0">
      <w:numFmt w:val="bullet"/>
      <w:lvlText w:val="*"/>
      <w:lvlJc w:val="left"/>
      <w:pPr>
        <w:ind w:left="0" w:firstLine="0"/>
      </w:pPr>
    </w:lvl>
  </w:abstractNum>
  <w:abstractNum w:abstractNumId="1" w15:restartNumberingAfterBreak="0">
    <w:nsid w:val="06755E11"/>
    <w:multiLevelType w:val="hybridMultilevel"/>
    <w:tmpl w:val="D97CE39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96D3357"/>
    <w:multiLevelType w:val="hybridMultilevel"/>
    <w:tmpl w:val="6D64FDEE"/>
    <w:lvl w:ilvl="0" w:tplc="4C8639DE">
      <w:start w:val="1"/>
      <w:numFmt w:val="upperLetter"/>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9865705"/>
    <w:multiLevelType w:val="hybridMultilevel"/>
    <w:tmpl w:val="2994878E"/>
    <w:lvl w:ilvl="0" w:tplc="97563808">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25252F06"/>
    <w:multiLevelType w:val="hybridMultilevel"/>
    <w:tmpl w:val="76C49884"/>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2D46208B"/>
    <w:multiLevelType w:val="hybridMultilevel"/>
    <w:tmpl w:val="1D42BD32"/>
    <w:lvl w:ilvl="0" w:tplc="0C0A000D">
      <w:start w:val="1"/>
      <w:numFmt w:val="bullet"/>
      <w:lvlText w:val=""/>
      <w:lvlJc w:val="left"/>
      <w:pPr>
        <w:ind w:left="928" w:hanging="360"/>
      </w:pPr>
      <w:rPr>
        <w:rFonts w:ascii="Wingdings" w:hAnsi="Wingdings"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6" w15:restartNumberingAfterBreak="0">
    <w:nsid w:val="329E20C4"/>
    <w:multiLevelType w:val="hybridMultilevel"/>
    <w:tmpl w:val="628C00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843216D"/>
    <w:multiLevelType w:val="hybridMultilevel"/>
    <w:tmpl w:val="1E7281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F93236E"/>
    <w:multiLevelType w:val="hybridMultilevel"/>
    <w:tmpl w:val="C8F6337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27D6FDB"/>
    <w:multiLevelType w:val="hybridMultilevel"/>
    <w:tmpl w:val="669A837C"/>
    <w:lvl w:ilvl="0" w:tplc="97563808">
      <w:start w:val="1"/>
      <w:numFmt w:val="bullet"/>
      <w:lvlText w:val=""/>
      <w:lvlJc w:val="left"/>
      <w:pPr>
        <w:ind w:left="1080" w:hanging="360"/>
      </w:pPr>
      <w:rPr>
        <w:rFonts w:ascii="Symbol" w:hAnsi="Symbol" w:hint="default"/>
        <w:lang w:val="es-ES"/>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435B3298"/>
    <w:multiLevelType w:val="hybridMultilevel"/>
    <w:tmpl w:val="22B26D0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47D3E0D"/>
    <w:multiLevelType w:val="multilevel"/>
    <w:tmpl w:val="333AC90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3" w15:restartNumberingAfterBreak="0">
    <w:nsid w:val="47A8449C"/>
    <w:multiLevelType w:val="singleLevel"/>
    <w:tmpl w:val="93AC96DA"/>
    <w:lvl w:ilvl="0">
      <w:start w:val="1"/>
      <w:numFmt w:val="lowerLetter"/>
      <w:lvlText w:val="(%1)"/>
      <w:legacy w:legacy="1" w:legacySpace="0" w:legacyIndent="488"/>
      <w:lvlJc w:val="left"/>
      <w:pPr>
        <w:ind w:left="0" w:firstLine="0"/>
      </w:pPr>
      <w:rPr>
        <w:rFonts w:ascii="Times New Roman" w:hAnsi="Times New Roman" w:cs="Times New Roman" w:hint="default"/>
      </w:rPr>
    </w:lvl>
  </w:abstractNum>
  <w:abstractNum w:abstractNumId="14" w15:restartNumberingAfterBreak="0">
    <w:nsid w:val="4937767C"/>
    <w:multiLevelType w:val="hybridMultilevel"/>
    <w:tmpl w:val="84C4B1CE"/>
    <w:lvl w:ilvl="0" w:tplc="0C0A0015">
      <w:start w:val="1"/>
      <w:numFmt w:val="upperLetter"/>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6" w15:restartNumberingAfterBreak="0">
    <w:nsid w:val="4CB63993"/>
    <w:multiLevelType w:val="multilevel"/>
    <w:tmpl w:val="E7DECE24"/>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7" w15:restartNumberingAfterBreak="0">
    <w:nsid w:val="57797655"/>
    <w:multiLevelType w:val="multilevel"/>
    <w:tmpl w:val="232A8F3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D2B110E"/>
    <w:multiLevelType w:val="hybridMultilevel"/>
    <w:tmpl w:val="84C4B1CE"/>
    <w:lvl w:ilvl="0" w:tplc="0C0A0015">
      <w:start w:val="1"/>
      <w:numFmt w:val="upperLetter"/>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0D21C52"/>
    <w:multiLevelType w:val="hybridMultilevel"/>
    <w:tmpl w:val="4656A3D4"/>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4C778C0"/>
    <w:multiLevelType w:val="hybridMultilevel"/>
    <w:tmpl w:val="499A0330"/>
    <w:lvl w:ilvl="0" w:tplc="9C166060">
      <w:start w:val="1"/>
      <w:numFmt w:val="decimal"/>
      <w:lvlText w:val="%1."/>
      <w:lvlJc w:val="left"/>
      <w:pPr>
        <w:ind w:left="720" w:hanging="360"/>
      </w:pPr>
      <w:rPr>
        <w:rFonts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688323F"/>
    <w:multiLevelType w:val="singleLevel"/>
    <w:tmpl w:val="9904C338"/>
    <w:lvl w:ilvl="0">
      <w:start w:val="1"/>
      <w:numFmt w:val="lowerLetter"/>
      <w:lvlText w:val="%1)"/>
      <w:legacy w:legacy="1" w:legacySpace="0" w:legacyIndent="283"/>
      <w:lvlJc w:val="left"/>
      <w:rPr>
        <w:rFonts w:ascii="Calibri" w:hAnsi="Calibri" w:hint="default"/>
      </w:rPr>
    </w:lvl>
  </w:abstractNum>
  <w:abstractNum w:abstractNumId="22" w15:restartNumberingAfterBreak="0">
    <w:nsid w:val="78E70D5B"/>
    <w:multiLevelType w:val="hybridMultilevel"/>
    <w:tmpl w:val="B68E051A"/>
    <w:lvl w:ilvl="0" w:tplc="97563808">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AB67BC4"/>
    <w:multiLevelType w:val="hybridMultilevel"/>
    <w:tmpl w:val="BF20DB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B430CAE"/>
    <w:multiLevelType w:val="hybridMultilevel"/>
    <w:tmpl w:val="20A47CB4"/>
    <w:lvl w:ilvl="0" w:tplc="97563808">
      <w:start w:val="1"/>
      <w:numFmt w:val="bullet"/>
      <w:lvlText w:val=""/>
      <w:lvlJc w:val="left"/>
      <w:pPr>
        <w:ind w:left="360" w:hanging="360"/>
      </w:pPr>
      <w:rPr>
        <w:rFonts w:ascii="Symbol" w:hAnsi="Symbol" w:hint="default"/>
        <w:lang w:val="es-E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DAF6E5B"/>
    <w:multiLevelType w:val="hybridMultilevel"/>
    <w:tmpl w:val="EC0AD02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EB95AB3"/>
    <w:multiLevelType w:val="hybridMultilevel"/>
    <w:tmpl w:val="BD248166"/>
    <w:lvl w:ilvl="0" w:tplc="0409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9"/>
  </w:num>
  <w:num w:numId="6">
    <w:abstractNumId w:val="7"/>
  </w:num>
  <w:num w:numId="7">
    <w:abstractNumId w:val="0"/>
    <w:lvlOverride w:ilvl="0">
      <w:lvl w:ilvl="0">
        <w:numFmt w:val="bullet"/>
        <w:lvlText w:val="-"/>
        <w:legacy w:legacy="1" w:legacySpace="0" w:legacyIndent="182"/>
        <w:lvlJc w:val="left"/>
        <w:pPr>
          <w:ind w:left="0" w:firstLine="0"/>
        </w:pPr>
        <w:rPr>
          <w:rFonts w:ascii="Bookman Old Style" w:hAnsi="Bookman Old Style" w:hint="default"/>
        </w:rPr>
      </w:lvl>
    </w:lvlOverride>
  </w:num>
  <w:num w:numId="8">
    <w:abstractNumId w:val="25"/>
  </w:num>
  <w:num w:numId="9">
    <w:abstractNumId w:val="9"/>
  </w:num>
  <w:num w:numId="10">
    <w:abstractNumId w:val="22"/>
  </w:num>
  <w:num w:numId="11">
    <w:abstractNumId w:val="6"/>
  </w:num>
  <w:num w:numId="12">
    <w:abstractNumId w:val="13"/>
    <w:lvlOverride w:ilvl="0">
      <w:startOverride w:val="1"/>
    </w:lvlOverride>
  </w:num>
  <w:num w:numId="13">
    <w:abstractNumId w:val="14"/>
  </w:num>
  <w:num w:numId="14">
    <w:abstractNumId w:val="21"/>
  </w:num>
  <w:num w:numId="15">
    <w:abstractNumId w:val="18"/>
  </w:num>
  <w:num w:numId="16">
    <w:abstractNumId w:val="3"/>
  </w:num>
  <w:num w:numId="17">
    <w:abstractNumId w:val="1"/>
  </w:num>
  <w:num w:numId="18">
    <w:abstractNumId w:val="4"/>
  </w:num>
  <w:num w:numId="19">
    <w:abstractNumId w:val="23"/>
  </w:num>
  <w:num w:numId="20">
    <w:abstractNumId w:val="26"/>
  </w:num>
  <w:num w:numId="21">
    <w:abstractNumId w:val="2"/>
  </w:num>
  <w:num w:numId="22">
    <w:abstractNumId w:val="10"/>
  </w:num>
  <w:num w:numId="23">
    <w:abstractNumId w:val="20"/>
  </w:num>
  <w:num w:numId="24">
    <w:abstractNumId w:val="11"/>
  </w:num>
  <w:num w:numId="25">
    <w:abstractNumId w:val="5"/>
  </w:num>
  <w:num w:numId="26">
    <w:abstractNumId w:val="17"/>
  </w:num>
  <w:num w:numId="27">
    <w:abstractNumId w:val="24"/>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039"/>
    <w:rsid w:val="00011D08"/>
    <w:rsid w:val="000459CA"/>
    <w:rsid w:val="00046196"/>
    <w:rsid w:val="0005605B"/>
    <w:rsid w:val="000634C6"/>
    <w:rsid w:val="00081610"/>
    <w:rsid w:val="00083340"/>
    <w:rsid w:val="000916AD"/>
    <w:rsid w:val="00096AF0"/>
    <w:rsid w:val="0009745E"/>
    <w:rsid w:val="000B0E58"/>
    <w:rsid w:val="000B0FED"/>
    <w:rsid w:val="000D5A85"/>
    <w:rsid w:val="00103FC0"/>
    <w:rsid w:val="001059AA"/>
    <w:rsid w:val="00106ADE"/>
    <w:rsid w:val="00116239"/>
    <w:rsid w:val="00116C66"/>
    <w:rsid w:val="00120264"/>
    <w:rsid w:val="0014534E"/>
    <w:rsid w:val="00162CA1"/>
    <w:rsid w:val="00167095"/>
    <w:rsid w:val="00171139"/>
    <w:rsid w:val="00176A96"/>
    <w:rsid w:val="00180D54"/>
    <w:rsid w:val="00183360"/>
    <w:rsid w:val="001863C0"/>
    <w:rsid w:val="001A2E5F"/>
    <w:rsid w:val="001B6038"/>
    <w:rsid w:val="001B6CD8"/>
    <w:rsid w:val="001C0F09"/>
    <w:rsid w:val="001D6230"/>
    <w:rsid w:val="001E1A45"/>
    <w:rsid w:val="001E6351"/>
    <w:rsid w:val="001E70DD"/>
    <w:rsid w:val="0021130B"/>
    <w:rsid w:val="0022020A"/>
    <w:rsid w:val="00233826"/>
    <w:rsid w:val="00245317"/>
    <w:rsid w:val="0024755F"/>
    <w:rsid w:val="00250A93"/>
    <w:rsid w:val="00251DD7"/>
    <w:rsid w:val="00254726"/>
    <w:rsid w:val="002607F7"/>
    <w:rsid w:val="0026225E"/>
    <w:rsid w:val="002632E9"/>
    <w:rsid w:val="002911EF"/>
    <w:rsid w:val="002A1981"/>
    <w:rsid w:val="002D265A"/>
    <w:rsid w:val="002D6EF0"/>
    <w:rsid w:val="002E7262"/>
    <w:rsid w:val="002F66CB"/>
    <w:rsid w:val="00323394"/>
    <w:rsid w:val="003458BF"/>
    <w:rsid w:val="00346311"/>
    <w:rsid w:val="00347441"/>
    <w:rsid w:val="00351A32"/>
    <w:rsid w:val="00352D1B"/>
    <w:rsid w:val="003556DB"/>
    <w:rsid w:val="00362AE0"/>
    <w:rsid w:val="00371DBC"/>
    <w:rsid w:val="00375539"/>
    <w:rsid w:val="00380CC7"/>
    <w:rsid w:val="00382A27"/>
    <w:rsid w:val="00382CE4"/>
    <w:rsid w:val="003A1EFA"/>
    <w:rsid w:val="003A4614"/>
    <w:rsid w:val="003B7903"/>
    <w:rsid w:val="003C4F36"/>
    <w:rsid w:val="003D4AF6"/>
    <w:rsid w:val="003E54F8"/>
    <w:rsid w:val="003F4D71"/>
    <w:rsid w:val="004010CA"/>
    <w:rsid w:val="00406C28"/>
    <w:rsid w:val="00433746"/>
    <w:rsid w:val="00445288"/>
    <w:rsid w:val="00453EED"/>
    <w:rsid w:val="00456102"/>
    <w:rsid w:val="00464FBF"/>
    <w:rsid w:val="00474855"/>
    <w:rsid w:val="004779AD"/>
    <w:rsid w:val="004862A3"/>
    <w:rsid w:val="004D374D"/>
    <w:rsid w:val="004E0F80"/>
    <w:rsid w:val="004E148F"/>
    <w:rsid w:val="004E1653"/>
    <w:rsid w:val="004E4681"/>
    <w:rsid w:val="004F03CB"/>
    <w:rsid w:val="004F244A"/>
    <w:rsid w:val="0050361F"/>
    <w:rsid w:val="00521864"/>
    <w:rsid w:val="0054334D"/>
    <w:rsid w:val="005477AD"/>
    <w:rsid w:val="00550F98"/>
    <w:rsid w:val="00551EAB"/>
    <w:rsid w:val="005614C4"/>
    <w:rsid w:val="00563FF1"/>
    <w:rsid w:val="00564D8A"/>
    <w:rsid w:val="00572188"/>
    <w:rsid w:val="00575217"/>
    <w:rsid w:val="005915DB"/>
    <w:rsid w:val="00592F9A"/>
    <w:rsid w:val="005932A1"/>
    <w:rsid w:val="005A78ED"/>
    <w:rsid w:val="005B63D5"/>
    <w:rsid w:val="005C0D8A"/>
    <w:rsid w:val="005D40DB"/>
    <w:rsid w:val="005E2B07"/>
    <w:rsid w:val="005E63DC"/>
    <w:rsid w:val="00605C4A"/>
    <w:rsid w:val="006079E5"/>
    <w:rsid w:val="006147DC"/>
    <w:rsid w:val="0062245D"/>
    <w:rsid w:val="00623AD2"/>
    <w:rsid w:val="00663058"/>
    <w:rsid w:val="00663FE2"/>
    <w:rsid w:val="0066726C"/>
    <w:rsid w:val="006801E4"/>
    <w:rsid w:val="006847EF"/>
    <w:rsid w:val="006A3F57"/>
    <w:rsid w:val="006B13CC"/>
    <w:rsid w:val="006B4C48"/>
    <w:rsid w:val="006B791B"/>
    <w:rsid w:val="006C0C7D"/>
    <w:rsid w:val="006C375B"/>
    <w:rsid w:val="006C4756"/>
    <w:rsid w:val="006D7980"/>
    <w:rsid w:val="0071604D"/>
    <w:rsid w:val="00716D8C"/>
    <w:rsid w:val="007319FA"/>
    <w:rsid w:val="007331F3"/>
    <w:rsid w:val="00753D4A"/>
    <w:rsid w:val="00754237"/>
    <w:rsid w:val="007572B3"/>
    <w:rsid w:val="00762BAE"/>
    <w:rsid w:val="00771979"/>
    <w:rsid w:val="00775E31"/>
    <w:rsid w:val="007926CF"/>
    <w:rsid w:val="007D3347"/>
    <w:rsid w:val="007E2A1A"/>
    <w:rsid w:val="007E3BD0"/>
    <w:rsid w:val="007F218A"/>
    <w:rsid w:val="00816E7D"/>
    <w:rsid w:val="00817938"/>
    <w:rsid w:val="00821DF9"/>
    <w:rsid w:val="00825F19"/>
    <w:rsid w:val="0084136A"/>
    <w:rsid w:val="00845A4B"/>
    <w:rsid w:val="00873181"/>
    <w:rsid w:val="00875EF3"/>
    <w:rsid w:val="0089573D"/>
    <w:rsid w:val="008964E2"/>
    <w:rsid w:val="008A6548"/>
    <w:rsid w:val="008A7F87"/>
    <w:rsid w:val="008C319B"/>
    <w:rsid w:val="008C3CA5"/>
    <w:rsid w:val="008C7DA3"/>
    <w:rsid w:val="008E50EB"/>
    <w:rsid w:val="008F5628"/>
    <w:rsid w:val="00902DD6"/>
    <w:rsid w:val="009213AD"/>
    <w:rsid w:val="009224BC"/>
    <w:rsid w:val="00926586"/>
    <w:rsid w:val="00941504"/>
    <w:rsid w:val="00951CED"/>
    <w:rsid w:val="00976341"/>
    <w:rsid w:val="00981E0B"/>
    <w:rsid w:val="00982C2E"/>
    <w:rsid w:val="009C0D8E"/>
    <w:rsid w:val="009D00D8"/>
    <w:rsid w:val="009D1C08"/>
    <w:rsid w:val="009F439C"/>
    <w:rsid w:val="00A011E1"/>
    <w:rsid w:val="00A30F24"/>
    <w:rsid w:val="00A34039"/>
    <w:rsid w:val="00A35C82"/>
    <w:rsid w:val="00A36AB5"/>
    <w:rsid w:val="00A609AB"/>
    <w:rsid w:val="00A61712"/>
    <w:rsid w:val="00A672DD"/>
    <w:rsid w:val="00A73D5B"/>
    <w:rsid w:val="00A75DC3"/>
    <w:rsid w:val="00A92F9F"/>
    <w:rsid w:val="00A947B5"/>
    <w:rsid w:val="00AA1092"/>
    <w:rsid w:val="00AA68AB"/>
    <w:rsid w:val="00AB02C5"/>
    <w:rsid w:val="00AB0A02"/>
    <w:rsid w:val="00AC2930"/>
    <w:rsid w:val="00AD1653"/>
    <w:rsid w:val="00AE16A6"/>
    <w:rsid w:val="00AE257F"/>
    <w:rsid w:val="00AF351E"/>
    <w:rsid w:val="00AF7F51"/>
    <w:rsid w:val="00B16F56"/>
    <w:rsid w:val="00B30D78"/>
    <w:rsid w:val="00B40218"/>
    <w:rsid w:val="00B668A5"/>
    <w:rsid w:val="00B7661F"/>
    <w:rsid w:val="00B774E9"/>
    <w:rsid w:val="00B77CBF"/>
    <w:rsid w:val="00B874C8"/>
    <w:rsid w:val="00B95202"/>
    <w:rsid w:val="00BA158E"/>
    <w:rsid w:val="00BB0676"/>
    <w:rsid w:val="00BB311C"/>
    <w:rsid w:val="00BC21A9"/>
    <w:rsid w:val="00BC576E"/>
    <w:rsid w:val="00BD13DA"/>
    <w:rsid w:val="00BD193E"/>
    <w:rsid w:val="00BD20E7"/>
    <w:rsid w:val="00BE5A95"/>
    <w:rsid w:val="00BE5EEA"/>
    <w:rsid w:val="00BE7578"/>
    <w:rsid w:val="00BF2562"/>
    <w:rsid w:val="00BF4505"/>
    <w:rsid w:val="00C014F1"/>
    <w:rsid w:val="00C03BBA"/>
    <w:rsid w:val="00C26669"/>
    <w:rsid w:val="00C26704"/>
    <w:rsid w:val="00C26987"/>
    <w:rsid w:val="00C417EC"/>
    <w:rsid w:val="00C42382"/>
    <w:rsid w:val="00C70B92"/>
    <w:rsid w:val="00C730BD"/>
    <w:rsid w:val="00CA246B"/>
    <w:rsid w:val="00CB23B9"/>
    <w:rsid w:val="00CE1BF7"/>
    <w:rsid w:val="00D10C40"/>
    <w:rsid w:val="00D12EBD"/>
    <w:rsid w:val="00D14C15"/>
    <w:rsid w:val="00D24035"/>
    <w:rsid w:val="00D3057A"/>
    <w:rsid w:val="00D30B8F"/>
    <w:rsid w:val="00D33F47"/>
    <w:rsid w:val="00D42BE9"/>
    <w:rsid w:val="00D50A6D"/>
    <w:rsid w:val="00D5110E"/>
    <w:rsid w:val="00D77BDE"/>
    <w:rsid w:val="00D96E79"/>
    <w:rsid w:val="00DB553E"/>
    <w:rsid w:val="00DE279E"/>
    <w:rsid w:val="00DE69B5"/>
    <w:rsid w:val="00E162A4"/>
    <w:rsid w:val="00E516F9"/>
    <w:rsid w:val="00E53681"/>
    <w:rsid w:val="00E5391B"/>
    <w:rsid w:val="00E54A22"/>
    <w:rsid w:val="00E66C4D"/>
    <w:rsid w:val="00E821BC"/>
    <w:rsid w:val="00E91131"/>
    <w:rsid w:val="00E9446C"/>
    <w:rsid w:val="00E95509"/>
    <w:rsid w:val="00EB0CB3"/>
    <w:rsid w:val="00EB31DC"/>
    <w:rsid w:val="00EC0992"/>
    <w:rsid w:val="00EC415B"/>
    <w:rsid w:val="00EE24AE"/>
    <w:rsid w:val="00F53C91"/>
    <w:rsid w:val="00F6111D"/>
    <w:rsid w:val="00F618FE"/>
    <w:rsid w:val="00F66090"/>
    <w:rsid w:val="00F673FF"/>
    <w:rsid w:val="00F74D86"/>
    <w:rsid w:val="00F806E4"/>
    <w:rsid w:val="00F82858"/>
    <w:rsid w:val="00F92640"/>
    <w:rsid w:val="00F9532F"/>
    <w:rsid w:val="00FA4297"/>
    <w:rsid w:val="00FC4D9F"/>
    <w:rsid w:val="00FC5111"/>
    <w:rsid w:val="00FF293E"/>
    <w:rsid w:val="00FF4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AE60"/>
  <w15:docId w15:val="{C858C671-D2B0-4F7C-8AC1-80C12D7A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03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A34039"/>
    <w:pPr>
      <w:ind w:left="720"/>
      <w:contextualSpacing/>
    </w:pPr>
    <w:rPr>
      <w:rFonts w:ascii="Arial" w:hAnsi="Arial"/>
      <w:szCs w:val="20"/>
      <w:lang w:val="es-CO"/>
    </w:rPr>
  </w:style>
  <w:style w:type="paragraph" w:styleId="Encabezado">
    <w:name w:val="header"/>
    <w:basedOn w:val="Normal"/>
    <w:link w:val="EncabezadoCar"/>
    <w:uiPriority w:val="99"/>
    <w:unhideWhenUsed/>
    <w:rsid w:val="00A34039"/>
    <w:pPr>
      <w:tabs>
        <w:tab w:val="center" w:pos="4419"/>
        <w:tab w:val="right" w:pos="8838"/>
      </w:tabs>
    </w:pPr>
  </w:style>
  <w:style w:type="character" w:customStyle="1" w:styleId="EncabezadoCar">
    <w:name w:val="Encabezado Car"/>
    <w:basedOn w:val="Fuentedeprrafopredeter"/>
    <w:link w:val="Encabezado"/>
    <w:uiPriority w:val="99"/>
    <w:rsid w:val="00A34039"/>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unhideWhenUsed/>
    <w:rsid w:val="00A34039"/>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basedOn w:val="Fuentedeprrafopredeter"/>
    <w:link w:val="Textonotapie"/>
    <w:rsid w:val="00A34039"/>
    <w:rPr>
      <w:rFonts w:ascii="Times New Roman" w:eastAsia="Times New Roman" w:hAnsi="Times New Roman" w:cs="Times New Roman"/>
      <w:sz w:val="20"/>
      <w:szCs w:val="20"/>
      <w:lang w:val="es-ES"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nhideWhenUsed/>
    <w:rsid w:val="00A34039"/>
    <w:rPr>
      <w:rFonts w:cs="Times New Roman"/>
      <w:vertAlign w:val="superscript"/>
    </w:rPr>
  </w:style>
  <w:style w:type="paragraph" w:styleId="Sinespaciado">
    <w:name w:val="No Spacing"/>
    <w:uiPriority w:val="1"/>
    <w:qFormat/>
    <w:rsid w:val="00A34039"/>
    <w:pPr>
      <w:spacing w:after="0" w:line="240" w:lineRule="auto"/>
    </w:pPr>
  </w:style>
  <w:style w:type="paragraph" w:styleId="Piedepgina">
    <w:name w:val="footer"/>
    <w:basedOn w:val="Normal"/>
    <w:link w:val="PiedepginaCar"/>
    <w:uiPriority w:val="99"/>
    <w:unhideWhenUsed/>
    <w:rsid w:val="00F6111D"/>
    <w:pPr>
      <w:tabs>
        <w:tab w:val="center" w:pos="4419"/>
        <w:tab w:val="right" w:pos="8838"/>
      </w:tabs>
    </w:pPr>
  </w:style>
  <w:style w:type="character" w:customStyle="1" w:styleId="PiedepginaCar">
    <w:name w:val="Pie de página Car"/>
    <w:basedOn w:val="Fuentedeprrafopredeter"/>
    <w:link w:val="Piedepgina"/>
    <w:uiPriority w:val="99"/>
    <w:rsid w:val="00F6111D"/>
    <w:rPr>
      <w:rFonts w:ascii="Times New Roman" w:eastAsia="Times New Roman" w:hAnsi="Times New Roman" w:cs="Times New Roman"/>
      <w:sz w:val="24"/>
      <w:szCs w:val="24"/>
      <w:lang w:val="es-ES" w:eastAsia="es-ES"/>
    </w:rPr>
  </w:style>
  <w:style w:type="paragraph" w:customStyle="1" w:styleId="Style16">
    <w:name w:val="Style16"/>
    <w:basedOn w:val="Normal"/>
    <w:uiPriority w:val="99"/>
    <w:rsid w:val="003A4614"/>
    <w:pPr>
      <w:widowControl w:val="0"/>
      <w:autoSpaceDE w:val="0"/>
      <w:autoSpaceDN w:val="0"/>
      <w:adjustRightInd w:val="0"/>
      <w:spacing w:line="403" w:lineRule="exact"/>
      <w:ind w:hanging="360"/>
    </w:pPr>
    <w:rPr>
      <w:rFonts w:ascii="Franklin Gothic Book" w:eastAsiaTheme="minorEastAsia" w:hAnsi="Franklin Gothic Book" w:cstheme="minorBidi"/>
      <w:lang w:val="es-CO" w:eastAsia="es-CO"/>
    </w:rPr>
  </w:style>
  <w:style w:type="character" w:customStyle="1" w:styleId="FontStyle65">
    <w:name w:val="Font Style65"/>
    <w:basedOn w:val="Fuentedeprrafopredeter"/>
    <w:uiPriority w:val="99"/>
    <w:rsid w:val="003A4614"/>
    <w:rPr>
      <w:rFonts w:ascii="Bookman Old Style" w:hAnsi="Bookman Old Style" w:cs="Bookman Old Style"/>
      <w:sz w:val="20"/>
      <w:szCs w:val="20"/>
    </w:rPr>
  </w:style>
  <w:style w:type="paragraph" w:customStyle="1" w:styleId="Style25">
    <w:name w:val="Style25"/>
    <w:basedOn w:val="Normal"/>
    <w:uiPriority w:val="99"/>
    <w:rsid w:val="003A4614"/>
    <w:pPr>
      <w:widowControl w:val="0"/>
      <w:autoSpaceDE w:val="0"/>
      <w:autoSpaceDN w:val="0"/>
      <w:adjustRightInd w:val="0"/>
      <w:spacing w:line="254" w:lineRule="exact"/>
      <w:jc w:val="both"/>
    </w:pPr>
    <w:rPr>
      <w:rFonts w:ascii="Arial Black" w:eastAsiaTheme="minorEastAsia" w:hAnsi="Arial Black" w:cstheme="minorBidi"/>
      <w:lang w:val="es-CO" w:eastAsia="es-CO"/>
    </w:rPr>
  </w:style>
  <w:style w:type="character" w:customStyle="1" w:styleId="FontStyle60">
    <w:name w:val="Font Style60"/>
    <w:basedOn w:val="Fuentedeprrafopredeter"/>
    <w:uiPriority w:val="99"/>
    <w:rsid w:val="003A4614"/>
    <w:rPr>
      <w:rFonts w:ascii="Bookman Old Style" w:hAnsi="Bookman Old Style" w:cs="Bookman Old Style"/>
      <w:b/>
      <w:bCs/>
      <w:sz w:val="20"/>
      <w:szCs w:val="20"/>
    </w:rPr>
  </w:style>
  <w:style w:type="paragraph" w:customStyle="1" w:styleId="Style11">
    <w:name w:val="Style11"/>
    <w:basedOn w:val="Normal"/>
    <w:uiPriority w:val="99"/>
    <w:rsid w:val="003A4614"/>
    <w:pPr>
      <w:widowControl w:val="0"/>
      <w:autoSpaceDE w:val="0"/>
      <w:autoSpaceDN w:val="0"/>
      <w:adjustRightInd w:val="0"/>
      <w:spacing w:line="278" w:lineRule="exact"/>
      <w:jc w:val="both"/>
    </w:pPr>
    <w:rPr>
      <w:rFonts w:ascii="Arial Black" w:eastAsiaTheme="minorEastAsia" w:hAnsi="Arial Black" w:cstheme="minorBidi"/>
      <w:lang w:val="es-CO" w:eastAsia="es-CO"/>
    </w:rPr>
  </w:style>
  <w:style w:type="paragraph" w:customStyle="1" w:styleId="Style14">
    <w:name w:val="Style14"/>
    <w:basedOn w:val="Normal"/>
    <w:uiPriority w:val="99"/>
    <w:rsid w:val="003A4614"/>
    <w:pPr>
      <w:widowControl w:val="0"/>
      <w:autoSpaceDE w:val="0"/>
      <w:autoSpaceDN w:val="0"/>
      <w:adjustRightInd w:val="0"/>
      <w:jc w:val="both"/>
    </w:pPr>
    <w:rPr>
      <w:rFonts w:ascii="Arial Black" w:eastAsiaTheme="minorEastAsia" w:hAnsi="Arial Black" w:cstheme="minorBidi"/>
      <w:lang w:val="es-CO" w:eastAsia="es-CO"/>
    </w:rPr>
  </w:style>
  <w:style w:type="paragraph" w:customStyle="1" w:styleId="Style47">
    <w:name w:val="Style47"/>
    <w:basedOn w:val="Normal"/>
    <w:uiPriority w:val="99"/>
    <w:rsid w:val="003A4614"/>
    <w:pPr>
      <w:widowControl w:val="0"/>
      <w:autoSpaceDE w:val="0"/>
      <w:autoSpaceDN w:val="0"/>
      <w:adjustRightInd w:val="0"/>
      <w:spacing w:line="247" w:lineRule="exact"/>
      <w:jc w:val="both"/>
    </w:pPr>
    <w:rPr>
      <w:rFonts w:ascii="Arial Black" w:eastAsiaTheme="minorEastAsia" w:hAnsi="Arial Black" w:cstheme="minorBidi"/>
      <w:lang w:val="es-CO" w:eastAsia="es-CO"/>
    </w:rPr>
  </w:style>
  <w:style w:type="character" w:customStyle="1" w:styleId="FontStyle69">
    <w:name w:val="Font Style69"/>
    <w:basedOn w:val="Fuentedeprrafopredeter"/>
    <w:uiPriority w:val="99"/>
    <w:rsid w:val="003A4614"/>
    <w:rPr>
      <w:rFonts w:ascii="Bookman Old Style" w:hAnsi="Bookman Old Style" w:cs="Bookman Old Style" w:hint="default"/>
      <w:i/>
      <w:iCs/>
      <w:sz w:val="20"/>
      <w:szCs w:val="20"/>
    </w:rPr>
  </w:style>
  <w:style w:type="character" w:customStyle="1" w:styleId="FontStyle70">
    <w:name w:val="Font Style70"/>
    <w:basedOn w:val="Fuentedeprrafopredeter"/>
    <w:uiPriority w:val="99"/>
    <w:rsid w:val="003A4614"/>
    <w:rPr>
      <w:rFonts w:ascii="Bookman Old Style" w:hAnsi="Bookman Old Style" w:cs="Bookman Old Style" w:hint="default"/>
      <w:b/>
      <w:bCs/>
      <w:i/>
      <w:iCs/>
      <w:sz w:val="20"/>
      <w:szCs w:val="20"/>
    </w:rPr>
  </w:style>
  <w:style w:type="paragraph" w:customStyle="1" w:styleId="Style38">
    <w:name w:val="Style38"/>
    <w:basedOn w:val="Normal"/>
    <w:uiPriority w:val="99"/>
    <w:rsid w:val="003A4614"/>
    <w:pPr>
      <w:widowControl w:val="0"/>
      <w:autoSpaceDE w:val="0"/>
      <w:autoSpaceDN w:val="0"/>
      <w:adjustRightInd w:val="0"/>
      <w:jc w:val="both"/>
    </w:pPr>
    <w:rPr>
      <w:rFonts w:ascii="Arial Black" w:eastAsiaTheme="minorEastAsia" w:hAnsi="Arial Black" w:cstheme="minorBidi"/>
      <w:lang w:val="es-CO" w:eastAsia="es-CO"/>
    </w:rPr>
  </w:style>
  <w:style w:type="table" w:styleId="Tablaconcuadrcula">
    <w:name w:val="Table Grid"/>
    <w:basedOn w:val="Tablanormal"/>
    <w:uiPriority w:val="59"/>
    <w:rsid w:val="003A4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Normal"/>
    <w:uiPriority w:val="99"/>
    <w:rsid w:val="006147DC"/>
    <w:pPr>
      <w:widowControl w:val="0"/>
      <w:autoSpaceDE w:val="0"/>
      <w:autoSpaceDN w:val="0"/>
      <w:adjustRightInd w:val="0"/>
      <w:spacing w:line="256" w:lineRule="exact"/>
      <w:jc w:val="both"/>
    </w:pPr>
    <w:rPr>
      <w:rFonts w:ascii="Arial" w:eastAsiaTheme="minorEastAsia" w:hAnsi="Arial" w:cs="Arial"/>
      <w:lang w:val="es-CO" w:eastAsia="es-CO"/>
    </w:rPr>
  </w:style>
  <w:style w:type="character" w:customStyle="1" w:styleId="FontStyle24">
    <w:name w:val="Font Style24"/>
    <w:basedOn w:val="Fuentedeprrafopredeter"/>
    <w:uiPriority w:val="99"/>
    <w:rsid w:val="006147DC"/>
    <w:rPr>
      <w:rFonts w:ascii="Arial" w:hAnsi="Arial" w:cs="Arial"/>
      <w:b/>
      <w:bCs/>
      <w:sz w:val="20"/>
      <w:szCs w:val="20"/>
    </w:rPr>
  </w:style>
  <w:style w:type="character" w:customStyle="1" w:styleId="FontStyle27">
    <w:name w:val="Font Style27"/>
    <w:basedOn w:val="Fuentedeprrafopredeter"/>
    <w:uiPriority w:val="99"/>
    <w:rsid w:val="006147DC"/>
    <w:rPr>
      <w:rFonts w:ascii="Arial" w:hAnsi="Arial" w:cs="Arial"/>
      <w:sz w:val="20"/>
      <w:szCs w:val="20"/>
    </w:rPr>
  </w:style>
  <w:style w:type="character" w:customStyle="1" w:styleId="FontStyle31">
    <w:name w:val="Font Style31"/>
    <w:basedOn w:val="Fuentedeprrafopredeter"/>
    <w:uiPriority w:val="99"/>
    <w:rsid w:val="00BD193E"/>
    <w:rPr>
      <w:rFonts w:ascii="Tahoma" w:hAnsi="Tahoma" w:cs="Tahoma"/>
      <w:sz w:val="20"/>
      <w:szCs w:val="20"/>
    </w:rPr>
  </w:style>
  <w:style w:type="character" w:customStyle="1" w:styleId="FontStyle43">
    <w:name w:val="Font Style43"/>
    <w:basedOn w:val="Fuentedeprrafopredeter"/>
    <w:uiPriority w:val="99"/>
    <w:rsid w:val="00E54A22"/>
    <w:rPr>
      <w:rFonts w:ascii="Tahoma" w:hAnsi="Tahoma" w:cs="Tahoma"/>
      <w:sz w:val="20"/>
      <w:szCs w:val="20"/>
    </w:rPr>
  </w:style>
  <w:style w:type="character" w:customStyle="1" w:styleId="FontStyle38">
    <w:name w:val="Font Style38"/>
    <w:basedOn w:val="Fuentedeprrafopredeter"/>
    <w:uiPriority w:val="99"/>
    <w:rsid w:val="00E54A22"/>
    <w:rPr>
      <w:rFonts w:ascii="Tahoma" w:hAnsi="Tahoma" w:cs="Tahoma"/>
      <w:b/>
      <w:bCs/>
      <w:sz w:val="20"/>
      <w:szCs w:val="20"/>
    </w:rPr>
  </w:style>
  <w:style w:type="character" w:customStyle="1" w:styleId="FontStyle53">
    <w:name w:val="Font Style53"/>
    <w:basedOn w:val="Fuentedeprrafopredeter"/>
    <w:uiPriority w:val="99"/>
    <w:rsid w:val="00C26669"/>
    <w:rPr>
      <w:rFonts w:ascii="Trebuchet MS" w:hAnsi="Trebuchet MS" w:cs="Trebuchet MS"/>
      <w:sz w:val="20"/>
      <w:szCs w:val="20"/>
    </w:rPr>
  </w:style>
  <w:style w:type="character" w:customStyle="1" w:styleId="FontStyle62">
    <w:name w:val="Font Style62"/>
    <w:basedOn w:val="Fuentedeprrafopredeter"/>
    <w:uiPriority w:val="99"/>
    <w:rsid w:val="00C26669"/>
    <w:rPr>
      <w:rFonts w:ascii="Trebuchet MS" w:hAnsi="Trebuchet MS" w:cs="Trebuchet MS"/>
      <w:b/>
      <w:bCs/>
      <w:sz w:val="20"/>
      <w:szCs w:val="20"/>
    </w:rPr>
  </w:style>
  <w:style w:type="paragraph" w:styleId="Textodeglobo">
    <w:name w:val="Balloon Text"/>
    <w:basedOn w:val="Normal"/>
    <w:link w:val="TextodegloboCar"/>
    <w:uiPriority w:val="99"/>
    <w:semiHidden/>
    <w:unhideWhenUsed/>
    <w:rsid w:val="00AB0A02"/>
    <w:rPr>
      <w:rFonts w:ascii="Tahoma" w:hAnsi="Tahoma" w:cs="Tahoma"/>
      <w:sz w:val="16"/>
      <w:szCs w:val="16"/>
    </w:rPr>
  </w:style>
  <w:style w:type="character" w:customStyle="1" w:styleId="TextodegloboCar">
    <w:name w:val="Texto de globo Car"/>
    <w:basedOn w:val="Fuentedeprrafopredeter"/>
    <w:link w:val="Textodeglobo"/>
    <w:uiPriority w:val="99"/>
    <w:semiHidden/>
    <w:rsid w:val="00AB0A02"/>
    <w:rPr>
      <w:rFonts w:ascii="Tahoma" w:eastAsia="Times New Roman" w:hAnsi="Tahoma" w:cs="Tahoma"/>
      <w:sz w:val="16"/>
      <w:szCs w:val="16"/>
      <w:lang w:val="es-ES" w:eastAsia="es-ES"/>
    </w:rPr>
  </w:style>
  <w:style w:type="paragraph" w:customStyle="1" w:styleId="Style24">
    <w:name w:val="Style24"/>
    <w:basedOn w:val="Normal"/>
    <w:uiPriority w:val="99"/>
    <w:rsid w:val="00EC0992"/>
    <w:pPr>
      <w:widowControl w:val="0"/>
      <w:autoSpaceDE w:val="0"/>
      <w:autoSpaceDN w:val="0"/>
      <w:adjustRightInd w:val="0"/>
      <w:spacing w:line="298" w:lineRule="exact"/>
      <w:jc w:val="both"/>
    </w:pPr>
    <w:rPr>
      <w:rFonts w:ascii="Franklin Gothic Medium Cond" w:eastAsiaTheme="minorEastAsia" w:hAnsi="Franklin Gothic Medium Cond" w:cstheme="minorBidi"/>
      <w:lang w:val="es-CO" w:eastAsia="es-CO"/>
    </w:rPr>
  </w:style>
  <w:style w:type="paragraph" w:customStyle="1" w:styleId="Style3">
    <w:name w:val="Style3"/>
    <w:basedOn w:val="Normal"/>
    <w:uiPriority w:val="99"/>
    <w:rsid w:val="00EC0992"/>
    <w:pPr>
      <w:widowControl w:val="0"/>
      <w:autoSpaceDE w:val="0"/>
      <w:autoSpaceDN w:val="0"/>
      <w:adjustRightInd w:val="0"/>
      <w:spacing w:line="307" w:lineRule="exact"/>
      <w:jc w:val="both"/>
    </w:pPr>
    <w:rPr>
      <w:rFonts w:ascii="Arial" w:eastAsiaTheme="minorEastAsia" w:hAnsi="Arial" w:cs="Arial"/>
      <w:lang w:val="es-CO" w:eastAsia="es-CO"/>
    </w:rPr>
  </w:style>
  <w:style w:type="character" w:customStyle="1" w:styleId="FontStyle89">
    <w:name w:val="Font Style89"/>
    <w:basedOn w:val="Fuentedeprrafopredeter"/>
    <w:uiPriority w:val="99"/>
    <w:rsid w:val="00BF4505"/>
    <w:rPr>
      <w:rFonts w:ascii="Calibri" w:hAnsi="Calibri" w:cs="Calibri"/>
      <w:sz w:val="22"/>
      <w:szCs w:val="22"/>
    </w:rPr>
  </w:style>
  <w:style w:type="character" w:customStyle="1" w:styleId="FontStyle93">
    <w:name w:val="Font Style93"/>
    <w:basedOn w:val="Fuentedeprrafopredeter"/>
    <w:uiPriority w:val="99"/>
    <w:rsid w:val="00BF4505"/>
    <w:rPr>
      <w:rFonts w:ascii="Calibri" w:hAnsi="Calibri" w:cs="Calibri"/>
      <w:i/>
      <w:iCs/>
      <w:sz w:val="22"/>
      <w:szCs w:val="22"/>
    </w:rPr>
  </w:style>
  <w:style w:type="character" w:customStyle="1" w:styleId="FontStyle74">
    <w:name w:val="Font Style74"/>
    <w:basedOn w:val="Fuentedeprrafopredeter"/>
    <w:uiPriority w:val="99"/>
    <w:rsid w:val="00BF4505"/>
    <w:rPr>
      <w:rFonts w:ascii="Calibri" w:hAnsi="Calibri" w:cs="Calibri" w:hint="default"/>
      <w:b/>
      <w:bCs/>
      <w:sz w:val="22"/>
      <w:szCs w:val="22"/>
    </w:rPr>
  </w:style>
  <w:style w:type="paragraph" w:customStyle="1" w:styleId="Style59">
    <w:name w:val="Style59"/>
    <w:basedOn w:val="Normal"/>
    <w:uiPriority w:val="99"/>
    <w:rsid w:val="00BF4505"/>
    <w:pPr>
      <w:widowControl w:val="0"/>
      <w:autoSpaceDE w:val="0"/>
      <w:autoSpaceDN w:val="0"/>
      <w:adjustRightInd w:val="0"/>
      <w:spacing w:line="297" w:lineRule="exact"/>
      <w:jc w:val="both"/>
    </w:pPr>
    <w:rPr>
      <w:rFonts w:ascii="Franklin Gothic Medium Cond" w:eastAsiaTheme="minorEastAsia" w:hAnsi="Franklin Gothic Medium Cond" w:cstheme="minorBidi"/>
      <w:lang w:val="es-CO" w:eastAsia="es-CO"/>
    </w:rPr>
  </w:style>
  <w:style w:type="paragraph" w:customStyle="1" w:styleId="Style61">
    <w:name w:val="Style61"/>
    <w:basedOn w:val="Normal"/>
    <w:uiPriority w:val="99"/>
    <w:rsid w:val="00BF4505"/>
    <w:pPr>
      <w:widowControl w:val="0"/>
      <w:autoSpaceDE w:val="0"/>
      <w:autoSpaceDN w:val="0"/>
      <w:adjustRightInd w:val="0"/>
      <w:spacing w:line="221" w:lineRule="exact"/>
      <w:jc w:val="both"/>
    </w:pPr>
    <w:rPr>
      <w:rFonts w:ascii="Franklin Gothic Medium Cond" w:eastAsiaTheme="minorEastAsia" w:hAnsi="Franklin Gothic Medium Cond" w:cstheme="minorBidi"/>
      <w:lang w:val="es-CO" w:eastAsia="es-CO"/>
    </w:rPr>
  </w:style>
  <w:style w:type="character" w:customStyle="1" w:styleId="FontStyle79">
    <w:name w:val="Font Style79"/>
    <w:basedOn w:val="Fuentedeprrafopredeter"/>
    <w:uiPriority w:val="99"/>
    <w:rsid w:val="00BF4505"/>
    <w:rPr>
      <w:rFonts w:ascii="Calibri" w:hAnsi="Calibri" w:cs="Calibri" w:hint="default"/>
      <w:sz w:val="18"/>
      <w:szCs w:val="18"/>
    </w:rPr>
  </w:style>
  <w:style w:type="character" w:customStyle="1" w:styleId="FontStyle92">
    <w:name w:val="Font Style92"/>
    <w:basedOn w:val="Fuentedeprrafopredeter"/>
    <w:uiPriority w:val="99"/>
    <w:rsid w:val="00BF4505"/>
    <w:rPr>
      <w:rFonts w:ascii="Calibri" w:hAnsi="Calibri" w:cs="Calibri" w:hint="default"/>
      <w:b/>
      <w:bCs/>
      <w:i/>
      <w:iCs/>
      <w:sz w:val="22"/>
      <w:szCs w:val="22"/>
    </w:rPr>
  </w:style>
  <w:style w:type="paragraph" w:customStyle="1" w:styleId="Style21">
    <w:name w:val="Style21"/>
    <w:basedOn w:val="Normal"/>
    <w:uiPriority w:val="99"/>
    <w:rsid w:val="00BF4505"/>
    <w:pPr>
      <w:widowControl w:val="0"/>
      <w:autoSpaceDE w:val="0"/>
      <w:autoSpaceDN w:val="0"/>
      <w:adjustRightInd w:val="0"/>
      <w:spacing w:line="234" w:lineRule="exact"/>
    </w:pPr>
    <w:rPr>
      <w:rFonts w:ascii="Franklin Gothic Medium Cond" w:eastAsiaTheme="minorEastAsia" w:hAnsi="Franklin Gothic Medium Cond" w:cstheme="minorBidi"/>
      <w:lang w:val="es-CO" w:eastAsia="es-CO"/>
    </w:rPr>
  </w:style>
  <w:style w:type="paragraph" w:customStyle="1" w:styleId="Style26">
    <w:name w:val="Style26"/>
    <w:basedOn w:val="Normal"/>
    <w:uiPriority w:val="99"/>
    <w:rsid w:val="00BF4505"/>
    <w:pPr>
      <w:widowControl w:val="0"/>
      <w:autoSpaceDE w:val="0"/>
      <w:autoSpaceDN w:val="0"/>
      <w:adjustRightInd w:val="0"/>
      <w:spacing w:line="218" w:lineRule="exact"/>
      <w:ind w:firstLine="528"/>
    </w:pPr>
    <w:rPr>
      <w:rFonts w:ascii="Franklin Gothic Medium Cond" w:eastAsiaTheme="minorEastAsia" w:hAnsi="Franklin Gothic Medium Cond" w:cstheme="minorBidi"/>
      <w:lang w:val="es-CO" w:eastAsia="es-CO"/>
    </w:rPr>
  </w:style>
  <w:style w:type="paragraph" w:customStyle="1" w:styleId="Style67">
    <w:name w:val="Style67"/>
    <w:basedOn w:val="Normal"/>
    <w:uiPriority w:val="99"/>
    <w:rsid w:val="00BF4505"/>
    <w:pPr>
      <w:widowControl w:val="0"/>
      <w:autoSpaceDE w:val="0"/>
      <w:autoSpaceDN w:val="0"/>
      <w:adjustRightInd w:val="0"/>
      <w:spacing w:line="221" w:lineRule="exact"/>
      <w:ind w:firstLine="626"/>
    </w:pPr>
    <w:rPr>
      <w:rFonts w:ascii="Franklin Gothic Medium Cond" w:eastAsiaTheme="minorEastAsia" w:hAnsi="Franklin Gothic Medium Cond" w:cstheme="minorBidi"/>
      <w:lang w:val="es-CO" w:eastAsia="es-CO"/>
    </w:rPr>
  </w:style>
  <w:style w:type="character" w:customStyle="1" w:styleId="FontStyle95">
    <w:name w:val="Font Style95"/>
    <w:basedOn w:val="Fuentedeprrafopredeter"/>
    <w:uiPriority w:val="99"/>
    <w:rsid w:val="00BF4505"/>
    <w:rPr>
      <w:rFonts w:ascii="Times New Roman" w:hAnsi="Times New Roman" w:cs="Times New Roman" w:hint="default"/>
      <w:sz w:val="18"/>
      <w:szCs w:val="18"/>
    </w:rPr>
  </w:style>
  <w:style w:type="paragraph" w:customStyle="1" w:styleId="Style22">
    <w:name w:val="Style22"/>
    <w:basedOn w:val="Normal"/>
    <w:uiPriority w:val="99"/>
    <w:rsid w:val="002D6EF0"/>
    <w:pPr>
      <w:widowControl w:val="0"/>
      <w:autoSpaceDE w:val="0"/>
      <w:autoSpaceDN w:val="0"/>
      <w:adjustRightInd w:val="0"/>
    </w:pPr>
    <w:rPr>
      <w:rFonts w:ascii="Microsoft Sans Serif" w:eastAsiaTheme="minorEastAsia" w:hAnsi="Microsoft Sans Serif" w:cs="Microsoft Sans Serif"/>
      <w:lang w:val="es-CO" w:eastAsia="es-CO"/>
    </w:rPr>
  </w:style>
  <w:style w:type="paragraph" w:styleId="NormalWeb">
    <w:name w:val="Normal (Web)"/>
    <w:basedOn w:val="Normal"/>
    <w:uiPriority w:val="99"/>
    <w:semiHidden/>
    <w:unhideWhenUsed/>
    <w:rsid w:val="00875EF3"/>
    <w:pPr>
      <w:spacing w:after="200" w:line="276" w:lineRule="auto"/>
    </w:pPr>
    <w:rPr>
      <w:rFonts w:eastAsiaTheme="minorHAnsi"/>
      <w:lang w:val="es-CO" w:eastAsia="en-US"/>
    </w:rPr>
  </w:style>
  <w:style w:type="character" w:styleId="Textoennegrita">
    <w:name w:val="Strong"/>
    <w:basedOn w:val="Fuentedeprrafopredeter"/>
    <w:uiPriority w:val="22"/>
    <w:qFormat/>
    <w:rsid w:val="00875EF3"/>
    <w:rPr>
      <w:b/>
      <w:bCs/>
    </w:rPr>
  </w:style>
  <w:style w:type="character" w:styleId="Hipervnculo">
    <w:name w:val="Hyperlink"/>
    <w:basedOn w:val="Fuentedeprrafopredeter"/>
    <w:uiPriority w:val="99"/>
    <w:semiHidden/>
    <w:unhideWhenUsed/>
    <w:rsid w:val="00875E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legismovil.com/BancoMedios/Archivos/sent-05001233100019960072201%2831364%29-1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41DC3-89C8-4B1D-B6A4-749C1B020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8357</Words>
  <Characters>47638</Characters>
  <Application>Microsoft Office Word</Application>
  <DocSecurity>0</DocSecurity>
  <Lines>396</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USER</cp:lastModifiedBy>
  <cp:revision>3</cp:revision>
  <dcterms:created xsi:type="dcterms:W3CDTF">2019-09-05T05:40:00Z</dcterms:created>
  <dcterms:modified xsi:type="dcterms:W3CDTF">2019-09-05T05:40:00Z</dcterms:modified>
</cp:coreProperties>
</file>