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CIUDAD Y FECHA</w:t>
            </w:r>
          </w:p>
        </w:tc>
        <w:tc>
          <w:tcPr>
            <w:tcW w:w="6804" w:type="dxa"/>
          </w:tcPr>
          <w:p w:rsidR="00E44A1D" w:rsidRPr="002D7508" w:rsidRDefault="00E44A1D" w:rsidP="002D7508">
            <w:pPr>
              <w:spacing w:line="276" w:lineRule="auto"/>
              <w:jc w:val="both"/>
              <w:rPr>
                <w:rFonts w:ascii="Arial Narrow" w:hAnsi="Arial Narrow" w:cs="Arial"/>
                <w:b/>
                <w:sz w:val="20"/>
                <w:szCs w:val="20"/>
                <w:lang w:val="es-MX"/>
              </w:rPr>
            </w:pPr>
            <w:r w:rsidRPr="002D7508">
              <w:rPr>
                <w:rFonts w:ascii="Arial Narrow" w:hAnsi="Arial Narrow" w:cs="Arial"/>
                <w:b/>
                <w:sz w:val="20"/>
                <w:szCs w:val="20"/>
                <w:lang w:val="es-MX"/>
              </w:rPr>
              <w:t xml:space="preserve">Bogotá, D.C., </w:t>
            </w:r>
            <w:r w:rsidRPr="002D7508">
              <w:rPr>
                <w:rFonts w:ascii="Arial Narrow" w:hAnsi="Arial Narrow" w:cs="Arial"/>
                <w:b/>
                <w:sz w:val="20"/>
                <w:szCs w:val="20"/>
                <w:lang w:val="es-MX"/>
              </w:rPr>
              <w:t>cinco</w:t>
            </w:r>
            <w:r w:rsidRPr="002D7508">
              <w:rPr>
                <w:rFonts w:ascii="Arial Narrow" w:hAnsi="Arial Narrow" w:cs="Arial"/>
                <w:b/>
                <w:sz w:val="20"/>
                <w:szCs w:val="20"/>
                <w:lang w:val="es-MX"/>
              </w:rPr>
              <w:t xml:space="preserve"> (</w:t>
            </w:r>
            <w:r w:rsidRPr="002D7508">
              <w:rPr>
                <w:rFonts w:ascii="Arial Narrow" w:hAnsi="Arial Narrow" w:cs="Arial"/>
                <w:b/>
                <w:sz w:val="20"/>
                <w:szCs w:val="20"/>
                <w:lang w:val="es-MX"/>
              </w:rPr>
              <w:t>5</w:t>
            </w:r>
            <w:r w:rsidRPr="002D7508">
              <w:rPr>
                <w:rFonts w:ascii="Arial Narrow" w:hAnsi="Arial Narrow" w:cs="Arial"/>
                <w:b/>
                <w:sz w:val="20"/>
                <w:szCs w:val="20"/>
                <w:lang w:val="es-MX"/>
              </w:rPr>
              <w:t xml:space="preserve">) de </w:t>
            </w:r>
            <w:r w:rsidRPr="002D7508">
              <w:rPr>
                <w:rFonts w:ascii="Arial Narrow" w:hAnsi="Arial Narrow" w:cs="Arial"/>
                <w:b/>
                <w:sz w:val="20"/>
                <w:szCs w:val="20"/>
                <w:lang w:val="es-MX"/>
              </w:rPr>
              <w:t>juni</w:t>
            </w:r>
            <w:r w:rsidRPr="002D7508">
              <w:rPr>
                <w:rFonts w:ascii="Arial Narrow" w:hAnsi="Arial Narrow" w:cs="Arial"/>
                <w:b/>
                <w:sz w:val="20"/>
                <w:szCs w:val="20"/>
                <w:lang w:val="es-MX"/>
              </w:rPr>
              <w:t>o de dos mil diecinueve (2019)</w:t>
            </w:r>
          </w:p>
        </w:tc>
      </w:tr>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REFERENCIA</w:t>
            </w:r>
          </w:p>
        </w:tc>
        <w:tc>
          <w:tcPr>
            <w:tcW w:w="6804" w:type="dxa"/>
          </w:tcPr>
          <w:p w:rsidR="00E44A1D" w:rsidRPr="002D7508" w:rsidRDefault="00E44A1D" w:rsidP="002D7508">
            <w:pPr>
              <w:spacing w:line="276" w:lineRule="auto"/>
              <w:jc w:val="both"/>
              <w:rPr>
                <w:rFonts w:ascii="Arial Narrow" w:hAnsi="Arial Narrow" w:cs="Arial"/>
                <w:b/>
                <w:sz w:val="20"/>
                <w:szCs w:val="20"/>
                <w:lang w:val="es-MX"/>
              </w:rPr>
            </w:pPr>
            <w:r w:rsidRPr="002D7508">
              <w:rPr>
                <w:rFonts w:ascii="Arial Narrow" w:hAnsi="Arial Narrow" w:cs="Arial"/>
                <w:b/>
                <w:sz w:val="20"/>
                <w:szCs w:val="20"/>
                <w:lang w:val="es-MX"/>
              </w:rPr>
              <w:t>Expediente No. 110013336034201900</w:t>
            </w:r>
            <w:r w:rsidRPr="002D7508">
              <w:rPr>
                <w:rFonts w:ascii="Arial Narrow" w:hAnsi="Arial Narrow" w:cs="Arial"/>
                <w:b/>
                <w:sz w:val="20"/>
                <w:szCs w:val="20"/>
                <w:lang w:val="es-MX"/>
              </w:rPr>
              <w:fldChar w:fldCharType="begin"/>
            </w:r>
            <w:r w:rsidRPr="002D7508">
              <w:rPr>
                <w:rFonts w:ascii="Arial Narrow" w:hAnsi="Arial Narrow" w:cs="Arial"/>
                <w:b/>
                <w:sz w:val="20"/>
                <w:szCs w:val="20"/>
                <w:lang w:val="es-MX"/>
              </w:rPr>
              <w:instrText xml:space="preserve"> MERGEFIELD radicado </w:instrText>
            </w:r>
            <w:r w:rsidRPr="002D7508">
              <w:rPr>
                <w:rFonts w:ascii="Arial Narrow" w:hAnsi="Arial Narrow" w:cs="Arial"/>
                <w:b/>
                <w:sz w:val="20"/>
                <w:szCs w:val="20"/>
                <w:lang w:val="es-MX"/>
              </w:rPr>
              <w:fldChar w:fldCharType="end"/>
            </w:r>
            <w:r w:rsidRPr="002D7508">
              <w:rPr>
                <w:rFonts w:ascii="Arial Narrow" w:hAnsi="Arial Narrow" w:cs="Arial"/>
                <w:b/>
                <w:sz w:val="20"/>
                <w:szCs w:val="20"/>
                <w:lang w:val="es-MX"/>
              </w:rPr>
              <w:t>14600</w:t>
            </w:r>
          </w:p>
        </w:tc>
      </w:tr>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DEMANDANTE</w:t>
            </w:r>
          </w:p>
        </w:tc>
        <w:tc>
          <w:tcPr>
            <w:tcW w:w="6804" w:type="dxa"/>
          </w:tcPr>
          <w:p w:rsidR="00E44A1D" w:rsidRPr="002D7508" w:rsidRDefault="00E44A1D" w:rsidP="002D7508">
            <w:pPr>
              <w:spacing w:line="276" w:lineRule="auto"/>
              <w:jc w:val="both"/>
              <w:rPr>
                <w:rFonts w:ascii="Arial Narrow" w:hAnsi="Arial Narrow" w:cs="Arial"/>
                <w:b/>
                <w:sz w:val="20"/>
                <w:szCs w:val="20"/>
                <w:lang w:val="es-MX"/>
              </w:rPr>
            </w:pPr>
            <w:r w:rsidRPr="002D7508">
              <w:rPr>
                <w:rFonts w:ascii="Arial Narrow" w:hAnsi="Arial Narrow" w:cs="Arial"/>
                <w:b/>
                <w:sz w:val="20"/>
                <w:szCs w:val="20"/>
                <w:lang w:val="es-MX"/>
              </w:rPr>
              <w:t>PEDRO JOSÉ MARTIN</w:t>
            </w:r>
          </w:p>
        </w:tc>
      </w:tr>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DEMANDADO</w:t>
            </w:r>
          </w:p>
        </w:tc>
        <w:tc>
          <w:tcPr>
            <w:tcW w:w="6804" w:type="dxa"/>
          </w:tcPr>
          <w:p w:rsidR="00E44A1D" w:rsidRPr="002D7508" w:rsidRDefault="00E44A1D" w:rsidP="002D7508">
            <w:pPr>
              <w:spacing w:line="276" w:lineRule="auto"/>
              <w:jc w:val="both"/>
              <w:rPr>
                <w:rFonts w:ascii="Arial Narrow" w:hAnsi="Arial Narrow" w:cs="Arial"/>
                <w:b/>
                <w:sz w:val="20"/>
                <w:szCs w:val="20"/>
              </w:rPr>
            </w:pPr>
            <w:r w:rsidRPr="002D7508">
              <w:rPr>
                <w:rFonts w:ascii="Arial Narrow" w:hAnsi="Arial Narrow" w:cs="Arial"/>
                <w:b/>
                <w:sz w:val="20"/>
                <w:szCs w:val="20"/>
              </w:rPr>
              <w:t>NACIÓN – MINISTERIO DEL TRABAJO</w:t>
            </w:r>
          </w:p>
        </w:tc>
      </w:tr>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MEDIO DE CONTROL</w:t>
            </w:r>
          </w:p>
        </w:tc>
        <w:tc>
          <w:tcPr>
            <w:tcW w:w="6804" w:type="dxa"/>
          </w:tcPr>
          <w:p w:rsidR="00E44A1D" w:rsidRPr="002D7508" w:rsidRDefault="00E44A1D" w:rsidP="002D7508">
            <w:pPr>
              <w:spacing w:line="276" w:lineRule="auto"/>
              <w:jc w:val="both"/>
              <w:rPr>
                <w:rFonts w:ascii="Arial Narrow" w:hAnsi="Arial Narrow" w:cs="Arial"/>
                <w:b/>
                <w:sz w:val="20"/>
                <w:szCs w:val="20"/>
                <w:lang w:val="es-MX"/>
              </w:rPr>
            </w:pPr>
            <w:r w:rsidRPr="002D7508">
              <w:rPr>
                <w:rFonts w:ascii="Arial Narrow" w:hAnsi="Arial Narrow" w:cs="Arial"/>
                <w:b/>
                <w:sz w:val="20"/>
                <w:szCs w:val="20"/>
                <w:lang w:val="es-MX"/>
              </w:rPr>
              <w:t>TUTELA</w:t>
            </w:r>
          </w:p>
        </w:tc>
      </w:tr>
      <w:tr w:rsidR="00E44A1D" w:rsidRPr="002D7508" w:rsidTr="00C85384">
        <w:tc>
          <w:tcPr>
            <w:tcW w:w="2127" w:type="dxa"/>
            <w:vAlign w:val="center"/>
          </w:tcPr>
          <w:p w:rsidR="00E44A1D" w:rsidRPr="002D7508" w:rsidRDefault="00E44A1D" w:rsidP="002D7508">
            <w:pPr>
              <w:spacing w:line="276" w:lineRule="auto"/>
              <w:jc w:val="both"/>
              <w:rPr>
                <w:rFonts w:ascii="Arial Narrow" w:hAnsi="Arial Narrow" w:cs="Arial"/>
                <w:sz w:val="20"/>
                <w:szCs w:val="20"/>
                <w:lang w:val="es-MX"/>
              </w:rPr>
            </w:pPr>
            <w:r w:rsidRPr="002D7508">
              <w:rPr>
                <w:rFonts w:ascii="Arial Narrow" w:hAnsi="Arial Narrow" w:cs="Arial"/>
                <w:sz w:val="20"/>
                <w:szCs w:val="20"/>
                <w:lang w:val="es-MX"/>
              </w:rPr>
              <w:t>ASUNTO</w:t>
            </w:r>
          </w:p>
        </w:tc>
        <w:tc>
          <w:tcPr>
            <w:tcW w:w="6804" w:type="dxa"/>
          </w:tcPr>
          <w:p w:rsidR="00E44A1D" w:rsidRPr="002D7508" w:rsidRDefault="00E44A1D" w:rsidP="002D7508">
            <w:pPr>
              <w:spacing w:line="276" w:lineRule="auto"/>
              <w:jc w:val="both"/>
              <w:rPr>
                <w:rFonts w:ascii="Arial Narrow" w:hAnsi="Arial Narrow" w:cs="Arial"/>
                <w:b/>
                <w:sz w:val="20"/>
                <w:szCs w:val="20"/>
                <w:lang w:val="es-MX"/>
              </w:rPr>
            </w:pPr>
            <w:r w:rsidRPr="002D7508">
              <w:rPr>
                <w:rFonts w:ascii="Arial Narrow" w:hAnsi="Arial Narrow" w:cs="Arial"/>
                <w:b/>
                <w:sz w:val="20"/>
                <w:szCs w:val="20"/>
                <w:lang w:val="es-MX"/>
              </w:rPr>
              <w:t>FALLO DE PRIMERA INSTANCIA</w:t>
            </w:r>
          </w:p>
        </w:tc>
      </w:tr>
    </w:tbl>
    <w:p w:rsidR="00E44A1D" w:rsidRPr="002D7508" w:rsidRDefault="00E44A1D" w:rsidP="002D7508">
      <w:pPr>
        <w:spacing w:line="276" w:lineRule="auto"/>
        <w:jc w:val="both"/>
        <w:rPr>
          <w:rFonts w:ascii="Arial" w:hAnsi="Arial" w:cs="Arial"/>
          <w:sz w:val="22"/>
          <w:szCs w:val="22"/>
          <w:lang w:val="es-MX"/>
        </w:rPr>
      </w:pPr>
    </w:p>
    <w:p w:rsidR="00D00DAC" w:rsidRPr="002D7508" w:rsidRDefault="00D00DAC" w:rsidP="002D7508">
      <w:pPr>
        <w:spacing w:line="276" w:lineRule="auto"/>
        <w:jc w:val="both"/>
        <w:rPr>
          <w:rFonts w:ascii="Arial" w:hAnsi="Arial" w:cs="Arial"/>
          <w:sz w:val="22"/>
          <w:szCs w:val="22"/>
          <w:lang w:val="es-MX"/>
        </w:rPr>
      </w:pPr>
      <w:r w:rsidRPr="002D7508">
        <w:rPr>
          <w:rFonts w:ascii="Arial" w:hAnsi="Arial" w:cs="Arial"/>
          <w:sz w:val="22"/>
          <w:szCs w:val="22"/>
          <w:lang w:val="es-MX"/>
        </w:rPr>
        <w:t>PEDRO JOSÉ MARTIN actuando en nombre propio interpuso acción de tutela en contra de la NACIÓN – MINISTERIO DEL TRABAJO con el fin de proteger su derecho fundamental de petición.</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pStyle w:val="Textoindependiente"/>
        <w:numPr>
          <w:ilvl w:val="0"/>
          <w:numId w:val="1"/>
        </w:numPr>
        <w:tabs>
          <w:tab w:val="left" w:pos="0"/>
        </w:tabs>
        <w:spacing w:after="0" w:line="276" w:lineRule="auto"/>
        <w:jc w:val="both"/>
        <w:rPr>
          <w:rFonts w:cs="Arial"/>
          <w:b/>
          <w:sz w:val="22"/>
          <w:szCs w:val="22"/>
          <w:lang w:val="es-CO"/>
        </w:rPr>
      </w:pPr>
      <w:r w:rsidRPr="002D7508">
        <w:rPr>
          <w:rFonts w:cs="Arial"/>
          <w:b/>
          <w:sz w:val="22"/>
          <w:szCs w:val="22"/>
          <w:lang w:val="es-CO"/>
        </w:rPr>
        <w:t>LA DEMANDA:</w:t>
      </w:r>
    </w:p>
    <w:p w:rsidR="00E44A1D" w:rsidRPr="002D7508" w:rsidRDefault="00E44A1D" w:rsidP="002D7508">
      <w:pPr>
        <w:pStyle w:val="Textoindependiente"/>
        <w:spacing w:after="0" w:line="276" w:lineRule="auto"/>
        <w:jc w:val="both"/>
        <w:rPr>
          <w:rFonts w:cs="Arial"/>
          <w:b/>
          <w:sz w:val="22"/>
          <w:szCs w:val="22"/>
          <w:lang w:val="es-CO"/>
        </w:rPr>
      </w:pPr>
    </w:p>
    <w:p w:rsidR="00E44A1D" w:rsidRPr="002D7508" w:rsidRDefault="00E44A1D" w:rsidP="002D7508">
      <w:pPr>
        <w:pStyle w:val="Textoindependiente"/>
        <w:spacing w:after="0" w:line="276" w:lineRule="auto"/>
        <w:jc w:val="both"/>
        <w:rPr>
          <w:rFonts w:cs="Arial"/>
          <w:b/>
          <w:color w:val="000000"/>
          <w:sz w:val="22"/>
          <w:szCs w:val="22"/>
          <w:lang w:val="es-CO"/>
        </w:rPr>
      </w:pPr>
      <w:r w:rsidRPr="002D7508">
        <w:rPr>
          <w:rFonts w:cs="Arial"/>
          <w:b/>
          <w:sz w:val="22"/>
          <w:szCs w:val="22"/>
          <w:lang w:val="es-CO"/>
        </w:rPr>
        <w:t xml:space="preserve">El accionante solicita que se ordene </w:t>
      </w:r>
      <w:r w:rsidRPr="002D7508">
        <w:rPr>
          <w:rFonts w:cs="Arial"/>
          <w:b/>
          <w:color w:val="000000"/>
          <w:sz w:val="22"/>
          <w:szCs w:val="22"/>
          <w:lang w:val="es-CO"/>
        </w:rPr>
        <w:t>al MINISTRO DE</w:t>
      </w:r>
      <w:r w:rsidR="00D00DAC" w:rsidRPr="002D7508">
        <w:rPr>
          <w:rFonts w:cs="Arial"/>
          <w:b/>
          <w:color w:val="000000"/>
          <w:sz w:val="22"/>
          <w:szCs w:val="22"/>
          <w:lang w:val="es-CO"/>
        </w:rPr>
        <w:t xml:space="preserve">L TRABAJO </w:t>
      </w:r>
      <w:r w:rsidRPr="002D7508">
        <w:rPr>
          <w:rFonts w:cs="Arial"/>
          <w:b/>
          <w:color w:val="000000"/>
          <w:sz w:val="22"/>
          <w:szCs w:val="22"/>
          <w:lang w:val="es-CO"/>
        </w:rPr>
        <w:t>y/o a quien corresponda a dar respuesta de fondo en el término de 48 horas al derecho de petición</w:t>
      </w:r>
      <w:r w:rsidRPr="002D7508">
        <w:rPr>
          <w:rFonts w:cs="Arial"/>
          <w:b/>
          <w:sz w:val="22"/>
          <w:szCs w:val="22"/>
        </w:rPr>
        <w:t xml:space="preserve"> </w:t>
      </w:r>
      <w:r w:rsidRPr="002D7508">
        <w:rPr>
          <w:rFonts w:cs="Arial"/>
          <w:b/>
          <w:color w:val="000000"/>
          <w:sz w:val="22"/>
          <w:szCs w:val="22"/>
          <w:lang w:val="es-CO"/>
        </w:rPr>
        <w:t xml:space="preserve">presentado el </w:t>
      </w:r>
      <w:r w:rsidR="00D00DAC" w:rsidRPr="002D7508">
        <w:rPr>
          <w:rFonts w:cs="Arial"/>
          <w:b/>
          <w:color w:val="000000"/>
          <w:sz w:val="22"/>
          <w:szCs w:val="22"/>
          <w:lang w:val="es-CO"/>
        </w:rPr>
        <w:t>3 de mayo</w:t>
      </w:r>
      <w:r w:rsidRPr="002D7508">
        <w:rPr>
          <w:rFonts w:cs="Arial"/>
          <w:b/>
          <w:color w:val="000000"/>
          <w:sz w:val="22"/>
          <w:szCs w:val="22"/>
          <w:lang w:val="es-CO"/>
        </w:rPr>
        <w:t xml:space="preserve"> 2019.</w:t>
      </w:r>
    </w:p>
    <w:p w:rsidR="00E44A1D" w:rsidRPr="002D7508" w:rsidRDefault="00E44A1D" w:rsidP="002D7508">
      <w:pPr>
        <w:pStyle w:val="Textoindependiente"/>
        <w:spacing w:after="0" w:line="276" w:lineRule="auto"/>
        <w:jc w:val="both"/>
        <w:rPr>
          <w:rFonts w:cs="Arial"/>
          <w:sz w:val="22"/>
          <w:szCs w:val="22"/>
          <w:lang w:val="es-CO"/>
        </w:rPr>
      </w:pPr>
    </w:p>
    <w:p w:rsidR="00E44A1D" w:rsidRPr="002D7508" w:rsidRDefault="00E44A1D" w:rsidP="002D7508">
      <w:pPr>
        <w:pStyle w:val="Textoindependiente"/>
        <w:spacing w:after="0" w:line="276" w:lineRule="auto"/>
        <w:jc w:val="both"/>
        <w:rPr>
          <w:rFonts w:cs="Arial"/>
          <w:sz w:val="22"/>
          <w:szCs w:val="22"/>
          <w:lang w:val="es-CO"/>
        </w:rPr>
      </w:pPr>
      <w:r w:rsidRPr="002D7508">
        <w:rPr>
          <w:rFonts w:cs="Arial"/>
          <w:sz w:val="22"/>
          <w:szCs w:val="22"/>
          <w:lang w:val="es-CO"/>
        </w:rPr>
        <w:t xml:space="preserve">Como </w:t>
      </w:r>
      <w:r w:rsidRPr="002D7508">
        <w:rPr>
          <w:rFonts w:cs="Arial"/>
          <w:b/>
          <w:sz w:val="22"/>
          <w:szCs w:val="22"/>
          <w:lang w:val="es-CO"/>
        </w:rPr>
        <w:t>hechos</w:t>
      </w:r>
      <w:r w:rsidRPr="002D7508">
        <w:rPr>
          <w:rFonts w:cs="Arial"/>
          <w:sz w:val="22"/>
          <w:szCs w:val="22"/>
          <w:lang w:val="es-CO"/>
        </w:rPr>
        <w:t xml:space="preserve"> sustento de las pretensiones anotadas se aducen los siguientes: </w:t>
      </w:r>
    </w:p>
    <w:p w:rsidR="00E44A1D" w:rsidRPr="002D7508" w:rsidRDefault="00E44A1D" w:rsidP="002D7508">
      <w:pPr>
        <w:pStyle w:val="Textoindependiente"/>
        <w:spacing w:after="0" w:line="276" w:lineRule="auto"/>
        <w:jc w:val="both"/>
        <w:rPr>
          <w:rFonts w:cs="Arial"/>
          <w:sz w:val="22"/>
          <w:szCs w:val="22"/>
          <w:highlight w:val="darkGreen"/>
          <w:lang w:val="es-CO"/>
        </w:rPr>
      </w:pPr>
    </w:p>
    <w:p w:rsidR="00D00DAC" w:rsidRPr="002D7508" w:rsidRDefault="00E44A1D" w:rsidP="002D7508">
      <w:pPr>
        <w:spacing w:line="276" w:lineRule="auto"/>
        <w:jc w:val="both"/>
        <w:rPr>
          <w:rFonts w:ascii="Arial" w:hAnsi="Arial" w:cs="Arial"/>
          <w:i/>
          <w:sz w:val="22"/>
          <w:szCs w:val="22"/>
        </w:rPr>
      </w:pPr>
      <w:r w:rsidRPr="002D7508">
        <w:rPr>
          <w:rFonts w:ascii="Arial" w:hAnsi="Arial" w:cs="Arial"/>
          <w:i/>
          <w:sz w:val="22"/>
          <w:szCs w:val="22"/>
        </w:rPr>
        <w:t xml:space="preserve">“1. </w:t>
      </w:r>
      <w:r w:rsidR="00D00DAC" w:rsidRPr="002D7508">
        <w:rPr>
          <w:rFonts w:ascii="Arial" w:hAnsi="Arial" w:cs="Arial"/>
          <w:i/>
          <w:sz w:val="22"/>
          <w:szCs w:val="22"/>
        </w:rPr>
        <w:t>El día 03 de mayo de 2019, radique ante la parte accionada derecho de petición a fin de que me contestaran de fondo unos puntos, los cuales concretamente son los plasmados en la petición que adjunto a la presente acción.</w:t>
      </w:r>
    </w:p>
    <w:p w:rsidR="00D00DAC" w:rsidRPr="002D7508" w:rsidRDefault="00D00DAC" w:rsidP="002D7508">
      <w:pPr>
        <w:spacing w:line="276" w:lineRule="auto"/>
        <w:jc w:val="both"/>
        <w:rPr>
          <w:rFonts w:ascii="Arial" w:hAnsi="Arial" w:cs="Arial"/>
          <w:i/>
          <w:sz w:val="22"/>
          <w:szCs w:val="22"/>
        </w:rPr>
      </w:pPr>
      <w:r w:rsidRPr="002D7508">
        <w:rPr>
          <w:rFonts w:ascii="Arial" w:hAnsi="Arial" w:cs="Arial"/>
          <w:i/>
          <w:sz w:val="22"/>
          <w:szCs w:val="22"/>
        </w:rPr>
        <w:t>(…)</w:t>
      </w:r>
    </w:p>
    <w:p w:rsidR="00D00DAC" w:rsidRPr="002D7508" w:rsidRDefault="00D00DAC" w:rsidP="002D7508">
      <w:pPr>
        <w:spacing w:line="276" w:lineRule="auto"/>
        <w:jc w:val="both"/>
        <w:rPr>
          <w:rFonts w:ascii="Arial" w:hAnsi="Arial" w:cs="Arial"/>
          <w:i/>
          <w:sz w:val="22"/>
          <w:szCs w:val="22"/>
        </w:rPr>
      </w:pPr>
    </w:p>
    <w:p w:rsidR="00E44A1D" w:rsidRPr="002D7508" w:rsidRDefault="00D00DAC" w:rsidP="002D7508">
      <w:pPr>
        <w:spacing w:line="276" w:lineRule="auto"/>
        <w:jc w:val="both"/>
        <w:rPr>
          <w:rFonts w:ascii="Arial" w:hAnsi="Arial" w:cs="Arial"/>
          <w:i/>
          <w:sz w:val="22"/>
          <w:szCs w:val="22"/>
        </w:rPr>
      </w:pPr>
      <w:r w:rsidRPr="002D7508">
        <w:rPr>
          <w:rFonts w:ascii="Arial" w:hAnsi="Arial" w:cs="Arial"/>
          <w:i/>
          <w:sz w:val="22"/>
          <w:szCs w:val="22"/>
        </w:rPr>
        <w:t>3. A la fecha la entidad accionada se le ha vencido el  término para resolverme la petición y ha guardado silencio a la misma, violándome de esta forma mi derecho fundamental de la petición.</w:t>
      </w:r>
      <w:r w:rsidR="00E44A1D" w:rsidRPr="002D7508">
        <w:rPr>
          <w:rFonts w:ascii="Arial" w:hAnsi="Arial" w:cs="Arial"/>
          <w:i/>
          <w:sz w:val="22"/>
          <w:szCs w:val="22"/>
        </w:rPr>
        <w:t>”.</w:t>
      </w:r>
    </w:p>
    <w:p w:rsidR="00E44A1D" w:rsidRPr="002D7508" w:rsidRDefault="00E44A1D" w:rsidP="002D7508">
      <w:pPr>
        <w:spacing w:line="276" w:lineRule="auto"/>
        <w:jc w:val="both"/>
        <w:rPr>
          <w:rFonts w:ascii="Arial" w:hAnsi="Arial" w:cs="Arial"/>
          <w:i/>
          <w:sz w:val="22"/>
          <w:szCs w:val="22"/>
        </w:rPr>
      </w:pPr>
    </w:p>
    <w:p w:rsidR="00E44A1D" w:rsidRPr="002D7508" w:rsidRDefault="00E44A1D" w:rsidP="002D7508">
      <w:pPr>
        <w:pStyle w:val="Cita"/>
        <w:numPr>
          <w:ilvl w:val="0"/>
          <w:numId w:val="1"/>
        </w:numPr>
        <w:spacing w:line="276" w:lineRule="auto"/>
        <w:jc w:val="both"/>
        <w:rPr>
          <w:rFonts w:ascii="Arial" w:hAnsi="Arial" w:cs="Arial"/>
          <w:b/>
          <w:i w:val="0"/>
          <w:sz w:val="22"/>
          <w:szCs w:val="22"/>
          <w:lang w:val="es-CO"/>
        </w:rPr>
      </w:pPr>
      <w:r w:rsidRPr="002D7508">
        <w:rPr>
          <w:rFonts w:ascii="Arial" w:hAnsi="Arial" w:cs="Arial"/>
          <w:b/>
          <w:i w:val="0"/>
          <w:sz w:val="22"/>
          <w:szCs w:val="22"/>
          <w:lang w:val="es-CO"/>
        </w:rPr>
        <w:t>ACTUACIÓN PROCESAL</w:t>
      </w:r>
    </w:p>
    <w:p w:rsidR="00E44A1D" w:rsidRPr="002D7508" w:rsidRDefault="00E44A1D" w:rsidP="002D7508">
      <w:pPr>
        <w:pStyle w:val="Textoindependiente"/>
        <w:spacing w:after="0" w:line="276" w:lineRule="auto"/>
        <w:jc w:val="both"/>
        <w:rPr>
          <w:rFonts w:cs="Arial"/>
          <w:sz w:val="22"/>
          <w:szCs w:val="22"/>
          <w:lang w:val="es-CO"/>
        </w:rPr>
      </w:pPr>
    </w:p>
    <w:p w:rsidR="00E44A1D" w:rsidRPr="002D7508" w:rsidRDefault="00E44A1D" w:rsidP="002D7508">
      <w:pPr>
        <w:pStyle w:val="Textoindependiente"/>
        <w:numPr>
          <w:ilvl w:val="1"/>
          <w:numId w:val="3"/>
        </w:numPr>
        <w:tabs>
          <w:tab w:val="left" w:pos="142"/>
          <w:tab w:val="left" w:pos="284"/>
        </w:tabs>
        <w:spacing w:after="0" w:line="276" w:lineRule="auto"/>
        <w:ind w:left="0" w:firstLine="0"/>
        <w:jc w:val="both"/>
        <w:rPr>
          <w:rFonts w:cs="Arial"/>
          <w:b/>
          <w:sz w:val="22"/>
          <w:szCs w:val="22"/>
          <w:lang w:val="es-CO"/>
        </w:rPr>
      </w:pPr>
      <w:r w:rsidRPr="002D7508">
        <w:rPr>
          <w:rFonts w:cs="Arial"/>
          <w:sz w:val="22"/>
          <w:szCs w:val="22"/>
          <w:lang w:val="es-CO"/>
        </w:rPr>
        <w:t xml:space="preserve">La presente demanda fue radicada el </w:t>
      </w:r>
      <w:r w:rsidR="00D00DAC" w:rsidRPr="002D7508">
        <w:rPr>
          <w:rFonts w:cs="Arial"/>
          <w:sz w:val="22"/>
          <w:szCs w:val="22"/>
          <w:lang w:val="es-CO"/>
        </w:rPr>
        <w:t>23</w:t>
      </w:r>
      <w:r w:rsidRPr="002D7508">
        <w:rPr>
          <w:rFonts w:cs="Arial"/>
          <w:sz w:val="22"/>
          <w:szCs w:val="22"/>
          <w:lang w:val="es-CO"/>
        </w:rPr>
        <w:t xml:space="preserve"> de mayo de 2019.</w:t>
      </w:r>
    </w:p>
    <w:p w:rsidR="00E44A1D" w:rsidRPr="002D7508" w:rsidRDefault="00E44A1D" w:rsidP="002D7508">
      <w:pPr>
        <w:pStyle w:val="Textoindependiente"/>
        <w:tabs>
          <w:tab w:val="left" w:pos="426"/>
        </w:tabs>
        <w:spacing w:after="0" w:line="276" w:lineRule="auto"/>
        <w:ind w:left="360"/>
        <w:jc w:val="both"/>
        <w:rPr>
          <w:rFonts w:cs="Arial"/>
          <w:b/>
          <w:sz w:val="22"/>
          <w:szCs w:val="22"/>
          <w:lang w:val="es-CO"/>
        </w:rPr>
      </w:pPr>
    </w:p>
    <w:p w:rsidR="00E44A1D" w:rsidRPr="002D7508" w:rsidRDefault="00E44A1D" w:rsidP="002D7508">
      <w:pPr>
        <w:pStyle w:val="Textoindependiente"/>
        <w:numPr>
          <w:ilvl w:val="1"/>
          <w:numId w:val="3"/>
        </w:numPr>
        <w:tabs>
          <w:tab w:val="left" w:pos="426"/>
        </w:tabs>
        <w:spacing w:after="0" w:line="276" w:lineRule="auto"/>
        <w:ind w:left="0" w:firstLine="0"/>
        <w:jc w:val="both"/>
        <w:rPr>
          <w:rFonts w:cs="Arial"/>
          <w:b/>
          <w:sz w:val="22"/>
          <w:szCs w:val="22"/>
          <w:lang w:val="es-CO"/>
        </w:rPr>
      </w:pPr>
      <w:r w:rsidRPr="002D7508">
        <w:rPr>
          <w:rFonts w:cs="Arial"/>
          <w:sz w:val="22"/>
          <w:szCs w:val="22"/>
          <w:lang w:val="es-CO"/>
        </w:rPr>
        <w:t xml:space="preserve">Mediante providencia del </w:t>
      </w:r>
      <w:r w:rsidR="00D00DAC" w:rsidRPr="002D7508">
        <w:rPr>
          <w:rFonts w:cs="Arial"/>
          <w:sz w:val="22"/>
          <w:szCs w:val="22"/>
          <w:lang w:val="es-CO"/>
        </w:rPr>
        <w:t>24</w:t>
      </w:r>
      <w:r w:rsidRPr="002D7508">
        <w:rPr>
          <w:rFonts w:cs="Arial"/>
          <w:sz w:val="22"/>
          <w:szCs w:val="22"/>
          <w:lang w:val="es-CO"/>
        </w:rPr>
        <w:t xml:space="preserve"> de mayo de 2019 se admitió la demanda y se ordenó notificar al demandado.</w:t>
      </w:r>
    </w:p>
    <w:p w:rsidR="00E44A1D" w:rsidRPr="002D7508" w:rsidRDefault="00E44A1D" w:rsidP="002D7508">
      <w:pPr>
        <w:pStyle w:val="Textoindependiente"/>
        <w:tabs>
          <w:tab w:val="left" w:pos="426"/>
        </w:tabs>
        <w:spacing w:after="0" w:line="276" w:lineRule="auto"/>
        <w:jc w:val="both"/>
        <w:rPr>
          <w:rFonts w:cs="Arial"/>
          <w:b/>
          <w:sz w:val="22"/>
          <w:szCs w:val="22"/>
          <w:lang w:val="es-CO"/>
        </w:rPr>
      </w:pPr>
    </w:p>
    <w:p w:rsidR="00E44A1D" w:rsidRPr="002D7508" w:rsidRDefault="00E44A1D" w:rsidP="002D7508">
      <w:pPr>
        <w:pStyle w:val="Textoindependiente"/>
        <w:numPr>
          <w:ilvl w:val="0"/>
          <w:numId w:val="1"/>
        </w:numPr>
        <w:spacing w:after="0" w:line="276" w:lineRule="auto"/>
        <w:jc w:val="both"/>
        <w:rPr>
          <w:rFonts w:cs="Arial"/>
          <w:b/>
          <w:sz w:val="22"/>
          <w:szCs w:val="22"/>
          <w:lang w:val="es-CO"/>
        </w:rPr>
      </w:pPr>
      <w:r w:rsidRPr="002D7508">
        <w:rPr>
          <w:rFonts w:cs="Arial"/>
          <w:b/>
          <w:sz w:val="22"/>
          <w:szCs w:val="22"/>
          <w:lang w:val="es-CO"/>
        </w:rPr>
        <w:t xml:space="preserve">LA IMPUGNACIÓN </w:t>
      </w:r>
      <w:r w:rsidRPr="002D7508">
        <w:rPr>
          <w:rFonts w:cs="Arial"/>
          <w:b/>
          <w:bCs/>
          <w:i/>
          <w:sz w:val="22"/>
          <w:szCs w:val="22"/>
        </w:rPr>
        <w:t xml:space="preserve"> </w:t>
      </w:r>
    </w:p>
    <w:p w:rsidR="00E44A1D" w:rsidRPr="002D7508" w:rsidRDefault="00E44A1D" w:rsidP="002D7508">
      <w:pPr>
        <w:pStyle w:val="Textoindependiente"/>
        <w:spacing w:after="0" w:line="276" w:lineRule="auto"/>
        <w:jc w:val="both"/>
        <w:rPr>
          <w:rFonts w:cs="Arial"/>
          <w:b/>
          <w:bCs/>
          <w:i/>
          <w:sz w:val="22"/>
          <w:szCs w:val="22"/>
          <w:lang w:val="es-CO"/>
        </w:rPr>
      </w:pPr>
    </w:p>
    <w:p w:rsidR="00E44A1D" w:rsidRPr="002D7508" w:rsidRDefault="00E44A1D" w:rsidP="002D7508">
      <w:pPr>
        <w:pStyle w:val="Textoindependiente"/>
        <w:spacing w:after="0" w:line="276" w:lineRule="auto"/>
        <w:jc w:val="both"/>
        <w:rPr>
          <w:rFonts w:cs="Arial"/>
          <w:sz w:val="22"/>
          <w:szCs w:val="22"/>
          <w:lang w:val="es-CO"/>
        </w:rPr>
      </w:pPr>
      <w:r w:rsidRPr="002D7508">
        <w:rPr>
          <w:rFonts w:cs="Arial"/>
          <w:bCs/>
          <w:sz w:val="22"/>
          <w:szCs w:val="22"/>
          <w:lang w:val="es-CO"/>
        </w:rPr>
        <w:t>Notificado el demandado</w:t>
      </w:r>
      <w:r w:rsidRPr="002D7508">
        <w:rPr>
          <w:rFonts w:cs="Arial"/>
          <w:sz w:val="22"/>
          <w:szCs w:val="22"/>
          <w:lang w:val="es-CO"/>
        </w:rPr>
        <w:t xml:space="preserve"> MINISTRO </w:t>
      </w:r>
      <w:r w:rsidR="00D00DAC" w:rsidRPr="002D7508">
        <w:rPr>
          <w:rFonts w:cs="Arial"/>
          <w:sz w:val="22"/>
          <w:szCs w:val="22"/>
          <w:lang w:val="es-CO"/>
        </w:rPr>
        <w:t>DEL TRABAJO 2</w:t>
      </w:r>
      <w:r w:rsidRPr="002D7508">
        <w:rPr>
          <w:rFonts w:cs="Arial"/>
          <w:sz w:val="22"/>
          <w:szCs w:val="22"/>
          <w:lang w:val="es-CO"/>
        </w:rPr>
        <w:t>7 de mayo de 2019 contestó lo siguiente:</w:t>
      </w:r>
    </w:p>
    <w:p w:rsidR="00E44A1D" w:rsidRPr="002D7508" w:rsidRDefault="00E44A1D" w:rsidP="002D7508">
      <w:pPr>
        <w:pStyle w:val="Textoindependiente"/>
        <w:spacing w:after="0" w:line="276" w:lineRule="auto"/>
        <w:rPr>
          <w:rFonts w:cs="Arial"/>
          <w:sz w:val="22"/>
          <w:szCs w:val="22"/>
          <w:lang w:val="es-CO"/>
        </w:rPr>
      </w:pPr>
    </w:p>
    <w:p w:rsidR="00E44A1D" w:rsidRPr="002D7508" w:rsidRDefault="00E44A1D" w:rsidP="002D7508">
      <w:pPr>
        <w:spacing w:line="276" w:lineRule="auto"/>
        <w:jc w:val="both"/>
        <w:rPr>
          <w:rFonts w:ascii="Arial" w:hAnsi="Arial" w:cs="Arial"/>
          <w:i/>
          <w:sz w:val="22"/>
          <w:szCs w:val="22"/>
        </w:rPr>
      </w:pPr>
      <w:r w:rsidRPr="002D7508">
        <w:rPr>
          <w:rFonts w:ascii="Arial" w:hAnsi="Arial" w:cs="Arial"/>
          <w:i/>
          <w:sz w:val="22"/>
          <w:szCs w:val="22"/>
        </w:rPr>
        <w:t>“</w:t>
      </w:r>
      <w:r w:rsidR="00D00DAC" w:rsidRPr="002D7508">
        <w:rPr>
          <w:rFonts w:ascii="Arial" w:hAnsi="Arial" w:cs="Arial"/>
          <w:i/>
          <w:sz w:val="22"/>
          <w:szCs w:val="22"/>
        </w:rPr>
        <w:t xml:space="preserve"> (…)</w:t>
      </w:r>
    </w:p>
    <w:p w:rsidR="00D00DAC" w:rsidRPr="002D7508" w:rsidRDefault="00D00DAC" w:rsidP="002D7508">
      <w:pPr>
        <w:spacing w:line="276" w:lineRule="auto"/>
        <w:jc w:val="both"/>
        <w:rPr>
          <w:rFonts w:ascii="Arial" w:hAnsi="Arial" w:cs="Arial"/>
          <w:i/>
          <w:sz w:val="22"/>
          <w:szCs w:val="22"/>
        </w:rPr>
      </w:pPr>
    </w:p>
    <w:p w:rsidR="00D00DAC" w:rsidRPr="002D7508" w:rsidRDefault="00D00DAC" w:rsidP="002D7508">
      <w:pPr>
        <w:pStyle w:val="Prrafodelista"/>
        <w:numPr>
          <w:ilvl w:val="0"/>
          <w:numId w:val="7"/>
        </w:numPr>
        <w:spacing w:line="276" w:lineRule="auto"/>
        <w:jc w:val="both"/>
        <w:rPr>
          <w:rFonts w:cs="Arial"/>
          <w:i/>
          <w:sz w:val="22"/>
          <w:szCs w:val="22"/>
        </w:rPr>
      </w:pPr>
      <w:r w:rsidRPr="002D7508">
        <w:rPr>
          <w:rFonts w:cs="Arial"/>
          <w:i/>
          <w:sz w:val="22"/>
          <w:szCs w:val="22"/>
        </w:rPr>
        <w:t>Mediante el radicado No. 11EE2019230000000024188 del 3 de mayo de 2019, el accionante allega al Ministerio del Trabajo derecho de petición solicitando información sobre la prestación humanitaria.</w:t>
      </w:r>
    </w:p>
    <w:p w:rsidR="00D00DAC" w:rsidRPr="002D7508" w:rsidRDefault="00D00DAC" w:rsidP="002D7508">
      <w:pPr>
        <w:pStyle w:val="Prrafodelista"/>
        <w:numPr>
          <w:ilvl w:val="0"/>
          <w:numId w:val="7"/>
        </w:numPr>
        <w:spacing w:line="276" w:lineRule="auto"/>
        <w:jc w:val="both"/>
        <w:rPr>
          <w:rFonts w:cs="Arial"/>
          <w:i/>
          <w:sz w:val="22"/>
          <w:szCs w:val="22"/>
        </w:rPr>
      </w:pPr>
      <w:r w:rsidRPr="002D7508">
        <w:rPr>
          <w:rFonts w:cs="Arial"/>
          <w:i/>
          <w:sz w:val="22"/>
          <w:szCs w:val="22"/>
        </w:rPr>
        <w:lastRenderedPageBreak/>
        <w:t>El 22 de mayo el Ministerio del Trabajo con el radicado 08SE20192320000000019344, dio respuesta al derecho de petición allegado por el accionante el 3 de mayo de 2019. Se anexa copia.</w:t>
      </w:r>
    </w:p>
    <w:p w:rsidR="00D00DAC" w:rsidRPr="002D7508" w:rsidRDefault="00D00DAC" w:rsidP="002D7508">
      <w:pPr>
        <w:spacing w:line="276" w:lineRule="auto"/>
        <w:jc w:val="both"/>
        <w:rPr>
          <w:rFonts w:ascii="Arial" w:hAnsi="Arial" w:cs="Arial"/>
          <w:i/>
          <w:sz w:val="22"/>
          <w:szCs w:val="22"/>
        </w:rPr>
      </w:pPr>
    </w:p>
    <w:p w:rsidR="00D00DAC" w:rsidRPr="002D7508" w:rsidRDefault="00D00DAC" w:rsidP="002D7508">
      <w:pPr>
        <w:spacing w:line="276" w:lineRule="auto"/>
        <w:jc w:val="both"/>
        <w:rPr>
          <w:rFonts w:ascii="Arial" w:hAnsi="Arial" w:cs="Arial"/>
          <w:i/>
          <w:sz w:val="22"/>
          <w:szCs w:val="22"/>
        </w:rPr>
      </w:pPr>
      <w:r w:rsidRPr="002D7508">
        <w:rPr>
          <w:rFonts w:ascii="Arial" w:hAnsi="Arial" w:cs="Arial"/>
          <w:i/>
          <w:sz w:val="22"/>
          <w:szCs w:val="22"/>
        </w:rPr>
        <w:t xml:space="preserve">Dicha respuesta se envió por correo certificado y se encuentra en proceso de despacho por parte de 472 a la dirección reportada por el peticionario: Carrera </w:t>
      </w:r>
      <w:proofErr w:type="spellStart"/>
      <w:r w:rsidRPr="002D7508">
        <w:rPr>
          <w:rFonts w:ascii="Arial" w:hAnsi="Arial" w:cs="Arial"/>
          <w:i/>
          <w:sz w:val="22"/>
          <w:szCs w:val="22"/>
        </w:rPr>
        <w:t>78H</w:t>
      </w:r>
      <w:proofErr w:type="spellEnd"/>
      <w:r w:rsidRPr="002D7508">
        <w:rPr>
          <w:rFonts w:ascii="Arial" w:hAnsi="Arial" w:cs="Arial"/>
          <w:i/>
          <w:sz w:val="22"/>
          <w:szCs w:val="22"/>
        </w:rPr>
        <w:t xml:space="preserve"> Sur No. 73 A 17- Bosa Israelitas, en Bogotá D.C. de lo cual se adjunta guía de despacho. De igual manera se envió al correo electrónico aportado por el accionante en el escrito de tutela </w:t>
      </w:r>
      <w:hyperlink r:id="rId7" w:history="1">
        <w:r w:rsidRPr="002D7508">
          <w:rPr>
            <w:rStyle w:val="Hipervnculo"/>
            <w:rFonts w:ascii="Arial" w:hAnsi="Arial" w:cs="Arial"/>
            <w:i/>
            <w:sz w:val="22"/>
            <w:szCs w:val="22"/>
          </w:rPr>
          <w:t>ANDRES.904@HOTMAIL.COM</w:t>
        </w:r>
      </w:hyperlink>
      <w:r w:rsidRPr="002D7508">
        <w:rPr>
          <w:rFonts w:ascii="Arial" w:hAnsi="Arial" w:cs="Arial"/>
          <w:i/>
          <w:sz w:val="22"/>
          <w:szCs w:val="22"/>
        </w:rPr>
        <w:t xml:space="preserve"> De ello se adjuntan en dos (2) folios, el impreso del correo enviado, como la constancia de entrega del mismo.</w:t>
      </w:r>
    </w:p>
    <w:p w:rsidR="00D00DAC" w:rsidRPr="002D7508" w:rsidRDefault="00D00DAC" w:rsidP="002D7508">
      <w:pPr>
        <w:spacing w:line="276" w:lineRule="auto"/>
        <w:jc w:val="both"/>
        <w:rPr>
          <w:rFonts w:ascii="Arial" w:hAnsi="Arial" w:cs="Arial"/>
          <w:i/>
          <w:sz w:val="22"/>
          <w:szCs w:val="22"/>
        </w:rPr>
      </w:pPr>
    </w:p>
    <w:p w:rsidR="00D00DAC" w:rsidRPr="002D7508" w:rsidRDefault="00D00DAC" w:rsidP="002D7508">
      <w:pPr>
        <w:spacing w:line="276" w:lineRule="auto"/>
        <w:jc w:val="both"/>
        <w:rPr>
          <w:rFonts w:ascii="Arial" w:hAnsi="Arial" w:cs="Arial"/>
          <w:i/>
          <w:sz w:val="22"/>
          <w:szCs w:val="22"/>
        </w:rPr>
      </w:pPr>
      <w:r w:rsidRPr="002D7508">
        <w:rPr>
          <w:rFonts w:ascii="Arial" w:hAnsi="Arial" w:cs="Arial"/>
          <w:i/>
          <w:sz w:val="22"/>
          <w:szCs w:val="22"/>
        </w:rPr>
        <w:t>En este orden de ideas señor Juez, no obstante la congestión referida, esta Cartera Ministerial ha dado respuesta de fondo a la solicitud presentada por el señor PEDRO JOSÉ MARTIN, y su contenido resulta claro y congruente con lo solicitado, protegiendo así su derecho fundamental de petición. En consecuencia, la presente acción de tutela respecto a la petición elevada corresponde a un HECHO SUPERADO</w:t>
      </w:r>
    </w:p>
    <w:p w:rsidR="00E44A1D" w:rsidRPr="002D7508" w:rsidRDefault="00E44A1D" w:rsidP="002D7508">
      <w:pPr>
        <w:spacing w:line="276" w:lineRule="auto"/>
        <w:jc w:val="both"/>
        <w:rPr>
          <w:rFonts w:ascii="Arial" w:hAnsi="Arial" w:cs="Arial"/>
          <w:sz w:val="22"/>
          <w:szCs w:val="22"/>
        </w:rPr>
      </w:pPr>
      <w:r w:rsidRPr="002D7508">
        <w:rPr>
          <w:rFonts w:ascii="Arial" w:hAnsi="Arial" w:cs="Arial"/>
          <w:i/>
          <w:sz w:val="22"/>
          <w:szCs w:val="22"/>
        </w:rPr>
        <w:t xml:space="preserve"> (…)”</w:t>
      </w:r>
    </w:p>
    <w:p w:rsidR="00E44A1D" w:rsidRPr="002D7508" w:rsidRDefault="00E44A1D" w:rsidP="002D7508">
      <w:pPr>
        <w:pStyle w:val="Textoindependiente"/>
        <w:spacing w:line="276" w:lineRule="auto"/>
        <w:jc w:val="both"/>
        <w:rPr>
          <w:rFonts w:cs="Arial"/>
          <w:sz w:val="22"/>
          <w:szCs w:val="22"/>
          <w:highlight w:val="darkGreen"/>
          <w:lang w:val="es-CO"/>
        </w:rPr>
      </w:pPr>
    </w:p>
    <w:p w:rsidR="00E44A1D" w:rsidRPr="002D7508" w:rsidRDefault="00E44A1D" w:rsidP="002D7508">
      <w:pPr>
        <w:pStyle w:val="Textoindependiente"/>
        <w:numPr>
          <w:ilvl w:val="0"/>
          <w:numId w:val="1"/>
        </w:numPr>
        <w:spacing w:after="0" w:line="276" w:lineRule="auto"/>
        <w:jc w:val="both"/>
        <w:rPr>
          <w:rFonts w:cs="Arial"/>
          <w:b/>
          <w:sz w:val="22"/>
          <w:szCs w:val="22"/>
          <w:lang w:val="es-CO"/>
        </w:rPr>
      </w:pPr>
      <w:r w:rsidRPr="002D7508">
        <w:rPr>
          <w:rFonts w:cs="Arial"/>
          <w:b/>
          <w:sz w:val="22"/>
          <w:szCs w:val="22"/>
          <w:lang w:val="es-CO"/>
        </w:rPr>
        <w:t>LAS PRUEBAS:</w:t>
      </w:r>
    </w:p>
    <w:p w:rsidR="00E44A1D" w:rsidRPr="002D7508" w:rsidRDefault="00E44A1D" w:rsidP="002D7508">
      <w:pPr>
        <w:pStyle w:val="Textoindependiente"/>
        <w:spacing w:after="0" w:line="276" w:lineRule="auto"/>
        <w:jc w:val="both"/>
        <w:rPr>
          <w:rFonts w:cs="Arial"/>
          <w:sz w:val="22"/>
          <w:szCs w:val="22"/>
          <w:lang w:val="es-CO"/>
        </w:rPr>
      </w:pPr>
    </w:p>
    <w:p w:rsidR="00E44A1D" w:rsidRPr="002D7508" w:rsidRDefault="002D7508" w:rsidP="002D7508">
      <w:pPr>
        <w:pStyle w:val="Prrafodelista"/>
        <w:numPr>
          <w:ilvl w:val="0"/>
          <w:numId w:val="6"/>
        </w:numPr>
        <w:tabs>
          <w:tab w:val="left" w:pos="284"/>
        </w:tabs>
        <w:spacing w:line="276" w:lineRule="auto"/>
        <w:ind w:left="0" w:firstLine="0"/>
        <w:jc w:val="both"/>
        <w:rPr>
          <w:rStyle w:val="nfasisintenso"/>
          <w:rFonts w:cs="Arial"/>
          <w:b w:val="0"/>
          <w:bCs w:val="0"/>
          <w:i w:val="0"/>
          <w:iCs w:val="0"/>
          <w:color w:val="auto"/>
          <w:sz w:val="22"/>
          <w:szCs w:val="22"/>
        </w:rPr>
      </w:pPr>
      <w:r w:rsidRPr="002D7508">
        <w:rPr>
          <w:rFonts w:cs="Arial"/>
          <w:sz w:val="22"/>
          <w:szCs w:val="22"/>
        </w:rPr>
        <w:t xml:space="preserve">Copia del derecho de petición radicado el 3 de mayo de 2019 en el Ministerio del Trabajo (folio 3 al 7 del </w:t>
      </w:r>
      <w:proofErr w:type="spellStart"/>
      <w:r w:rsidRPr="002D7508">
        <w:rPr>
          <w:rFonts w:cs="Arial"/>
          <w:sz w:val="22"/>
          <w:szCs w:val="22"/>
        </w:rPr>
        <w:t>cp</w:t>
      </w:r>
      <w:proofErr w:type="spellEnd"/>
      <w:r w:rsidRPr="002D7508">
        <w:rPr>
          <w:rFonts w:cs="Arial"/>
          <w:sz w:val="22"/>
          <w:szCs w:val="22"/>
        </w:rPr>
        <w:t>).</w:t>
      </w:r>
    </w:p>
    <w:p w:rsidR="00E44A1D" w:rsidRPr="002D7508" w:rsidRDefault="00E44A1D" w:rsidP="002D7508">
      <w:pPr>
        <w:spacing w:line="276" w:lineRule="auto"/>
        <w:rPr>
          <w:rFonts w:ascii="Arial" w:hAnsi="Arial" w:cs="Arial"/>
          <w:sz w:val="22"/>
          <w:szCs w:val="22"/>
        </w:rPr>
      </w:pPr>
    </w:p>
    <w:p w:rsidR="00E44A1D" w:rsidRPr="002D7508" w:rsidRDefault="00E44A1D" w:rsidP="002D7508">
      <w:pPr>
        <w:pStyle w:val="Sangra2detindependiente"/>
        <w:widowControl/>
        <w:numPr>
          <w:ilvl w:val="0"/>
          <w:numId w:val="1"/>
        </w:numPr>
        <w:spacing w:line="276" w:lineRule="auto"/>
        <w:jc w:val="center"/>
        <w:rPr>
          <w:rFonts w:cs="Arial"/>
          <w:b/>
          <w:sz w:val="22"/>
          <w:szCs w:val="22"/>
          <w:lang w:val="es-CO"/>
        </w:rPr>
      </w:pPr>
      <w:r w:rsidRPr="002D7508">
        <w:rPr>
          <w:rFonts w:cs="Arial"/>
          <w:b/>
          <w:sz w:val="22"/>
          <w:szCs w:val="22"/>
          <w:lang w:val="es-CO"/>
        </w:rPr>
        <w:t>CONSIDERACIONES:</w:t>
      </w:r>
    </w:p>
    <w:p w:rsidR="00E44A1D" w:rsidRPr="002D7508" w:rsidRDefault="00E44A1D" w:rsidP="002D7508">
      <w:pPr>
        <w:pStyle w:val="Sangra2detindependiente"/>
        <w:widowControl/>
        <w:spacing w:line="276" w:lineRule="auto"/>
        <w:ind w:left="360" w:firstLine="0"/>
        <w:rPr>
          <w:rFonts w:cs="Arial"/>
          <w:b/>
          <w:sz w:val="22"/>
          <w:szCs w:val="22"/>
          <w:lang w:val="es-CO"/>
        </w:rPr>
      </w:pPr>
    </w:p>
    <w:p w:rsidR="00E44A1D" w:rsidRPr="002D7508" w:rsidRDefault="00E44A1D" w:rsidP="002D7508">
      <w:pPr>
        <w:numPr>
          <w:ilvl w:val="1"/>
          <w:numId w:val="2"/>
        </w:numPr>
        <w:tabs>
          <w:tab w:val="left" w:pos="0"/>
          <w:tab w:val="left" w:pos="284"/>
          <w:tab w:val="left" w:pos="426"/>
        </w:tabs>
        <w:spacing w:line="276" w:lineRule="auto"/>
        <w:ind w:left="0" w:firstLine="0"/>
        <w:jc w:val="both"/>
        <w:rPr>
          <w:rFonts w:ascii="Arial" w:eastAsia="Calibri" w:hAnsi="Arial" w:cs="Arial"/>
          <w:b/>
          <w:sz w:val="22"/>
          <w:szCs w:val="22"/>
        </w:rPr>
      </w:pPr>
      <w:r w:rsidRPr="002D7508">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2D7508">
        <w:rPr>
          <w:rFonts w:ascii="Arial" w:eastAsia="Calibri" w:hAnsi="Arial" w:cs="Arial"/>
          <w:i/>
          <w:sz w:val="22"/>
          <w:szCs w:val="22"/>
        </w:rPr>
        <w:t>Por el cual se reglamenta la acción de tutela consagrada en el artículo 86 de la Constitución Política”</w:t>
      </w:r>
      <w:r w:rsidRPr="002D7508">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44A1D" w:rsidRPr="002D7508" w:rsidRDefault="00E44A1D" w:rsidP="002D7508">
      <w:pPr>
        <w:spacing w:line="276" w:lineRule="auto"/>
        <w:ind w:left="708"/>
        <w:jc w:val="both"/>
        <w:rPr>
          <w:rFonts w:ascii="Arial" w:eastAsia="Calibri" w:hAnsi="Arial" w:cs="Arial"/>
          <w:sz w:val="22"/>
          <w:szCs w:val="22"/>
        </w:rPr>
      </w:pPr>
    </w:p>
    <w:p w:rsidR="00E44A1D" w:rsidRPr="002D7508" w:rsidRDefault="00E44A1D" w:rsidP="002D7508">
      <w:pPr>
        <w:spacing w:line="276" w:lineRule="auto"/>
        <w:jc w:val="both"/>
        <w:rPr>
          <w:rFonts w:ascii="Arial" w:eastAsia="Calibri" w:hAnsi="Arial" w:cs="Arial"/>
          <w:sz w:val="22"/>
          <w:szCs w:val="22"/>
        </w:rPr>
      </w:pPr>
      <w:r w:rsidRPr="002D7508">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44A1D" w:rsidRPr="002D7508" w:rsidRDefault="00E44A1D" w:rsidP="002D7508">
      <w:pPr>
        <w:tabs>
          <w:tab w:val="left" w:pos="709"/>
        </w:tabs>
        <w:spacing w:line="276" w:lineRule="auto"/>
        <w:jc w:val="both"/>
        <w:rPr>
          <w:rFonts w:ascii="Arial" w:eastAsia="Calibri" w:hAnsi="Arial" w:cs="Arial"/>
          <w:sz w:val="22"/>
          <w:szCs w:val="22"/>
        </w:rPr>
      </w:pPr>
    </w:p>
    <w:p w:rsidR="00E44A1D" w:rsidRPr="002D7508" w:rsidRDefault="00E44A1D" w:rsidP="002D7508">
      <w:pPr>
        <w:pStyle w:val="Textoindependiente"/>
        <w:spacing w:after="0" w:line="276" w:lineRule="auto"/>
        <w:jc w:val="both"/>
        <w:rPr>
          <w:rFonts w:cs="Arial"/>
          <w:b/>
          <w:color w:val="000000"/>
          <w:sz w:val="22"/>
          <w:szCs w:val="22"/>
          <w:lang w:val="es-CO"/>
        </w:rPr>
      </w:pPr>
      <w:r w:rsidRPr="002D7508">
        <w:rPr>
          <w:rFonts w:cs="Arial"/>
          <w:b/>
          <w:sz w:val="22"/>
          <w:szCs w:val="22"/>
          <w:lang w:val="es-ES_tradnl"/>
        </w:rPr>
        <w:lastRenderedPageBreak/>
        <w:t xml:space="preserve">5.2. </w:t>
      </w:r>
      <w:r w:rsidRPr="002D7508">
        <w:rPr>
          <w:rFonts w:cs="Arial"/>
          <w:sz w:val="22"/>
          <w:szCs w:val="22"/>
          <w:lang w:val="es-ES_tradnl"/>
        </w:rPr>
        <w:t>Observa el Despacho que el derecho fundamental del cual pretende obtener protección el  accionante es el de petición</w:t>
      </w:r>
      <w:r w:rsidRPr="002D7508">
        <w:rPr>
          <w:rFonts w:cs="Arial"/>
          <w:sz w:val="22"/>
          <w:szCs w:val="22"/>
          <w:lang w:val="es-MX"/>
        </w:rPr>
        <w:t xml:space="preserve">, </w:t>
      </w:r>
      <w:r w:rsidRPr="002D7508">
        <w:rPr>
          <w:rFonts w:cs="Arial"/>
          <w:sz w:val="22"/>
          <w:szCs w:val="22"/>
          <w:lang w:val="es-ES_tradnl"/>
        </w:rPr>
        <w:t xml:space="preserve">toda vez que la entidad accionada no ha resuelto el derecho de petición </w:t>
      </w:r>
      <w:r w:rsidRPr="002D7508">
        <w:rPr>
          <w:rFonts w:cs="Arial"/>
          <w:color w:val="000000"/>
          <w:sz w:val="22"/>
          <w:szCs w:val="22"/>
          <w:lang w:val="es-CO"/>
        </w:rPr>
        <w:t xml:space="preserve">presentado el </w:t>
      </w:r>
      <w:r w:rsidR="002D7508" w:rsidRPr="002D7508">
        <w:rPr>
          <w:rFonts w:cs="Arial"/>
          <w:color w:val="000000"/>
          <w:sz w:val="22"/>
          <w:szCs w:val="22"/>
          <w:lang w:val="es-CO"/>
        </w:rPr>
        <w:t>3 de mayo de 2019.</w:t>
      </w:r>
    </w:p>
    <w:p w:rsidR="00E44A1D" w:rsidRPr="002D7508" w:rsidRDefault="00E44A1D" w:rsidP="002D7508">
      <w:pPr>
        <w:pStyle w:val="Prrafodelista"/>
        <w:tabs>
          <w:tab w:val="left" w:pos="0"/>
          <w:tab w:val="left" w:pos="142"/>
          <w:tab w:val="left" w:pos="284"/>
        </w:tabs>
        <w:spacing w:line="276" w:lineRule="auto"/>
        <w:ind w:left="0"/>
        <w:jc w:val="both"/>
        <w:rPr>
          <w:rFonts w:cs="Arial"/>
          <w:color w:val="000000"/>
          <w:sz w:val="22"/>
          <w:szCs w:val="22"/>
        </w:rPr>
      </w:pPr>
    </w:p>
    <w:p w:rsidR="00E44A1D" w:rsidRPr="002D7508" w:rsidRDefault="00E44A1D" w:rsidP="002D7508">
      <w:pPr>
        <w:pStyle w:val="Prrafodelista"/>
        <w:tabs>
          <w:tab w:val="left" w:pos="0"/>
          <w:tab w:val="left" w:pos="142"/>
          <w:tab w:val="left" w:pos="284"/>
        </w:tabs>
        <w:spacing w:line="276" w:lineRule="auto"/>
        <w:ind w:left="0"/>
        <w:jc w:val="both"/>
        <w:rPr>
          <w:rFonts w:cs="Arial"/>
          <w:b/>
          <w:sz w:val="22"/>
          <w:szCs w:val="22"/>
          <w:lang w:val="es-MX"/>
        </w:rPr>
      </w:pPr>
      <w:r w:rsidRPr="002D7508">
        <w:rPr>
          <w:rFonts w:cs="Arial"/>
          <w:sz w:val="22"/>
          <w:szCs w:val="22"/>
          <w:lang w:val="es-MX"/>
        </w:rPr>
        <w:t xml:space="preserve">Así las cosas, cabe preguntarse </w:t>
      </w:r>
      <w:r w:rsidRPr="002D7508">
        <w:rPr>
          <w:rFonts w:cs="Arial"/>
          <w:b/>
          <w:sz w:val="22"/>
          <w:szCs w:val="22"/>
          <w:lang w:val="es-MX"/>
        </w:rPr>
        <w:t>¿Debe tutelarse el derecho de petición ante la falta de respuesta por parte de la entidad accionada?</w:t>
      </w:r>
    </w:p>
    <w:p w:rsidR="00E44A1D" w:rsidRPr="002D7508" w:rsidRDefault="00E44A1D" w:rsidP="002D7508">
      <w:pPr>
        <w:spacing w:line="276" w:lineRule="auto"/>
        <w:jc w:val="both"/>
        <w:rPr>
          <w:rFonts w:ascii="Arial" w:hAnsi="Arial" w:cs="Arial"/>
          <w:b/>
          <w:sz w:val="22"/>
          <w:szCs w:val="22"/>
          <w:lang w:val="es-MX"/>
        </w:rPr>
      </w:pPr>
      <w:bookmarkStart w:id="0" w:name="_GoBack"/>
      <w:bookmarkEnd w:id="0"/>
    </w:p>
    <w:p w:rsidR="00E44A1D" w:rsidRPr="002D7508" w:rsidRDefault="00E44A1D" w:rsidP="002D7508">
      <w:pPr>
        <w:pStyle w:val="Sangradetextonormal"/>
        <w:spacing w:line="276" w:lineRule="auto"/>
        <w:ind w:left="0"/>
        <w:rPr>
          <w:rFonts w:cs="Arial"/>
          <w:sz w:val="22"/>
          <w:szCs w:val="22"/>
        </w:rPr>
      </w:pPr>
      <w:r w:rsidRPr="002D7508">
        <w:rPr>
          <w:rFonts w:cs="Arial"/>
          <w:sz w:val="22"/>
          <w:szCs w:val="22"/>
        </w:rPr>
        <w:t>La respuesta al anterior interrogante es</w:t>
      </w:r>
      <w:r w:rsidRPr="002D7508">
        <w:rPr>
          <w:rFonts w:cs="Arial"/>
          <w:b/>
          <w:sz w:val="22"/>
          <w:szCs w:val="22"/>
        </w:rPr>
        <w:t xml:space="preserve"> negativa</w:t>
      </w:r>
      <w:r w:rsidRPr="002D7508">
        <w:rPr>
          <w:rFonts w:cs="Arial"/>
          <w:sz w:val="22"/>
          <w:szCs w:val="22"/>
        </w:rPr>
        <w:t xml:space="preserve"> por las siguientes razones:</w:t>
      </w:r>
    </w:p>
    <w:p w:rsidR="00E44A1D" w:rsidRPr="002D7508" w:rsidRDefault="00E44A1D" w:rsidP="002D7508">
      <w:pPr>
        <w:pStyle w:val="Sangradetextonormal"/>
        <w:spacing w:line="276" w:lineRule="auto"/>
        <w:ind w:left="0"/>
        <w:rPr>
          <w:rFonts w:cs="Arial"/>
          <w:sz w:val="22"/>
          <w:szCs w:val="22"/>
          <w:highlight w:val="darkGreen"/>
        </w:rPr>
      </w:pPr>
    </w:p>
    <w:p w:rsidR="00E44A1D" w:rsidRPr="002D7508" w:rsidRDefault="00E44A1D" w:rsidP="002D7508">
      <w:pPr>
        <w:pStyle w:val="Sangradetextonormal"/>
        <w:spacing w:line="276" w:lineRule="auto"/>
        <w:ind w:left="0"/>
        <w:rPr>
          <w:rFonts w:cs="Arial"/>
          <w:sz w:val="22"/>
          <w:szCs w:val="22"/>
        </w:rPr>
      </w:pPr>
      <w:r w:rsidRPr="002D7508">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D7508">
        <w:rPr>
          <w:rStyle w:val="Refdenotaalpie"/>
          <w:rFonts w:cs="Arial"/>
          <w:sz w:val="22"/>
          <w:szCs w:val="22"/>
        </w:rPr>
        <w:footnoteReference w:id="1"/>
      </w:r>
      <w:r w:rsidRPr="002D7508">
        <w:rPr>
          <w:rFonts w:cs="Arial"/>
          <w:sz w:val="22"/>
          <w:szCs w:val="22"/>
        </w:rPr>
        <w:t>, estableciendo las reglas básicas que rigen el derecho de petición:</w:t>
      </w:r>
    </w:p>
    <w:p w:rsidR="00E44A1D" w:rsidRPr="002D7508" w:rsidRDefault="00E44A1D" w:rsidP="002D7508">
      <w:pPr>
        <w:pStyle w:val="Sangradetextonormal"/>
        <w:spacing w:line="276" w:lineRule="auto"/>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El derecho de petición es fundamental y determinante para la efectividad de los mecanismos de la democracia participativa</w:t>
      </w:r>
    </w:p>
    <w:p w:rsidR="00E44A1D" w:rsidRPr="002D7508" w:rsidRDefault="00E44A1D" w:rsidP="002D7508">
      <w:pPr>
        <w:pStyle w:val="Sangradetextonormal"/>
        <w:spacing w:line="276" w:lineRule="auto"/>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El núcleo esencial del derecho de petición reside en la resolución pronta y oportuna de la cuestión</w:t>
      </w:r>
    </w:p>
    <w:p w:rsidR="00E44A1D" w:rsidRPr="002D7508" w:rsidRDefault="00E44A1D" w:rsidP="002D7508">
      <w:pPr>
        <w:pStyle w:val="Sangradetextonormal"/>
        <w:tabs>
          <w:tab w:val="left" w:pos="567"/>
        </w:tabs>
        <w:spacing w:line="276" w:lineRule="auto"/>
        <w:ind w:left="0"/>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La respuesta debe cumplir con estos requisitos:</w:t>
      </w:r>
    </w:p>
    <w:p w:rsidR="00E44A1D" w:rsidRPr="002D7508" w:rsidRDefault="00E44A1D" w:rsidP="002D7508">
      <w:pPr>
        <w:pStyle w:val="Sangradetextonormal"/>
        <w:spacing w:line="276" w:lineRule="auto"/>
        <w:rPr>
          <w:rFonts w:cs="Arial"/>
          <w:sz w:val="22"/>
          <w:szCs w:val="22"/>
        </w:rPr>
      </w:pPr>
    </w:p>
    <w:p w:rsidR="00E44A1D" w:rsidRPr="002D7508" w:rsidRDefault="00E44A1D" w:rsidP="002D7508">
      <w:pPr>
        <w:pStyle w:val="Sangradetextonormal"/>
        <w:numPr>
          <w:ilvl w:val="0"/>
          <w:numId w:val="4"/>
        </w:numPr>
        <w:spacing w:line="276" w:lineRule="auto"/>
        <w:rPr>
          <w:rFonts w:cs="Arial"/>
          <w:sz w:val="22"/>
          <w:szCs w:val="22"/>
        </w:rPr>
      </w:pPr>
      <w:r w:rsidRPr="002D7508">
        <w:rPr>
          <w:rFonts w:cs="Arial"/>
          <w:sz w:val="22"/>
          <w:szCs w:val="22"/>
        </w:rPr>
        <w:t>De ser oportuna</w:t>
      </w:r>
    </w:p>
    <w:p w:rsidR="00E44A1D" w:rsidRPr="002D7508" w:rsidRDefault="00E44A1D" w:rsidP="002D7508">
      <w:pPr>
        <w:pStyle w:val="Sangradetextonormal"/>
        <w:numPr>
          <w:ilvl w:val="0"/>
          <w:numId w:val="4"/>
        </w:numPr>
        <w:spacing w:line="276" w:lineRule="auto"/>
        <w:rPr>
          <w:rFonts w:cs="Arial"/>
          <w:sz w:val="22"/>
          <w:szCs w:val="22"/>
        </w:rPr>
      </w:pPr>
      <w:r w:rsidRPr="002D7508">
        <w:rPr>
          <w:rFonts w:cs="Arial"/>
          <w:sz w:val="22"/>
          <w:szCs w:val="22"/>
        </w:rPr>
        <w:t>Debe resolverse de fondo, clara, precisa y de manera congruente con lo solicitado, y</w:t>
      </w:r>
    </w:p>
    <w:p w:rsidR="00E44A1D" w:rsidRPr="002D7508" w:rsidRDefault="00E44A1D" w:rsidP="002D7508">
      <w:pPr>
        <w:pStyle w:val="Sangradetextonormal"/>
        <w:numPr>
          <w:ilvl w:val="0"/>
          <w:numId w:val="4"/>
        </w:numPr>
        <w:spacing w:line="276" w:lineRule="auto"/>
        <w:rPr>
          <w:rFonts w:cs="Arial"/>
          <w:sz w:val="22"/>
          <w:szCs w:val="22"/>
        </w:rPr>
      </w:pPr>
      <w:r w:rsidRPr="002D7508">
        <w:rPr>
          <w:rFonts w:cs="Arial"/>
          <w:sz w:val="22"/>
          <w:szCs w:val="22"/>
        </w:rPr>
        <w:t>Debe ser puesta en conocimiento del peticionario</w:t>
      </w:r>
    </w:p>
    <w:p w:rsidR="00E44A1D" w:rsidRPr="002D7508" w:rsidRDefault="00E44A1D" w:rsidP="002D7508">
      <w:pPr>
        <w:pStyle w:val="Sangradetextonormal"/>
        <w:spacing w:line="276" w:lineRule="auto"/>
        <w:ind w:left="360"/>
        <w:rPr>
          <w:rFonts w:cs="Arial"/>
          <w:sz w:val="22"/>
          <w:szCs w:val="22"/>
        </w:rPr>
      </w:pPr>
    </w:p>
    <w:p w:rsidR="00E44A1D" w:rsidRPr="002D7508" w:rsidRDefault="00E44A1D" w:rsidP="002D7508">
      <w:pPr>
        <w:pStyle w:val="Sangradetextonormal"/>
        <w:spacing w:line="276" w:lineRule="auto"/>
        <w:ind w:left="0"/>
        <w:rPr>
          <w:rFonts w:cs="Arial"/>
          <w:sz w:val="22"/>
          <w:szCs w:val="22"/>
        </w:rPr>
      </w:pPr>
      <w:r w:rsidRPr="002D7508">
        <w:rPr>
          <w:rFonts w:cs="Arial"/>
          <w:sz w:val="22"/>
          <w:szCs w:val="22"/>
        </w:rPr>
        <w:t>Si no cumple con estos requisitos se incurre en una violación al derecho constitucional fundamental de petición</w:t>
      </w:r>
    </w:p>
    <w:p w:rsidR="00E44A1D" w:rsidRPr="002D7508" w:rsidRDefault="00E44A1D" w:rsidP="002D7508">
      <w:pPr>
        <w:pStyle w:val="Sangradetextonormal"/>
        <w:spacing w:line="276" w:lineRule="auto"/>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La respuesta no implica la aceptación de lo solicitado ni tampoco se concreta siempre en una respuesta escrita</w:t>
      </w:r>
    </w:p>
    <w:p w:rsidR="00E44A1D" w:rsidRPr="002D7508" w:rsidRDefault="00E44A1D" w:rsidP="002D7508">
      <w:pPr>
        <w:pStyle w:val="Sangradetextonormal"/>
        <w:tabs>
          <w:tab w:val="left" w:pos="567"/>
        </w:tabs>
        <w:spacing w:line="276" w:lineRule="auto"/>
        <w:ind w:left="0"/>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D7508">
        <w:rPr>
          <w:rStyle w:val="Refdenotaalpie"/>
          <w:rFonts w:cs="Arial"/>
          <w:sz w:val="22"/>
          <w:szCs w:val="22"/>
        </w:rPr>
        <w:footnoteReference w:id="2"/>
      </w:r>
      <w:r w:rsidRPr="002D7508">
        <w:rPr>
          <w:rFonts w:cs="Arial"/>
          <w:sz w:val="22"/>
          <w:szCs w:val="22"/>
        </w:rPr>
        <w:t xml:space="preserve">.  De no ser posible, </w:t>
      </w:r>
      <w:r w:rsidRPr="002D7508">
        <w:rPr>
          <w:rFonts w:cs="Arial"/>
          <w:sz w:val="22"/>
          <w:szCs w:val="22"/>
        </w:rPr>
        <w:lastRenderedPageBreak/>
        <w:t>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44A1D" w:rsidRPr="002D7508" w:rsidRDefault="00E44A1D" w:rsidP="002D7508">
      <w:pPr>
        <w:pStyle w:val="Sangradetextonormal"/>
        <w:tabs>
          <w:tab w:val="left" w:pos="567"/>
        </w:tabs>
        <w:spacing w:line="276" w:lineRule="auto"/>
        <w:ind w:left="0"/>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44A1D" w:rsidRPr="002D7508" w:rsidRDefault="00E44A1D" w:rsidP="002D7508">
      <w:pPr>
        <w:pStyle w:val="Sangradetextonormal"/>
        <w:tabs>
          <w:tab w:val="left" w:pos="567"/>
        </w:tabs>
        <w:spacing w:line="276" w:lineRule="auto"/>
        <w:ind w:left="0"/>
        <w:rPr>
          <w:rFonts w:cs="Arial"/>
          <w:sz w:val="22"/>
          <w:szCs w:val="22"/>
        </w:rPr>
      </w:pPr>
    </w:p>
    <w:p w:rsidR="00E44A1D" w:rsidRPr="002D7508" w:rsidRDefault="00E44A1D" w:rsidP="002D7508">
      <w:pPr>
        <w:pStyle w:val="Sangradetextonormal"/>
        <w:numPr>
          <w:ilvl w:val="0"/>
          <w:numId w:val="5"/>
        </w:numPr>
        <w:tabs>
          <w:tab w:val="clear" w:pos="555"/>
          <w:tab w:val="num" w:pos="0"/>
          <w:tab w:val="left" w:pos="567"/>
        </w:tabs>
        <w:spacing w:line="276" w:lineRule="auto"/>
        <w:ind w:left="0" w:firstLine="0"/>
        <w:rPr>
          <w:rFonts w:cs="Arial"/>
          <w:sz w:val="22"/>
          <w:szCs w:val="22"/>
        </w:rPr>
      </w:pPr>
      <w:r w:rsidRPr="002D7508">
        <w:rPr>
          <w:rFonts w:cs="Arial"/>
          <w:sz w:val="22"/>
          <w:szCs w:val="22"/>
        </w:rPr>
        <w:t>El derecho de petición también es aplicable en la vía gubernativa, por ser ésta una expresión más del derecho consagrado en el artículo 23 de la Carta.</w:t>
      </w:r>
    </w:p>
    <w:p w:rsidR="00E44A1D" w:rsidRPr="002D7508" w:rsidRDefault="00E44A1D" w:rsidP="002D7508">
      <w:pPr>
        <w:pStyle w:val="Sangradetextonormal"/>
        <w:spacing w:line="276" w:lineRule="auto"/>
        <w:rPr>
          <w:rFonts w:cs="Arial"/>
          <w:sz w:val="22"/>
          <w:szCs w:val="22"/>
        </w:rPr>
      </w:pPr>
    </w:p>
    <w:p w:rsidR="00E44A1D" w:rsidRPr="002D7508" w:rsidRDefault="00E44A1D" w:rsidP="002D7508">
      <w:pPr>
        <w:spacing w:line="276" w:lineRule="auto"/>
        <w:jc w:val="both"/>
        <w:rPr>
          <w:rFonts w:ascii="Arial" w:hAnsi="Arial" w:cs="Arial"/>
          <w:sz w:val="22"/>
          <w:szCs w:val="22"/>
          <w:lang w:val="es-MX"/>
        </w:rPr>
      </w:pPr>
      <w:r w:rsidRPr="002D7508">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spacing w:line="276" w:lineRule="auto"/>
        <w:jc w:val="both"/>
        <w:rPr>
          <w:rFonts w:ascii="Arial" w:hAnsi="Arial" w:cs="Arial"/>
          <w:sz w:val="22"/>
          <w:szCs w:val="22"/>
          <w:lang w:val="es-MX"/>
        </w:rPr>
      </w:pPr>
      <w:r w:rsidRPr="002D7508">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spacing w:line="276" w:lineRule="auto"/>
        <w:jc w:val="both"/>
        <w:rPr>
          <w:rFonts w:ascii="Arial" w:hAnsi="Arial" w:cs="Arial"/>
          <w:sz w:val="22"/>
          <w:szCs w:val="22"/>
          <w:lang w:val="es-MX"/>
        </w:rPr>
      </w:pPr>
      <w:r w:rsidRPr="002D7508">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spacing w:line="276" w:lineRule="auto"/>
        <w:jc w:val="both"/>
        <w:rPr>
          <w:rFonts w:ascii="Arial" w:hAnsi="Arial" w:cs="Arial"/>
          <w:sz w:val="22"/>
          <w:szCs w:val="22"/>
          <w:lang w:val="es-MX"/>
        </w:rPr>
      </w:pPr>
      <w:r w:rsidRPr="002D7508">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D7508">
        <w:rPr>
          <w:rStyle w:val="Refdenotaalpie"/>
          <w:rFonts w:ascii="Arial" w:hAnsi="Arial" w:cs="Arial"/>
          <w:sz w:val="22"/>
          <w:szCs w:val="22"/>
          <w:lang w:val="es-MX"/>
        </w:rPr>
        <w:footnoteReference w:id="3"/>
      </w:r>
      <w:r w:rsidRPr="002D7508">
        <w:rPr>
          <w:rFonts w:ascii="Arial" w:hAnsi="Arial" w:cs="Arial"/>
          <w:sz w:val="22"/>
          <w:szCs w:val="22"/>
          <w:lang w:val="es-MX"/>
        </w:rPr>
        <w:t>.</w:t>
      </w:r>
    </w:p>
    <w:p w:rsidR="002D7508" w:rsidRPr="002D7508" w:rsidRDefault="002D7508" w:rsidP="002D7508">
      <w:pPr>
        <w:spacing w:line="276" w:lineRule="auto"/>
        <w:jc w:val="both"/>
        <w:rPr>
          <w:rFonts w:ascii="Arial" w:hAnsi="Arial" w:cs="Arial"/>
          <w:sz w:val="22"/>
          <w:szCs w:val="22"/>
          <w:lang w:val="es-MX"/>
        </w:rPr>
      </w:pPr>
    </w:p>
    <w:p w:rsidR="002D7508" w:rsidRPr="002D7508" w:rsidRDefault="002D7508" w:rsidP="002D7508">
      <w:pPr>
        <w:spacing w:line="276" w:lineRule="auto"/>
        <w:jc w:val="both"/>
        <w:rPr>
          <w:rFonts w:ascii="Arial" w:hAnsi="Arial" w:cs="Arial"/>
          <w:sz w:val="22"/>
          <w:szCs w:val="22"/>
          <w:lang w:val="es-MX"/>
        </w:rPr>
      </w:pPr>
      <w:r w:rsidRPr="002D7508">
        <w:rPr>
          <w:rFonts w:ascii="Arial" w:hAnsi="Arial" w:cs="Arial"/>
          <w:sz w:val="22"/>
          <w:szCs w:val="22"/>
          <w:lang w:val="es-MX"/>
        </w:rPr>
        <w:t>En el presente caso, el accionante presentó acción de tutela porque la entidad accionada no había dado respuesta al derecho de petición radicado el 3 de mayo de 2019. Sin embargo, en la contestación allegada por la entidad accionada y de las pruebas aportadas, observa el despacho que al demandante se le dio respuesta con radicado del 22 de mayo de 2019 la cual fue enviada al correo electrónico aportado en el derecho de petición, el cual fue entregado con éxito según el reporte que se anexó.</w:t>
      </w:r>
    </w:p>
    <w:p w:rsidR="002D7508" w:rsidRPr="002D7508" w:rsidRDefault="002D7508" w:rsidP="002D7508">
      <w:pPr>
        <w:spacing w:line="276" w:lineRule="auto"/>
        <w:jc w:val="both"/>
        <w:rPr>
          <w:rFonts w:ascii="Arial" w:hAnsi="Arial" w:cs="Arial"/>
          <w:sz w:val="22"/>
          <w:szCs w:val="22"/>
          <w:lang w:val="es-MX"/>
        </w:rPr>
      </w:pPr>
    </w:p>
    <w:p w:rsidR="00E44A1D" w:rsidRPr="002D7508" w:rsidRDefault="002D7508" w:rsidP="002D7508">
      <w:pPr>
        <w:spacing w:line="276" w:lineRule="auto"/>
        <w:jc w:val="both"/>
        <w:rPr>
          <w:rFonts w:ascii="Arial" w:hAnsi="Arial" w:cs="Arial"/>
          <w:sz w:val="22"/>
          <w:szCs w:val="22"/>
          <w:lang w:val="es-MX"/>
        </w:rPr>
      </w:pPr>
      <w:r w:rsidRPr="002D7508">
        <w:rPr>
          <w:rFonts w:ascii="Arial" w:hAnsi="Arial" w:cs="Arial"/>
          <w:sz w:val="22"/>
          <w:szCs w:val="22"/>
          <w:lang w:val="es-MX"/>
        </w:rPr>
        <w:t xml:space="preserve">Por </w:t>
      </w:r>
      <w:r w:rsidR="00E44A1D" w:rsidRPr="002D7508">
        <w:rPr>
          <w:rFonts w:ascii="Arial" w:hAnsi="Arial" w:cs="Arial"/>
          <w:sz w:val="22"/>
          <w:szCs w:val="22"/>
          <w:lang w:val="es-MX"/>
        </w:rPr>
        <w:t xml:space="preserve">lo tanto, aunque la petición tiene fecha del </w:t>
      </w:r>
      <w:r w:rsidRPr="002D7508">
        <w:rPr>
          <w:rFonts w:ascii="Arial" w:hAnsi="Arial" w:cs="Arial"/>
          <w:sz w:val="22"/>
          <w:szCs w:val="22"/>
          <w:lang w:val="es-MX"/>
        </w:rPr>
        <w:t>3 de mayo</w:t>
      </w:r>
      <w:r w:rsidR="00E44A1D" w:rsidRPr="002D7508">
        <w:rPr>
          <w:rFonts w:ascii="Arial" w:hAnsi="Arial" w:cs="Arial"/>
          <w:sz w:val="22"/>
          <w:szCs w:val="22"/>
          <w:lang w:val="es-MX"/>
        </w:rPr>
        <w:t xml:space="preserve"> de 2019,  la respuesta fue dada el </w:t>
      </w:r>
      <w:r w:rsidRPr="002D7508">
        <w:rPr>
          <w:rFonts w:ascii="Arial" w:hAnsi="Arial" w:cs="Arial"/>
          <w:sz w:val="22"/>
          <w:szCs w:val="22"/>
          <w:lang w:val="es-MX"/>
        </w:rPr>
        <w:t>22 de mayo y notificado el 28 de mayo del presente año</w:t>
      </w:r>
      <w:r w:rsidR="00E44A1D" w:rsidRPr="002D7508">
        <w:rPr>
          <w:rFonts w:ascii="Arial" w:hAnsi="Arial" w:cs="Arial"/>
          <w:sz w:val="22"/>
          <w:szCs w:val="22"/>
          <w:lang w:val="es-MX"/>
        </w:rPr>
        <w:t xml:space="preserve">, es decir, después de presentada la presente acción de tutela, por lo que se puede concluir que hay carencia actual de objeto por ocurrencia de hecho superado. </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spacing w:line="276" w:lineRule="auto"/>
        <w:jc w:val="both"/>
        <w:rPr>
          <w:rFonts w:ascii="Arial" w:hAnsi="Arial" w:cs="Arial"/>
          <w:sz w:val="22"/>
          <w:szCs w:val="22"/>
        </w:rPr>
      </w:pPr>
      <w:r w:rsidRPr="002D7508">
        <w:rPr>
          <w:rFonts w:ascii="Arial" w:hAnsi="Arial" w:cs="Arial"/>
          <w:sz w:val="22"/>
          <w:szCs w:val="22"/>
        </w:rPr>
        <w:t xml:space="preserve">Así las cosas, hay lugar a declarar la ocurrencia de hecho superado, toda vez que dejó de existir la violación al derecho fundamental de petición.  </w:t>
      </w:r>
    </w:p>
    <w:p w:rsidR="00E44A1D" w:rsidRPr="002D7508" w:rsidRDefault="00E44A1D" w:rsidP="002D7508">
      <w:pPr>
        <w:spacing w:line="276" w:lineRule="auto"/>
        <w:jc w:val="both"/>
        <w:rPr>
          <w:rFonts w:ascii="Arial" w:hAnsi="Arial" w:cs="Arial"/>
          <w:sz w:val="22"/>
          <w:szCs w:val="22"/>
          <w:lang w:val="es-MX"/>
        </w:rPr>
      </w:pPr>
    </w:p>
    <w:p w:rsidR="00E44A1D" w:rsidRPr="002D7508" w:rsidRDefault="00E44A1D" w:rsidP="002D7508">
      <w:pPr>
        <w:pStyle w:val="Sangradetextonormal"/>
        <w:spacing w:line="276" w:lineRule="auto"/>
        <w:ind w:left="0"/>
        <w:rPr>
          <w:rFonts w:cs="Arial"/>
          <w:sz w:val="22"/>
          <w:szCs w:val="22"/>
          <w:lang w:val="es-CO"/>
        </w:rPr>
      </w:pPr>
      <w:r w:rsidRPr="002D7508">
        <w:rPr>
          <w:rFonts w:cs="Arial"/>
          <w:sz w:val="22"/>
          <w:szCs w:val="22"/>
          <w:lang w:val="es-CO"/>
        </w:rPr>
        <w:t xml:space="preserve">En mérito de lo expuesto, el </w:t>
      </w:r>
      <w:r w:rsidRPr="002D7508">
        <w:rPr>
          <w:rFonts w:cs="Arial"/>
          <w:b/>
          <w:sz w:val="22"/>
          <w:szCs w:val="22"/>
          <w:lang w:val="es-CO"/>
        </w:rPr>
        <w:t>JUZGADO TREINTA Y CUATRO (34) ADMINISTRATIVO DEL CIRCUITO DE BOGOTÁ</w:t>
      </w:r>
      <w:r w:rsidRPr="002D7508">
        <w:rPr>
          <w:rFonts w:cs="Arial"/>
          <w:sz w:val="22"/>
          <w:szCs w:val="22"/>
          <w:lang w:val="es-CO"/>
        </w:rPr>
        <w:t xml:space="preserve">, administrando justicia en nombre de la República de Colombia y por autoridad de la ley, </w:t>
      </w:r>
    </w:p>
    <w:p w:rsidR="00E44A1D" w:rsidRPr="002D7508" w:rsidRDefault="00E44A1D" w:rsidP="002D7508">
      <w:pPr>
        <w:pStyle w:val="Sangradetextonormal"/>
        <w:spacing w:line="276" w:lineRule="auto"/>
        <w:ind w:left="0"/>
        <w:rPr>
          <w:rFonts w:cs="Arial"/>
          <w:sz w:val="22"/>
          <w:szCs w:val="22"/>
          <w:highlight w:val="yellow"/>
          <w:lang w:val="es-CO"/>
        </w:rPr>
      </w:pPr>
    </w:p>
    <w:p w:rsidR="00E44A1D" w:rsidRPr="002D7508" w:rsidRDefault="00E44A1D" w:rsidP="002D7508">
      <w:pPr>
        <w:pStyle w:val="Sangradetextonormal"/>
        <w:spacing w:line="276" w:lineRule="auto"/>
        <w:ind w:left="0"/>
        <w:jc w:val="center"/>
        <w:rPr>
          <w:rFonts w:cs="Arial"/>
          <w:b/>
          <w:sz w:val="22"/>
          <w:szCs w:val="22"/>
          <w:lang w:val="es-CO"/>
        </w:rPr>
      </w:pPr>
      <w:r w:rsidRPr="002D7508">
        <w:rPr>
          <w:rFonts w:cs="Arial"/>
          <w:b/>
          <w:sz w:val="22"/>
          <w:szCs w:val="22"/>
          <w:lang w:val="es-CO"/>
        </w:rPr>
        <w:lastRenderedPageBreak/>
        <w:t>FALLA:</w:t>
      </w:r>
    </w:p>
    <w:p w:rsidR="00E44A1D" w:rsidRPr="002D7508" w:rsidRDefault="00E44A1D" w:rsidP="002D7508">
      <w:pPr>
        <w:pStyle w:val="Sangradetextonormal"/>
        <w:spacing w:line="276" w:lineRule="auto"/>
        <w:ind w:left="0"/>
        <w:jc w:val="center"/>
        <w:rPr>
          <w:rFonts w:cs="Arial"/>
          <w:b/>
          <w:sz w:val="22"/>
          <w:szCs w:val="22"/>
          <w:highlight w:val="yellow"/>
          <w:lang w:val="es-CO"/>
        </w:rPr>
      </w:pPr>
    </w:p>
    <w:p w:rsidR="00E44A1D" w:rsidRPr="002D7508" w:rsidRDefault="00E44A1D" w:rsidP="002D7508">
      <w:pPr>
        <w:spacing w:line="276" w:lineRule="auto"/>
        <w:jc w:val="both"/>
        <w:rPr>
          <w:rFonts w:ascii="Arial" w:hAnsi="Arial" w:cs="Arial"/>
          <w:sz w:val="22"/>
          <w:szCs w:val="22"/>
          <w:lang w:val="es-MX"/>
        </w:rPr>
      </w:pPr>
      <w:r w:rsidRPr="002D7508">
        <w:rPr>
          <w:rFonts w:ascii="Arial" w:hAnsi="Arial" w:cs="Arial"/>
          <w:b/>
          <w:noProof/>
          <w:sz w:val="22"/>
          <w:szCs w:val="22"/>
        </w:rPr>
        <w:t>PRIMERO.-</w:t>
      </w:r>
      <w:r w:rsidRPr="002D7508">
        <w:rPr>
          <w:rFonts w:ascii="Arial" w:hAnsi="Arial" w:cs="Arial"/>
          <w:noProof/>
          <w:sz w:val="22"/>
          <w:szCs w:val="22"/>
        </w:rPr>
        <w:t xml:space="preserve"> </w:t>
      </w:r>
      <w:r w:rsidRPr="002D7508">
        <w:rPr>
          <w:rFonts w:ascii="Arial" w:hAnsi="Arial" w:cs="Arial"/>
          <w:sz w:val="22"/>
          <w:szCs w:val="22"/>
          <w:lang w:val="es-MX"/>
        </w:rPr>
        <w:t>Declárese la ocurrencia de hecho superado, por los motivos expuestos en la parte motiva de esta providencia.</w:t>
      </w:r>
    </w:p>
    <w:p w:rsidR="00E44A1D" w:rsidRPr="002D7508" w:rsidRDefault="00E44A1D" w:rsidP="002D7508">
      <w:pPr>
        <w:pStyle w:val="Textoindependiente"/>
        <w:spacing w:after="0" w:line="276" w:lineRule="auto"/>
        <w:jc w:val="both"/>
        <w:rPr>
          <w:rFonts w:cs="Arial"/>
          <w:sz w:val="22"/>
          <w:szCs w:val="22"/>
          <w:lang w:val="es-CO"/>
        </w:rPr>
      </w:pPr>
    </w:p>
    <w:p w:rsidR="00E44A1D" w:rsidRPr="002D7508" w:rsidRDefault="00E44A1D" w:rsidP="002D7508">
      <w:pPr>
        <w:spacing w:line="276" w:lineRule="auto"/>
        <w:jc w:val="both"/>
        <w:rPr>
          <w:rFonts w:ascii="Arial" w:hAnsi="Arial" w:cs="Arial"/>
          <w:sz w:val="22"/>
          <w:szCs w:val="22"/>
        </w:rPr>
      </w:pPr>
      <w:r w:rsidRPr="002D7508">
        <w:rPr>
          <w:rFonts w:ascii="Arial" w:hAnsi="Arial" w:cs="Arial"/>
          <w:b/>
          <w:noProof/>
          <w:sz w:val="22"/>
          <w:szCs w:val="22"/>
        </w:rPr>
        <w:t>SEGUNDO.-</w:t>
      </w:r>
      <w:r w:rsidRPr="002D7508">
        <w:rPr>
          <w:rFonts w:ascii="Arial" w:hAnsi="Arial" w:cs="Arial"/>
          <w:noProof/>
          <w:sz w:val="22"/>
          <w:szCs w:val="22"/>
        </w:rPr>
        <w:t xml:space="preserve"> </w:t>
      </w:r>
      <w:r w:rsidRPr="002D7508">
        <w:rPr>
          <w:rFonts w:ascii="Arial" w:hAnsi="Arial" w:cs="Arial"/>
          <w:noProof/>
          <w:sz w:val="22"/>
          <w:szCs w:val="22"/>
          <w:lang w:val="es-CO"/>
        </w:rPr>
        <w:t xml:space="preserve">Comuníquese por el medio más expedito la presente providencia al accionante </w:t>
      </w:r>
      <w:r w:rsidR="002D7508" w:rsidRPr="002D7508">
        <w:rPr>
          <w:rFonts w:ascii="Arial" w:hAnsi="Arial" w:cs="Arial"/>
          <w:sz w:val="22"/>
          <w:szCs w:val="22"/>
          <w:lang w:val="es-MX"/>
        </w:rPr>
        <w:t xml:space="preserve">PEDRO JOSÉ MARTIN </w:t>
      </w:r>
      <w:r w:rsidRPr="002D7508">
        <w:rPr>
          <w:rFonts w:ascii="Arial" w:hAnsi="Arial" w:cs="Arial"/>
          <w:noProof/>
          <w:sz w:val="22"/>
          <w:szCs w:val="22"/>
          <w:lang w:val="es-CO"/>
        </w:rPr>
        <w:t xml:space="preserve">y </w:t>
      </w:r>
      <w:r w:rsidRPr="002D7508">
        <w:rPr>
          <w:rFonts w:ascii="Arial" w:hAnsi="Arial" w:cs="Arial"/>
          <w:sz w:val="22"/>
          <w:szCs w:val="22"/>
          <w:lang w:val="es-CO"/>
        </w:rPr>
        <w:t xml:space="preserve">al </w:t>
      </w:r>
      <w:r w:rsidRPr="002D7508">
        <w:rPr>
          <w:rFonts w:ascii="Arial" w:hAnsi="Arial" w:cs="Arial"/>
          <w:color w:val="000000"/>
          <w:sz w:val="22"/>
          <w:szCs w:val="22"/>
          <w:lang w:val="es-CO"/>
        </w:rPr>
        <w:t xml:space="preserve">MINISTRO </w:t>
      </w:r>
      <w:r w:rsidR="002D7508" w:rsidRPr="002D7508">
        <w:rPr>
          <w:rFonts w:ascii="Arial" w:hAnsi="Arial" w:cs="Arial"/>
          <w:color w:val="000000"/>
          <w:sz w:val="22"/>
          <w:szCs w:val="22"/>
          <w:lang w:val="es-CO"/>
        </w:rPr>
        <w:t>DEL TRABAJO</w:t>
      </w:r>
      <w:r w:rsidRPr="002D7508">
        <w:rPr>
          <w:rFonts w:ascii="Arial" w:hAnsi="Arial" w:cs="Arial"/>
          <w:b/>
          <w:bCs/>
          <w:i/>
          <w:sz w:val="22"/>
          <w:szCs w:val="22"/>
          <w:lang w:val="es-ES_tradnl"/>
        </w:rPr>
        <w:t xml:space="preserve"> </w:t>
      </w:r>
      <w:r w:rsidRPr="002D7508">
        <w:rPr>
          <w:rFonts w:ascii="Arial" w:hAnsi="Arial" w:cs="Arial"/>
          <w:sz w:val="22"/>
          <w:szCs w:val="22"/>
          <w:lang w:val="es-CO"/>
        </w:rPr>
        <w:t>y/o a quien haga sus veces.</w:t>
      </w:r>
      <w:r w:rsidRPr="002D7508">
        <w:rPr>
          <w:rFonts w:ascii="Arial" w:hAnsi="Arial" w:cs="Arial"/>
          <w:sz w:val="22"/>
          <w:szCs w:val="22"/>
        </w:rPr>
        <w:t xml:space="preserve"> </w:t>
      </w:r>
    </w:p>
    <w:p w:rsidR="00E44A1D" w:rsidRPr="002D7508" w:rsidRDefault="00E44A1D" w:rsidP="002D7508">
      <w:pPr>
        <w:spacing w:line="276" w:lineRule="auto"/>
        <w:jc w:val="both"/>
        <w:rPr>
          <w:rFonts w:ascii="Arial" w:hAnsi="Arial" w:cs="Arial"/>
          <w:sz w:val="22"/>
          <w:szCs w:val="22"/>
          <w:highlight w:val="darkGreen"/>
        </w:rPr>
      </w:pPr>
    </w:p>
    <w:p w:rsidR="00E44A1D" w:rsidRPr="002D7508" w:rsidRDefault="00E44A1D" w:rsidP="002D7508">
      <w:pPr>
        <w:spacing w:line="276" w:lineRule="auto"/>
        <w:jc w:val="both"/>
        <w:rPr>
          <w:rFonts w:ascii="Arial" w:hAnsi="Arial" w:cs="Arial"/>
          <w:noProof/>
          <w:sz w:val="22"/>
          <w:szCs w:val="22"/>
        </w:rPr>
      </w:pPr>
      <w:r w:rsidRPr="002D7508">
        <w:rPr>
          <w:rFonts w:ascii="Arial" w:hAnsi="Arial" w:cs="Arial"/>
          <w:b/>
          <w:noProof/>
          <w:sz w:val="22"/>
          <w:szCs w:val="22"/>
        </w:rPr>
        <w:t>TERCERO.-</w:t>
      </w:r>
      <w:r w:rsidRPr="002D7508">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E44A1D" w:rsidRPr="002D7508" w:rsidRDefault="00E44A1D" w:rsidP="002D7508">
      <w:pPr>
        <w:spacing w:line="276" w:lineRule="auto"/>
        <w:jc w:val="both"/>
        <w:rPr>
          <w:rFonts w:ascii="Arial" w:hAnsi="Arial" w:cs="Arial"/>
          <w:sz w:val="22"/>
          <w:szCs w:val="22"/>
        </w:rPr>
      </w:pPr>
    </w:p>
    <w:p w:rsidR="00E44A1D" w:rsidRPr="002D7508" w:rsidRDefault="00E44A1D" w:rsidP="002D7508">
      <w:pPr>
        <w:pStyle w:val="Sangra2detindependiente"/>
        <w:spacing w:line="276" w:lineRule="auto"/>
        <w:ind w:firstLine="0"/>
        <w:rPr>
          <w:rFonts w:cs="Arial"/>
          <w:b/>
          <w:sz w:val="22"/>
          <w:szCs w:val="22"/>
          <w:lang w:val="es-CO"/>
        </w:rPr>
      </w:pPr>
      <w:r w:rsidRPr="002D7508">
        <w:rPr>
          <w:rFonts w:cs="Arial"/>
          <w:b/>
          <w:sz w:val="22"/>
          <w:szCs w:val="22"/>
          <w:lang w:val="es-CO"/>
        </w:rPr>
        <w:t>CÓPIESE, NOTIFÍQUESE y CÚMPLASE,</w:t>
      </w:r>
    </w:p>
    <w:p w:rsidR="00E44A1D" w:rsidRPr="002D7508" w:rsidRDefault="00E44A1D" w:rsidP="002D7508">
      <w:pPr>
        <w:pStyle w:val="Sangra2detindependiente"/>
        <w:spacing w:line="276" w:lineRule="auto"/>
        <w:ind w:firstLine="0"/>
        <w:jc w:val="center"/>
        <w:rPr>
          <w:rFonts w:cs="Arial"/>
          <w:b/>
          <w:sz w:val="22"/>
          <w:szCs w:val="22"/>
          <w:lang w:val="es-CO"/>
        </w:rPr>
      </w:pPr>
    </w:p>
    <w:p w:rsidR="00E44A1D" w:rsidRPr="002D7508" w:rsidRDefault="00E44A1D" w:rsidP="002D7508">
      <w:pPr>
        <w:pStyle w:val="Sangra2detindependiente"/>
        <w:spacing w:line="276" w:lineRule="auto"/>
        <w:ind w:firstLine="0"/>
        <w:jc w:val="center"/>
        <w:rPr>
          <w:rFonts w:cs="Arial"/>
          <w:b/>
          <w:sz w:val="22"/>
          <w:szCs w:val="22"/>
          <w:lang w:val="es-CO"/>
        </w:rPr>
      </w:pPr>
    </w:p>
    <w:p w:rsidR="00E44A1D" w:rsidRPr="002D7508" w:rsidRDefault="00E44A1D" w:rsidP="002D7508">
      <w:pPr>
        <w:spacing w:line="276" w:lineRule="auto"/>
        <w:jc w:val="center"/>
        <w:rPr>
          <w:rFonts w:ascii="Arial" w:hAnsi="Arial" w:cs="Arial"/>
          <w:b/>
          <w:sz w:val="22"/>
          <w:szCs w:val="22"/>
        </w:rPr>
      </w:pPr>
      <w:r w:rsidRPr="002D7508">
        <w:rPr>
          <w:rFonts w:ascii="Arial" w:hAnsi="Arial" w:cs="Arial"/>
          <w:b/>
          <w:sz w:val="22"/>
          <w:szCs w:val="22"/>
        </w:rPr>
        <w:t>OLGA CECILIA HENAO MARÍN</w:t>
      </w:r>
    </w:p>
    <w:p w:rsidR="00E44A1D" w:rsidRPr="002D7508" w:rsidRDefault="00E44A1D" w:rsidP="002D7508">
      <w:pPr>
        <w:spacing w:line="276" w:lineRule="auto"/>
        <w:jc w:val="center"/>
        <w:rPr>
          <w:rFonts w:ascii="Arial" w:hAnsi="Arial" w:cs="Arial"/>
          <w:sz w:val="22"/>
          <w:szCs w:val="22"/>
        </w:rPr>
      </w:pPr>
      <w:r w:rsidRPr="002D7508">
        <w:rPr>
          <w:rFonts w:ascii="Arial" w:hAnsi="Arial" w:cs="Arial"/>
          <w:sz w:val="22"/>
          <w:szCs w:val="22"/>
        </w:rPr>
        <w:t>Juez</w:t>
      </w:r>
    </w:p>
    <w:p w:rsidR="00E44A1D" w:rsidRPr="002D7508" w:rsidRDefault="00E44A1D" w:rsidP="002D7508">
      <w:pPr>
        <w:spacing w:line="276" w:lineRule="auto"/>
        <w:jc w:val="center"/>
        <w:rPr>
          <w:rFonts w:ascii="Arial" w:hAnsi="Arial" w:cs="Arial"/>
          <w:sz w:val="12"/>
          <w:szCs w:val="12"/>
        </w:rPr>
      </w:pPr>
    </w:p>
    <w:p w:rsidR="00E44A1D" w:rsidRPr="002D7508" w:rsidRDefault="00E44A1D" w:rsidP="002D7508">
      <w:pPr>
        <w:spacing w:line="276" w:lineRule="auto"/>
        <w:jc w:val="both"/>
        <w:rPr>
          <w:rFonts w:ascii="Arial" w:hAnsi="Arial" w:cs="Arial"/>
          <w:sz w:val="12"/>
          <w:szCs w:val="12"/>
        </w:rPr>
      </w:pPr>
      <w:proofErr w:type="spellStart"/>
      <w:r w:rsidRPr="002D7508">
        <w:rPr>
          <w:rFonts w:ascii="Arial" w:hAnsi="Arial" w:cs="Arial"/>
          <w:sz w:val="12"/>
          <w:szCs w:val="12"/>
        </w:rPr>
        <w:t>PGE</w:t>
      </w:r>
      <w:proofErr w:type="spellEnd"/>
      <w:r w:rsidRPr="002D7508">
        <w:rPr>
          <w:rFonts w:ascii="Arial" w:hAnsi="Arial" w:cs="Arial"/>
          <w:sz w:val="12"/>
          <w:szCs w:val="12"/>
        </w:rPr>
        <w:t>/</w:t>
      </w:r>
      <w:proofErr w:type="spellStart"/>
      <w:r w:rsidRPr="002D7508">
        <w:rPr>
          <w:rFonts w:ascii="Arial" w:hAnsi="Arial" w:cs="Arial"/>
          <w:sz w:val="12"/>
          <w:szCs w:val="12"/>
        </w:rPr>
        <w:t>SLDR</w:t>
      </w:r>
      <w:proofErr w:type="spellEnd"/>
    </w:p>
    <w:p w:rsidR="00E44A1D" w:rsidRPr="002D7508" w:rsidRDefault="00E44A1D" w:rsidP="002D7508">
      <w:pPr>
        <w:spacing w:line="276" w:lineRule="auto"/>
        <w:rPr>
          <w:rFonts w:ascii="Arial" w:hAnsi="Arial" w:cs="Arial"/>
          <w:sz w:val="22"/>
          <w:szCs w:val="22"/>
        </w:rPr>
      </w:pPr>
    </w:p>
    <w:p w:rsidR="00E44A1D" w:rsidRPr="002D7508" w:rsidRDefault="00E44A1D" w:rsidP="002D7508">
      <w:pPr>
        <w:spacing w:line="276" w:lineRule="auto"/>
        <w:rPr>
          <w:rFonts w:ascii="Arial" w:hAnsi="Arial" w:cs="Arial"/>
          <w:sz w:val="22"/>
          <w:szCs w:val="22"/>
        </w:rPr>
      </w:pPr>
    </w:p>
    <w:p w:rsidR="00E44A1D" w:rsidRPr="002D7508" w:rsidRDefault="00E44A1D" w:rsidP="002D7508">
      <w:pPr>
        <w:spacing w:line="276" w:lineRule="auto"/>
        <w:rPr>
          <w:rFonts w:ascii="Arial" w:hAnsi="Arial" w:cs="Arial"/>
          <w:sz w:val="22"/>
          <w:szCs w:val="22"/>
        </w:rPr>
      </w:pPr>
    </w:p>
    <w:p w:rsidR="00E44A1D" w:rsidRPr="002D7508" w:rsidRDefault="00E44A1D" w:rsidP="002D7508">
      <w:pPr>
        <w:spacing w:line="276" w:lineRule="auto"/>
        <w:rPr>
          <w:rFonts w:ascii="Arial" w:hAnsi="Arial" w:cs="Arial"/>
          <w:sz w:val="22"/>
          <w:szCs w:val="22"/>
        </w:rPr>
      </w:pPr>
    </w:p>
    <w:p w:rsidR="00A50FF4" w:rsidRPr="002D7508" w:rsidRDefault="00A50FF4" w:rsidP="002D7508">
      <w:pPr>
        <w:spacing w:line="276" w:lineRule="auto"/>
        <w:rPr>
          <w:rFonts w:ascii="Arial" w:hAnsi="Arial" w:cs="Arial"/>
          <w:sz w:val="22"/>
          <w:szCs w:val="22"/>
        </w:rPr>
      </w:pPr>
    </w:p>
    <w:sectPr w:rsidR="00A50FF4" w:rsidRPr="002D7508"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1D" w:rsidRDefault="00E44A1D" w:rsidP="00E44A1D">
      <w:r>
        <w:separator/>
      </w:r>
    </w:p>
  </w:endnote>
  <w:endnote w:type="continuationSeparator" w:id="0">
    <w:p w:rsidR="00E44A1D" w:rsidRDefault="00E44A1D" w:rsidP="00E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F25C52"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1D" w:rsidRDefault="00E44A1D" w:rsidP="00E44A1D">
      <w:r>
        <w:separator/>
      </w:r>
    </w:p>
  </w:footnote>
  <w:footnote w:type="continuationSeparator" w:id="0">
    <w:p w:rsidR="00E44A1D" w:rsidRDefault="00E44A1D" w:rsidP="00E44A1D">
      <w:r>
        <w:continuationSeparator/>
      </w:r>
    </w:p>
  </w:footnote>
  <w:footnote w:id="1">
    <w:p w:rsidR="00E44A1D" w:rsidRPr="002F1750" w:rsidRDefault="00E44A1D" w:rsidP="002D7508">
      <w:pPr>
        <w:pStyle w:val="Textonotapie"/>
        <w:spacing w:line="276" w:lineRule="auto"/>
        <w:jc w:val="both"/>
        <w:rPr>
          <w:rFonts w:ascii="Arial" w:hAnsi="Arial" w:cs="Arial"/>
          <w:sz w:val="16"/>
          <w:szCs w:val="16"/>
          <w:lang w:val="fr-FR"/>
        </w:rPr>
      </w:pPr>
      <w:r w:rsidRPr="002F1750">
        <w:rPr>
          <w:rStyle w:val="Refdenotaalpie"/>
          <w:rFonts w:ascii="Arial" w:hAnsi="Arial" w:cs="Arial"/>
          <w:sz w:val="16"/>
          <w:szCs w:val="16"/>
          <w:lang w:val="es-CO"/>
        </w:rPr>
        <w:footnoteRef/>
      </w:r>
      <w:r w:rsidRPr="002F1750">
        <w:rPr>
          <w:rFonts w:ascii="Arial" w:hAnsi="Arial" w:cs="Arial"/>
          <w:sz w:val="16"/>
          <w:szCs w:val="16"/>
          <w:lang w:val="fr-FR"/>
        </w:rPr>
        <w:t xml:space="preserve"> Corte </w:t>
      </w:r>
      <w:proofErr w:type="spellStart"/>
      <w:r w:rsidRPr="002F1750">
        <w:rPr>
          <w:rFonts w:ascii="Arial" w:hAnsi="Arial" w:cs="Arial"/>
          <w:sz w:val="16"/>
          <w:szCs w:val="16"/>
          <w:lang w:val="fr-FR"/>
        </w:rPr>
        <w:t>Constitucional</w:t>
      </w:r>
      <w:proofErr w:type="spellEnd"/>
      <w:r w:rsidRPr="002F1750">
        <w:rPr>
          <w:rFonts w:ascii="Arial" w:hAnsi="Arial" w:cs="Arial"/>
          <w:sz w:val="16"/>
          <w:szCs w:val="16"/>
          <w:lang w:val="fr-FR"/>
        </w:rPr>
        <w:t>, Sentencias T-</w:t>
      </w:r>
      <w:smartTag w:uri="urn:schemas-microsoft-com:office:smarttags" w:element="metricconverter">
        <w:smartTagPr>
          <w:attr w:name="ProductID" w:val="1160 A"/>
        </w:smartTagPr>
        <w:r w:rsidRPr="002F1750">
          <w:rPr>
            <w:rFonts w:ascii="Arial" w:hAnsi="Arial" w:cs="Arial"/>
            <w:sz w:val="16"/>
            <w:szCs w:val="16"/>
            <w:lang w:val="fr-FR"/>
          </w:rPr>
          <w:t>1160 A</w:t>
        </w:r>
      </w:smartTag>
      <w:r w:rsidRPr="002F1750">
        <w:rPr>
          <w:rFonts w:ascii="Arial" w:hAnsi="Arial" w:cs="Arial"/>
          <w:sz w:val="16"/>
          <w:szCs w:val="16"/>
          <w:lang w:val="fr-FR"/>
        </w:rPr>
        <w:t xml:space="preserve"> de 2001, T-1089 de 2001, T-377 de 2000, T-294 de 1997, T-457 de 1994 y T-1006 de 2001</w:t>
      </w:r>
    </w:p>
  </w:footnote>
  <w:footnote w:id="2">
    <w:p w:rsidR="00E44A1D" w:rsidRPr="002F1750" w:rsidRDefault="00E44A1D" w:rsidP="002D7508">
      <w:pPr>
        <w:pStyle w:val="Textonotapie"/>
        <w:spacing w:line="276" w:lineRule="auto"/>
        <w:jc w:val="both"/>
        <w:rPr>
          <w:rFonts w:ascii="Arial" w:hAnsi="Arial" w:cs="Arial"/>
          <w:i/>
          <w:sz w:val="16"/>
          <w:szCs w:val="16"/>
          <w:lang w:val="es-CO"/>
        </w:rPr>
      </w:pPr>
      <w:r w:rsidRPr="002F1750">
        <w:rPr>
          <w:rStyle w:val="Refdenotaalpie"/>
          <w:rFonts w:ascii="Arial" w:hAnsi="Arial" w:cs="Arial"/>
          <w:sz w:val="16"/>
          <w:szCs w:val="16"/>
          <w:lang w:val="es-CO"/>
        </w:rPr>
        <w:footnoteRef/>
      </w:r>
      <w:r w:rsidRPr="002F1750">
        <w:rPr>
          <w:rFonts w:ascii="Arial" w:hAnsi="Arial" w:cs="Arial"/>
          <w:sz w:val="16"/>
          <w:szCs w:val="16"/>
          <w:lang w:val="es-CO"/>
        </w:rPr>
        <w:t xml:space="preserve"> </w:t>
      </w:r>
      <w:r w:rsidRPr="002F1750">
        <w:rPr>
          <w:rFonts w:ascii="Arial" w:hAnsi="Arial" w:cs="Arial"/>
          <w:b/>
          <w:sz w:val="16"/>
          <w:szCs w:val="16"/>
          <w:lang w:val="es-CO"/>
        </w:rPr>
        <w:t>Artículo 14:</w:t>
      </w:r>
      <w:r w:rsidRPr="002F1750">
        <w:rPr>
          <w:rFonts w:ascii="Arial" w:hAnsi="Arial" w:cs="Arial"/>
          <w:sz w:val="16"/>
          <w:szCs w:val="16"/>
          <w:lang w:val="es-CO"/>
        </w:rPr>
        <w:t xml:space="preserve"> Salvo</w:t>
      </w:r>
      <w:r w:rsidRPr="002F1750">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E44A1D" w:rsidRPr="002F1750" w:rsidRDefault="00E44A1D" w:rsidP="002D7508">
      <w:pPr>
        <w:pStyle w:val="Textonotapie"/>
        <w:spacing w:line="276" w:lineRule="auto"/>
        <w:jc w:val="both"/>
        <w:rPr>
          <w:rFonts w:ascii="Arial" w:hAnsi="Arial" w:cs="Arial"/>
          <w:i/>
          <w:sz w:val="16"/>
          <w:szCs w:val="16"/>
          <w:lang w:val="es-CO"/>
        </w:rPr>
      </w:pPr>
      <w:r w:rsidRPr="002F1750">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E44A1D" w:rsidRPr="002F1750" w:rsidRDefault="00E44A1D" w:rsidP="002D7508">
      <w:pPr>
        <w:pStyle w:val="Textonotapie"/>
        <w:spacing w:line="276" w:lineRule="auto"/>
        <w:jc w:val="both"/>
        <w:rPr>
          <w:rFonts w:ascii="Arial" w:hAnsi="Arial" w:cs="Arial"/>
          <w:i/>
          <w:sz w:val="16"/>
          <w:szCs w:val="16"/>
          <w:lang w:val="es-CO"/>
        </w:rPr>
      </w:pPr>
      <w:r w:rsidRPr="002F1750">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E44A1D" w:rsidRPr="002F1750" w:rsidRDefault="00E44A1D" w:rsidP="002D7508">
      <w:pPr>
        <w:pStyle w:val="Textonotapie"/>
        <w:spacing w:line="276" w:lineRule="auto"/>
        <w:jc w:val="both"/>
        <w:rPr>
          <w:rFonts w:ascii="Arial" w:hAnsi="Arial" w:cs="Arial"/>
          <w:i/>
          <w:sz w:val="16"/>
          <w:szCs w:val="16"/>
          <w:lang w:val="es-CO"/>
        </w:rPr>
      </w:pPr>
      <w:r w:rsidRPr="002F1750">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E44A1D" w:rsidRPr="002F1750" w:rsidRDefault="00E44A1D" w:rsidP="002D7508">
      <w:pPr>
        <w:spacing w:line="276" w:lineRule="auto"/>
        <w:jc w:val="both"/>
        <w:rPr>
          <w:rFonts w:ascii="Arial" w:hAnsi="Arial" w:cs="Arial"/>
          <w:sz w:val="16"/>
          <w:szCs w:val="16"/>
        </w:rPr>
      </w:pPr>
      <w:r w:rsidRPr="002F1750">
        <w:rPr>
          <w:rStyle w:val="Refdenotaalpie"/>
          <w:rFonts w:ascii="Arial" w:hAnsi="Arial" w:cs="Arial"/>
          <w:sz w:val="16"/>
          <w:szCs w:val="16"/>
        </w:rPr>
        <w:footnoteRef/>
      </w:r>
      <w:r w:rsidRPr="002F1750">
        <w:rPr>
          <w:rFonts w:ascii="Arial" w:hAnsi="Arial" w:cs="Arial"/>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F1750" w:rsidRDefault="00F25C52"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b/>
        <w:sz w:val="16"/>
        <w:szCs w:val="16"/>
        <w:lang w:val="es-MX"/>
      </w:rPr>
      <w:tab/>
    </w:r>
    <w:r w:rsidRPr="002F1750">
      <w:rPr>
        <w:rFonts w:ascii="Arial" w:hAnsi="Arial" w:cs="Arial"/>
        <w:smallCaps/>
        <w:sz w:val="16"/>
        <w:szCs w:val="16"/>
        <w:lang w:val="es-MX"/>
      </w:rPr>
      <w:t>Expediente No. 201</w:t>
    </w:r>
    <w:r w:rsidR="00D00DAC">
      <w:rPr>
        <w:rFonts w:ascii="Arial" w:hAnsi="Arial" w:cs="Arial"/>
        <w:smallCaps/>
        <w:sz w:val="16"/>
        <w:szCs w:val="16"/>
        <w:lang w:val="es-MX"/>
      </w:rPr>
      <w:t>9-0146</w:t>
    </w:r>
  </w:p>
  <w:p w:rsidR="00751104" w:rsidRPr="002F1750" w:rsidRDefault="00F25C52"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FALLO DE PRIMERA INSTANCIA</w:t>
    </w:r>
  </w:p>
  <w:p w:rsidR="00751104" w:rsidRPr="002F1750" w:rsidRDefault="00F25C52"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ACCIÓN DE TUTELA</w:t>
    </w:r>
  </w:p>
  <w:p w:rsidR="00751104" w:rsidRPr="002F1750" w:rsidRDefault="00F25C52" w:rsidP="00BA697A">
    <w:pPr>
      <w:pStyle w:val="Encabezado"/>
      <w:tabs>
        <w:tab w:val="left" w:pos="8789"/>
      </w:tabs>
      <w:ind w:right="51"/>
      <w:jc w:val="right"/>
      <w:rPr>
        <w:rFonts w:ascii="Arial" w:hAnsi="Arial" w:cs="Arial"/>
        <w:smallCaps/>
        <w:sz w:val="16"/>
        <w:szCs w:val="16"/>
        <w:lang w:val="es-MX"/>
      </w:rPr>
    </w:pPr>
    <w:r w:rsidRPr="002F1750">
      <w:rPr>
        <w:rFonts w:ascii="Arial" w:hAnsi="Arial" w:cs="Arial"/>
        <w:smallCaps/>
        <w:sz w:val="16"/>
        <w:szCs w:val="16"/>
        <w:lang w:val="es-MX"/>
      </w:rPr>
      <w:t xml:space="preserve">Página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PAGE </w:instrText>
    </w:r>
    <w:r w:rsidRPr="002F1750">
      <w:rPr>
        <w:rFonts w:ascii="Arial" w:hAnsi="Arial" w:cs="Arial"/>
        <w:smallCaps/>
        <w:sz w:val="16"/>
        <w:szCs w:val="16"/>
        <w:lang w:val="es-MX"/>
      </w:rPr>
      <w:fldChar w:fldCharType="separate"/>
    </w:r>
    <w:r>
      <w:rPr>
        <w:rFonts w:ascii="Arial" w:hAnsi="Arial" w:cs="Arial"/>
        <w:smallCaps/>
        <w:noProof/>
        <w:sz w:val="16"/>
        <w:szCs w:val="16"/>
        <w:lang w:val="es-MX"/>
      </w:rPr>
      <w:t>5</w:t>
    </w:r>
    <w:r w:rsidRPr="002F1750">
      <w:rPr>
        <w:rFonts w:ascii="Arial" w:hAnsi="Arial" w:cs="Arial"/>
        <w:smallCaps/>
        <w:sz w:val="16"/>
        <w:szCs w:val="16"/>
        <w:lang w:val="es-MX"/>
      </w:rPr>
      <w:fldChar w:fldCharType="end"/>
    </w:r>
    <w:r w:rsidRPr="002F1750">
      <w:rPr>
        <w:rFonts w:ascii="Arial" w:hAnsi="Arial" w:cs="Arial"/>
        <w:smallCaps/>
        <w:sz w:val="16"/>
        <w:szCs w:val="16"/>
        <w:lang w:val="es-MX"/>
      </w:rPr>
      <w:t xml:space="preserve"> de </w:t>
    </w:r>
    <w:r w:rsidRPr="002F1750">
      <w:rPr>
        <w:rFonts w:ascii="Arial" w:hAnsi="Arial" w:cs="Arial"/>
        <w:smallCaps/>
        <w:sz w:val="16"/>
        <w:szCs w:val="16"/>
        <w:lang w:val="es-MX"/>
      </w:rPr>
      <w:fldChar w:fldCharType="begin"/>
    </w:r>
    <w:r w:rsidRPr="002F1750">
      <w:rPr>
        <w:rFonts w:ascii="Arial" w:hAnsi="Arial" w:cs="Arial"/>
        <w:smallCaps/>
        <w:sz w:val="16"/>
        <w:szCs w:val="16"/>
        <w:lang w:val="es-MX"/>
      </w:rPr>
      <w:instrText xml:space="preserve"> NUMPAGES </w:instrText>
    </w:r>
    <w:r w:rsidRPr="002F1750">
      <w:rPr>
        <w:rFonts w:ascii="Arial" w:hAnsi="Arial" w:cs="Arial"/>
        <w:smallCaps/>
        <w:sz w:val="16"/>
        <w:szCs w:val="16"/>
        <w:lang w:val="es-MX"/>
      </w:rPr>
      <w:fldChar w:fldCharType="separate"/>
    </w:r>
    <w:r>
      <w:rPr>
        <w:rFonts w:ascii="Arial" w:hAnsi="Arial" w:cs="Arial"/>
        <w:smallCaps/>
        <w:noProof/>
        <w:sz w:val="16"/>
        <w:szCs w:val="16"/>
        <w:lang w:val="es-MX"/>
      </w:rPr>
      <w:t>5</w:t>
    </w:r>
    <w:r w:rsidRPr="002F1750">
      <w:rPr>
        <w:rFonts w:ascii="Arial" w:hAnsi="Arial" w:cs="Arial"/>
        <w:smallCaps/>
        <w:sz w:val="16"/>
        <w:szCs w:val="16"/>
        <w:lang w:val="es-MX"/>
      </w:rPr>
      <w:fldChar w:fldCharType="end"/>
    </w:r>
  </w:p>
  <w:p w:rsidR="007B78CC" w:rsidRPr="002F1750" w:rsidRDefault="00F25C52" w:rsidP="00BA697A">
    <w:pPr>
      <w:pStyle w:val="Encabezado"/>
      <w:tabs>
        <w:tab w:val="left" w:pos="8789"/>
      </w:tabs>
      <w:ind w:right="51"/>
      <w:jc w:val="right"/>
      <w:rPr>
        <w:rFonts w:ascii="Arial" w:hAnsi="Arial" w:cs="Arial"/>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AA29E9" w:rsidRDefault="00F25C52"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718F84C" wp14:editId="43FA721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AA29E9" w:rsidRDefault="00F25C52"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51104" w:rsidRPr="00AA29E9" w:rsidRDefault="00F25C52"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51104" w:rsidRPr="00AA29E9" w:rsidRDefault="00F25C52"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51104" w:rsidRDefault="00F25C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087A97"/>
    <w:multiLevelType w:val="hybridMultilevel"/>
    <w:tmpl w:val="B2C003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55E9068B"/>
    <w:multiLevelType w:val="hybridMultilevel"/>
    <w:tmpl w:val="12F238F2"/>
    <w:lvl w:ilvl="0" w:tplc="42CAB9A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6"/>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1D"/>
    <w:rsid w:val="00040636"/>
    <w:rsid w:val="001F3F86"/>
    <w:rsid w:val="002D7508"/>
    <w:rsid w:val="007B78AF"/>
    <w:rsid w:val="00941CB2"/>
    <w:rsid w:val="00A46BB8"/>
    <w:rsid w:val="00A50FF4"/>
    <w:rsid w:val="00B1661A"/>
    <w:rsid w:val="00CC207E"/>
    <w:rsid w:val="00D00DAC"/>
    <w:rsid w:val="00E44A1D"/>
    <w:rsid w:val="00F25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4E4986-C07A-469C-8AC0-858A648C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4A1D"/>
    <w:pPr>
      <w:tabs>
        <w:tab w:val="center" w:pos="4252"/>
        <w:tab w:val="right" w:pos="8504"/>
      </w:tabs>
    </w:pPr>
  </w:style>
  <w:style w:type="character" w:customStyle="1" w:styleId="EncabezadoCar">
    <w:name w:val="Encabezado Car"/>
    <w:basedOn w:val="Fuentedeprrafopredeter"/>
    <w:link w:val="Encabezado"/>
    <w:rsid w:val="00E44A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44A1D"/>
    <w:pPr>
      <w:tabs>
        <w:tab w:val="center" w:pos="4252"/>
        <w:tab w:val="right" w:pos="8504"/>
      </w:tabs>
    </w:pPr>
  </w:style>
  <w:style w:type="character" w:customStyle="1" w:styleId="PiedepginaCar">
    <w:name w:val="Pie de página Car"/>
    <w:basedOn w:val="Fuentedeprrafopredeter"/>
    <w:link w:val="Piedepgina"/>
    <w:rsid w:val="00E44A1D"/>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E44A1D"/>
    <w:rPr>
      <w:sz w:val="20"/>
      <w:szCs w:val="20"/>
    </w:rPr>
  </w:style>
  <w:style w:type="character" w:customStyle="1" w:styleId="TextonotapieCar">
    <w:name w:val="Texto nota pie Car"/>
    <w:basedOn w:val="Fuentedeprrafopredeter"/>
    <w:link w:val="Textonotapie"/>
    <w:uiPriority w:val="99"/>
    <w:rsid w:val="00E44A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E44A1D"/>
    <w:rPr>
      <w:vertAlign w:val="superscript"/>
    </w:rPr>
  </w:style>
  <w:style w:type="paragraph" w:styleId="Sangradetextonormal">
    <w:name w:val="Body Text Indent"/>
    <w:basedOn w:val="Normal"/>
    <w:link w:val="SangradetextonormalCar"/>
    <w:rsid w:val="00E44A1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44A1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44A1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44A1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44A1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44A1D"/>
    <w:rPr>
      <w:rFonts w:ascii="Arial" w:eastAsia="Times New Roman" w:hAnsi="Arial" w:cs="Times New Roman"/>
      <w:sz w:val="24"/>
      <w:szCs w:val="20"/>
      <w:lang w:val="x-none" w:eastAsia="es-ES"/>
    </w:rPr>
  </w:style>
  <w:style w:type="paragraph" w:styleId="Prrafodelista">
    <w:name w:val="List Paragraph"/>
    <w:basedOn w:val="Normal"/>
    <w:uiPriority w:val="34"/>
    <w:qFormat/>
    <w:rsid w:val="00E44A1D"/>
    <w:pPr>
      <w:ind w:left="720"/>
      <w:contextualSpacing/>
    </w:pPr>
    <w:rPr>
      <w:rFonts w:ascii="Arial" w:hAnsi="Arial"/>
      <w:szCs w:val="20"/>
      <w:lang w:val="es-CO"/>
    </w:rPr>
  </w:style>
  <w:style w:type="paragraph" w:styleId="Cita">
    <w:name w:val="Quote"/>
    <w:basedOn w:val="Normal"/>
    <w:next w:val="Normal"/>
    <w:link w:val="CitaCar"/>
    <w:uiPriority w:val="29"/>
    <w:qFormat/>
    <w:rsid w:val="00E44A1D"/>
    <w:rPr>
      <w:i/>
      <w:iCs/>
      <w:color w:val="000000" w:themeColor="text1"/>
    </w:rPr>
  </w:style>
  <w:style w:type="character" w:customStyle="1" w:styleId="CitaCar">
    <w:name w:val="Cita Car"/>
    <w:basedOn w:val="Fuentedeprrafopredeter"/>
    <w:link w:val="Cita"/>
    <w:uiPriority w:val="29"/>
    <w:rsid w:val="00E44A1D"/>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E44A1D"/>
    <w:rPr>
      <w:b/>
      <w:bCs/>
      <w:i/>
      <w:iCs/>
      <w:color w:val="4F81BD" w:themeColor="accent1"/>
    </w:rPr>
  </w:style>
  <w:style w:type="character" w:styleId="Hipervnculo">
    <w:name w:val="Hyperlink"/>
    <w:basedOn w:val="Fuentedeprrafopredeter"/>
    <w:uiPriority w:val="99"/>
    <w:unhideWhenUsed/>
    <w:rsid w:val="00E44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S.904@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2</cp:revision>
  <dcterms:created xsi:type="dcterms:W3CDTF">2019-06-05T17:14:00Z</dcterms:created>
  <dcterms:modified xsi:type="dcterms:W3CDTF">2019-06-05T17:14:00Z</dcterms:modified>
</cp:coreProperties>
</file>