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23AD6" w:rsidRPr="00AD2951" w:rsidTr="00F4601F">
        <w:tc>
          <w:tcPr>
            <w:tcW w:w="2127" w:type="dxa"/>
            <w:vAlign w:val="center"/>
          </w:tcPr>
          <w:p w:rsidR="00123AD6" w:rsidRPr="00AD2951" w:rsidRDefault="00123AD6" w:rsidP="00AD2951">
            <w:pPr>
              <w:spacing w:line="276" w:lineRule="auto"/>
              <w:jc w:val="both"/>
              <w:rPr>
                <w:rFonts w:ascii="Arial Narrow" w:hAnsi="Arial Narrow" w:cs="Tahoma"/>
                <w:sz w:val="20"/>
                <w:szCs w:val="20"/>
                <w:lang w:val="es-MX"/>
              </w:rPr>
            </w:pPr>
            <w:r w:rsidRPr="00AD2951">
              <w:rPr>
                <w:rFonts w:ascii="Arial Narrow" w:hAnsi="Arial Narrow" w:cs="Tahoma"/>
                <w:sz w:val="20"/>
                <w:szCs w:val="20"/>
                <w:lang w:val="es-MX"/>
              </w:rPr>
              <w:t>CIUDAD Y FECHA</w:t>
            </w:r>
          </w:p>
        </w:tc>
        <w:tc>
          <w:tcPr>
            <w:tcW w:w="6804" w:type="dxa"/>
          </w:tcPr>
          <w:p w:rsidR="00123AD6" w:rsidRPr="00AD2951" w:rsidRDefault="00123AD6" w:rsidP="00AD2951">
            <w:pPr>
              <w:spacing w:line="276" w:lineRule="auto"/>
              <w:jc w:val="both"/>
              <w:rPr>
                <w:rFonts w:ascii="Arial Narrow" w:hAnsi="Arial Narrow" w:cs="Tahoma"/>
                <w:b/>
                <w:sz w:val="20"/>
                <w:szCs w:val="20"/>
                <w:lang w:val="es-MX"/>
              </w:rPr>
            </w:pPr>
            <w:r w:rsidRPr="00AD2951">
              <w:rPr>
                <w:rFonts w:ascii="Arial Narrow" w:hAnsi="Arial Narrow" w:cs="Tahoma"/>
                <w:b/>
                <w:sz w:val="20"/>
                <w:szCs w:val="20"/>
                <w:lang w:val="es-MX"/>
              </w:rPr>
              <w:t xml:space="preserve">Bogotá, D.C., dieciocho (18) de junio </w:t>
            </w:r>
            <w:r w:rsidRPr="00AD2951">
              <w:rPr>
                <w:rFonts w:ascii="Arial Narrow" w:hAnsi="Arial Narrow" w:cs="Tahoma"/>
                <w:b/>
                <w:sz w:val="20"/>
                <w:szCs w:val="20"/>
                <w:lang w:val="es-MX"/>
              </w:rPr>
              <w:fldChar w:fldCharType="begin"/>
            </w:r>
            <w:r w:rsidRPr="00AD2951">
              <w:rPr>
                <w:rFonts w:ascii="Arial Narrow" w:hAnsi="Arial Narrow" w:cs="Tahoma"/>
                <w:b/>
                <w:sz w:val="20"/>
                <w:szCs w:val="20"/>
                <w:lang w:val="es-MX"/>
              </w:rPr>
              <w:instrText xml:space="preserve"> MERGEFIELD FECHA_PROYECTÓ_EL_AUTO_ADMISORIO </w:instrText>
            </w:r>
            <w:r w:rsidRPr="00AD2951">
              <w:rPr>
                <w:rFonts w:ascii="Arial Narrow" w:hAnsi="Arial Narrow" w:cs="Tahoma"/>
                <w:b/>
                <w:sz w:val="20"/>
                <w:szCs w:val="20"/>
                <w:lang w:val="es-MX"/>
              </w:rPr>
              <w:fldChar w:fldCharType="separate"/>
            </w:r>
            <w:r w:rsidRPr="00AD2951">
              <w:rPr>
                <w:rFonts w:ascii="Arial Narrow" w:hAnsi="Arial Narrow" w:cs="Tahoma"/>
                <w:b/>
                <w:noProof/>
                <w:sz w:val="20"/>
                <w:szCs w:val="20"/>
                <w:lang w:val="es-MX"/>
              </w:rPr>
              <w:t xml:space="preserve">de dos mil diecinueve (2019)  </w:t>
            </w:r>
            <w:r w:rsidRPr="00AD2951">
              <w:rPr>
                <w:rFonts w:ascii="Arial Narrow" w:hAnsi="Arial Narrow" w:cs="Tahoma"/>
                <w:b/>
                <w:sz w:val="20"/>
                <w:szCs w:val="20"/>
                <w:lang w:val="es-MX"/>
              </w:rPr>
              <w:fldChar w:fldCharType="end"/>
            </w:r>
          </w:p>
        </w:tc>
      </w:tr>
      <w:tr w:rsidR="00123AD6" w:rsidRPr="00AD2951" w:rsidTr="00F4601F">
        <w:tc>
          <w:tcPr>
            <w:tcW w:w="2127" w:type="dxa"/>
            <w:vAlign w:val="center"/>
          </w:tcPr>
          <w:p w:rsidR="00123AD6" w:rsidRPr="00AD2951" w:rsidRDefault="00123AD6" w:rsidP="00AD2951">
            <w:pPr>
              <w:spacing w:line="276" w:lineRule="auto"/>
              <w:jc w:val="both"/>
              <w:rPr>
                <w:rFonts w:ascii="Arial Narrow" w:hAnsi="Arial Narrow" w:cs="Tahoma"/>
                <w:sz w:val="20"/>
                <w:szCs w:val="20"/>
                <w:lang w:val="es-MX"/>
              </w:rPr>
            </w:pPr>
            <w:r w:rsidRPr="00AD2951">
              <w:rPr>
                <w:rFonts w:ascii="Arial Narrow" w:hAnsi="Arial Narrow" w:cs="Tahoma"/>
                <w:sz w:val="20"/>
                <w:szCs w:val="20"/>
                <w:lang w:val="es-MX"/>
              </w:rPr>
              <w:t>REFERENCIA</w:t>
            </w:r>
          </w:p>
        </w:tc>
        <w:tc>
          <w:tcPr>
            <w:tcW w:w="6804" w:type="dxa"/>
          </w:tcPr>
          <w:p w:rsidR="00123AD6" w:rsidRPr="00AD2951" w:rsidRDefault="00123AD6" w:rsidP="00AD2951">
            <w:pPr>
              <w:spacing w:line="276" w:lineRule="auto"/>
              <w:jc w:val="both"/>
              <w:rPr>
                <w:rFonts w:ascii="Arial Narrow" w:hAnsi="Arial Narrow" w:cs="Tahoma"/>
                <w:b/>
                <w:sz w:val="20"/>
                <w:szCs w:val="20"/>
                <w:lang w:val="es-MX"/>
              </w:rPr>
            </w:pPr>
            <w:r w:rsidRPr="00AD2951">
              <w:rPr>
                <w:rFonts w:ascii="Arial Narrow" w:hAnsi="Arial Narrow" w:cs="Tahoma"/>
                <w:b/>
                <w:sz w:val="20"/>
                <w:szCs w:val="20"/>
                <w:lang w:val="es-MX"/>
              </w:rPr>
              <w:t>Expediente No. 110013336034</w:t>
            </w:r>
            <w:r w:rsidRPr="00AD2951">
              <w:rPr>
                <w:rFonts w:ascii="Arial Narrow" w:hAnsi="Arial Narrow" w:cs="Tahoma"/>
                <w:b/>
                <w:sz w:val="20"/>
                <w:szCs w:val="20"/>
                <w:lang w:val="es-MX"/>
              </w:rPr>
              <w:fldChar w:fldCharType="begin"/>
            </w:r>
            <w:r w:rsidRPr="00AD2951">
              <w:rPr>
                <w:rFonts w:ascii="Arial Narrow" w:hAnsi="Arial Narrow" w:cs="Tahoma"/>
                <w:b/>
                <w:sz w:val="20"/>
                <w:szCs w:val="20"/>
                <w:lang w:val="es-MX"/>
              </w:rPr>
              <w:instrText xml:space="preserve"> MERGEFIELD Año </w:instrText>
            </w:r>
            <w:r w:rsidRPr="00AD2951">
              <w:rPr>
                <w:rFonts w:ascii="Arial Narrow" w:hAnsi="Arial Narrow" w:cs="Tahoma"/>
                <w:b/>
                <w:sz w:val="20"/>
                <w:szCs w:val="20"/>
                <w:lang w:val="es-MX"/>
              </w:rPr>
              <w:fldChar w:fldCharType="separate"/>
            </w:r>
            <w:r w:rsidRPr="00AD2951">
              <w:rPr>
                <w:rFonts w:ascii="Arial Narrow" w:hAnsi="Arial Narrow" w:cs="Tahoma"/>
                <w:b/>
                <w:noProof/>
                <w:sz w:val="20"/>
                <w:szCs w:val="20"/>
                <w:lang w:val="es-MX"/>
              </w:rPr>
              <w:t>2019</w:t>
            </w:r>
            <w:r w:rsidRPr="00AD2951">
              <w:rPr>
                <w:rFonts w:ascii="Arial Narrow" w:hAnsi="Arial Narrow" w:cs="Tahoma"/>
                <w:b/>
                <w:sz w:val="20"/>
                <w:szCs w:val="20"/>
                <w:lang w:val="es-MX"/>
              </w:rPr>
              <w:fldChar w:fldCharType="end"/>
            </w:r>
            <w:r w:rsidRPr="00AD2951">
              <w:rPr>
                <w:rFonts w:ascii="Arial Narrow" w:hAnsi="Arial Narrow" w:cs="Tahoma"/>
                <w:b/>
                <w:sz w:val="20"/>
                <w:szCs w:val="20"/>
                <w:lang w:val="es-MX"/>
              </w:rPr>
              <w:t>00</w:t>
            </w:r>
            <w:r w:rsidRPr="00AD2951">
              <w:rPr>
                <w:rFonts w:ascii="Arial Narrow" w:hAnsi="Arial Narrow" w:cs="Tahoma"/>
                <w:b/>
                <w:sz w:val="20"/>
                <w:szCs w:val="20"/>
                <w:lang w:val="es-MX"/>
              </w:rPr>
              <w:fldChar w:fldCharType="begin"/>
            </w:r>
            <w:r w:rsidRPr="00AD2951">
              <w:rPr>
                <w:rFonts w:ascii="Arial Narrow" w:hAnsi="Arial Narrow" w:cs="Tahoma"/>
                <w:b/>
                <w:sz w:val="20"/>
                <w:szCs w:val="20"/>
                <w:lang w:val="es-MX"/>
              </w:rPr>
              <w:instrText xml:space="preserve"> MERGEFIELD radicado </w:instrText>
            </w:r>
            <w:r w:rsidRPr="00AD2951">
              <w:rPr>
                <w:rFonts w:ascii="Arial Narrow" w:hAnsi="Arial Narrow" w:cs="Tahoma"/>
                <w:b/>
                <w:sz w:val="20"/>
                <w:szCs w:val="20"/>
                <w:lang w:val="es-MX"/>
              </w:rPr>
              <w:fldChar w:fldCharType="separate"/>
            </w:r>
            <w:r w:rsidRPr="00AD2951">
              <w:rPr>
                <w:rFonts w:ascii="Arial Narrow" w:hAnsi="Arial Narrow" w:cs="Tahoma"/>
                <w:b/>
                <w:noProof/>
                <w:sz w:val="20"/>
                <w:szCs w:val="20"/>
                <w:lang w:val="es-MX"/>
              </w:rPr>
              <w:t>165</w:t>
            </w:r>
            <w:r w:rsidRPr="00AD2951">
              <w:rPr>
                <w:rFonts w:ascii="Arial Narrow" w:hAnsi="Arial Narrow" w:cs="Tahoma"/>
                <w:b/>
                <w:sz w:val="20"/>
                <w:szCs w:val="20"/>
                <w:lang w:val="es-MX"/>
              </w:rPr>
              <w:fldChar w:fldCharType="end"/>
            </w:r>
            <w:r w:rsidRPr="00AD2951">
              <w:rPr>
                <w:rFonts w:ascii="Arial Narrow" w:hAnsi="Arial Narrow" w:cs="Tahoma"/>
                <w:b/>
                <w:sz w:val="20"/>
                <w:szCs w:val="20"/>
                <w:lang w:val="es-MX"/>
              </w:rPr>
              <w:t>00</w:t>
            </w:r>
          </w:p>
        </w:tc>
      </w:tr>
      <w:tr w:rsidR="00123AD6" w:rsidRPr="00AD2951" w:rsidTr="00F4601F">
        <w:tc>
          <w:tcPr>
            <w:tcW w:w="2127" w:type="dxa"/>
            <w:vAlign w:val="center"/>
          </w:tcPr>
          <w:p w:rsidR="00123AD6" w:rsidRPr="00AD2951" w:rsidRDefault="00123AD6" w:rsidP="00AD2951">
            <w:pPr>
              <w:spacing w:line="276" w:lineRule="auto"/>
              <w:jc w:val="both"/>
              <w:rPr>
                <w:rFonts w:ascii="Arial Narrow" w:hAnsi="Arial Narrow" w:cs="Tahoma"/>
                <w:sz w:val="20"/>
                <w:szCs w:val="20"/>
                <w:lang w:val="es-MX"/>
              </w:rPr>
            </w:pPr>
            <w:r w:rsidRPr="00AD2951">
              <w:rPr>
                <w:rFonts w:ascii="Arial Narrow" w:hAnsi="Arial Narrow" w:cs="Tahoma"/>
                <w:sz w:val="20"/>
                <w:szCs w:val="20"/>
                <w:lang w:val="es-MX"/>
              </w:rPr>
              <w:t>DEMANDANTE</w:t>
            </w:r>
          </w:p>
        </w:tc>
        <w:tc>
          <w:tcPr>
            <w:tcW w:w="6804" w:type="dxa"/>
          </w:tcPr>
          <w:p w:rsidR="00123AD6" w:rsidRPr="00AD2951" w:rsidRDefault="00123AD6" w:rsidP="00AD2951">
            <w:pPr>
              <w:spacing w:line="276" w:lineRule="auto"/>
              <w:jc w:val="both"/>
              <w:rPr>
                <w:rFonts w:ascii="Arial Narrow" w:hAnsi="Arial Narrow" w:cs="Tahoma"/>
                <w:b/>
                <w:sz w:val="20"/>
                <w:szCs w:val="20"/>
                <w:lang w:val="es-MX"/>
              </w:rPr>
            </w:pPr>
            <w:r w:rsidRPr="00AD2951">
              <w:rPr>
                <w:rFonts w:ascii="Arial Narrow" w:hAnsi="Arial Narrow" w:cs="Tahoma"/>
                <w:b/>
                <w:sz w:val="20"/>
                <w:szCs w:val="20"/>
                <w:lang w:val="es-MX"/>
              </w:rPr>
              <w:fldChar w:fldCharType="begin"/>
            </w:r>
            <w:r w:rsidRPr="00AD2951">
              <w:rPr>
                <w:rFonts w:ascii="Arial Narrow" w:hAnsi="Arial Narrow" w:cs="Tahoma"/>
                <w:b/>
                <w:sz w:val="20"/>
                <w:szCs w:val="20"/>
                <w:lang w:val="es-MX"/>
              </w:rPr>
              <w:instrText xml:space="preserve"> MERGEFIELD Demandante_ </w:instrText>
            </w:r>
            <w:r w:rsidRPr="00AD2951">
              <w:rPr>
                <w:rFonts w:ascii="Arial Narrow" w:hAnsi="Arial Narrow" w:cs="Tahoma"/>
                <w:b/>
                <w:sz w:val="20"/>
                <w:szCs w:val="20"/>
                <w:lang w:val="es-MX"/>
              </w:rPr>
              <w:fldChar w:fldCharType="separate"/>
            </w:r>
            <w:r w:rsidRPr="00AD2951">
              <w:rPr>
                <w:rFonts w:ascii="Arial Narrow" w:hAnsi="Arial Narrow" w:cs="Tahoma"/>
                <w:b/>
                <w:noProof/>
                <w:sz w:val="20"/>
                <w:szCs w:val="20"/>
                <w:lang w:val="es-MX"/>
              </w:rPr>
              <w:t>DANIEL ARTURO MOYANO MÉNDEZ</w:t>
            </w:r>
            <w:r w:rsidRPr="00AD2951">
              <w:rPr>
                <w:rFonts w:ascii="Arial Narrow" w:hAnsi="Arial Narrow" w:cs="Tahoma"/>
                <w:b/>
                <w:sz w:val="20"/>
                <w:szCs w:val="20"/>
                <w:lang w:val="es-MX"/>
              </w:rPr>
              <w:fldChar w:fldCharType="end"/>
            </w:r>
          </w:p>
        </w:tc>
      </w:tr>
      <w:tr w:rsidR="00123AD6" w:rsidRPr="00AD2951" w:rsidTr="00F4601F">
        <w:tc>
          <w:tcPr>
            <w:tcW w:w="2127" w:type="dxa"/>
            <w:vAlign w:val="center"/>
          </w:tcPr>
          <w:p w:rsidR="00123AD6" w:rsidRPr="00AD2951" w:rsidRDefault="00123AD6" w:rsidP="00AD2951">
            <w:pPr>
              <w:spacing w:line="276" w:lineRule="auto"/>
              <w:jc w:val="both"/>
              <w:rPr>
                <w:rFonts w:ascii="Arial Narrow" w:hAnsi="Arial Narrow" w:cs="Tahoma"/>
                <w:sz w:val="20"/>
                <w:szCs w:val="20"/>
                <w:lang w:val="es-MX"/>
              </w:rPr>
            </w:pPr>
            <w:r w:rsidRPr="00AD2951">
              <w:rPr>
                <w:rFonts w:ascii="Arial Narrow" w:hAnsi="Arial Narrow" w:cs="Tahoma"/>
                <w:sz w:val="20"/>
                <w:szCs w:val="20"/>
                <w:lang w:val="es-MX"/>
              </w:rPr>
              <w:t>DEMANDADO</w:t>
            </w:r>
          </w:p>
        </w:tc>
        <w:tc>
          <w:tcPr>
            <w:tcW w:w="6804" w:type="dxa"/>
          </w:tcPr>
          <w:p w:rsidR="00123AD6" w:rsidRPr="00AD2951" w:rsidRDefault="00123AD6" w:rsidP="00AD2951">
            <w:pPr>
              <w:spacing w:line="276" w:lineRule="auto"/>
              <w:jc w:val="both"/>
              <w:rPr>
                <w:rFonts w:ascii="Arial Narrow" w:hAnsi="Arial Narrow" w:cs="Tahoma"/>
                <w:b/>
                <w:sz w:val="20"/>
                <w:szCs w:val="20"/>
              </w:rPr>
            </w:pPr>
            <w:r w:rsidRPr="00AD2951">
              <w:rPr>
                <w:rFonts w:ascii="Arial Narrow" w:hAnsi="Arial Narrow" w:cs="Tahoma"/>
                <w:b/>
                <w:sz w:val="20"/>
                <w:szCs w:val="20"/>
              </w:rPr>
              <w:fldChar w:fldCharType="begin"/>
            </w:r>
            <w:r w:rsidRPr="00AD2951">
              <w:rPr>
                <w:rFonts w:ascii="Arial Narrow" w:hAnsi="Arial Narrow" w:cs="Tahoma"/>
                <w:b/>
                <w:sz w:val="20"/>
                <w:szCs w:val="20"/>
              </w:rPr>
              <w:instrText xml:space="preserve"> MERGEFIELD Demandado </w:instrText>
            </w:r>
            <w:r w:rsidRPr="00AD2951">
              <w:rPr>
                <w:rFonts w:ascii="Arial Narrow" w:hAnsi="Arial Narrow" w:cs="Tahoma"/>
                <w:b/>
                <w:sz w:val="20"/>
                <w:szCs w:val="20"/>
              </w:rPr>
              <w:fldChar w:fldCharType="separate"/>
            </w:r>
            <w:r w:rsidRPr="00AD2951">
              <w:rPr>
                <w:rFonts w:ascii="Arial Narrow" w:hAnsi="Arial Narrow" w:cs="Tahoma"/>
                <w:b/>
                <w:noProof/>
                <w:sz w:val="20"/>
                <w:szCs w:val="20"/>
              </w:rPr>
              <w:t xml:space="preserve">NACIÓN-MINISTERIO DE DEFENSA – DIRECCIÓN DE SANIDAD DE LA POLICÍA NACIONAL </w:t>
            </w:r>
            <w:r w:rsidRPr="00AD2951">
              <w:rPr>
                <w:rFonts w:ascii="Arial Narrow" w:hAnsi="Arial Narrow" w:cs="Tahoma"/>
                <w:b/>
                <w:sz w:val="20"/>
                <w:szCs w:val="20"/>
              </w:rPr>
              <w:fldChar w:fldCharType="end"/>
            </w:r>
          </w:p>
        </w:tc>
      </w:tr>
      <w:tr w:rsidR="00123AD6" w:rsidRPr="00AD2951" w:rsidTr="00F4601F">
        <w:tc>
          <w:tcPr>
            <w:tcW w:w="2127" w:type="dxa"/>
            <w:vAlign w:val="center"/>
          </w:tcPr>
          <w:p w:rsidR="00123AD6" w:rsidRPr="00AD2951" w:rsidRDefault="00123AD6" w:rsidP="00AD2951">
            <w:pPr>
              <w:spacing w:line="276" w:lineRule="auto"/>
              <w:jc w:val="both"/>
              <w:rPr>
                <w:rFonts w:ascii="Arial Narrow" w:hAnsi="Arial Narrow" w:cs="Tahoma"/>
                <w:sz w:val="20"/>
                <w:szCs w:val="20"/>
                <w:lang w:val="es-MX"/>
              </w:rPr>
            </w:pPr>
            <w:r w:rsidRPr="00AD2951">
              <w:rPr>
                <w:rFonts w:ascii="Arial Narrow" w:hAnsi="Arial Narrow" w:cs="Tahoma"/>
                <w:sz w:val="20"/>
                <w:szCs w:val="20"/>
                <w:lang w:val="es-MX"/>
              </w:rPr>
              <w:t>MEDIO DE CONTROL</w:t>
            </w:r>
          </w:p>
        </w:tc>
        <w:tc>
          <w:tcPr>
            <w:tcW w:w="6804" w:type="dxa"/>
          </w:tcPr>
          <w:p w:rsidR="00123AD6" w:rsidRPr="00AD2951" w:rsidRDefault="00123AD6" w:rsidP="00AD2951">
            <w:pPr>
              <w:spacing w:line="276" w:lineRule="auto"/>
              <w:jc w:val="both"/>
              <w:rPr>
                <w:rFonts w:ascii="Arial Narrow" w:hAnsi="Arial Narrow" w:cs="Tahoma"/>
                <w:b/>
                <w:sz w:val="20"/>
                <w:szCs w:val="20"/>
                <w:lang w:val="es-MX"/>
              </w:rPr>
            </w:pPr>
            <w:r w:rsidRPr="00AD2951">
              <w:rPr>
                <w:rFonts w:ascii="Arial Narrow" w:hAnsi="Arial Narrow" w:cs="Tahoma"/>
                <w:b/>
                <w:sz w:val="20"/>
                <w:szCs w:val="20"/>
                <w:lang w:val="es-MX"/>
              </w:rPr>
              <w:t>TUTELA</w:t>
            </w:r>
          </w:p>
        </w:tc>
      </w:tr>
      <w:tr w:rsidR="00123AD6" w:rsidRPr="00AD2951" w:rsidTr="00F4601F">
        <w:tc>
          <w:tcPr>
            <w:tcW w:w="2127" w:type="dxa"/>
            <w:vAlign w:val="center"/>
          </w:tcPr>
          <w:p w:rsidR="00123AD6" w:rsidRPr="00AD2951" w:rsidRDefault="00123AD6" w:rsidP="00AD2951">
            <w:pPr>
              <w:spacing w:line="276" w:lineRule="auto"/>
              <w:jc w:val="both"/>
              <w:rPr>
                <w:rFonts w:ascii="Arial Narrow" w:hAnsi="Arial Narrow" w:cs="Tahoma"/>
                <w:sz w:val="20"/>
                <w:szCs w:val="20"/>
                <w:lang w:val="es-MX"/>
              </w:rPr>
            </w:pPr>
            <w:r w:rsidRPr="00AD2951">
              <w:rPr>
                <w:rFonts w:ascii="Arial Narrow" w:hAnsi="Arial Narrow" w:cs="Tahoma"/>
                <w:sz w:val="20"/>
                <w:szCs w:val="20"/>
                <w:lang w:val="es-MX"/>
              </w:rPr>
              <w:t>ASUNTO</w:t>
            </w:r>
          </w:p>
        </w:tc>
        <w:tc>
          <w:tcPr>
            <w:tcW w:w="6804" w:type="dxa"/>
          </w:tcPr>
          <w:p w:rsidR="00123AD6" w:rsidRPr="00AD2951" w:rsidRDefault="00123AD6" w:rsidP="00AD2951">
            <w:pPr>
              <w:spacing w:line="276" w:lineRule="auto"/>
              <w:jc w:val="both"/>
              <w:rPr>
                <w:rFonts w:ascii="Arial Narrow" w:hAnsi="Arial Narrow" w:cs="Tahoma"/>
                <w:b/>
                <w:sz w:val="20"/>
                <w:szCs w:val="20"/>
                <w:lang w:val="es-MX"/>
              </w:rPr>
            </w:pPr>
            <w:r w:rsidRPr="00AD2951">
              <w:rPr>
                <w:rFonts w:ascii="Arial Narrow" w:hAnsi="Arial Narrow" w:cs="Tahoma"/>
                <w:b/>
                <w:sz w:val="20"/>
                <w:szCs w:val="20"/>
                <w:lang w:val="es-MX"/>
              </w:rPr>
              <w:t xml:space="preserve">FALLO DE PRIMERA INSTANCIA </w:t>
            </w:r>
          </w:p>
        </w:tc>
      </w:tr>
    </w:tbl>
    <w:p w:rsidR="00A11743" w:rsidRPr="00AD2951" w:rsidRDefault="00A11743" w:rsidP="00AD2951">
      <w:pPr>
        <w:spacing w:line="276" w:lineRule="auto"/>
        <w:jc w:val="both"/>
        <w:rPr>
          <w:rFonts w:ascii="Arial" w:hAnsi="Arial" w:cs="Arial"/>
          <w:lang w:val="es-MX"/>
        </w:rPr>
      </w:pPr>
    </w:p>
    <w:p w:rsidR="00A11743" w:rsidRPr="00AD2951" w:rsidRDefault="00A11743" w:rsidP="00AD2951">
      <w:pPr>
        <w:spacing w:line="276" w:lineRule="auto"/>
        <w:jc w:val="both"/>
        <w:rPr>
          <w:rFonts w:ascii="Arial" w:hAnsi="Arial" w:cs="Arial"/>
          <w:lang w:val="es-MX"/>
        </w:rPr>
      </w:pPr>
      <w:r w:rsidRPr="00AD2951">
        <w:rPr>
          <w:rFonts w:ascii="Arial" w:hAnsi="Arial" w:cs="Arial"/>
          <w:lang w:val="es-MX"/>
        </w:rPr>
        <w:fldChar w:fldCharType="begin"/>
      </w:r>
      <w:r w:rsidRPr="00AD2951">
        <w:rPr>
          <w:rFonts w:ascii="Arial" w:hAnsi="Arial" w:cs="Arial"/>
          <w:lang w:val="es-MX"/>
        </w:rPr>
        <w:instrText xml:space="preserve"> MERGEFIELD Demandante_ </w:instrText>
      </w:r>
      <w:r w:rsidRPr="00AD2951">
        <w:rPr>
          <w:rFonts w:ascii="Arial" w:hAnsi="Arial" w:cs="Arial"/>
          <w:lang w:val="es-MX"/>
        </w:rPr>
        <w:fldChar w:fldCharType="separate"/>
      </w:r>
      <w:r w:rsidRPr="00AD2951">
        <w:rPr>
          <w:rFonts w:ascii="Arial" w:hAnsi="Arial" w:cs="Arial"/>
          <w:noProof/>
          <w:lang w:val="es-MX"/>
        </w:rPr>
        <w:t>DANIEL ARTURO MOYANO MÉNDEZ</w:t>
      </w:r>
      <w:r w:rsidRPr="00AD2951">
        <w:rPr>
          <w:rFonts w:ascii="Arial" w:hAnsi="Arial" w:cs="Arial"/>
          <w:lang w:val="es-MX"/>
        </w:rPr>
        <w:fldChar w:fldCharType="end"/>
      </w:r>
      <w:r w:rsidRPr="00AD2951">
        <w:rPr>
          <w:rFonts w:ascii="Arial" w:hAnsi="Arial" w:cs="Arial"/>
          <w:lang w:val="es-MX"/>
        </w:rPr>
        <w:t xml:space="preserve"> interpuso acción de tutela en contra de la </w:t>
      </w:r>
      <w:r w:rsidRPr="00AD2951">
        <w:rPr>
          <w:rFonts w:ascii="Arial" w:hAnsi="Arial" w:cs="Arial"/>
          <w:lang w:val="es-MX"/>
        </w:rPr>
        <w:fldChar w:fldCharType="begin"/>
      </w:r>
      <w:r w:rsidRPr="00AD2951">
        <w:rPr>
          <w:rFonts w:ascii="Arial" w:hAnsi="Arial" w:cs="Arial"/>
          <w:lang w:val="es-MX"/>
        </w:rPr>
        <w:instrText xml:space="preserve"> MERGEFIELD Demandado </w:instrText>
      </w:r>
      <w:r w:rsidRPr="00AD2951">
        <w:rPr>
          <w:rFonts w:ascii="Arial" w:hAnsi="Arial" w:cs="Arial"/>
          <w:lang w:val="es-MX"/>
        </w:rPr>
        <w:fldChar w:fldCharType="separate"/>
      </w:r>
      <w:r w:rsidRPr="00AD2951">
        <w:rPr>
          <w:rFonts w:ascii="Arial" w:hAnsi="Arial" w:cs="Arial"/>
          <w:noProof/>
          <w:lang w:val="es-MX"/>
        </w:rPr>
        <w:t xml:space="preserve">NACIÓN-MINISTERIO DE DEFENSA – DIRECCIÓN DE SANIDAD DE LA POLICÍA NACIONAL </w:t>
      </w:r>
      <w:r w:rsidRPr="00AD2951">
        <w:rPr>
          <w:rFonts w:ascii="Arial" w:hAnsi="Arial" w:cs="Arial"/>
          <w:lang w:val="es-MX"/>
        </w:rPr>
        <w:fldChar w:fldCharType="end"/>
      </w:r>
      <w:r w:rsidRPr="00AD2951">
        <w:rPr>
          <w:rFonts w:ascii="Arial" w:hAnsi="Arial" w:cs="Arial"/>
          <w:lang w:val="es-MX"/>
        </w:rPr>
        <w:t xml:space="preserve">con el fin de proteger su derecho fundamental a la vida y salud. </w:t>
      </w:r>
    </w:p>
    <w:p w:rsidR="00123AD6" w:rsidRPr="00AD2951" w:rsidRDefault="00123AD6" w:rsidP="00AD2951">
      <w:pPr>
        <w:tabs>
          <w:tab w:val="left" w:pos="5472"/>
        </w:tabs>
        <w:spacing w:line="276" w:lineRule="auto"/>
        <w:jc w:val="both"/>
        <w:rPr>
          <w:rFonts w:ascii="Arial" w:hAnsi="Arial" w:cs="Arial"/>
          <w:lang w:val="es-MX"/>
        </w:rPr>
      </w:pPr>
    </w:p>
    <w:p w:rsidR="00123AD6" w:rsidRPr="00AD2951" w:rsidRDefault="00123AD6" w:rsidP="00AD2951">
      <w:pPr>
        <w:pStyle w:val="Textoindependiente"/>
        <w:numPr>
          <w:ilvl w:val="0"/>
          <w:numId w:val="1"/>
        </w:numPr>
        <w:tabs>
          <w:tab w:val="left" w:pos="0"/>
        </w:tabs>
        <w:spacing w:after="0" w:line="276" w:lineRule="auto"/>
        <w:jc w:val="both"/>
        <w:rPr>
          <w:rFonts w:cs="Arial"/>
          <w:b/>
          <w:szCs w:val="24"/>
          <w:lang w:val="es-CO"/>
        </w:rPr>
      </w:pPr>
      <w:r w:rsidRPr="00AD2951">
        <w:rPr>
          <w:rFonts w:cs="Arial"/>
          <w:b/>
          <w:szCs w:val="24"/>
          <w:lang w:val="es-CO"/>
        </w:rPr>
        <w:t>LA DEMANDA:</w:t>
      </w:r>
    </w:p>
    <w:p w:rsidR="00123AD6" w:rsidRPr="00AD2951" w:rsidRDefault="00123AD6" w:rsidP="00AD2951">
      <w:pPr>
        <w:pStyle w:val="Textoindependiente"/>
        <w:spacing w:after="0" w:line="276" w:lineRule="auto"/>
        <w:jc w:val="both"/>
        <w:rPr>
          <w:rFonts w:cs="Arial"/>
          <w:b/>
          <w:szCs w:val="24"/>
          <w:lang w:val="es-CO"/>
        </w:rPr>
      </w:pPr>
    </w:p>
    <w:p w:rsidR="00123AD6" w:rsidRPr="00AD2951" w:rsidRDefault="00123AD6" w:rsidP="00AD2951">
      <w:pPr>
        <w:pStyle w:val="Textoindependiente"/>
        <w:spacing w:after="0" w:line="276" w:lineRule="auto"/>
        <w:jc w:val="both"/>
        <w:rPr>
          <w:rFonts w:cs="Arial"/>
          <w:b/>
          <w:color w:val="000000"/>
          <w:szCs w:val="24"/>
          <w:lang w:val="es-CO"/>
        </w:rPr>
      </w:pPr>
      <w:r w:rsidRPr="00AD2951">
        <w:rPr>
          <w:rFonts w:cs="Arial"/>
          <w:b/>
          <w:szCs w:val="24"/>
          <w:lang w:val="es-CO"/>
        </w:rPr>
        <w:t xml:space="preserve">El accionante solicita que se ordene </w:t>
      </w:r>
      <w:r w:rsidR="00A11743" w:rsidRPr="00AD2951">
        <w:rPr>
          <w:rFonts w:cs="Arial"/>
          <w:b/>
          <w:color w:val="000000"/>
          <w:szCs w:val="24"/>
          <w:lang w:val="es-CO"/>
        </w:rPr>
        <w:t>al representante legal de la entidad demandada que en el menor tiempo posible proceda a practicar los exámenes, procedimientos y citas que le han ordenado.</w:t>
      </w:r>
    </w:p>
    <w:p w:rsidR="00A11743" w:rsidRPr="00AD2951" w:rsidRDefault="00A11743" w:rsidP="00AD2951">
      <w:pPr>
        <w:pStyle w:val="Textoindependiente"/>
        <w:spacing w:after="0" w:line="276" w:lineRule="auto"/>
        <w:jc w:val="both"/>
        <w:rPr>
          <w:rFonts w:cs="Arial"/>
          <w:szCs w:val="24"/>
          <w:lang w:val="es-CO"/>
        </w:rPr>
      </w:pPr>
    </w:p>
    <w:p w:rsidR="00123AD6" w:rsidRPr="00AD2951" w:rsidRDefault="00123AD6" w:rsidP="00AD2951">
      <w:pPr>
        <w:pStyle w:val="Textoindependiente"/>
        <w:spacing w:after="0" w:line="276" w:lineRule="auto"/>
        <w:jc w:val="both"/>
        <w:rPr>
          <w:rFonts w:cs="Arial"/>
          <w:szCs w:val="24"/>
          <w:lang w:val="es-CO"/>
        </w:rPr>
      </w:pPr>
      <w:r w:rsidRPr="00AD2951">
        <w:rPr>
          <w:rFonts w:cs="Arial"/>
          <w:szCs w:val="24"/>
          <w:lang w:val="es-CO"/>
        </w:rPr>
        <w:t xml:space="preserve">Como </w:t>
      </w:r>
      <w:r w:rsidRPr="00AD2951">
        <w:rPr>
          <w:rFonts w:cs="Arial"/>
          <w:b/>
          <w:szCs w:val="24"/>
          <w:lang w:val="es-CO"/>
        </w:rPr>
        <w:t>hechos</w:t>
      </w:r>
      <w:r w:rsidRPr="00AD2951">
        <w:rPr>
          <w:rFonts w:cs="Arial"/>
          <w:szCs w:val="24"/>
          <w:lang w:val="es-CO"/>
        </w:rPr>
        <w:t xml:space="preserve"> sustento de las pretensiones anotadas se aducen los siguientes: </w:t>
      </w:r>
    </w:p>
    <w:p w:rsidR="00123AD6" w:rsidRPr="00AD2951" w:rsidRDefault="00123AD6" w:rsidP="00AD2951">
      <w:pPr>
        <w:pStyle w:val="Textoindependiente"/>
        <w:spacing w:after="0" w:line="276" w:lineRule="auto"/>
        <w:jc w:val="both"/>
        <w:rPr>
          <w:rFonts w:cs="Arial"/>
          <w:szCs w:val="24"/>
          <w:lang w:val="es-CO"/>
        </w:rPr>
      </w:pPr>
    </w:p>
    <w:p w:rsidR="00A11743" w:rsidRPr="00AD2951" w:rsidRDefault="00123AD6" w:rsidP="00AD2951">
      <w:pPr>
        <w:pStyle w:val="Textoindependiente"/>
        <w:spacing w:after="0" w:line="276" w:lineRule="auto"/>
        <w:jc w:val="both"/>
        <w:rPr>
          <w:rFonts w:cs="Arial"/>
          <w:i/>
          <w:szCs w:val="24"/>
          <w:lang w:val="es-CO"/>
        </w:rPr>
      </w:pPr>
      <w:r w:rsidRPr="00AD2951">
        <w:rPr>
          <w:rFonts w:cs="Arial"/>
          <w:i/>
          <w:szCs w:val="24"/>
          <w:lang w:val="es-CO"/>
        </w:rPr>
        <w:t xml:space="preserve">“1. </w:t>
      </w:r>
      <w:r w:rsidR="00A11743" w:rsidRPr="00AD2951">
        <w:rPr>
          <w:rFonts w:cs="Arial"/>
          <w:i/>
          <w:szCs w:val="24"/>
          <w:lang w:val="es-CO"/>
        </w:rPr>
        <w:t xml:space="preserve">Actualmente me encuentro afiliado a </w:t>
      </w:r>
      <w:r w:rsidR="00AD2951" w:rsidRPr="00AD2951">
        <w:rPr>
          <w:rFonts w:cs="Arial"/>
          <w:i/>
          <w:szCs w:val="24"/>
          <w:lang w:val="es-CO"/>
        </w:rPr>
        <w:t>DIRECCIÓN</w:t>
      </w:r>
      <w:r w:rsidR="00A11743" w:rsidRPr="00AD2951">
        <w:rPr>
          <w:rFonts w:cs="Arial"/>
          <w:i/>
          <w:szCs w:val="24"/>
          <w:lang w:val="es-CO"/>
        </w:rPr>
        <w:t xml:space="preserve"> DE SANIDAD DE LA </w:t>
      </w:r>
      <w:r w:rsidR="00AD2951" w:rsidRPr="00AD2951">
        <w:rPr>
          <w:rFonts w:cs="Arial"/>
          <w:i/>
          <w:szCs w:val="24"/>
          <w:lang w:val="es-CO"/>
        </w:rPr>
        <w:t>POLICÍA</w:t>
      </w:r>
      <w:r w:rsidR="00A11743" w:rsidRPr="00AD2951">
        <w:rPr>
          <w:rFonts w:cs="Arial"/>
          <w:i/>
          <w:szCs w:val="24"/>
          <w:lang w:val="es-CO"/>
        </w:rPr>
        <w:t xml:space="preserve"> NACIONAL, por ser agente pensionado de la </w:t>
      </w:r>
      <w:proofErr w:type="spellStart"/>
      <w:r w:rsidR="00A11743" w:rsidRPr="00AD2951">
        <w:rPr>
          <w:rFonts w:cs="Arial"/>
          <w:i/>
          <w:szCs w:val="24"/>
          <w:lang w:val="es-CO"/>
        </w:rPr>
        <w:t>institucion</w:t>
      </w:r>
      <w:proofErr w:type="spellEnd"/>
      <w:r w:rsidR="00A11743" w:rsidRPr="00AD2951">
        <w:rPr>
          <w:rFonts w:cs="Arial"/>
          <w:i/>
          <w:szCs w:val="24"/>
          <w:lang w:val="es-CO"/>
        </w:rPr>
        <w:t>, tal como lo acredita mi carnet institucional que anexo copia.</w:t>
      </w:r>
    </w:p>
    <w:p w:rsidR="00A11743" w:rsidRPr="00AD2951" w:rsidRDefault="00A11743" w:rsidP="00AD2951">
      <w:pPr>
        <w:pStyle w:val="Textoindependiente"/>
        <w:spacing w:after="0" w:line="276" w:lineRule="auto"/>
        <w:jc w:val="both"/>
        <w:rPr>
          <w:rFonts w:cs="Arial"/>
          <w:i/>
          <w:szCs w:val="24"/>
          <w:lang w:val="es-CO"/>
        </w:rPr>
      </w:pPr>
    </w:p>
    <w:p w:rsidR="00A11743" w:rsidRPr="00AD2951" w:rsidRDefault="00A11743" w:rsidP="00AD2951">
      <w:pPr>
        <w:pStyle w:val="Textoindependiente"/>
        <w:numPr>
          <w:ilvl w:val="0"/>
          <w:numId w:val="1"/>
        </w:numPr>
        <w:spacing w:after="0" w:line="276" w:lineRule="auto"/>
        <w:jc w:val="both"/>
        <w:rPr>
          <w:rFonts w:cs="Arial"/>
          <w:i/>
          <w:szCs w:val="24"/>
          <w:lang w:val="es-CO"/>
        </w:rPr>
      </w:pPr>
      <w:r w:rsidRPr="00AD2951">
        <w:rPr>
          <w:rFonts w:cs="Arial"/>
          <w:i/>
          <w:szCs w:val="24"/>
          <w:lang w:val="es-CO"/>
        </w:rPr>
        <w:t>El día 14 de marzo de 2019, mi médico tratante me ordeno los siguientes exámenes:</w:t>
      </w:r>
    </w:p>
    <w:p w:rsidR="00A11743" w:rsidRPr="00AD2951" w:rsidRDefault="00A11743" w:rsidP="00AD2951">
      <w:pPr>
        <w:pStyle w:val="Textoindependiente"/>
        <w:spacing w:after="0" w:line="276" w:lineRule="auto"/>
        <w:ind w:left="360"/>
        <w:jc w:val="both"/>
        <w:rPr>
          <w:rFonts w:cs="Arial"/>
          <w:i/>
          <w:szCs w:val="24"/>
          <w:lang w:val="es-CO"/>
        </w:rPr>
      </w:pPr>
    </w:p>
    <w:p w:rsidR="00A11743" w:rsidRPr="00AD2951" w:rsidRDefault="00A11743" w:rsidP="00AD2951">
      <w:pPr>
        <w:pStyle w:val="Textoindependiente"/>
        <w:numPr>
          <w:ilvl w:val="0"/>
          <w:numId w:val="5"/>
        </w:numPr>
        <w:spacing w:after="0" w:line="276" w:lineRule="auto"/>
        <w:jc w:val="both"/>
        <w:rPr>
          <w:rFonts w:cs="Arial"/>
          <w:i/>
          <w:szCs w:val="24"/>
          <w:lang w:val="es-CO"/>
        </w:rPr>
      </w:pPr>
      <w:r w:rsidRPr="00AD2951">
        <w:rPr>
          <w:rFonts w:cs="Arial"/>
          <w:i/>
          <w:szCs w:val="24"/>
          <w:lang w:val="es-CO"/>
        </w:rPr>
        <w:t>Reflejo neurológico palpebral: ondas 7f7 y/o 7h7</w:t>
      </w:r>
    </w:p>
    <w:p w:rsidR="00A11743" w:rsidRPr="00AD2951" w:rsidRDefault="00A11743" w:rsidP="00AD2951">
      <w:pPr>
        <w:pStyle w:val="Textoindependiente"/>
        <w:numPr>
          <w:ilvl w:val="0"/>
          <w:numId w:val="5"/>
        </w:numPr>
        <w:spacing w:after="0" w:line="276" w:lineRule="auto"/>
        <w:jc w:val="both"/>
        <w:rPr>
          <w:rFonts w:cs="Arial"/>
          <w:i/>
          <w:szCs w:val="24"/>
          <w:lang w:val="es-CO"/>
        </w:rPr>
      </w:pPr>
      <w:proofErr w:type="spellStart"/>
      <w:r w:rsidRPr="00AD2951">
        <w:rPr>
          <w:rFonts w:cs="Arial"/>
          <w:i/>
          <w:szCs w:val="24"/>
          <w:lang w:val="es-CO"/>
        </w:rPr>
        <w:t>Neuroconduccion</w:t>
      </w:r>
      <w:proofErr w:type="spellEnd"/>
      <w:r w:rsidRPr="00AD2951">
        <w:rPr>
          <w:rFonts w:cs="Arial"/>
          <w:i/>
          <w:szCs w:val="24"/>
          <w:lang w:val="es-CO"/>
        </w:rPr>
        <w:t xml:space="preserve"> por cada extremidad</w:t>
      </w:r>
    </w:p>
    <w:p w:rsidR="00A11743" w:rsidRPr="00AD2951" w:rsidRDefault="00A11743" w:rsidP="00AD2951">
      <w:pPr>
        <w:pStyle w:val="Textoindependiente"/>
        <w:numPr>
          <w:ilvl w:val="0"/>
          <w:numId w:val="5"/>
        </w:numPr>
        <w:spacing w:after="0" w:line="276" w:lineRule="auto"/>
        <w:jc w:val="both"/>
        <w:rPr>
          <w:rFonts w:cs="Arial"/>
          <w:i/>
          <w:szCs w:val="24"/>
          <w:lang w:val="es-CO"/>
        </w:rPr>
      </w:pPr>
      <w:r w:rsidRPr="00AD2951">
        <w:rPr>
          <w:rFonts w:cs="Arial"/>
          <w:i/>
          <w:szCs w:val="24"/>
          <w:lang w:val="es-CO"/>
        </w:rPr>
        <w:t>Electromiografía en cada extremidad</w:t>
      </w:r>
    </w:p>
    <w:p w:rsidR="00A11743" w:rsidRPr="00AD2951" w:rsidRDefault="00A11743" w:rsidP="00AD2951">
      <w:pPr>
        <w:pStyle w:val="Textoindependiente"/>
        <w:spacing w:after="0" w:line="276" w:lineRule="auto"/>
        <w:jc w:val="both"/>
        <w:rPr>
          <w:rFonts w:cs="Arial"/>
          <w:i/>
          <w:szCs w:val="24"/>
          <w:lang w:val="es-CO"/>
        </w:rPr>
      </w:pPr>
    </w:p>
    <w:p w:rsidR="00A11743" w:rsidRPr="00AD2951" w:rsidRDefault="00A11743" w:rsidP="00AD2951">
      <w:pPr>
        <w:pStyle w:val="Textoindependiente"/>
        <w:spacing w:after="0" w:line="276" w:lineRule="auto"/>
        <w:jc w:val="both"/>
        <w:rPr>
          <w:rFonts w:cs="Arial"/>
          <w:i/>
          <w:szCs w:val="24"/>
          <w:lang w:val="es-CO"/>
        </w:rPr>
      </w:pPr>
      <w:r w:rsidRPr="00AD2951">
        <w:rPr>
          <w:rFonts w:cs="Arial"/>
          <w:i/>
          <w:szCs w:val="24"/>
          <w:lang w:val="es-CO"/>
        </w:rPr>
        <w:t>Los anteriores exámenes, se han solicitado las citas a través de los canales de atención, con la mala fortuna que nunca hay agenda (Anexo 1).</w:t>
      </w:r>
    </w:p>
    <w:p w:rsidR="00A11743" w:rsidRPr="00AD2951" w:rsidRDefault="00A11743" w:rsidP="00AD2951">
      <w:pPr>
        <w:pStyle w:val="Textoindependiente"/>
        <w:spacing w:after="0" w:line="276" w:lineRule="auto"/>
        <w:jc w:val="both"/>
        <w:rPr>
          <w:rFonts w:cs="Arial"/>
          <w:i/>
          <w:szCs w:val="24"/>
          <w:lang w:val="es-CO"/>
        </w:rPr>
      </w:pPr>
    </w:p>
    <w:p w:rsidR="00A11743" w:rsidRPr="00AD2951" w:rsidRDefault="00AD2951" w:rsidP="00AD2951">
      <w:pPr>
        <w:pStyle w:val="Textoindependiente"/>
        <w:numPr>
          <w:ilvl w:val="0"/>
          <w:numId w:val="1"/>
        </w:numPr>
        <w:spacing w:after="0" w:line="276" w:lineRule="auto"/>
        <w:jc w:val="both"/>
        <w:rPr>
          <w:rFonts w:cs="Arial"/>
          <w:i/>
          <w:szCs w:val="24"/>
          <w:lang w:val="es-CO"/>
        </w:rPr>
      </w:pPr>
      <w:r w:rsidRPr="00AD2951">
        <w:rPr>
          <w:rFonts w:cs="Arial"/>
          <w:i/>
          <w:szCs w:val="24"/>
          <w:lang w:val="es-CO"/>
        </w:rPr>
        <w:t>Así</w:t>
      </w:r>
      <w:r w:rsidR="00A11743" w:rsidRPr="00AD2951">
        <w:rPr>
          <w:rFonts w:cs="Arial"/>
          <w:i/>
          <w:szCs w:val="24"/>
          <w:lang w:val="es-CO"/>
        </w:rPr>
        <w:t xml:space="preserve"> mismo debido a mis </w:t>
      </w:r>
      <w:r w:rsidRPr="00AD2951">
        <w:rPr>
          <w:rFonts w:cs="Arial"/>
          <w:i/>
          <w:szCs w:val="24"/>
          <w:lang w:val="es-CO"/>
        </w:rPr>
        <w:t>múltiples</w:t>
      </w:r>
      <w:r w:rsidR="00A11743" w:rsidRPr="00AD2951">
        <w:rPr>
          <w:rFonts w:cs="Arial"/>
          <w:i/>
          <w:szCs w:val="24"/>
          <w:lang w:val="es-CO"/>
        </w:rPr>
        <w:t xml:space="preserve"> procedimientos cardiacos realizados todos por órdenes de los médicos tratantes de la Dirección de Sanidad de la Policía Nacional, el día 17 de abril de 2019, se me ordeno un procedimiento denominado </w:t>
      </w:r>
      <w:r w:rsidRPr="00AD2951">
        <w:rPr>
          <w:rFonts w:cs="Arial"/>
          <w:i/>
          <w:szCs w:val="24"/>
          <w:lang w:val="es-CO"/>
        </w:rPr>
        <w:t>PERFUSIÓN</w:t>
      </w:r>
      <w:r w:rsidR="00A11743" w:rsidRPr="00AD2951">
        <w:rPr>
          <w:rFonts w:cs="Arial"/>
          <w:i/>
          <w:szCs w:val="24"/>
          <w:lang w:val="es-CO"/>
        </w:rPr>
        <w:t xml:space="preserve"> </w:t>
      </w:r>
      <w:r w:rsidRPr="00AD2951">
        <w:rPr>
          <w:rFonts w:cs="Arial"/>
          <w:i/>
          <w:szCs w:val="24"/>
          <w:lang w:val="es-CO"/>
        </w:rPr>
        <w:t>MIOCÁRDICA</w:t>
      </w:r>
      <w:r w:rsidR="00A11743" w:rsidRPr="00AD2951">
        <w:rPr>
          <w:rFonts w:cs="Arial"/>
          <w:i/>
          <w:szCs w:val="24"/>
          <w:lang w:val="es-CO"/>
        </w:rPr>
        <w:t xml:space="preserve"> EN REPOSO Y POST – EJERCICIO. (Anexo 2).</w:t>
      </w:r>
    </w:p>
    <w:p w:rsidR="00A11743" w:rsidRPr="00AD2951" w:rsidRDefault="00A11743" w:rsidP="00AD2951">
      <w:pPr>
        <w:pStyle w:val="Textoindependiente"/>
        <w:spacing w:after="0" w:line="276" w:lineRule="auto"/>
        <w:jc w:val="both"/>
        <w:rPr>
          <w:rFonts w:cs="Arial"/>
          <w:i/>
          <w:szCs w:val="24"/>
          <w:lang w:val="es-CO"/>
        </w:rPr>
      </w:pPr>
    </w:p>
    <w:p w:rsidR="00A11743" w:rsidRPr="00AD2951" w:rsidRDefault="00A11743" w:rsidP="00AD2951">
      <w:pPr>
        <w:pStyle w:val="Textoindependiente"/>
        <w:spacing w:after="0" w:line="276" w:lineRule="auto"/>
        <w:jc w:val="both"/>
        <w:rPr>
          <w:rFonts w:cs="Arial"/>
          <w:i/>
          <w:szCs w:val="24"/>
          <w:lang w:val="es-CO"/>
        </w:rPr>
      </w:pPr>
      <w:r w:rsidRPr="00AD2951">
        <w:rPr>
          <w:rFonts w:cs="Arial"/>
          <w:i/>
          <w:szCs w:val="24"/>
          <w:lang w:val="es-CO"/>
        </w:rPr>
        <w:t>El anterior procedimiento no ha sido posible su ejecución por que no existe agenda.</w:t>
      </w:r>
    </w:p>
    <w:p w:rsidR="00A11743" w:rsidRPr="00AD2951" w:rsidRDefault="00A11743" w:rsidP="00AD2951">
      <w:pPr>
        <w:pStyle w:val="Textoindependiente"/>
        <w:spacing w:after="0" w:line="276" w:lineRule="auto"/>
        <w:jc w:val="both"/>
        <w:rPr>
          <w:rFonts w:cs="Arial"/>
          <w:i/>
          <w:szCs w:val="24"/>
          <w:lang w:val="es-CO"/>
        </w:rPr>
      </w:pPr>
    </w:p>
    <w:p w:rsidR="00A11743" w:rsidRPr="00AD2951" w:rsidRDefault="00A11743" w:rsidP="00AD2951">
      <w:pPr>
        <w:pStyle w:val="Textoindependiente"/>
        <w:numPr>
          <w:ilvl w:val="0"/>
          <w:numId w:val="1"/>
        </w:numPr>
        <w:spacing w:after="0" w:line="276" w:lineRule="auto"/>
        <w:jc w:val="both"/>
        <w:rPr>
          <w:rFonts w:cs="Arial"/>
          <w:i/>
          <w:szCs w:val="24"/>
          <w:lang w:val="es-CO"/>
        </w:rPr>
      </w:pPr>
      <w:r w:rsidRPr="00AD2951">
        <w:rPr>
          <w:rFonts w:cs="Arial"/>
          <w:i/>
          <w:szCs w:val="24"/>
          <w:lang w:val="es-CO"/>
        </w:rPr>
        <w:t xml:space="preserve">El día 02 de mayo de 2019, debido a dolores insoportables en la cadera que no me permiten caminar ni salir de mi casa, me ordenaron cita para </w:t>
      </w:r>
      <w:proofErr w:type="spellStart"/>
      <w:r w:rsidRPr="00AD2951">
        <w:rPr>
          <w:rFonts w:cs="Arial"/>
          <w:i/>
          <w:szCs w:val="24"/>
          <w:lang w:val="es-CO"/>
        </w:rPr>
        <w:t>clinica</w:t>
      </w:r>
      <w:proofErr w:type="spellEnd"/>
      <w:r w:rsidRPr="00AD2951">
        <w:rPr>
          <w:rFonts w:cs="Arial"/>
          <w:i/>
          <w:szCs w:val="24"/>
          <w:lang w:val="es-CO"/>
        </w:rPr>
        <w:t xml:space="preserve"> del dolor, para un eventual bloqueo </w:t>
      </w:r>
      <w:proofErr w:type="spellStart"/>
      <w:r w:rsidRPr="00AD2951">
        <w:rPr>
          <w:rFonts w:cs="Arial"/>
          <w:i/>
          <w:szCs w:val="24"/>
          <w:lang w:val="es-CO"/>
        </w:rPr>
        <w:t>peridural</w:t>
      </w:r>
      <w:proofErr w:type="spellEnd"/>
      <w:r w:rsidRPr="00AD2951">
        <w:rPr>
          <w:rFonts w:cs="Arial"/>
          <w:i/>
          <w:szCs w:val="24"/>
          <w:lang w:val="es-CO"/>
        </w:rPr>
        <w:t>. A pesar de realizar todo el trámite administrativo dejando las respectivas órdenes para que me llamen para la asignación de la cita, no ha sido posible la atención prioritaria que requiero.</w:t>
      </w:r>
    </w:p>
    <w:p w:rsidR="00BF3267" w:rsidRPr="00AD2951" w:rsidRDefault="00BF3267" w:rsidP="00AD2951">
      <w:pPr>
        <w:pStyle w:val="Textoindependiente"/>
        <w:spacing w:after="0" w:line="276" w:lineRule="auto"/>
        <w:ind w:left="360"/>
        <w:jc w:val="both"/>
        <w:rPr>
          <w:rFonts w:cs="Arial"/>
          <w:i/>
          <w:szCs w:val="24"/>
          <w:lang w:val="es-CO"/>
        </w:rPr>
      </w:pPr>
    </w:p>
    <w:p w:rsidR="00BF3267" w:rsidRPr="00AD2951" w:rsidRDefault="00BF3267" w:rsidP="00AD2951">
      <w:pPr>
        <w:pStyle w:val="Textoindependiente"/>
        <w:numPr>
          <w:ilvl w:val="0"/>
          <w:numId w:val="1"/>
        </w:numPr>
        <w:spacing w:after="0" w:line="276" w:lineRule="auto"/>
        <w:jc w:val="both"/>
        <w:rPr>
          <w:rFonts w:cs="Arial"/>
          <w:i/>
          <w:szCs w:val="24"/>
          <w:lang w:val="es-CO"/>
        </w:rPr>
      </w:pPr>
      <w:r w:rsidRPr="00AD2951">
        <w:rPr>
          <w:rFonts w:cs="Arial"/>
          <w:i/>
          <w:szCs w:val="24"/>
          <w:lang w:val="es-CO"/>
        </w:rPr>
        <w:lastRenderedPageBreak/>
        <w:t xml:space="preserve">Desde ese preciso instante se </w:t>
      </w:r>
      <w:r w:rsidR="00AD2951" w:rsidRPr="00AD2951">
        <w:rPr>
          <w:rFonts w:cs="Arial"/>
          <w:i/>
          <w:szCs w:val="24"/>
          <w:lang w:val="es-CO"/>
        </w:rPr>
        <w:t>llamó</w:t>
      </w:r>
      <w:r w:rsidRPr="00AD2951">
        <w:rPr>
          <w:rFonts w:cs="Arial"/>
          <w:i/>
          <w:szCs w:val="24"/>
          <w:lang w:val="es-CO"/>
        </w:rPr>
        <w:t xml:space="preserve"> a la central de citas de la </w:t>
      </w:r>
      <w:r w:rsidR="00AD2951" w:rsidRPr="00AD2951">
        <w:rPr>
          <w:rFonts w:cs="Arial"/>
          <w:i/>
          <w:szCs w:val="24"/>
          <w:lang w:val="es-CO"/>
        </w:rPr>
        <w:t>POLICÍA</w:t>
      </w:r>
      <w:r w:rsidRPr="00AD2951">
        <w:rPr>
          <w:rFonts w:cs="Arial"/>
          <w:i/>
          <w:szCs w:val="24"/>
          <w:lang w:val="es-CO"/>
        </w:rPr>
        <w:t xml:space="preserve"> NACIONAL, pero desafortunadamente siempre que contestaba aludían que no existía </w:t>
      </w:r>
      <w:r w:rsidR="00AD2951" w:rsidRPr="00AD2951">
        <w:rPr>
          <w:rFonts w:cs="Arial"/>
          <w:i/>
          <w:szCs w:val="24"/>
          <w:lang w:val="es-CO"/>
        </w:rPr>
        <w:t>agenda</w:t>
      </w:r>
      <w:r w:rsidRPr="00AD2951">
        <w:rPr>
          <w:rFonts w:cs="Arial"/>
          <w:i/>
          <w:szCs w:val="24"/>
          <w:lang w:val="es-CO"/>
        </w:rPr>
        <w:t xml:space="preserve"> para los procedimientos requeridos por mí.</w:t>
      </w:r>
    </w:p>
    <w:p w:rsidR="00BF3267" w:rsidRPr="00AD2951" w:rsidRDefault="00BF3267" w:rsidP="00AD2951">
      <w:pPr>
        <w:pStyle w:val="Prrafodelista"/>
        <w:spacing w:line="276" w:lineRule="auto"/>
        <w:rPr>
          <w:rFonts w:cs="Arial"/>
          <w:i/>
          <w:szCs w:val="24"/>
        </w:rPr>
      </w:pPr>
    </w:p>
    <w:p w:rsidR="00BF3267" w:rsidRPr="00AD2951" w:rsidRDefault="00BF3267" w:rsidP="00AD2951">
      <w:pPr>
        <w:pStyle w:val="Textoindependiente"/>
        <w:numPr>
          <w:ilvl w:val="0"/>
          <w:numId w:val="1"/>
        </w:numPr>
        <w:spacing w:after="0" w:line="276" w:lineRule="auto"/>
        <w:jc w:val="both"/>
        <w:rPr>
          <w:rFonts w:cs="Arial"/>
          <w:i/>
          <w:szCs w:val="24"/>
          <w:lang w:val="es-CO"/>
        </w:rPr>
      </w:pPr>
      <w:r w:rsidRPr="00AD2951">
        <w:rPr>
          <w:rFonts w:cs="Arial"/>
          <w:i/>
          <w:szCs w:val="24"/>
          <w:lang w:val="es-CO"/>
        </w:rPr>
        <w:t>A la fecha de la presente acción constitucional LA DIRECCIÓN DE SANIDAD DE LA POLICÍA NACIONAL, NO adelantando oportunamente los trámites requeridos para llevar a cabo los procedimientos que requiero y que son ordenados por los médicos adscritos a dicha dirección y como lo demuestra las ordenes que anexo.</w:t>
      </w:r>
    </w:p>
    <w:p w:rsidR="00BF3267" w:rsidRPr="00AD2951" w:rsidRDefault="00BF3267" w:rsidP="00AD2951">
      <w:pPr>
        <w:pStyle w:val="Prrafodelista"/>
        <w:spacing w:line="276" w:lineRule="auto"/>
        <w:rPr>
          <w:rFonts w:cs="Arial"/>
          <w:i/>
          <w:szCs w:val="24"/>
        </w:rPr>
      </w:pPr>
    </w:p>
    <w:p w:rsidR="00123AD6" w:rsidRPr="00AD2951" w:rsidRDefault="00BF3267" w:rsidP="00AD2951">
      <w:pPr>
        <w:pStyle w:val="Textoindependiente"/>
        <w:numPr>
          <w:ilvl w:val="0"/>
          <w:numId w:val="1"/>
        </w:numPr>
        <w:spacing w:after="0" w:line="276" w:lineRule="auto"/>
        <w:jc w:val="both"/>
        <w:rPr>
          <w:rFonts w:cs="Arial"/>
          <w:i/>
          <w:szCs w:val="24"/>
          <w:lang w:val="es-CO"/>
        </w:rPr>
      </w:pPr>
      <w:r w:rsidRPr="00AD2951">
        <w:rPr>
          <w:rFonts w:cs="Arial"/>
          <w:i/>
          <w:szCs w:val="24"/>
          <w:lang w:val="es-CO"/>
        </w:rPr>
        <w:t>Al día de hoy me encuentro con graves padecimientos de salud y dolores que son insoportables para tener una condición de vida digna, soy una persona de 77 años de edad y esta Dirección me está sometiendo a trámites administrativos y barreras de acceso a mi servicio de salud a sabiendas que soy un adulto mayor que requiero mayor protección constitucional, administrativa y legal</w:t>
      </w:r>
      <w:r w:rsidR="00123AD6" w:rsidRPr="00AD2951">
        <w:rPr>
          <w:rFonts w:cs="Arial"/>
          <w:i/>
          <w:szCs w:val="24"/>
          <w:lang w:val="es-CO"/>
        </w:rPr>
        <w:t>”.</w:t>
      </w:r>
    </w:p>
    <w:p w:rsidR="00123AD6" w:rsidRPr="00AD2951" w:rsidRDefault="00123AD6" w:rsidP="00AD2951">
      <w:pPr>
        <w:pStyle w:val="Textoindependiente"/>
        <w:spacing w:after="0" w:line="276" w:lineRule="auto"/>
        <w:jc w:val="both"/>
        <w:rPr>
          <w:rFonts w:cs="Arial"/>
          <w:i/>
          <w:szCs w:val="24"/>
          <w:lang w:val="es-CO"/>
        </w:rPr>
      </w:pPr>
    </w:p>
    <w:p w:rsidR="00123AD6" w:rsidRPr="00AD2951" w:rsidRDefault="00123AD6" w:rsidP="00AD2951">
      <w:pPr>
        <w:pStyle w:val="Cita"/>
        <w:numPr>
          <w:ilvl w:val="0"/>
          <w:numId w:val="1"/>
        </w:numPr>
        <w:spacing w:line="276" w:lineRule="auto"/>
        <w:jc w:val="both"/>
        <w:rPr>
          <w:rFonts w:ascii="Arial" w:hAnsi="Arial" w:cs="Arial"/>
          <w:b/>
          <w:i w:val="0"/>
          <w:lang w:val="es-CO"/>
        </w:rPr>
      </w:pPr>
      <w:r w:rsidRPr="00AD2951">
        <w:rPr>
          <w:rFonts w:ascii="Arial" w:hAnsi="Arial" w:cs="Arial"/>
          <w:b/>
          <w:i w:val="0"/>
          <w:lang w:val="es-CO"/>
        </w:rPr>
        <w:t>ACTUACIÓN PROCESAL</w:t>
      </w:r>
    </w:p>
    <w:p w:rsidR="00123AD6" w:rsidRPr="00AD2951" w:rsidRDefault="00123AD6" w:rsidP="00AD2951">
      <w:pPr>
        <w:pStyle w:val="Textoindependiente"/>
        <w:spacing w:after="0" w:line="276" w:lineRule="auto"/>
        <w:jc w:val="both"/>
        <w:rPr>
          <w:rFonts w:cs="Arial"/>
          <w:szCs w:val="24"/>
          <w:lang w:val="es-CO"/>
        </w:rPr>
      </w:pPr>
    </w:p>
    <w:p w:rsidR="00123AD6" w:rsidRPr="00AD2951" w:rsidRDefault="00123AD6" w:rsidP="00AD2951">
      <w:pPr>
        <w:pStyle w:val="Textoindependiente"/>
        <w:numPr>
          <w:ilvl w:val="1"/>
          <w:numId w:val="3"/>
        </w:numPr>
        <w:tabs>
          <w:tab w:val="left" w:pos="426"/>
        </w:tabs>
        <w:spacing w:after="0" w:line="276" w:lineRule="auto"/>
        <w:ind w:left="0" w:firstLine="0"/>
        <w:jc w:val="both"/>
        <w:rPr>
          <w:rFonts w:cs="Arial"/>
          <w:b/>
          <w:szCs w:val="24"/>
          <w:lang w:val="es-CO"/>
        </w:rPr>
      </w:pPr>
      <w:r w:rsidRPr="00AD2951">
        <w:rPr>
          <w:rFonts w:cs="Arial"/>
          <w:szCs w:val="24"/>
          <w:lang w:val="es-CO"/>
        </w:rPr>
        <w:t xml:space="preserve">La presente demanda fue radicada el </w:t>
      </w:r>
      <w:r w:rsidR="00BF3267" w:rsidRPr="00AD2951">
        <w:rPr>
          <w:rFonts w:cs="Arial"/>
          <w:szCs w:val="24"/>
          <w:lang w:val="es-CO"/>
        </w:rPr>
        <w:t>5 de junio</w:t>
      </w:r>
      <w:r w:rsidRPr="00AD2951">
        <w:rPr>
          <w:rFonts w:cs="Arial"/>
          <w:szCs w:val="24"/>
          <w:lang w:val="es-CO"/>
        </w:rPr>
        <w:t xml:space="preserve"> de 2019.</w:t>
      </w:r>
    </w:p>
    <w:p w:rsidR="00123AD6" w:rsidRPr="00AD2951" w:rsidRDefault="00123AD6" w:rsidP="00AD2951">
      <w:pPr>
        <w:pStyle w:val="Textoindependiente"/>
        <w:spacing w:after="0" w:line="276" w:lineRule="auto"/>
        <w:ind w:left="360"/>
        <w:jc w:val="both"/>
        <w:rPr>
          <w:rFonts w:cs="Arial"/>
          <w:b/>
          <w:szCs w:val="24"/>
          <w:lang w:val="es-CO"/>
        </w:rPr>
      </w:pPr>
    </w:p>
    <w:p w:rsidR="00123AD6" w:rsidRPr="00AD2951" w:rsidRDefault="00123AD6" w:rsidP="00AD2951">
      <w:pPr>
        <w:pStyle w:val="Textoindependiente"/>
        <w:numPr>
          <w:ilvl w:val="1"/>
          <w:numId w:val="3"/>
        </w:numPr>
        <w:tabs>
          <w:tab w:val="left" w:pos="426"/>
        </w:tabs>
        <w:spacing w:after="0" w:line="276" w:lineRule="auto"/>
        <w:ind w:left="0" w:firstLine="0"/>
        <w:jc w:val="both"/>
        <w:rPr>
          <w:rFonts w:cs="Arial"/>
          <w:b/>
          <w:szCs w:val="24"/>
          <w:lang w:val="es-CO"/>
        </w:rPr>
      </w:pPr>
      <w:r w:rsidRPr="00AD2951">
        <w:rPr>
          <w:rFonts w:cs="Arial"/>
          <w:szCs w:val="24"/>
          <w:lang w:val="es-CO"/>
        </w:rPr>
        <w:t xml:space="preserve">Mediante providencia del </w:t>
      </w:r>
      <w:r w:rsidR="00BF3267" w:rsidRPr="00AD2951">
        <w:rPr>
          <w:rFonts w:cs="Arial"/>
          <w:szCs w:val="24"/>
          <w:lang w:val="es-CO"/>
        </w:rPr>
        <w:t>6 de junio</w:t>
      </w:r>
      <w:r w:rsidRPr="00AD2951">
        <w:rPr>
          <w:rFonts w:cs="Arial"/>
          <w:szCs w:val="24"/>
          <w:lang w:val="es-CO"/>
        </w:rPr>
        <w:t xml:space="preserve"> de 2019 se admitió la demanda y se ordenó notificar al demandado.</w:t>
      </w:r>
    </w:p>
    <w:p w:rsidR="00123AD6" w:rsidRPr="00AD2951" w:rsidRDefault="00123AD6" w:rsidP="00AD2951">
      <w:pPr>
        <w:pStyle w:val="Textoindependiente"/>
        <w:tabs>
          <w:tab w:val="left" w:pos="426"/>
        </w:tabs>
        <w:spacing w:after="0" w:line="276" w:lineRule="auto"/>
        <w:jc w:val="both"/>
        <w:rPr>
          <w:rFonts w:cs="Arial"/>
          <w:b/>
          <w:szCs w:val="24"/>
          <w:lang w:val="es-CO"/>
        </w:rPr>
      </w:pPr>
    </w:p>
    <w:p w:rsidR="00123AD6" w:rsidRPr="00AD2951" w:rsidRDefault="00123AD6" w:rsidP="00AD2951">
      <w:pPr>
        <w:pStyle w:val="Textoindependiente"/>
        <w:numPr>
          <w:ilvl w:val="0"/>
          <w:numId w:val="1"/>
        </w:numPr>
        <w:spacing w:after="0" w:line="276" w:lineRule="auto"/>
        <w:jc w:val="both"/>
        <w:rPr>
          <w:rFonts w:cs="Arial"/>
          <w:b/>
          <w:szCs w:val="24"/>
          <w:lang w:val="es-CO"/>
        </w:rPr>
      </w:pPr>
      <w:r w:rsidRPr="00AD2951">
        <w:rPr>
          <w:rFonts w:cs="Arial"/>
          <w:b/>
          <w:szCs w:val="24"/>
          <w:lang w:val="es-CO"/>
        </w:rPr>
        <w:t xml:space="preserve">LA IMPUGNACIÓN </w:t>
      </w:r>
      <w:r w:rsidRPr="00AD2951">
        <w:rPr>
          <w:rFonts w:cs="Arial"/>
          <w:b/>
          <w:bCs/>
          <w:i/>
          <w:szCs w:val="24"/>
        </w:rPr>
        <w:t xml:space="preserve"> </w:t>
      </w:r>
    </w:p>
    <w:p w:rsidR="00123AD6" w:rsidRPr="00AD2951" w:rsidRDefault="00123AD6" w:rsidP="00AD2951">
      <w:pPr>
        <w:pStyle w:val="Textoindependiente"/>
        <w:spacing w:after="0" w:line="276" w:lineRule="auto"/>
        <w:jc w:val="both"/>
        <w:rPr>
          <w:rFonts w:cs="Arial"/>
          <w:b/>
          <w:bCs/>
          <w:i/>
          <w:szCs w:val="24"/>
          <w:lang w:val="es-CO"/>
        </w:rPr>
      </w:pPr>
    </w:p>
    <w:p w:rsidR="00123AD6" w:rsidRPr="00AD2951" w:rsidRDefault="00123AD6" w:rsidP="00AD2951">
      <w:pPr>
        <w:pStyle w:val="Textoindependiente"/>
        <w:spacing w:after="0" w:line="276" w:lineRule="auto"/>
        <w:jc w:val="both"/>
        <w:rPr>
          <w:rFonts w:cs="Arial"/>
          <w:bCs/>
          <w:szCs w:val="24"/>
          <w:lang w:val="es-CO"/>
        </w:rPr>
      </w:pPr>
      <w:r w:rsidRPr="00AD2951">
        <w:rPr>
          <w:rFonts w:cs="Arial"/>
          <w:bCs/>
          <w:szCs w:val="24"/>
          <w:lang w:val="es-CO"/>
        </w:rPr>
        <w:t>Notificado el demandado</w:t>
      </w:r>
      <w:r w:rsidR="00BF3267" w:rsidRPr="00AD2951">
        <w:rPr>
          <w:rFonts w:cs="Arial"/>
          <w:bCs/>
          <w:szCs w:val="24"/>
          <w:lang w:val="es-CO"/>
        </w:rPr>
        <w:t xml:space="preserve"> – MINISTRO DE DEFENSA, DIRECTOR DE SANIDAD DE BOGOTA-</w:t>
      </w:r>
      <w:r w:rsidRPr="00AD2951">
        <w:rPr>
          <w:rFonts w:cs="Arial"/>
          <w:bCs/>
          <w:szCs w:val="24"/>
          <w:lang w:val="es-CO"/>
        </w:rPr>
        <w:t xml:space="preserve"> el día </w:t>
      </w:r>
      <w:r w:rsidR="00BF3267" w:rsidRPr="00AD2951">
        <w:rPr>
          <w:rFonts w:cs="Arial"/>
          <w:bCs/>
          <w:szCs w:val="24"/>
          <w:lang w:val="es-CO"/>
        </w:rPr>
        <w:t>7 de junio de 2019, contestó el 11 de junio el Director del Hospital Central Policía Nacional lo siguiente:</w:t>
      </w:r>
    </w:p>
    <w:p w:rsidR="00123AD6" w:rsidRPr="00AD2951" w:rsidRDefault="00123AD6" w:rsidP="00AD2951">
      <w:pPr>
        <w:pStyle w:val="Textoindependiente"/>
        <w:spacing w:after="0" w:line="276" w:lineRule="auto"/>
        <w:jc w:val="both"/>
        <w:rPr>
          <w:rFonts w:cs="Arial"/>
          <w:bCs/>
          <w:szCs w:val="24"/>
          <w:lang w:val="es-CO"/>
        </w:rPr>
      </w:pPr>
    </w:p>
    <w:p w:rsidR="00123AD6" w:rsidRPr="00AD2951" w:rsidRDefault="00123AD6" w:rsidP="00AD2951">
      <w:pPr>
        <w:pStyle w:val="Textoindependiente"/>
        <w:spacing w:after="0" w:line="276" w:lineRule="auto"/>
        <w:jc w:val="both"/>
        <w:rPr>
          <w:rFonts w:cs="Arial"/>
          <w:bCs/>
          <w:i/>
          <w:szCs w:val="24"/>
          <w:lang w:val="es-CO"/>
        </w:rPr>
      </w:pPr>
      <w:r w:rsidRPr="00AD2951">
        <w:rPr>
          <w:rFonts w:cs="Arial"/>
          <w:bCs/>
          <w:i/>
          <w:szCs w:val="24"/>
          <w:lang w:val="es-CO"/>
        </w:rPr>
        <w:t>“(…)</w:t>
      </w:r>
    </w:p>
    <w:p w:rsidR="00BF3267" w:rsidRPr="00AD2951" w:rsidRDefault="00BF3267" w:rsidP="00AD2951">
      <w:pPr>
        <w:pStyle w:val="Textoindependiente"/>
        <w:spacing w:after="0" w:line="276" w:lineRule="auto"/>
        <w:jc w:val="both"/>
        <w:rPr>
          <w:rFonts w:cs="Arial"/>
          <w:bCs/>
          <w:i/>
          <w:szCs w:val="24"/>
          <w:lang w:val="es-CO"/>
        </w:rPr>
      </w:pPr>
    </w:p>
    <w:p w:rsidR="00123AD6" w:rsidRPr="00AD2951" w:rsidRDefault="00BF3267" w:rsidP="00AD2951">
      <w:pPr>
        <w:pStyle w:val="Textoindependiente"/>
        <w:numPr>
          <w:ilvl w:val="0"/>
          <w:numId w:val="6"/>
        </w:numPr>
        <w:tabs>
          <w:tab w:val="left" w:pos="284"/>
        </w:tabs>
        <w:spacing w:after="0" w:line="276" w:lineRule="auto"/>
        <w:ind w:left="0" w:firstLine="0"/>
        <w:jc w:val="both"/>
        <w:rPr>
          <w:rFonts w:cs="Arial"/>
          <w:bCs/>
          <w:i/>
          <w:szCs w:val="24"/>
          <w:lang w:val="es-CO"/>
        </w:rPr>
      </w:pPr>
      <w:r w:rsidRPr="00AD2951">
        <w:rPr>
          <w:rFonts w:cs="Arial"/>
          <w:bCs/>
          <w:i/>
          <w:szCs w:val="24"/>
          <w:lang w:val="es-CO"/>
        </w:rPr>
        <w:t>En atención a la pretensión del accionante quien solicita realización del examen de perfusión miocárdica en reposo y post – ejercicio, el servicio de cardiología del Hospital Central mediante oficio No. S-2019-031603ARCIN-DEMED indico:</w:t>
      </w:r>
    </w:p>
    <w:p w:rsidR="00BF3267" w:rsidRPr="00AD2951" w:rsidRDefault="00BF3267" w:rsidP="00AD2951">
      <w:pPr>
        <w:pStyle w:val="Textoindependiente"/>
        <w:tabs>
          <w:tab w:val="left" w:pos="284"/>
        </w:tabs>
        <w:spacing w:after="0" w:line="276" w:lineRule="auto"/>
        <w:jc w:val="both"/>
        <w:rPr>
          <w:rFonts w:cs="Arial"/>
          <w:bCs/>
          <w:i/>
          <w:szCs w:val="24"/>
          <w:lang w:val="es-CO"/>
        </w:rPr>
      </w:pPr>
    </w:p>
    <w:p w:rsidR="00BF3267" w:rsidRPr="00AD2951" w:rsidRDefault="00BF3267"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w:t>
      </w:r>
    </w:p>
    <w:p w:rsidR="00BF3267" w:rsidRPr="00AD2951" w:rsidRDefault="00BF3267"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 xml:space="preserve">“En respuesta a la acción de tutela de la referencia, mediante el cual se solicita sea asignada cita para la realización del examen PERFUSIÓN MIOCÁRDICA EN REPOSO Y POST-EJERCICIO, con orden No. 1904008913 de fecha 17 de abril de 2019, me permito informar que dicha orden se encuentra aprobada desde el día 22 de marzo de 2019 en la ventanilla de referencia y </w:t>
      </w:r>
      <w:proofErr w:type="spellStart"/>
      <w:r w:rsidRPr="00AD2951">
        <w:rPr>
          <w:rFonts w:cs="Arial"/>
          <w:bCs/>
          <w:i/>
          <w:szCs w:val="24"/>
          <w:lang w:val="es-CO"/>
        </w:rPr>
        <w:t>contrareferencia</w:t>
      </w:r>
      <w:proofErr w:type="spellEnd"/>
      <w:r w:rsidRPr="00AD2951">
        <w:rPr>
          <w:rFonts w:cs="Arial"/>
          <w:bCs/>
          <w:i/>
          <w:szCs w:val="24"/>
          <w:lang w:val="es-CO"/>
        </w:rPr>
        <w:t xml:space="preserve"> del Hospital Central de la Policía Nacional, una vez sea reclamada por el paciente se debe acercar a la Fundación </w:t>
      </w:r>
      <w:proofErr w:type="spellStart"/>
      <w:r w:rsidRPr="00AD2951">
        <w:rPr>
          <w:rFonts w:cs="Arial"/>
          <w:bCs/>
          <w:i/>
          <w:szCs w:val="24"/>
          <w:lang w:val="es-CO"/>
        </w:rPr>
        <w:t>Cardio</w:t>
      </w:r>
      <w:proofErr w:type="spellEnd"/>
      <w:r w:rsidRPr="00AD2951">
        <w:rPr>
          <w:rFonts w:cs="Arial"/>
          <w:bCs/>
          <w:i/>
          <w:szCs w:val="24"/>
          <w:lang w:val="es-CO"/>
        </w:rPr>
        <w:t xml:space="preserve"> Infantil a solicitar la cita para la realización de este examen”</w:t>
      </w:r>
    </w:p>
    <w:p w:rsidR="00BF3267" w:rsidRPr="00AD2951" w:rsidRDefault="00BF3267"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 xml:space="preserve"> “se realiza notificación al celular No. 3102161172 al señor Daniel Alexander Moyano Peña (Hijo) y se le da las indicaciones pertinentes”</w:t>
      </w:r>
    </w:p>
    <w:p w:rsidR="00035803" w:rsidRPr="00AD2951" w:rsidRDefault="00035803" w:rsidP="00AD2951">
      <w:pPr>
        <w:pStyle w:val="Textoindependiente"/>
        <w:tabs>
          <w:tab w:val="left" w:pos="284"/>
        </w:tabs>
        <w:spacing w:after="0" w:line="276" w:lineRule="auto"/>
        <w:jc w:val="both"/>
        <w:rPr>
          <w:rFonts w:cs="Arial"/>
          <w:bCs/>
          <w:i/>
          <w:szCs w:val="24"/>
          <w:lang w:val="es-CO"/>
        </w:rPr>
      </w:pPr>
    </w:p>
    <w:p w:rsidR="00035803" w:rsidRPr="00AD2951" w:rsidRDefault="00035803"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 xml:space="preserve">Por consiguiente, en atención a la solicitud del accionante de realización de examen Perfusión Miocárdica, el servicio de cardiología informo que la autorización del </w:t>
      </w:r>
      <w:r w:rsidRPr="00AD2951">
        <w:rPr>
          <w:rFonts w:cs="Arial"/>
          <w:bCs/>
          <w:i/>
          <w:szCs w:val="24"/>
          <w:lang w:val="es-CO"/>
        </w:rPr>
        <w:lastRenderedPageBreak/>
        <w:t xml:space="preserve">mismo se encuentra desde el día 22 de marzo del año en curso, en la oficina de referencia y contra referencia del Hospital Central para ser reclamada por el paciente quien debe solicitar el </w:t>
      </w:r>
      <w:proofErr w:type="spellStart"/>
      <w:r w:rsidRPr="00AD2951">
        <w:rPr>
          <w:rFonts w:cs="Arial"/>
          <w:bCs/>
          <w:i/>
          <w:szCs w:val="24"/>
          <w:lang w:val="es-CO"/>
        </w:rPr>
        <w:t>agendamiento</w:t>
      </w:r>
      <w:proofErr w:type="spellEnd"/>
      <w:r w:rsidRPr="00AD2951">
        <w:rPr>
          <w:rFonts w:cs="Arial"/>
          <w:bCs/>
          <w:i/>
          <w:szCs w:val="24"/>
          <w:lang w:val="es-CO"/>
        </w:rPr>
        <w:t xml:space="preserve"> del examen en la Fundación </w:t>
      </w:r>
      <w:proofErr w:type="spellStart"/>
      <w:r w:rsidRPr="00AD2951">
        <w:rPr>
          <w:rFonts w:cs="Arial"/>
          <w:bCs/>
          <w:i/>
          <w:szCs w:val="24"/>
          <w:lang w:val="es-CO"/>
        </w:rPr>
        <w:t>Cardio</w:t>
      </w:r>
      <w:proofErr w:type="spellEnd"/>
      <w:r w:rsidRPr="00AD2951">
        <w:rPr>
          <w:rFonts w:cs="Arial"/>
          <w:bCs/>
          <w:i/>
          <w:szCs w:val="24"/>
          <w:lang w:val="es-CO"/>
        </w:rPr>
        <w:t xml:space="preserve"> Infantil entidad con la que se tiene contrato para realización de este, información la cual fue indicada al paciente. </w:t>
      </w:r>
    </w:p>
    <w:p w:rsidR="00035803" w:rsidRPr="00AD2951" w:rsidRDefault="00035803" w:rsidP="00AD2951">
      <w:pPr>
        <w:pStyle w:val="Textoindependiente"/>
        <w:tabs>
          <w:tab w:val="left" w:pos="284"/>
        </w:tabs>
        <w:spacing w:after="0" w:line="276" w:lineRule="auto"/>
        <w:jc w:val="both"/>
        <w:rPr>
          <w:rFonts w:cs="Arial"/>
          <w:bCs/>
          <w:i/>
          <w:szCs w:val="24"/>
          <w:lang w:val="es-CO"/>
        </w:rPr>
      </w:pPr>
    </w:p>
    <w:p w:rsidR="00035803" w:rsidRPr="00AD2951" w:rsidRDefault="00035803" w:rsidP="00AD2951">
      <w:pPr>
        <w:pStyle w:val="Textoindependiente"/>
        <w:numPr>
          <w:ilvl w:val="0"/>
          <w:numId w:val="6"/>
        </w:numPr>
        <w:tabs>
          <w:tab w:val="left" w:pos="284"/>
        </w:tabs>
        <w:spacing w:after="0" w:line="276" w:lineRule="auto"/>
        <w:ind w:left="0" w:firstLine="0"/>
        <w:jc w:val="both"/>
        <w:rPr>
          <w:rFonts w:cs="Arial"/>
          <w:bCs/>
          <w:i/>
          <w:szCs w:val="24"/>
          <w:lang w:val="es-CO"/>
        </w:rPr>
      </w:pPr>
      <w:r w:rsidRPr="00AD2951">
        <w:rPr>
          <w:rFonts w:cs="Arial"/>
          <w:bCs/>
          <w:i/>
          <w:szCs w:val="24"/>
          <w:lang w:val="es-CO"/>
        </w:rPr>
        <w:t xml:space="preserve">De otra parte, el servicio de </w:t>
      </w:r>
      <w:proofErr w:type="spellStart"/>
      <w:r w:rsidRPr="00AD2951">
        <w:rPr>
          <w:rFonts w:cs="Arial"/>
          <w:bCs/>
          <w:i/>
          <w:szCs w:val="24"/>
          <w:lang w:val="es-CO"/>
        </w:rPr>
        <w:t>Hemato</w:t>
      </w:r>
      <w:proofErr w:type="spellEnd"/>
      <w:r w:rsidRPr="00AD2951">
        <w:rPr>
          <w:rFonts w:cs="Arial"/>
          <w:bCs/>
          <w:i/>
          <w:szCs w:val="24"/>
          <w:lang w:val="es-CO"/>
        </w:rPr>
        <w:t xml:space="preserve">-Oncología del Hospital Central en atención a solicitud de cita médica por la especialidad de </w:t>
      </w:r>
      <w:proofErr w:type="spellStart"/>
      <w:r w:rsidRPr="00AD2951">
        <w:rPr>
          <w:rFonts w:cs="Arial"/>
          <w:bCs/>
          <w:i/>
          <w:szCs w:val="24"/>
          <w:lang w:val="es-CO"/>
        </w:rPr>
        <w:t>clinica</w:t>
      </w:r>
      <w:proofErr w:type="spellEnd"/>
      <w:r w:rsidRPr="00AD2951">
        <w:rPr>
          <w:rFonts w:cs="Arial"/>
          <w:bCs/>
          <w:i/>
          <w:szCs w:val="24"/>
          <w:lang w:val="es-CO"/>
        </w:rPr>
        <w:t xml:space="preserve"> de dolor para evaluar posibilidad de Bloqueo </w:t>
      </w:r>
      <w:proofErr w:type="spellStart"/>
      <w:r w:rsidRPr="00AD2951">
        <w:rPr>
          <w:rFonts w:cs="Arial"/>
          <w:bCs/>
          <w:i/>
          <w:szCs w:val="24"/>
          <w:lang w:val="es-CO"/>
        </w:rPr>
        <w:t>Peridural</w:t>
      </w:r>
      <w:proofErr w:type="spellEnd"/>
      <w:r w:rsidRPr="00AD2951">
        <w:rPr>
          <w:rFonts w:cs="Arial"/>
          <w:bCs/>
          <w:i/>
          <w:szCs w:val="24"/>
          <w:lang w:val="es-CO"/>
        </w:rPr>
        <w:t xml:space="preserve"> informó mediante oficio S- 2019-031454 ARCIN-DEMED</w:t>
      </w:r>
    </w:p>
    <w:p w:rsidR="00035803" w:rsidRPr="00AD2951" w:rsidRDefault="00035803" w:rsidP="00AD2951">
      <w:pPr>
        <w:pStyle w:val="Textoindependiente"/>
        <w:tabs>
          <w:tab w:val="left" w:pos="284"/>
        </w:tabs>
        <w:spacing w:after="0" w:line="276" w:lineRule="auto"/>
        <w:jc w:val="both"/>
        <w:rPr>
          <w:rFonts w:cs="Arial"/>
          <w:bCs/>
          <w:i/>
          <w:szCs w:val="24"/>
          <w:lang w:val="es-CO"/>
        </w:rPr>
      </w:pPr>
    </w:p>
    <w:p w:rsidR="00035803" w:rsidRPr="00AD2951" w:rsidRDefault="00035803"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 xml:space="preserve">“Me permito informar que la cita para la especialidad de </w:t>
      </w:r>
      <w:proofErr w:type="spellStart"/>
      <w:r w:rsidRPr="00AD2951">
        <w:rPr>
          <w:rFonts w:cs="Arial"/>
          <w:bCs/>
          <w:i/>
          <w:szCs w:val="24"/>
          <w:lang w:val="es-CO"/>
        </w:rPr>
        <w:t>Clinica</w:t>
      </w:r>
      <w:proofErr w:type="spellEnd"/>
      <w:r w:rsidRPr="00AD2951">
        <w:rPr>
          <w:rFonts w:cs="Arial"/>
          <w:bCs/>
          <w:i/>
          <w:szCs w:val="24"/>
          <w:lang w:val="es-CO"/>
        </w:rPr>
        <w:t xml:space="preserve"> de Dolor quedo programado para el día 08 de julio del presente año a las 10:30 horas con el Dr. CARLOS PANTOJA MEDINA en el consultorio 121 del Hospital Central Servicio de </w:t>
      </w:r>
      <w:proofErr w:type="spellStart"/>
      <w:r w:rsidRPr="00AD2951">
        <w:rPr>
          <w:rFonts w:cs="Arial"/>
          <w:bCs/>
          <w:i/>
          <w:szCs w:val="24"/>
          <w:lang w:val="es-CO"/>
        </w:rPr>
        <w:t>Hemato</w:t>
      </w:r>
      <w:proofErr w:type="spellEnd"/>
      <w:r w:rsidRPr="00AD2951">
        <w:rPr>
          <w:rFonts w:cs="Arial"/>
          <w:bCs/>
          <w:i/>
          <w:szCs w:val="24"/>
          <w:lang w:val="es-CO"/>
        </w:rPr>
        <w:t xml:space="preserve">-Oncología y </w:t>
      </w:r>
      <w:proofErr w:type="spellStart"/>
      <w:r w:rsidRPr="00AD2951">
        <w:rPr>
          <w:rFonts w:cs="Arial"/>
          <w:bCs/>
          <w:i/>
          <w:szCs w:val="24"/>
          <w:lang w:val="es-CO"/>
        </w:rPr>
        <w:t>Clinica</w:t>
      </w:r>
      <w:proofErr w:type="spellEnd"/>
      <w:r w:rsidRPr="00AD2951">
        <w:rPr>
          <w:rFonts w:cs="Arial"/>
          <w:bCs/>
          <w:i/>
          <w:szCs w:val="24"/>
          <w:lang w:val="es-CO"/>
        </w:rPr>
        <w:t xml:space="preserve"> de Dolor, la cita fue notificada al hijo del paciente Señor Daniel Moyano el día 10 de junio de 2019 a las 11:39 horas al celular 3102161172”.</w:t>
      </w:r>
    </w:p>
    <w:p w:rsidR="00035803" w:rsidRPr="00AD2951" w:rsidRDefault="00035803" w:rsidP="00AD2951">
      <w:pPr>
        <w:pStyle w:val="Textoindependiente"/>
        <w:tabs>
          <w:tab w:val="left" w:pos="284"/>
        </w:tabs>
        <w:spacing w:after="0" w:line="276" w:lineRule="auto"/>
        <w:jc w:val="both"/>
        <w:rPr>
          <w:rFonts w:cs="Arial"/>
          <w:bCs/>
          <w:i/>
          <w:szCs w:val="24"/>
          <w:lang w:val="es-CO"/>
        </w:rPr>
      </w:pPr>
    </w:p>
    <w:p w:rsidR="00035803" w:rsidRPr="00AD2951" w:rsidRDefault="00035803"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 xml:space="preserve">Por tanto, el servicio de </w:t>
      </w:r>
      <w:proofErr w:type="spellStart"/>
      <w:r w:rsidRPr="00AD2951">
        <w:rPr>
          <w:rFonts w:cs="Arial"/>
          <w:bCs/>
          <w:i/>
          <w:szCs w:val="24"/>
          <w:lang w:val="es-CO"/>
        </w:rPr>
        <w:t>Clinica</w:t>
      </w:r>
      <w:proofErr w:type="spellEnd"/>
      <w:r w:rsidRPr="00AD2951">
        <w:rPr>
          <w:rFonts w:cs="Arial"/>
          <w:bCs/>
          <w:i/>
          <w:szCs w:val="24"/>
          <w:lang w:val="es-CO"/>
        </w:rPr>
        <w:t xml:space="preserve"> de Dolor del HOCEN </w:t>
      </w:r>
      <w:proofErr w:type="spellStart"/>
      <w:r w:rsidRPr="00AD2951">
        <w:rPr>
          <w:rFonts w:cs="Arial"/>
          <w:bCs/>
          <w:i/>
          <w:szCs w:val="24"/>
          <w:lang w:val="es-CO"/>
        </w:rPr>
        <w:t>agendo</w:t>
      </w:r>
      <w:proofErr w:type="spellEnd"/>
      <w:r w:rsidRPr="00AD2951">
        <w:rPr>
          <w:rFonts w:cs="Arial"/>
          <w:bCs/>
          <w:i/>
          <w:szCs w:val="24"/>
          <w:lang w:val="es-CO"/>
        </w:rPr>
        <w:t xml:space="preserve"> y notifico al señor Daniel Moyano la asignación de cita médica para valoración de Bloqueo </w:t>
      </w:r>
      <w:proofErr w:type="spellStart"/>
      <w:r w:rsidRPr="00AD2951">
        <w:rPr>
          <w:rFonts w:cs="Arial"/>
          <w:bCs/>
          <w:i/>
          <w:szCs w:val="24"/>
          <w:lang w:val="es-CO"/>
        </w:rPr>
        <w:t>Peridural</w:t>
      </w:r>
      <w:proofErr w:type="spellEnd"/>
      <w:r w:rsidRPr="00AD2951">
        <w:rPr>
          <w:rFonts w:cs="Arial"/>
          <w:bCs/>
          <w:i/>
          <w:szCs w:val="24"/>
          <w:lang w:val="es-CO"/>
        </w:rPr>
        <w:t xml:space="preserve"> con el Doctor Carlos Pantoja Medina.</w:t>
      </w:r>
    </w:p>
    <w:p w:rsidR="00035803" w:rsidRPr="00AD2951" w:rsidRDefault="00035803" w:rsidP="00AD2951">
      <w:pPr>
        <w:pStyle w:val="Textoindependiente"/>
        <w:tabs>
          <w:tab w:val="left" w:pos="284"/>
        </w:tabs>
        <w:spacing w:after="0" w:line="276" w:lineRule="auto"/>
        <w:jc w:val="both"/>
        <w:rPr>
          <w:rFonts w:cs="Arial"/>
          <w:bCs/>
          <w:i/>
          <w:szCs w:val="24"/>
          <w:lang w:val="es-CO"/>
        </w:rPr>
      </w:pPr>
    </w:p>
    <w:p w:rsidR="00967BD6" w:rsidRPr="00AD2951" w:rsidRDefault="00035803" w:rsidP="00AD2951">
      <w:pPr>
        <w:pStyle w:val="Textoindependiente"/>
        <w:numPr>
          <w:ilvl w:val="0"/>
          <w:numId w:val="6"/>
        </w:numPr>
        <w:tabs>
          <w:tab w:val="left" w:pos="284"/>
        </w:tabs>
        <w:spacing w:after="0" w:line="276" w:lineRule="auto"/>
        <w:ind w:left="0" w:firstLine="0"/>
        <w:jc w:val="both"/>
        <w:rPr>
          <w:rFonts w:cs="Arial"/>
          <w:bCs/>
          <w:i/>
          <w:szCs w:val="24"/>
          <w:lang w:val="es-CO"/>
        </w:rPr>
      </w:pPr>
      <w:r w:rsidRPr="00AD2951">
        <w:rPr>
          <w:rFonts w:cs="Arial"/>
          <w:bCs/>
          <w:i/>
          <w:szCs w:val="24"/>
          <w:lang w:val="es-CO"/>
        </w:rPr>
        <w:t xml:space="preserve">Finalmente, el Hospital Central, procedió a remitir el día 10 de junio del año en curso, Acción de Tutela a la Seccional sanidad Bogotá-Cundinamarca al correo electrónico </w:t>
      </w:r>
      <w:hyperlink r:id="rId7" w:history="1">
        <w:r w:rsidR="00967BD6" w:rsidRPr="00AD2951">
          <w:rPr>
            <w:rStyle w:val="Hipervnculo"/>
            <w:rFonts w:cs="Arial"/>
            <w:bCs/>
            <w:i/>
            <w:szCs w:val="24"/>
            <w:lang w:val="es-CO"/>
          </w:rPr>
          <w:t>disan.sebog-asjur@policia.gov.co</w:t>
        </w:r>
      </w:hyperlink>
      <w:r w:rsidR="00967BD6" w:rsidRPr="00AD2951">
        <w:rPr>
          <w:rFonts w:cs="Arial"/>
          <w:bCs/>
          <w:i/>
          <w:szCs w:val="24"/>
          <w:lang w:val="es-CO"/>
        </w:rPr>
        <w:t xml:space="preserve"> de auto </w:t>
      </w:r>
      <w:proofErr w:type="spellStart"/>
      <w:r w:rsidR="00967BD6" w:rsidRPr="00AD2951">
        <w:rPr>
          <w:rFonts w:cs="Arial"/>
          <w:bCs/>
          <w:i/>
          <w:szCs w:val="24"/>
          <w:lang w:val="es-CO"/>
        </w:rPr>
        <w:t>admisorio</w:t>
      </w:r>
      <w:proofErr w:type="spellEnd"/>
      <w:r w:rsidR="00967BD6" w:rsidRPr="00AD2951">
        <w:rPr>
          <w:rFonts w:cs="Arial"/>
          <w:bCs/>
          <w:i/>
          <w:szCs w:val="24"/>
          <w:lang w:val="es-CO"/>
        </w:rPr>
        <w:t xml:space="preserve"> de tutela No. 2019-165, teniendo en cuenta que el objeto de las demás pretensiones se dirigen al </w:t>
      </w:r>
      <w:proofErr w:type="spellStart"/>
      <w:r w:rsidR="00967BD6" w:rsidRPr="00AD2951">
        <w:rPr>
          <w:rFonts w:cs="Arial"/>
          <w:bCs/>
          <w:i/>
          <w:szCs w:val="24"/>
          <w:lang w:val="es-CO"/>
        </w:rPr>
        <w:t>agendamiento</w:t>
      </w:r>
      <w:proofErr w:type="spellEnd"/>
      <w:r w:rsidR="00967BD6" w:rsidRPr="00AD2951">
        <w:rPr>
          <w:rFonts w:cs="Arial"/>
          <w:bCs/>
          <w:i/>
          <w:szCs w:val="24"/>
          <w:lang w:val="es-CO"/>
        </w:rPr>
        <w:t xml:space="preserve"> de citas médicas para los exámenes de REFLEJO NEUROLÓGICO, NEUROCONDUCCION POR CADA EXTREMIDAD Y ELECTROMIOGRAFÍA para el señor DANIEL ARTURO MOYANO MÉNDEZ.</w:t>
      </w:r>
    </w:p>
    <w:p w:rsidR="00967BD6" w:rsidRPr="00AD2951" w:rsidRDefault="00967BD6" w:rsidP="00AD2951">
      <w:pPr>
        <w:pStyle w:val="Textoindependiente"/>
        <w:tabs>
          <w:tab w:val="left" w:pos="284"/>
        </w:tabs>
        <w:spacing w:after="0" w:line="276" w:lineRule="auto"/>
        <w:jc w:val="both"/>
        <w:rPr>
          <w:rFonts w:cs="Arial"/>
          <w:bCs/>
          <w:i/>
          <w:szCs w:val="24"/>
          <w:lang w:val="es-CO"/>
        </w:rPr>
      </w:pPr>
    </w:p>
    <w:p w:rsidR="00967BD6" w:rsidRPr="00AD2951" w:rsidRDefault="00967BD6"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w:t>
      </w:r>
    </w:p>
    <w:p w:rsidR="00967BD6" w:rsidRPr="00AD2951" w:rsidRDefault="00967BD6" w:rsidP="00AD2951">
      <w:pPr>
        <w:pStyle w:val="Textoindependiente"/>
        <w:tabs>
          <w:tab w:val="left" w:pos="284"/>
        </w:tabs>
        <w:spacing w:after="0" w:line="276" w:lineRule="auto"/>
        <w:jc w:val="both"/>
        <w:rPr>
          <w:rFonts w:cs="Arial"/>
          <w:bCs/>
          <w:i/>
          <w:szCs w:val="24"/>
          <w:lang w:val="es-CO"/>
        </w:rPr>
      </w:pPr>
    </w:p>
    <w:p w:rsidR="00967BD6" w:rsidRPr="00AD2951" w:rsidRDefault="00967BD6" w:rsidP="00AD2951">
      <w:pPr>
        <w:pStyle w:val="Textoindependiente"/>
        <w:tabs>
          <w:tab w:val="left" w:pos="284"/>
        </w:tabs>
        <w:spacing w:after="0" w:line="276" w:lineRule="auto"/>
        <w:jc w:val="center"/>
        <w:rPr>
          <w:rFonts w:cs="Arial"/>
          <w:bCs/>
          <w:i/>
          <w:szCs w:val="24"/>
          <w:lang w:val="es-CO"/>
        </w:rPr>
      </w:pPr>
      <w:r w:rsidRPr="00AD2951">
        <w:rPr>
          <w:rFonts w:cs="Arial"/>
          <w:bCs/>
          <w:i/>
          <w:szCs w:val="24"/>
          <w:lang w:val="es-CO"/>
        </w:rPr>
        <w:t>CONCLUSIONES</w:t>
      </w:r>
    </w:p>
    <w:p w:rsidR="00967BD6" w:rsidRPr="00AD2951" w:rsidRDefault="00967BD6" w:rsidP="00AD2951">
      <w:pPr>
        <w:pStyle w:val="Textoindependiente"/>
        <w:tabs>
          <w:tab w:val="left" w:pos="284"/>
        </w:tabs>
        <w:spacing w:after="0" w:line="276" w:lineRule="auto"/>
        <w:jc w:val="center"/>
        <w:rPr>
          <w:rFonts w:cs="Arial"/>
          <w:bCs/>
          <w:i/>
          <w:szCs w:val="24"/>
          <w:lang w:val="es-CO"/>
        </w:rPr>
      </w:pPr>
    </w:p>
    <w:p w:rsidR="00967BD6" w:rsidRPr="00AD2951" w:rsidRDefault="00967BD6" w:rsidP="00AD2951">
      <w:pPr>
        <w:pStyle w:val="Textoindependiente"/>
        <w:tabs>
          <w:tab w:val="left" w:pos="284"/>
        </w:tabs>
        <w:spacing w:after="0" w:line="276" w:lineRule="auto"/>
        <w:jc w:val="both"/>
        <w:rPr>
          <w:rFonts w:cs="Arial"/>
          <w:bCs/>
          <w:i/>
          <w:szCs w:val="24"/>
          <w:lang w:val="es-CO"/>
        </w:rPr>
      </w:pPr>
      <w:r w:rsidRPr="00AD2951">
        <w:rPr>
          <w:rFonts w:cs="Arial"/>
          <w:bCs/>
          <w:i/>
          <w:szCs w:val="24"/>
          <w:lang w:val="es-CO"/>
        </w:rPr>
        <w:t xml:space="preserve">En consecuencia, y de manera respetuosa solicito </w:t>
      </w:r>
      <w:r w:rsidRPr="00AD2951">
        <w:rPr>
          <w:rFonts w:cs="Arial"/>
          <w:b/>
          <w:bCs/>
          <w:i/>
          <w:szCs w:val="24"/>
          <w:u w:val="single"/>
          <w:lang w:val="es-CO"/>
        </w:rPr>
        <w:t>TÉNGASE</w:t>
      </w:r>
      <w:r w:rsidRPr="00AD2951">
        <w:rPr>
          <w:rFonts w:cs="Arial"/>
          <w:bCs/>
          <w:i/>
          <w:szCs w:val="24"/>
          <w:lang w:val="es-CO"/>
        </w:rPr>
        <w:t xml:space="preserve"> en cuenta al momento de proferir el fallo los siguientes puntos indicados a continuación con respecto a los hechos que dieron origen a esta Acción Constitucional:</w:t>
      </w:r>
    </w:p>
    <w:p w:rsidR="00967BD6" w:rsidRPr="00AD2951" w:rsidRDefault="00967BD6" w:rsidP="00AD2951">
      <w:pPr>
        <w:pStyle w:val="Textoindependiente"/>
        <w:tabs>
          <w:tab w:val="left" w:pos="284"/>
        </w:tabs>
        <w:spacing w:after="0" w:line="276" w:lineRule="auto"/>
        <w:jc w:val="both"/>
        <w:rPr>
          <w:rFonts w:cs="Arial"/>
          <w:bCs/>
          <w:i/>
          <w:szCs w:val="24"/>
          <w:lang w:val="es-CO"/>
        </w:rPr>
      </w:pPr>
    </w:p>
    <w:p w:rsidR="00967BD6" w:rsidRPr="00AD2951" w:rsidRDefault="00967BD6" w:rsidP="00AD2951">
      <w:pPr>
        <w:pStyle w:val="Textoindependiente"/>
        <w:numPr>
          <w:ilvl w:val="0"/>
          <w:numId w:val="7"/>
        </w:numPr>
        <w:tabs>
          <w:tab w:val="left" w:pos="284"/>
        </w:tabs>
        <w:spacing w:after="0" w:line="276" w:lineRule="auto"/>
        <w:jc w:val="both"/>
        <w:rPr>
          <w:rFonts w:cs="Arial"/>
          <w:bCs/>
          <w:i/>
          <w:szCs w:val="24"/>
          <w:lang w:val="es-CO"/>
        </w:rPr>
      </w:pPr>
      <w:r w:rsidRPr="00AD2951">
        <w:rPr>
          <w:rFonts w:cs="Arial"/>
          <w:bCs/>
          <w:i/>
          <w:szCs w:val="24"/>
          <w:lang w:val="es-CO"/>
        </w:rPr>
        <w:t xml:space="preserve">En conclusión, puede evidenciarse que de conformidad a la competencia que le asiste al Hospital Central de la Policía Nacional en cumplimiento a su </w:t>
      </w:r>
      <w:proofErr w:type="spellStart"/>
      <w:r w:rsidRPr="00AD2951">
        <w:rPr>
          <w:rFonts w:cs="Arial"/>
          <w:bCs/>
          <w:i/>
          <w:szCs w:val="24"/>
          <w:lang w:val="es-CO"/>
        </w:rPr>
        <w:t>misionalidad</w:t>
      </w:r>
      <w:proofErr w:type="spellEnd"/>
      <w:r w:rsidRPr="00AD2951">
        <w:rPr>
          <w:rFonts w:cs="Arial"/>
          <w:bCs/>
          <w:i/>
          <w:szCs w:val="24"/>
          <w:lang w:val="es-CO"/>
        </w:rPr>
        <w:t xml:space="preserve"> </w:t>
      </w:r>
      <w:r w:rsidRPr="00AD2951">
        <w:rPr>
          <w:rFonts w:cs="Arial"/>
          <w:bCs/>
          <w:i/>
          <w:szCs w:val="24"/>
          <w:u w:val="single"/>
          <w:lang w:val="es-CO"/>
        </w:rPr>
        <w:t xml:space="preserve">es la atención de pacientes en el servicio de Urgencias, </w:t>
      </w:r>
      <w:r w:rsidR="007C5546" w:rsidRPr="00AD2951">
        <w:rPr>
          <w:rFonts w:cs="Arial"/>
          <w:bCs/>
          <w:i/>
          <w:szCs w:val="24"/>
          <w:u w:val="single"/>
          <w:lang w:val="es-CO"/>
        </w:rPr>
        <w:t>Hospitalización, procedimientos médicos y quirúrgicos de alta complejidad.</w:t>
      </w:r>
    </w:p>
    <w:p w:rsidR="007C5546" w:rsidRPr="00AD2951" w:rsidRDefault="007C5546" w:rsidP="00AD2951">
      <w:pPr>
        <w:pStyle w:val="Textoindependiente"/>
        <w:numPr>
          <w:ilvl w:val="0"/>
          <w:numId w:val="7"/>
        </w:numPr>
        <w:tabs>
          <w:tab w:val="left" w:pos="284"/>
        </w:tabs>
        <w:spacing w:after="0" w:line="276" w:lineRule="auto"/>
        <w:jc w:val="both"/>
        <w:rPr>
          <w:rFonts w:cs="Arial"/>
          <w:bCs/>
          <w:i/>
          <w:szCs w:val="24"/>
          <w:lang w:val="es-CO"/>
        </w:rPr>
      </w:pPr>
      <w:r w:rsidRPr="00AD2951">
        <w:rPr>
          <w:rFonts w:cs="Arial"/>
          <w:bCs/>
          <w:i/>
          <w:szCs w:val="24"/>
          <w:lang w:val="es-CO"/>
        </w:rPr>
        <w:t>El señor DANIEL ARTURO MOYANO solicitó “respetuosamente a la DIRECCIÓN DE SANIDAD DE LA POLICÍA NACIONAL se sirva practicar en la menor brevedad posible procedimientos y citas”.</w:t>
      </w:r>
    </w:p>
    <w:p w:rsidR="007C5546" w:rsidRPr="00AD2951" w:rsidRDefault="007C5546" w:rsidP="00AD2951">
      <w:pPr>
        <w:pStyle w:val="Textoindependiente"/>
        <w:numPr>
          <w:ilvl w:val="0"/>
          <w:numId w:val="7"/>
        </w:numPr>
        <w:tabs>
          <w:tab w:val="left" w:pos="284"/>
        </w:tabs>
        <w:spacing w:after="0" w:line="276" w:lineRule="auto"/>
        <w:jc w:val="both"/>
        <w:rPr>
          <w:rFonts w:cs="Arial"/>
          <w:bCs/>
          <w:i/>
          <w:szCs w:val="24"/>
          <w:lang w:val="es-CO"/>
        </w:rPr>
      </w:pPr>
      <w:r w:rsidRPr="00AD2951">
        <w:rPr>
          <w:rFonts w:cs="Arial"/>
          <w:bCs/>
          <w:i/>
          <w:szCs w:val="24"/>
          <w:lang w:val="es-CO"/>
        </w:rPr>
        <w:t xml:space="preserve">Por consiguiente, en atención a las pretensiones del accionante el servicio de cardiología informo que el Hospital Central, autorizó la realización del examen PERFUSIÓN MIOCÁRDICA para el señor DANIEL MOYANO desde el día 2 de marzo del presente, no obstante el paciente debe acercarse a la oficina de referencia y </w:t>
      </w:r>
      <w:proofErr w:type="spellStart"/>
      <w:r w:rsidRPr="00AD2951">
        <w:rPr>
          <w:rFonts w:cs="Arial"/>
          <w:bCs/>
          <w:i/>
          <w:szCs w:val="24"/>
          <w:lang w:val="es-CO"/>
        </w:rPr>
        <w:t>contrareferencia</w:t>
      </w:r>
      <w:proofErr w:type="spellEnd"/>
      <w:r w:rsidRPr="00AD2951">
        <w:rPr>
          <w:rFonts w:cs="Arial"/>
          <w:bCs/>
          <w:i/>
          <w:szCs w:val="24"/>
          <w:lang w:val="es-CO"/>
        </w:rPr>
        <w:t xml:space="preserve"> de la entidad para reclamar la </w:t>
      </w:r>
      <w:r w:rsidRPr="00AD2951">
        <w:rPr>
          <w:rFonts w:cs="Arial"/>
          <w:bCs/>
          <w:i/>
          <w:szCs w:val="24"/>
          <w:lang w:val="es-CO"/>
        </w:rPr>
        <w:lastRenderedPageBreak/>
        <w:t xml:space="preserve">autorización y solicitar ante la Fundación </w:t>
      </w:r>
      <w:proofErr w:type="spellStart"/>
      <w:r w:rsidRPr="00AD2951">
        <w:rPr>
          <w:rFonts w:cs="Arial"/>
          <w:bCs/>
          <w:i/>
          <w:szCs w:val="24"/>
          <w:lang w:val="es-CO"/>
        </w:rPr>
        <w:t>Cardio</w:t>
      </w:r>
      <w:proofErr w:type="spellEnd"/>
      <w:r w:rsidRPr="00AD2951">
        <w:rPr>
          <w:rFonts w:cs="Arial"/>
          <w:bCs/>
          <w:i/>
          <w:szCs w:val="24"/>
          <w:lang w:val="es-CO"/>
        </w:rPr>
        <w:t xml:space="preserve"> Infantil el </w:t>
      </w:r>
      <w:proofErr w:type="spellStart"/>
      <w:r w:rsidRPr="00AD2951">
        <w:rPr>
          <w:rFonts w:cs="Arial"/>
          <w:bCs/>
          <w:i/>
          <w:szCs w:val="24"/>
          <w:lang w:val="es-CO"/>
        </w:rPr>
        <w:t>agendamiento</w:t>
      </w:r>
      <w:proofErr w:type="spellEnd"/>
      <w:r w:rsidRPr="00AD2951">
        <w:rPr>
          <w:rFonts w:cs="Arial"/>
          <w:bCs/>
          <w:i/>
          <w:szCs w:val="24"/>
          <w:lang w:val="es-CO"/>
        </w:rPr>
        <w:t xml:space="preserve"> para el examen, información que fue suministrada al paciente.</w:t>
      </w:r>
    </w:p>
    <w:p w:rsidR="007C5546" w:rsidRPr="00AD2951" w:rsidRDefault="007C5546" w:rsidP="00AD2951">
      <w:pPr>
        <w:pStyle w:val="Textoindependiente"/>
        <w:numPr>
          <w:ilvl w:val="0"/>
          <w:numId w:val="7"/>
        </w:numPr>
        <w:tabs>
          <w:tab w:val="left" w:pos="284"/>
        </w:tabs>
        <w:spacing w:after="0" w:line="276" w:lineRule="auto"/>
        <w:jc w:val="both"/>
        <w:rPr>
          <w:rFonts w:cs="Arial"/>
          <w:bCs/>
          <w:i/>
          <w:szCs w:val="24"/>
          <w:lang w:val="es-CO"/>
        </w:rPr>
      </w:pPr>
      <w:r w:rsidRPr="00AD2951">
        <w:rPr>
          <w:rFonts w:cs="Arial"/>
          <w:bCs/>
          <w:i/>
          <w:szCs w:val="24"/>
          <w:lang w:val="es-CO"/>
        </w:rPr>
        <w:t xml:space="preserve">De otra parte, el servicio de </w:t>
      </w:r>
      <w:proofErr w:type="spellStart"/>
      <w:r w:rsidRPr="00AD2951">
        <w:rPr>
          <w:rFonts w:cs="Arial"/>
          <w:bCs/>
          <w:i/>
          <w:szCs w:val="24"/>
          <w:lang w:val="es-CO"/>
        </w:rPr>
        <w:t>Clinica</w:t>
      </w:r>
      <w:proofErr w:type="spellEnd"/>
      <w:r w:rsidRPr="00AD2951">
        <w:rPr>
          <w:rFonts w:cs="Arial"/>
          <w:bCs/>
          <w:i/>
          <w:szCs w:val="24"/>
          <w:lang w:val="es-CO"/>
        </w:rPr>
        <w:t xml:space="preserve"> del Dolor </w:t>
      </w:r>
      <w:proofErr w:type="spellStart"/>
      <w:r w:rsidRPr="00AD2951">
        <w:rPr>
          <w:rFonts w:cs="Arial"/>
          <w:bCs/>
          <w:i/>
          <w:szCs w:val="24"/>
          <w:lang w:val="es-CO"/>
        </w:rPr>
        <w:t>agendo</w:t>
      </w:r>
      <w:proofErr w:type="spellEnd"/>
      <w:r w:rsidRPr="00AD2951">
        <w:rPr>
          <w:rFonts w:cs="Arial"/>
          <w:bCs/>
          <w:i/>
          <w:szCs w:val="24"/>
          <w:lang w:val="es-CO"/>
        </w:rPr>
        <w:t xml:space="preserve"> y notificó al accionante cita médica de valoración de Bloqueo </w:t>
      </w:r>
      <w:proofErr w:type="spellStart"/>
      <w:r w:rsidRPr="00AD2951">
        <w:rPr>
          <w:rFonts w:cs="Arial"/>
          <w:bCs/>
          <w:i/>
          <w:szCs w:val="24"/>
          <w:lang w:val="es-CO"/>
        </w:rPr>
        <w:t>Peridural</w:t>
      </w:r>
      <w:proofErr w:type="spellEnd"/>
      <w:r w:rsidRPr="00AD2951">
        <w:rPr>
          <w:rFonts w:cs="Arial"/>
          <w:bCs/>
          <w:i/>
          <w:szCs w:val="24"/>
          <w:lang w:val="es-CO"/>
        </w:rPr>
        <w:t xml:space="preserve"> para el día 08 de junio del presente con el Doctor Carlos Pantoja en cumplimiento a la solicitud del </w:t>
      </w:r>
      <w:proofErr w:type="spellStart"/>
      <w:r w:rsidRPr="00AD2951">
        <w:rPr>
          <w:rFonts w:cs="Arial"/>
          <w:bCs/>
          <w:i/>
          <w:szCs w:val="24"/>
          <w:lang w:val="es-CO"/>
        </w:rPr>
        <w:t>tutelante</w:t>
      </w:r>
      <w:proofErr w:type="spellEnd"/>
      <w:r w:rsidRPr="00AD2951">
        <w:rPr>
          <w:rFonts w:cs="Arial"/>
          <w:bCs/>
          <w:i/>
          <w:szCs w:val="24"/>
          <w:lang w:val="es-CO"/>
        </w:rPr>
        <w:t>.</w:t>
      </w:r>
    </w:p>
    <w:p w:rsidR="007C5546" w:rsidRPr="00AD2951" w:rsidRDefault="007C5546" w:rsidP="00AD2951">
      <w:pPr>
        <w:pStyle w:val="Textoindependiente"/>
        <w:numPr>
          <w:ilvl w:val="0"/>
          <w:numId w:val="7"/>
        </w:numPr>
        <w:tabs>
          <w:tab w:val="left" w:pos="284"/>
        </w:tabs>
        <w:spacing w:after="0" w:line="276" w:lineRule="auto"/>
        <w:jc w:val="both"/>
        <w:rPr>
          <w:rFonts w:cs="Arial"/>
          <w:bCs/>
          <w:i/>
          <w:szCs w:val="24"/>
          <w:lang w:val="es-CO"/>
        </w:rPr>
      </w:pPr>
      <w:r w:rsidRPr="00AD2951">
        <w:rPr>
          <w:rFonts w:cs="Arial"/>
          <w:bCs/>
          <w:i/>
          <w:szCs w:val="24"/>
          <w:lang w:val="es-CO"/>
        </w:rPr>
        <w:t xml:space="preserve">Finalmente, conforme a la competencia que el asiste a la Seccional Sanidad Bogotá-Cundinamarca, fue remitida por correo electrónico la presente acción constitucional, siendo esa unidad la responsable para contestar de fondo y ejercer el derecho de defensa y contradicción en lo referente al debido proceso, en lo que respecta a la asignación de citas para los exámenes </w:t>
      </w:r>
      <w:r w:rsidRPr="00AD2951">
        <w:rPr>
          <w:rFonts w:cs="Arial"/>
          <w:bCs/>
          <w:i/>
          <w:szCs w:val="24"/>
          <w:u w:val="single"/>
          <w:lang w:val="es-CO"/>
        </w:rPr>
        <w:t>de REFLEJO NEUROLÓGICO, NEUROCONDUCCION POR CADA EXTREMIDAD Y ELECTROMIOGRAFÍA para el señor DANIEL ARTURO MOYANO MÉNDEZ (…)”</w:t>
      </w:r>
    </w:p>
    <w:p w:rsidR="00123AD6" w:rsidRPr="00AD2951" w:rsidRDefault="00123AD6" w:rsidP="00AD2951">
      <w:pPr>
        <w:pStyle w:val="Textoindependiente"/>
        <w:spacing w:after="0" w:line="276" w:lineRule="auto"/>
        <w:rPr>
          <w:rFonts w:cs="Arial"/>
          <w:i/>
          <w:szCs w:val="24"/>
          <w:lang w:val="es-CO"/>
        </w:rPr>
      </w:pPr>
    </w:p>
    <w:p w:rsidR="00123AD6" w:rsidRPr="00AD2951" w:rsidRDefault="00123AD6" w:rsidP="00AD2951">
      <w:pPr>
        <w:pStyle w:val="Textoindependiente"/>
        <w:spacing w:after="0" w:line="276" w:lineRule="auto"/>
        <w:jc w:val="both"/>
        <w:rPr>
          <w:rFonts w:cs="Arial"/>
          <w:szCs w:val="24"/>
          <w:lang w:val="es-CO"/>
        </w:rPr>
      </w:pPr>
      <w:r w:rsidRPr="00AD2951">
        <w:rPr>
          <w:rFonts w:cs="Arial"/>
          <w:b/>
          <w:szCs w:val="24"/>
          <w:lang w:val="es-CO"/>
        </w:rPr>
        <w:t>4. LAS PRUEBAS:</w:t>
      </w:r>
    </w:p>
    <w:p w:rsidR="00123AD6" w:rsidRPr="00AD2951" w:rsidRDefault="00123AD6" w:rsidP="00AD2951">
      <w:pPr>
        <w:pStyle w:val="Textoindependiente"/>
        <w:spacing w:after="0" w:line="276" w:lineRule="auto"/>
        <w:jc w:val="both"/>
        <w:rPr>
          <w:rFonts w:cs="Arial"/>
          <w:szCs w:val="24"/>
          <w:lang w:val="es-CO"/>
        </w:rPr>
      </w:pPr>
    </w:p>
    <w:p w:rsidR="00123AD6" w:rsidRPr="00AD2951" w:rsidRDefault="00123AD6" w:rsidP="00AD2951">
      <w:pPr>
        <w:pStyle w:val="Textoindependiente"/>
        <w:spacing w:after="0" w:line="276" w:lineRule="auto"/>
        <w:jc w:val="both"/>
        <w:rPr>
          <w:rFonts w:cs="Arial"/>
          <w:szCs w:val="24"/>
          <w:lang w:val="es-CO"/>
        </w:rPr>
      </w:pPr>
      <w:r w:rsidRPr="00AD2951">
        <w:rPr>
          <w:rFonts w:cs="Arial"/>
          <w:szCs w:val="24"/>
          <w:lang w:val="es-CO"/>
        </w:rPr>
        <w:t>Como medio probatorio, destinado a acreditar los supuestos de hecho de la demanda se allegaron los siguientes documentos:</w:t>
      </w:r>
    </w:p>
    <w:p w:rsidR="00123AD6" w:rsidRPr="00AD2951" w:rsidRDefault="00123AD6" w:rsidP="00AD2951">
      <w:pPr>
        <w:pStyle w:val="Textoindependiente"/>
        <w:spacing w:after="0" w:line="276" w:lineRule="auto"/>
        <w:jc w:val="both"/>
        <w:rPr>
          <w:rFonts w:cs="Arial"/>
          <w:szCs w:val="24"/>
          <w:lang w:val="es-CO"/>
        </w:rPr>
      </w:pPr>
    </w:p>
    <w:p w:rsidR="00123AD6" w:rsidRPr="00AD2951" w:rsidRDefault="00123AD6" w:rsidP="00AD2951">
      <w:pPr>
        <w:pStyle w:val="Prrafodelista"/>
        <w:numPr>
          <w:ilvl w:val="0"/>
          <w:numId w:val="4"/>
        </w:numPr>
        <w:spacing w:line="276" w:lineRule="auto"/>
        <w:jc w:val="both"/>
        <w:rPr>
          <w:rFonts w:cs="Arial"/>
          <w:szCs w:val="24"/>
        </w:rPr>
      </w:pPr>
      <w:r w:rsidRPr="00AD2951">
        <w:rPr>
          <w:rFonts w:cs="Arial"/>
          <w:szCs w:val="24"/>
        </w:rPr>
        <w:t xml:space="preserve">Copia de </w:t>
      </w:r>
      <w:r w:rsidR="007C5546" w:rsidRPr="00AD2951">
        <w:rPr>
          <w:rFonts w:cs="Arial"/>
          <w:szCs w:val="24"/>
        </w:rPr>
        <w:t xml:space="preserve">servicios médicos: Reflejo Neurológico Palpebral 7F y/7 7H7, </w:t>
      </w:r>
      <w:proofErr w:type="spellStart"/>
      <w:r w:rsidR="007C5546" w:rsidRPr="00AD2951">
        <w:rPr>
          <w:rFonts w:cs="Arial"/>
          <w:szCs w:val="24"/>
        </w:rPr>
        <w:t>Neuroconduccion</w:t>
      </w:r>
      <w:proofErr w:type="spellEnd"/>
      <w:r w:rsidR="007C5546" w:rsidRPr="00AD2951">
        <w:rPr>
          <w:rFonts w:cs="Arial"/>
          <w:szCs w:val="24"/>
        </w:rPr>
        <w:t xml:space="preserve"> por cada extremidad y Electromiografía en cada extremidad (folio 4 del </w:t>
      </w:r>
      <w:proofErr w:type="spellStart"/>
      <w:r w:rsidR="007C5546" w:rsidRPr="00AD2951">
        <w:rPr>
          <w:rFonts w:cs="Arial"/>
          <w:szCs w:val="24"/>
        </w:rPr>
        <w:t>cp</w:t>
      </w:r>
      <w:proofErr w:type="spellEnd"/>
      <w:r w:rsidR="007C5546" w:rsidRPr="00AD2951">
        <w:rPr>
          <w:rFonts w:cs="Arial"/>
          <w:szCs w:val="24"/>
        </w:rPr>
        <w:t>).</w:t>
      </w:r>
    </w:p>
    <w:p w:rsidR="007C5546" w:rsidRPr="00AD2951" w:rsidRDefault="00DD6CA9" w:rsidP="00AD2951">
      <w:pPr>
        <w:pStyle w:val="Prrafodelista"/>
        <w:numPr>
          <w:ilvl w:val="0"/>
          <w:numId w:val="4"/>
        </w:numPr>
        <w:spacing w:line="276" w:lineRule="auto"/>
        <w:jc w:val="both"/>
        <w:rPr>
          <w:rFonts w:cs="Arial"/>
          <w:szCs w:val="24"/>
        </w:rPr>
      </w:pPr>
      <w:r w:rsidRPr="00AD2951">
        <w:rPr>
          <w:rFonts w:cs="Arial"/>
          <w:szCs w:val="24"/>
        </w:rPr>
        <w:t xml:space="preserve">Copia de servicios médicos: Perfusión Miocárdica en reposo y post-ejercicio (folio 5 del </w:t>
      </w:r>
      <w:proofErr w:type="spellStart"/>
      <w:r w:rsidRPr="00AD2951">
        <w:rPr>
          <w:rFonts w:cs="Arial"/>
          <w:szCs w:val="24"/>
        </w:rPr>
        <w:t>cp</w:t>
      </w:r>
      <w:proofErr w:type="spellEnd"/>
      <w:r w:rsidRPr="00AD2951">
        <w:rPr>
          <w:rFonts w:cs="Arial"/>
          <w:szCs w:val="24"/>
        </w:rPr>
        <w:t>).</w:t>
      </w:r>
    </w:p>
    <w:p w:rsidR="00DD6CA9" w:rsidRPr="00AD2951" w:rsidRDefault="00DD6CA9" w:rsidP="00AD2951">
      <w:pPr>
        <w:pStyle w:val="Prrafodelista"/>
        <w:numPr>
          <w:ilvl w:val="0"/>
          <w:numId w:val="4"/>
        </w:numPr>
        <w:spacing w:line="276" w:lineRule="auto"/>
        <w:jc w:val="both"/>
        <w:rPr>
          <w:rFonts w:cs="Arial"/>
          <w:szCs w:val="24"/>
        </w:rPr>
      </w:pPr>
      <w:r w:rsidRPr="00AD2951">
        <w:rPr>
          <w:rFonts w:cs="Arial"/>
          <w:szCs w:val="24"/>
        </w:rPr>
        <w:t xml:space="preserve">Copia de servicios médicos para cita prioritaria para evaluar posibilidad de bloqueo </w:t>
      </w:r>
      <w:proofErr w:type="spellStart"/>
      <w:r w:rsidRPr="00AD2951">
        <w:rPr>
          <w:rFonts w:cs="Arial"/>
          <w:szCs w:val="24"/>
        </w:rPr>
        <w:t>peridural</w:t>
      </w:r>
      <w:proofErr w:type="spellEnd"/>
      <w:r w:rsidRPr="00AD2951">
        <w:rPr>
          <w:rFonts w:cs="Arial"/>
          <w:szCs w:val="24"/>
        </w:rPr>
        <w:t xml:space="preserve"> (folio 6 del </w:t>
      </w:r>
      <w:proofErr w:type="spellStart"/>
      <w:r w:rsidRPr="00AD2951">
        <w:rPr>
          <w:rFonts w:cs="Arial"/>
          <w:szCs w:val="24"/>
        </w:rPr>
        <w:t>cp</w:t>
      </w:r>
      <w:proofErr w:type="spellEnd"/>
      <w:r w:rsidRPr="00AD2951">
        <w:rPr>
          <w:rFonts w:cs="Arial"/>
          <w:szCs w:val="24"/>
        </w:rPr>
        <w:t>).</w:t>
      </w:r>
    </w:p>
    <w:p w:rsidR="00DD6CA9" w:rsidRPr="00AD2951" w:rsidRDefault="00DD6CA9" w:rsidP="00AD2951">
      <w:pPr>
        <w:pStyle w:val="Prrafodelista"/>
        <w:numPr>
          <w:ilvl w:val="0"/>
          <w:numId w:val="4"/>
        </w:numPr>
        <w:spacing w:line="276" w:lineRule="auto"/>
        <w:jc w:val="both"/>
        <w:rPr>
          <w:rFonts w:cs="Arial"/>
          <w:szCs w:val="24"/>
        </w:rPr>
      </w:pPr>
      <w:r w:rsidRPr="00AD2951">
        <w:rPr>
          <w:rFonts w:cs="Arial"/>
          <w:szCs w:val="24"/>
        </w:rPr>
        <w:t xml:space="preserve">Copia de documentos de identidad de Daniel Arturo Moyano Méndez (folio 7 y 8 del </w:t>
      </w:r>
      <w:proofErr w:type="spellStart"/>
      <w:r w:rsidRPr="00AD2951">
        <w:rPr>
          <w:rFonts w:cs="Arial"/>
          <w:szCs w:val="24"/>
        </w:rPr>
        <w:t>cp</w:t>
      </w:r>
      <w:proofErr w:type="spellEnd"/>
      <w:r w:rsidRPr="00AD2951">
        <w:rPr>
          <w:rFonts w:cs="Arial"/>
          <w:szCs w:val="24"/>
        </w:rPr>
        <w:t>).</w:t>
      </w:r>
    </w:p>
    <w:p w:rsidR="00123AD6" w:rsidRPr="00AD2951" w:rsidRDefault="00123AD6" w:rsidP="00AD2951">
      <w:pPr>
        <w:spacing w:line="276" w:lineRule="auto"/>
        <w:rPr>
          <w:rFonts w:ascii="Arial" w:hAnsi="Arial" w:cs="Arial"/>
          <w:highlight w:val="green"/>
        </w:rPr>
      </w:pPr>
    </w:p>
    <w:p w:rsidR="00123AD6" w:rsidRPr="00AD2951" w:rsidRDefault="00123AD6" w:rsidP="00AD2951">
      <w:pPr>
        <w:pStyle w:val="Sangra2detindependiente"/>
        <w:widowControl/>
        <w:numPr>
          <w:ilvl w:val="0"/>
          <w:numId w:val="1"/>
        </w:numPr>
        <w:spacing w:line="276" w:lineRule="auto"/>
        <w:jc w:val="center"/>
        <w:rPr>
          <w:rFonts w:cs="Arial"/>
          <w:b/>
          <w:szCs w:val="24"/>
          <w:lang w:val="es-CO"/>
        </w:rPr>
      </w:pPr>
      <w:r w:rsidRPr="00AD2951">
        <w:rPr>
          <w:rFonts w:cs="Arial"/>
          <w:b/>
          <w:szCs w:val="24"/>
          <w:lang w:val="es-CO"/>
        </w:rPr>
        <w:t>CONSIDERACIONES:</w:t>
      </w:r>
    </w:p>
    <w:p w:rsidR="00123AD6" w:rsidRPr="00AD2951" w:rsidRDefault="00123AD6" w:rsidP="00AD2951">
      <w:pPr>
        <w:pStyle w:val="Sangra2detindependiente"/>
        <w:widowControl/>
        <w:spacing w:line="276" w:lineRule="auto"/>
        <w:ind w:left="360" w:firstLine="0"/>
        <w:rPr>
          <w:rFonts w:cs="Arial"/>
          <w:b/>
          <w:szCs w:val="24"/>
          <w:lang w:val="es-CO"/>
        </w:rPr>
      </w:pPr>
    </w:p>
    <w:p w:rsidR="00123AD6" w:rsidRPr="00AD2951" w:rsidRDefault="00123AD6" w:rsidP="00AD2951">
      <w:pPr>
        <w:numPr>
          <w:ilvl w:val="1"/>
          <w:numId w:val="2"/>
        </w:numPr>
        <w:tabs>
          <w:tab w:val="left" w:pos="0"/>
          <w:tab w:val="left" w:pos="284"/>
          <w:tab w:val="left" w:pos="426"/>
        </w:tabs>
        <w:spacing w:line="276" w:lineRule="auto"/>
        <w:ind w:left="0" w:firstLine="0"/>
        <w:jc w:val="both"/>
        <w:rPr>
          <w:rFonts w:ascii="Arial" w:eastAsia="Calibri" w:hAnsi="Arial" w:cs="Arial"/>
          <w:b/>
        </w:rPr>
      </w:pPr>
      <w:r w:rsidRPr="00AD2951">
        <w:rPr>
          <w:rFonts w:ascii="Arial" w:eastAsia="Calibri" w:hAnsi="Arial" w:cs="Arial"/>
        </w:rPr>
        <w:t>De conformidad con lo dispuesto en el artículo 86 de la Constitución Política, en el articulado general y, en particular, en los Artículos 1°, 5° y 8° del Decreto – Ley 2591 de 1991 “</w:t>
      </w:r>
      <w:r w:rsidRPr="00AD2951">
        <w:rPr>
          <w:rFonts w:ascii="Arial" w:eastAsia="Calibri" w:hAnsi="Arial" w:cs="Arial"/>
          <w:i/>
        </w:rPr>
        <w:t>Por el cual se reglamenta la acción de tutela consagrada en el artículo 86 de la Constitución Política”</w:t>
      </w:r>
      <w:r w:rsidRPr="00AD2951">
        <w:rPr>
          <w:rFonts w:ascii="Arial" w:eastAsia="Calibri" w:hAnsi="Arial" w:cs="Arial"/>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r w:rsidRPr="00AD2951">
        <w:rPr>
          <w:rFonts w:ascii="Arial" w:eastAsia="Calibri" w:hAnsi="Arial" w:cs="Arial"/>
        </w:rPr>
        <w:lastRenderedPageBreak/>
        <w:t>hipótesis, se considera que la Acción de Tutela es el único mecanismo dotado de la eficacia jurídica requerida, dadas las circunstancias específicas del caso y es por ello que el legislador autoriza su ejercicio.</w:t>
      </w:r>
    </w:p>
    <w:p w:rsidR="00123AD6" w:rsidRPr="00AD2951" w:rsidRDefault="00123AD6" w:rsidP="00AD2951">
      <w:pPr>
        <w:spacing w:line="276" w:lineRule="auto"/>
        <w:ind w:left="708"/>
        <w:jc w:val="both"/>
        <w:rPr>
          <w:rFonts w:ascii="Arial" w:eastAsia="Calibri" w:hAnsi="Arial" w:cs="Arial"/>
        </w:rPr>
      </w:pPr>
    </w:p>
    <w:p w:rsidR="00123AD6" w:rsidRPr="00AD2951" w:rsidRDefault="00123AD6" w:rsidP="00AD2951">
      <w:pPr>
        <w:spacing w:line="276" w:lineRule="auto"/>
        <w:jc w:val="both"/>
        <w:rPr>
          <w:rFonts w:ascii="Arial" w:eastAsia="Calibri" w:hAnsi="Arial" w:cs="Arial"/>
        </w:rPr>
      </w:pPr>
      <w:r w:rsidRPr="00AD2951">
        <w:rPr>
          <w:rFonts w:ascii="Arial" w:eastAsia="Calibri" w:hAnsi="Arial" w:cs="Arial"/>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123AD6" w:rsidRPr="00AD2951" w:rsidRDefault="00123AD6" w:rsidP="00AD2951">
      <w:pPr>
        <w:spacing w:line="276" w:lineRule="auto"/>
        <w:jc w:val="both"/>
        <w:rPr>
          <w:rFonts w:ascii="Arial" w:eastAsia="Calibri" w:hAnsi="Arial" w:cs="Arial"/>
        </w:rPr>
      </w:pPr>
    </w:p>
    <w:p w:rsidR="00123AD6" w:rsidRPr="00AD2951" w:rsidRDefault="00123AD6" w:rsidP="00AD2951">
      <w:pPr>
        <w:pStyle w:val="Prrafodelista"/>
        <w:numPr>
          <w:ilvl w:val="1"/>
          <w:numId w:val="2"/>
        </w:numPr>
        <w:tabs>
          <w:tab w:val="left" w:pos="284"/>
          <w:tab w:val="left" w:pos="426"/>
        </w:tabs>
        <w:spacing w:line="276" w:lineRule="auto"/>
        <w:ind w:left="0" w:firstLine="0"/>
        <w:jc w:val="both"/>
        <w:rPr>
          <w:rFonts w:cs="Arial"/>
          <w:szCs w:val="24"/>
        </w:rPr>
      </w:pPr>
      <w:r w:rsidRPr="00AD2951">
        <w:rPr>
          <w:rFonts w:cs="Arial"/>
          <w:szCs w:val="24"/>
          <w:lang w:val="es-ES_tradnl"/>
        </w:rPr>
        <w:t xml:space="preserve">Observa el Despacho que el derecho fundamental del cual pretende obtener protección el accionante es a </w:t>
      </w:r>
      <w:r w:rsidR="00DD6CA9" w:rsidRPr="00AD2951">
        <w:rPr>
          <w:rFonts w:cs="Arial"/>
          <w:szCs w:val="24"/>
          <w:lang w:val="es-MX"/>
        </w:rPr>
        <w:t>la vida y salud</w:t>
      </w:r>
      <w:r w:rsidRPr="00AD2951">
        <w:rPr>
          <w:rFonts w:cs="Arial"/>
          <w:szCs w:val="24"/>
          <w:lang w:val="es-ES_tradnl"/>
        </w:rPr>
        <w:t xml:space="preserve">, toda vez que la entidad accionada no </w:t>
      </w:r>
      <w:r w:rsidR="00DD6CA9" w:rsidRPr="00AD2951">
        <w:rPr>
          <w:rFonts w:cs="Arial"/>
          <w:szCs w:val="24"/>
          <w:lang w:val="es-ES_tradnl"/>
        </w:rPr>
        <w:t xml:space="preserve">ha asignado las citas médicas </w:t>
      </w:r>
      <w:r w:rsidR="00527BE2" w:rsidRPr="00AD2951">
        <w:rPr>
          <w:rFonts w:cs="Arial"/>
          <w:szCs w:val="24"/>
          <w:lang w:val="es-ES_tradnl"/>
        </w:rPr>
        <w:t>que requiere el accionante.</w:t>
      </w:r>
    </w:p>
    <w:p w:rsidR="00527BE2" w:rsidRPr="00AD2951" w:rsidRDefault="00527BE2" w:rsidP="00AD2951">
      <w:pPr>
        <w:pStyle w:val="Prrafodelista"/>
        <w:tabs>
          <w:tab w:val="left" w:pos="284"/>
          <w:tab w:val="left" w:pos="426"/>
        </w:tabs>
        <w:spacing w:line="276" w:lineRule="auto"/>
        <w:ind w:left="0"/>
        <w:jc w:val="both"/>
        <w:rPr>
          <w:rFonts w:cs="Arial"/>
          <w:szCs w:val="24"/>
        </w:rPr>
      </w:pPr>
    </w:p>
    <w:p w:rsidR="00123AD6" w:rsidRPr="00AD2951" w:rsidRDefault="00123AD6" w:rsidP="00AD2951">
      <w:pPr>
        <w:pStyle w:val="Sangradetextonormal"/>
        <w:spacing w:line="276" w:lineRule="auto"/>
        <w:ind w:left="0"/>
        <w:rPr>
          <w:rFonts w:cs="Arial"/>
          <w:b/>
          <w:szCs w:val="24"/>
        </w:rPr>
      </w:pPr>
      <w:r w:rsidRPr="00AD2951">
        <w:rPr>
          <w:rFonts w:cs="Arial"/>
          <w:szCs w:val="24"/>
        </w:rPr>
        <w:t xml:space="preserve">Así las cosas, cabe preguntarse: </w:t>
      </w:r>
      <w:r w:rsidRPr="00AD2951">
        <w:rPr>
          <w:rFonts w:cs="Arial"/>
          <w:b/>
          <w:szCs w:val="24"/>
        </w:rPr>
        <w:t xml:space="preserve">¿Se están vulnerando los derechos fundamentales por parte de la entidad accionada, al no acceder a los servicios médicos que requiere </w:t>
      </w:r>
      <w:r w:rsidR="00527BE2" w:rsidRPr="00AD2951">
        <w:rPr>
          <w:rFonts w:cs="Arial"/>
          <w:b/>
          <w:szCs w:val="24"/>
        </w:rPr>
        <w:t>el señor</w:t>
      </w:r>
      <w:r w:rsidRPr="00AD2951">
        <w:rPr>
          <w:rFonts w:cs="Arial"/>
          <w:b/>
          <w:szCs w:val="24"/>
        </w:rPr>
        <w:t xml:space="preserve"> </w:t>
      </w:r>
      <w:r w:rsidR="00527BE2" w:rsidRPr="00AD2951">
        <w:rPr>
          <w:rFonts w:cs="Arial"/>
          <w:b/>
          <w:szCs w:val="24"/>
        </w:rPr>
        <w:t>DANIEL ARTURO MOYANO MÉNDEZ</w:t>
      </w:r>
      <w:r w:rsidRPr="00AD2951">
        <w:rPr>
          <w:rFonts w:cs="Arial"/>
          <w:b/>
          <w:szCs w:val="24"/>
        </w:rPr>
        <w:t>?</w:t>
      </w:r>
    </w:p>
    <w:p w:rsidR="00123AD6" w:rsidRPr="00AD2951" w:rsidRDefault="00123AD6" w:rsidP="00AD2951">
      <w:pPr>
        <w:pStyle w:val="Sangradetextonormal"/>
        <w:spacing w:line="276" w:lineRule="auto"/>
        <w:ind w:left="0"/>
        <w:rPr>
          <w:rFonts w:cs="Arial"/>
          <w:b/>
          <w:szCs w:val="24"/>
        </w:rPr>
      </w:pPr>
    </w:p>
    <w:p w:rsidR="00123AD6" w:rsidRPr="00AD2951" w:rsidRDefault="00123AD6" w:rsidP="00AD2951">
      <w:pPr>
        <w:pStyle w:val="Sangradetextonormal"/>
        <w:spacing w:line="276" w:lineRule="auto"/>
        <w:ind w:left="0"/>
        <w:rPr>
          <w:rFonts w:cs="Arial"/>
          <w:szCs w:val="24"/>
        </w:rPr>
      </w:pPr>
      <w:r w:rsidRPr="00AD2951">
        <w:rPr>
          <w:rFonts w:cs="Arial"/>
          <w:szCs w:val="24"/>
        </w:rPr>
        <w:t xml:space="preserve">La respuesta al anterior interrogante es </w:t>
      </w:r>
      <w:r w:rsidR="00527BE2" w:rsidRPr="00AD2951">
        <w:rPr>
          <w:rFonts w:cs="Arial"/>
          <w:b/>
          <w:szCs w:val="24"/>
        </w:rPr>
        <w:t xml:space="preserve">positiva </w:t>
      </w:r>
      <w:r w:rsidRPr="00AD2951">
        <w:rPr>
          <w:rFonts w:cs="Arial"/>
          <w:szCs w:val="24"/>
        </w:rPr>
        <w:t>por las siguientes razones:</w:t>
      </w:r>
    </w:p>
    <w:p w:rsidR="00123AD6" w:rsidRPr="00AD2951" w:rsidRDefault="00123AD6" w:rsidP="00AD2951">
      <w:pPr>
        <w:pStyle w:val="Sangradetextonormal"/>
        <w:spacing w:line="276" w:lineRule="auto"/>
        <w:ind w:left="0"/>
        <w:rPr>
          <w:rFonts w:cs="Arial"/>
          <w:szCs w:val="24"/>
        </w:rPr>
      </w:pPr>
    </w:p>
    <w:p w:rsidR="00123AD6" w:rsidRPr="00AD2951" w:rsidRDefault="00123AD6" w:rsidP="00AD2951">
      <w:pPr>
        <w:widowControl w:val="0"/>
        <w:tabs>
          <w:tab w:val="left" w:pos="5940"/>
        </w:tabs>
        <w:spacing w:line="276" w:lineRule="auto"/>
        <w:jc w:val="both"/>
        <w:rPr>
          <w:rFonts w:ascii="Arial" w:hAnsi="Arial" w:cs="Arial"/>
          <w:bCs/>
          <w:color w:val="000000"/>
        </w:rPr>
      </w:pPr>
      <w:r w:rsidRPr="00AD2951">
        <w:rPr>
          <w:rFonts w:ascii="Arial" w:hAnsi="Arial" w:cs="Arial"/>
          <w:bCs/>
          <w:color w:val="000000"/>
        </w:rPr>
        <w:t>El art. 279 de la ley 100 de 1993, consagró distintos regímenes especiales de seguridad social, los cuales están excluidos del Sistema General de Salud, como lo son los relativos a los miembros de las Fuerzas Militares y de la Policía Nacional, entre otros</w:t>
      </w:r>
      <w:r w:rsidRPr="00AD2951">
        <w:rPr>
          <w:rFonts w:ascii="Arial" w:hAnsi="Arial" w:cs="Arial"/>
          <w:vertAlign w:val="superscript"/>
        </w:rPr>
        <w:footnoteReference w:id="1"/>
      </w:r>
      <w:r w:rsidRPr="00AD2951">
        <w:rPr>
          <w:rFonts w:ascii="Arial" w:hAnsi="Arial" w:cs="Arial"/>
          <w:bCs/>
          <w:color w:val="000000"/>
        </w:rPr>
        <w:t>.</w:t>
      </w:r>
    </w:p>
    <w:p w:rsidR="00123AD6" w:rsidRPr="00AD2951" w:rsidRDefault="00123AD6" w:rsidP="00AD2951">
      <w:pPr>
        <w:widowControl w:val="0"/>
        <w:tabs>
          <w:tab w:val="left" w:pos="5940"/>
        </w:tabs>
        <w:spacing w:line="276" w:lineRule="auto"/>
        <w:jc w:val="both"/>
        <w:rPr>
          <w:rFonts w:ascii="Arial" w:hAnsi="Arial" w:cs="Arial"/>
          <w:bCs/>
          <w:color w:val="000000"/>
        </w:rPr>
      </w:pPr>
    </w:p>
    <w:p w:rsidR="00123AD6" w:rsidRPr="00AD2951" w:rsidRDefault="00123AD6" w:rsidP="00AD2951">
      <w:pPr>
        <w:widowControl w:val="0"/>
        <w:tabs>
          <w:tab w:val="left" w:pos="5940"/>
        </w:tabs>
        <w:spacing w:line="276" w:lineRule="auto"/>
        <w:jc w:val="both"/>
        <w:rPr>
          <w:rFonts w:ascii="Arial" w:hAnsi="Arial" w:cs="Arial"/>
          <w:bCs/>
          <w:color w:val="000000"/>
        </w:rPr>
      </w:pPr>
      <w:r w:rsidRPr="00AD2951">
        <w:rPr>
          <w:rFonts w:ascii="Arial" w:hAnsi="Arial" w:cs="Arial"/>
          <w:bCs/>
          <w:color w:val="000000"/>
        </w:rPr>
        <w:t>Por lo tanto, se tiene que las Fuerzas Militares y la Policía Nacional forman parte de los regímenes especiales de salud, así también lo ha sostenido la Corte Constitucional:</w:t>
      </w:r>
    </w:p>
    <w:p w:rsidR="00123AD6" w:rsidRPr="00AD2951" w:rsidRDefault="00123AD6" w:rsidP="00AD2951">
      <w:pPr>
        <w:widowControl w:val="0"/>
        <w:tabs>
          <w:tab w:val="left" w:pos="5940"/>
        </w:tabs>
        <w:spacing w:line="276" w:lineRule="auto"/>
        <w:jc w:val="both"/>
        <w:rPr>
          <w:rFonts w:ascii="Arial" w:hAnsi="Arial" w:cs="Arial"/>
          <w:bCs/>
          <w:color w:val="000000"/>
        </w:rPr>
      </w:pPr>
    </w:p>
    <w:p w:rsidR="00123AD6" w:rsidRPr="00AD2951" w:rsidRDefault="00123AD6" w:rsidP="00AD2951">
      <w:pPr>
        <w:tabs>
          <w:tab w:val="left" w:pos="0"/>
        </w:tabs>
        <w:spacing w:line="276" w:lineRule="auto"/>
        <w:ind w:right="49"/>
        <w:jc w:val="both"/>
        <w:rPr>
          <w:rFonts w:ascii="Arial" w:hAnsi="Arial" w:cs="Arial"/>
          <w:i/>
        </w:rPr>
      </w:pPr>
      <w:r w:rsidRPr="00AD2951">
        <w:rPr>
          <w:rFonts w:ascii="Arial" w:hAnsi="Arial" w:cs="Arial"/>
          <w:bCs/>
          <w:color w:val="000000"/>
        </w:rPr>
        <w:t xml:space="preserve"> </w:t>
      </w:r>
      <w:r w:rsidRPr="00AD2951">
        <w:rPr>
          <w:rFonts w:ascii="Arial" w:hAnsi="Arial" w:cs="Arial"/>
          <w:i/>
        </w:rPr>
        <w:t xml:space="preserve"> “(…) El legislador pretendió al establecer los regímenes de excepciones al régimen general de la Ley 100 de 1993: (i) que los derechos en salud contengan beneficios y condiciones superiores a los que rigen para los demás afiliados al Sistema Integral de Seguridad Social contenido en la dicha ley y, a su vez, (ii) en ningún caso, consagren un tratamiento discriminatorio o menos favorable al que se otorga a los afiliados al sistema integral general</w:t>
      </w:r>
      <w:r w:rsidRPr="00AD2951">
        <w:rPr>
          <w:rFonts w:ascii="Arial" w:hAnsi="Arial" w:cs="Arial"/>
          <w:i/>
          <w:vertAlign w:val="superscript"/>
        </w:rPr>
        <w:footnoteReference w:id="2"/>
      </w:r>
      <w:r w:rsidRPr="00AD2951">
        <w:rPr>
          <w:rFonts w:ascii="Arial" w:hAnsi="Arial" w:cs="Arial"/>
          <w:i/>
        </w:rPr>
        <w:t xml:space="preserve">”. </w:t>
      </w:r>
    </w:p>
    <w:p w:rsidR="00123AD6" w:rsidRPr="00AD2951" w:rsidRDefault="00123AD6" w:rsidP="00AD2951">
      <w:pPr>
        <w:widowControl w:val="0"/>
        <w:tabs>
          <w:tab w:val="left" w:pos="5940"/>
        </w:tabs>
        <w:spacing w:line="276" w:lineRule="auto"/>
        <w:jc w:val="both"/>
        <w:rPr>
          <w:rFonts w:ascii="Arial" w:hAnsi="Arial" w:cs="Arial"/>
          <w:bCs/>
          <w:i/>
          <w:color w:val="000000"/>
        </w:rPr>
      </w:pPr>
    </w:p>
    <w:p w:rsidR="00123AD6" w:rsidRPr="00AD2951" w:rsidRDefault="00123AD6" w:rsidP="00AD2951">
      <w:pPr>
        <w:widowControl w:val="0"/>
        <w:tabs>
          <w:tab w:val="left" w:pos="5940"/>
        </w:tabs>
        <w:spacing w:line="276" w:lineRule="auto"/>
        <w:jc w:val="both"/>
        <w:rPr>
          <w:rFonts w:ascii="Arial" w:hAnsi="Arial" w:cs="Arial"/>
          <w:bCs/>
          <w:i/>
          <w:color w:val="000000"/>
        </w:rPr>
      </w:pPr>
      <w:r w:rsidRPr="00AD2951">
        <w:rPr>
          <w:rFonts w:ascii="Arial" w:hAnsi="Arial" w:cs="Arial"/>
          <w:bCs/>
          <w:i/>
          <w:color w:val="000000"/>
        </w:rPr>
        <w:t>Específicamente, respecto del Régimen Especial de Salud de las Fuerzas Militares y de la Policía Nacional, la ley 352 de 1997 “Por la cual se reestructura el Sistema de Salud y se dictan otras disposiciones en materia de Seguridad Social para las Fuerzas Militares y la Policía Nacional”, en su artículo 3º dispuso: “Para los efectos de la presente Ley se define la sanidad como un servicio público esencial de la logística militar y policial, inherente a su organización y funcionamiento, orientada al servicio del personal activo, retirado, pensionado y beneficiarios”.</w:t>
      </w:r>
    </w:p>
    <w:p w:rsidR="00123AD6" w:rsidRPr="00AD2951" w:rsidRDefault="00123AD6" w:rsidP="00AD2951">
      <w:pPr>
        <w:spacing w:line="276" w:lineRule="auto"/>
        <w:jc w:val="both"/>
        <w:rPr>
          <w:rFonts w:ascii="Arial" w:hAnsi="Arial" w:cs="Arial"/>
          <w:i/>
        </w:rPr>
      </w:pPr>
    </w:p>
    <w:p w:rsidR="00123AD6" w:rsidRPr="00AD2951" w:rsidRDefault="00123AD6" w:rsidP="00AD2951">
      <w:pPr>
        <w:spacing w:line="276" w:lineRule="auto"/>
        <w:jc w:val="both"/>
        <w:rPr>
          <w:rFonts w:ascii="Arial" w:hAnsi="Arial" w:cs="Arial"/>
          <w:i/>
        </w:rPr>
      </w:pPr>
      <w:r w:rsidRPr="00AD2951">
        <w:rPr>
          <w:rFonts w:ascii="Arial" w:hAnsi="Arial" w:cs="Arial"/>
          <w:i/>
        </w:rPr>
        <w:lastRenderedPageBreak/>
        <w:t>Por su parte, el Decreto Ley 1795 de 2000, en virtud del cual se estructura el Sistema de Salud de las Fuerzas Militares y de la Policía Nacional dispuso que el objeto de tal sistema es prestar el servicio de sanidad inherente a las operaciones militares y del servicio policial como parte de su logística militar, así como brindar el servicio integral de salud en las áreas de promoción, prevención, protección, recuperación y rehabilitación del personal afiliado y sus beneficiarios</w:t>
      </w:r>
      <w:r w:rsidRPr="00AD2951">
        <w:rPr>
          <w:rFonts w:ascii="Arial" w:hAnsi="Arial" w:cs="Arial"/>
          <w:i/>
          <w:vertAlign w:val="superscript"/>
        </w:rPr>
        <w:footnoteReference w:id="3"/>
      </w:r>
      <w:r w:rsidRPr="00AD2951">
        <w:rPr>
          <w:rFonts w:ascii="Arial" w:hAnsi="Arial" w:cs="Arial"/>
          <w:i/>
        </w:rPr>
        <w:t xml:space="preserve">. </w:t>
      </w:r>
    </w:p>
    <w:p w:rsidR="00123AD6" w:rsidRPr="00AD2951" w:rsidRDefault="00123AD6" w:rsidP="00AD2951">
      <w:pPr>
        <w:widowControl w:val="0"/>
        <w:tabs>
          <w:tab w:val="left" w:pos="5940"/>
        </w:tabs>
        <w:spacing w:line="276" w:lineRule="auto"/>
        <w:jc w:val="both"/>
        <w:rPr>
          <w:rFonts w:ascii="Arial" w:hAnsi="Arial" w:cs="Arial"/>
          <w:bCs/>
          <w:i/>
          <w:color w:val="000000"/>
        </w:rPr>
      </w:pPr>
    </w:p>
    <w:p w:rsidR="00123AD6" w:rsidRPr="00AD2951" w:rsidRDefault="00123AD6" w:rsidP="00AD2951">
      <w:pPr>
        <w:spacing w:line="276" w:lineRule="auto"/>
        <w:ind w:right="20"/>
        <w:jc w:val="both"/>
        <w:rPr>
          <w:rFonts w:ascii="Arial" w:hAnsi="Arial" w:cs="Arial"/>
          <w:i/>
        </w:rPr>
      </w:pPr>
      <w:r w:rsidRPr="00AD2951">
        <w:rPr>
          <w:rFonts w:ascii="Arial" w:hAnsi="Arial" w:cs="Arial"/>
          <w:i/>
        </w:rPr>
        <w:t>“La Corte Constitucional ha establecido que la salud posee una doble connotación, (i) como un derecho fundamental y (ii) como un servicio público. La salud desde la connotación de servicio público constituye uno de los fines primordiales del Estado, el cual debe regirse por los principios de eficiencia, universalidad y solidaridad. Adicionalmente, se ha sostenido que, del texto constitucional y de la ley, se deriva el deber de que el mencionado servicio público dé cumplimiento al principio de continuidad. Al respecto, esta Corporación ha indicado que “(…) del propio texto constitucional se extrae la prestación eficiente del servicio público. Eficiencia que se traduce en la continuidad, regularidad y calidad del mismo”.  A su vez, el artículo 1° del Decreto 753 de 1956 define el servicio público como “toda actividad organizada que tienda a satisfacer necesidades de interés general en forma regular y continua de acuerdo con un régimen jurídico especial, bien sea que se realice por el Estado, directa o indirectamente, o por personas privadas”.</w:t>
      </w:r>
    </w:p>
    <w:p w:rsidR="00123AD6" w:rsidRPr="00AD2951" w:rsidRDefault="00123AD6" w:rsidP="00AD2951">
      <w:pPr>
        <w:spacing w:line="276" w:lineRule="auto"/>
        <w:ind w:right="20"/>
        <w:jc w:val="both"/>
        <w:rPr>
          <w:rFonts w:ascii="Arial" w:hAnsi="Arial" w:cs="Arial"/>
          <w:i/>
        </w:rPr>
      </w:pPr>
    </w:p>
    <w:p w:rsidR="00123AD6" w:rsidRPr="00AD2951" w:rsidRDefault="00123AD6" w:rsidP="00AD2951">
      <w:pPr>
        <w:widowControl w:val="0"/>
        <w:tabs>
          <w:tab w:val="left" w:pos="5940"/>
        </w:tabs>
        <w:spacing w:line="276" w:lineRule="auto"/>
        <w:jc w:val="both"/>
        <w:rPr>
          <w:rFonts w:ascii="Arial" w:hAnsi="Arial" w:cs="Arial"/>
          <w:bCs/>
          <w:i/>
          <w:color w:val="000000"/>
        </w:rPr>
      </w:pPr>
      <w:r w:rsidRPr="00AD2951">
        <w:rPr>
          <w:rFonts w:ascii="Arial" w:hAnsi="Arial" w:cs="Arial"/>
          <w:i/>
        </w:rPr>
        <w:t>Así las cosas, se tiene que el servicio público esencial a cargo del Estado, además de regirse por los principios de eficiencia, universalidad y solidaridad, consagrados en el artículo 49 de la Constitución Política, debe dar cumplimiento a los principios de continuidad, el cual conlleva su prestación de forma ininterrumpida, constante y permanente; y de necesidad, sin que sea admisible su interrupción, sin la justificación constitucional.</w:t>
      </w:r>
    </w:p>
    <w:p w:rsidR="00123AD6" w:rsidRPr="00AD2951" w:rsidRDefault="00123AD6" w:rsidP="00AD2951">
      <w:pPr>
        <w:widowControl w:val="0"/>
        <w:tabs>
          <w:tab w:val="left" w:pos="5940"/>
        </w:tabs>
        <w:spacing w:line="276" w:lineRule="auto"/>
        <w:jc w:val="both"/>
        <w:rPr>
          <w:rFonts w:ascii="Arial" w:hAnsi="Arial" w:cs="Arial"/>
          <w:bCs/>
          <w:i/>
          <w:color w:val="000000"/>
        </w:rPr>
      </w:pPr>
    </w:p>
    <w:p w:rsidR="00123AD6" w:rsidRPr="00AD2951" w:rsidRDefault="00123AD6" w:rsidP="00AD2951">
      <w:pPr>
        <w:spacing w:line="276" w:lineRule="auto"/>
        <w:ind w:right="20"/>
        <w:jc w:val="both"/>
        <w:rPr>
          <w:rFonts w:ascii="Arial" w:hAnsi="Arial" w:cs="Arial"/>
          <w:i/>
        </w:rPr>
      </w:pPr>
      <w:r w:rsidRPr="00AD2951">
        <w:rPr>
          <w:rFonts w:ascii="Arial" w:hAnsi="Arial" w:cs="Arial"/>
          <w:i/>
        </w:rPr>
        <w:t>De acuerdo con lo anterior, se concluye que se vulnera el derecho fundamental y el servicio público de salud cuando, a pesar de la confianza generada con la atención suministrada, ésta es suspendida abruptamente sin tener en consideración que el afectado padece de una enfermedad que previamente ha sido diagnosticada y tratada por una entidad prestadora de los servicios de salud, en especial, cuando el afilado requiera de servicios médicos específicos de los cuales dependa la vida y la integridad personal</w:t>
      </w:r>
      <w:r w:rsidRPr="00AD2951">
        <w:rPr>
          <w:rFonts w:ascii="Arial" w:hAnsi="Arial" w:cs="Arial"/>
          <w:i/>
          <w:vertAlign w:val="superscript"/>
        </w:rPr>
        <w:footnoteReference w:id="4"/>
      </w:r>
      <w:r w:rsidRPr="00AD2951">
        <w:rPr>
          <w:rFonts w:ascii="Arial" w:hAnsi="Arial" w:cs="Arial"/>
          <w:i/>
        </w:rPr>
        <w:t>”</w:t>
      </w:r>
      <w:r w:rsidRPr="00AD2951">
        <w:rPr>
          <w:rStyle w:val="Refdenotaalpie"/>
          <w:rFonts w:ascii="Arial" w:hAnsi="Arial" w:cs="Arial"/>
          <w:i/>
        </w:rPr>
        <w:footnoteReference w:id="5"/>
      </w:r>
      <w:r w:rsidRPr="00AD2951">
        <w:rPr>
          <w:rFonts w:ascii="Arial" w:hAnsi="Arial" w:cs="Arial"/>
          <w:i/>
        </w:rPr>
        <w:t xml:space="preserve">. </w:t>
      </w:r>
    </w:p>
    <w:p w:rsidR="00123AD6" w:rsidRPr="00AD2951" w:rsidRDefault="00123AD6" w:rsidP="00AD2951">
      <w:pPr>
        <w:shd w:val="clear" w:color="auto" w:fill="FFFFFF"/>
        <w:spacing w:line="276" w:lineRule="auto"/>
        <w:jc w:val="both"/>
        <w:rPr>
          <w:rFonts w:ascii="Arial" w:hAnsi="Arial" w:cs="Arial"/>
          <w:lang w:eastAsia="es-CO"/>
        </w:rPr>
      </w:pPr>
    </w:p>
    <w:p w:rsidR="004C3CBC" w:rsidRPr="00AD2951" w:rsidRDefault="004C3CBC" w:rsidP="00AD2951">
      <w:pPr>
        <w:shd w:val="clear" w:color="auto" w:fill="FFFFFF"/>
        <w:spacing w:line="276" w:lineRule="auto"/>
        <w:jc w:val="both"/>
        <w:rPr>
          <w:rFonts w:ascii="Arial" w:hAnsi="Arial" w:cs="Arial"/>
          <w:lang w:eastAsia="es-CO"/>
        </w:rPr>
      </w:pPr>
      <w:r w:rsidRPr="00AD2951">
        <w:rPr>
          <w:rFonts w:ascii="Arial" w:hAnsi="Arial" w:cs="Arial"/>
          <w:lang w:eastAsia="es-CO"/>
        </w:rPr>
        <w:t xml:space="preserve">En el presente caso, al accionante le ordenaron los siguientes exámenes médicos: Reflejo neurológico palpebral: ondas 7f7 y/o 7h7, </w:t>
      </w:r>
      <w:proofErr w:type="spellStart"/>
      <w:r w:rsidRPr="00AD2951">
        <w:rPr>
          <w:rFonts w:ascii="Arial" w:hAnsi="Arial" w:cs="Arial"/>
          <w:lang w:eastAsia="es-CO"/>
        </w:rPr>
        <w:t>Neuroconducción</w:t>
      </w:r>
      <w:proofErr w:type="spellEnd"/>
      <w:r w:rsidRPr="00AD2951">
        <w:rPr>
          <w:rFonts w:ascii="Arial" w:hAnsi="Arial" w:cs="Arial"/>
          <w:lang w:eastAsia="es-CO"/>
        </w:rPr>
        <w:t xml:space="preserve"> por cada extremidad, Electromiografía en cada extremidad, Perfusión miocárdica en reposo y post – ejercicio y cita prioritaria en </w:t>
      </w:r>
      <w:proofErr w:type="spellStart"/>
      <w:r w:rsidRPr="00AD2951">
        <w:rPr>
          <w:rFonts w:ascii="Arial" w:hAnsi="Arial" w:cs="Arial"/>
          <w:lang w:eastAsia="es-CO"/>
        </w:rPr>
        <w:t>Clinica</w:t>
      </w:r>
      <w:proofErr w:type="spellEnd"/>
      <w:r w:rsidRPr="00AD2951">
        <w:rPr>
          <w:rFonts w:ascii="Arial" w:hAnsi="Arial" w:cs="Arial"/>
          <w:lang w:eastAsia="es-CO"/>
        </w:rPr>
        <w:t xml:space="preserve"> del Dolor.</w:t>
      </w:r>
    </w:p>
    <w:p w:rsidR="004C3CBC" w:rsidRPr="00AD2951" w:rsidRDefault="004C3CBC" w:rsidP="00AD2951">
      <w:pPr>
        <w:shd w:val="clear" w:color="auto" w:fill="FFFFFF"/>
        <w:spacing w:line="276" w:lineRule="auto"/>
        <w:jc w:val="both"/>
        <w:rPr>
          <w:rFonts w:ascii="Arial" w:hAnsi="Arial" w:cs="Arial"/>
          <w:lang w:eastAsia="es-CO"/>
        </w:rPr>
      </w:pPr>
    </w:p>
    <w:p w:rsidR="004C3CBC" w:rsidRPr="00AD2951" w:rsidRDefault="009D0036" w:rsidP="00AD2951">
      <w:pPr>
        <w:shd w:val="clear" w:color="auto" w:fill="FFFFFF"/>
        <w:spacing w:line="276" w:lineRule="auto"/>
        <w:jc w:val="both"/>
        <w:rPr>
          <w:rFonts w:ascii="Arial" w:hAnsi="Arial" w:cs="Arial"/>
          <w:lang w:eastAsia="es-CO"/>
        </w:rPr>
      </w:pPr>
      <w:r w:rsidRPr="00AD2951">
        <w:rPr>
          <w:rFonts w:ascii="Arial" w:hAnsi="Arial" w:cs="Arial"/>
          <w:lang w:eastAsia="es-CO"/>
        </w:rPr>
        <w:t xml:space="preserve">De acuerdo a la contestación y a las pruebas allegadas por el Director del Hospital Central de la Policía Nacional se observa que el examen de Perfusión miocárdica </w:t>
      </w:r>
      <w:r w:rsidRPr="00AD2951">
        <w:rPr>
          <w:rFonts w:ascii="Arial" w:hAnsi="Arial" w:cs="Arial"/>
          <w:lang w:eastAsia="es-CO"/>
        </w:rPr>
        <w:lastRenderedPageBreak/>
        <w:t xml:space="preserve">en reposo y post – ejercicio se encuentra autorizado para que el paciente reclame la autorización y solicite la cita para este examen y la cita prioritaria en la </w:t>
      </w:r>
      <w:proofErr w:type="spellStart"/>
      <w:r w:rsidRPr="00AD2951">
        <w:rPr>
          <w:rFonts w:ascii="Arial" w:hAnsi="Arial" w:cs="Arial"/>
          <w:lang w:eastAsia="es-CO"/>
        </w:rPr>
        <w:t>Clinica</w:t>
      </w:r>
      <w:proofErr w:type="spellEnd"/>
      <w:r w:rsidRPr="00AD2951">
        <w:rPr>
          <w:rFonts w:ascii="Arial" w:hAnsi="Arial" w:cs="Arial"/>
          <w:lang w:eastAsia="es-CO"/>
        </w:rPr>
        <w:t xml:space="preserve"> del Dolor está asignada para el día 8 de julio del presente año a las 10:30 horas con el Dr. Carlos Andrés Pantoja Medina en el consultorio 121 del Hospital Central servicio de </w:t>
      </w:r>
      <w:proofErr w:type="spellStart"/>
      <w:r w:rsidRPr="00AD2951">
        <w:rPr>
          <w:rFonts w:ascii="Arial" w:hAnsi="Arial" w:cs="Arial"/>
          <w:lang w:eastAsia="es-CO"/>
        </w:rPr>
        <w:t>Hemato</w:t>
      </w:r>
      <w:proofErr w:type="spellEnd"/>
      <w:r w:rsidRPr="00AD2951">
        <w:rPr>
          <w:rFonts w:ascii="Arial" w:hAnsi="Arial" w:cs="Arial"/>
          <w:lang w:eastAsia="es-CO"/>
        </w:rPr>
        <w:t>-Oncología, situaciones que fueron comunicadas al hijo del demandante mediante llamada telefónica al número de celular: 3102161172, según constancia que se anexa.</w:t>
      </w:r>
    </w:p>
    <w:p w:rsidR="001768BF" w:rsidRPr="00AD2951" w:rsidRDefault="001768BF" w:rsidP="00AD2951">
      <w:pPr>
        <w:shd w:val="clear" w:color="auto" w:fill="FFFFFF"/>
        <w:spacing w:line="276" w:lineRule="auto"/>
        <w:jc w:val="both"/>
        <w:rPr>
          <w:rFonts w:ascii="Arial" w:hAnsi="Arial" w:cs="Arial"/>
          <w:lang w:eastAsia="es-CO"/>
        </w:rPr>
      </w:pPr>
    </w:p>
    <w:p w:rsidR="004C3CBC" w:rsidRPr="00AD2951" w:rsidRDefault="001768BF" w:rsidP="00AD2951">
      <w:pPr>
        <w:shd w:val="clear" w:color="auto" w:fill="FFFFFF"/>
        <w:spacing w:line="276" w:lineRule="auto"/>
        <w:jc w:val="both"/>
        <w:rPr>
          <w:rFonts w:ascii="Arial" w:hAnsi="Arial" w:cs="Arial"/>
          <w:lang w:eastAsia="es-CO"/>
        </w:rPr>
      </w:pPr>
      <w:r w:rsidRPr="00AD2951">
        <w:rPr>
          <w:rFonts w:ascii="Arial" w:hAnsi="Arial" w:cs="Arial"/>
          <w:lang w:eastAsia="es-CO"/>
        </w:rPr>
        <w:t xml:space="preserve">En cuanto a las demás órdenes médicas: Reflejo neurológico palpebral: ondas 7f7 y/o 7h7, </w:t>
      </w:r>
      <w:proofErr w:type="spellStart"/>
      <w:r w:rsidRPr="00AD2951">
        <w:rPr>
          <w:rFonts w:ascii="Arial" w:hAnsi="Arial" w:cs="Arial"/>
          <w:lang w:eastAsia="es-CO"/>
        </w:rPr>
        <w:t>Neuroconducción</w:t>
      </w:r>
      <w:proofErr w:type="spellEnd"/>
      <w:r w:rsidRPr="00AD2951">
        <w:rPr>
          <w:rFonts w:ascii="Arial" w:hAnsi="Arial" w:cs="Arial"/>
          <w:lang w:eastAsia="es-CO"/>
        </w:rPr>
        <w:t xml:space="preserve"> por cada extremidad y Electromiografía en cada extremidad, manifiesta el Director del Hospital Central de la Policía Nacional que ellos no son los competentes para asignar ese tipo de servicios médicos sino la Seccional Sanidad Bogotá-Cundinamarca.</w:t>
      </w:r>
    </w:p>
    <w:p w:rsidR="001768BF" w:rsidRPr="00AD2951" w:rsidRDefault="001768BF" w:rsidP="00AD2951">
      <w:pPr>
        <w:shd w:val="clear" w:color="auto" w:fill="FFFFFF"/>
        <w:spacing w:line="276" w:lineRule="auto"/>
        <w:jc w:val="both"/>
        <w:rPr>
          <w:rFonts w:ascii="Arial" w:hAnsi="Arial" w:cs="Arial"/>
          <w:lang w:eastAsia="es-CO"/>
        </w:rPr>
      </w:pPr>
    </w:p>
    <w:p w:rsidR="001768BF" w:rsidRPr="00AD2951" w:rsidRDefault="001768BF" w:rsidP="00AD2951">
      <w:pPr>
        <w:shd w:val="clear" w:color="auto" w:fill="FFFFFF"/>
        <w:spacing w:line="276" w:lineRule="auto"/>
        <w:jc w:val="both"/>
        <w:rPr>
          <w:rFonts w:ascii="Arial" w:hAnsi="Arial" w:cs="Arial"/>
          <w:lang w:eastAsia="es-CO"/>
        </w:rPr>
      </w:pPr>
      <w:r w:rsidRPr="00AD2951">
        <w:rPr>
          <w:rFonts w:ascii="Arial" w:hAnsi="Arial" w:cs="Arial"/>
          <w:lang w:eastAsia="es-CO"/>
        </w:rPr>
        <w:t>Por otra parte, obra contestación a la presente tutela por parte de la Directora de Sanidad Policía Nacional, sin embargo, revisada la misma observa el despacho que hace referencia a una acción de tutela que cursa en el Juzgado 56 Administrativo de Bogotá</w:t>
      </w:r>
      <w:r w:rsidR="000F3CF9" w:rsidRPr="00AD2951">
        <w:rPr>
          <w:rFonts w:ascii="Arial" w:hAnsi="Arial" w:cs="Arial"/>
          <w:lang w:eastAsia="es-CO"/>
        </w:rPr>
        <w:t>.</w:t>
      </w:r>
    </w:p>
    <w:p w:rsidR="000F3CF9" w:rsidRPr="00AD2951" w:rsidRDefault="000F3CF9" w:rsidP="00AD2951">
      <w:pPr>
        <w:shd w:val="clear" w:color="auto" w:fill="FFFFFF"/>
        <w:spacing w:line="276" w:lineRule="auto"/>
        <w:jc w:val="both"/>
        <w:rPr>
          <w:rFonts w:ascii="Arial" w:hAnsi="Arial" w:cs="Arial"/>
          <w:lang w:eastAsia="es-CO"/>
        </w:rPr>
      </w:pPr>
    </w:p>
    <w:p w:rsidR="000F3CF9" w:rsidRPr="00AD2951" w:rsidRDefault="000F3CF9" w:rsidP="00AD2951">
      <w:pPr>
        <w:shd w:val="clear" w:color="auto" w:fill="FFFFFF"/>
        <w:spacing w:line="276" w:lineRule="auto"/>
        <w:jc w:val="both"/>
        <w:rPr>
          <w:rFonts w:ascii="Arial" w:hAnsi="Arial" w:cs="Arial"/>
          <w:lang w:eastAsia="es-CO"/>
        </w:rPr>
      </w:pPr>
      <w:r w:rsidRPr="00AD2951">
        <w:rPr>
          <w:rFonts w:ascii="Arial" w:hAnsi="Arial" w:cs="Arial"/>
          <w:lang w:eastAsia="es-CO"/>
        </w:rPr>
        <w:t>Así las cosas, encuentra el despacho que al accionante le fueron ordenados cinco (5) servicios médicos de los cuales dos (2) fueron autorizados y asignados por parte del Hospital Central de la Policía Nacional, y quedan faltando tres (3) servicios médicos que según la contestación allegada por el Hospital corresponden a la Seccional Sanidad Bogotá-Cundinamarca, sin embargo, esta dependencia no se pronunció al respecto a pesar de ser notificada de la presente acción de tutela.</w:t>
      </w:r>
    </w:p>
    <w:p w:rsidR="000F3CF9" w:rsidRPr="00AD2951" w:rsidRDefault="000F3CF9" w:rsidP="00AD2951">
      <w:pPr>
        <w:shd w:val="clear" w:color="auto" w:fill="FFFFFF"/>
        <w:spacing w:line="276" w:lineRule="auto"/>
        <w:jc w:val="both"/>
        <w:rPr>
          <w:rFonts w:ascii="Arial" w:hAnsi="Arial" w:cs="Arial"/>
          <w:lang w:eastAsia="es-CO"/>
        </w:rPr>
      </w:pPr>
    </w:p>
    <w:p w:rsidR="000F3CF9" w:rsidRPr="00AD2951" w:rsidRDefault="000F3CF9" w:rsidP="00AD2951">
      <w:pPr>
        <w:shd w:val="clear" w:color="auto" w:fill="FFFFFF"/>
        <w:spacing w:line="276" w:lineRule="auto"/>
        <w:jc w:val="both"/>
        <w:rPr>
          <w:rFonts w:ascii="Arial" w:hAnsi="Arial" w:cs="Arial"/>
          <w:lang w:eastAsia="es-CO"/>
        </w:rPr>
      </w:pPr>
      <w:r w:rsidRPr="00AD2951">
        <w:rPr>
          <w:rFonts w:ascii="Arial" w:hAnsi="Arial" w:cs="Arial"/>
          <w:lang w:eastAsia="es-CO"/>
        </w:rPr>
        <w:t xml:space="preserve">De esta manera, se procederá a declarar la ocurrencia de hecho superado por parte del Hospital Central de la Policía Nacional respecto de los servicios médicos Perfusión miocárdica en reposo y post – ejercicio y la cita prioritaria en la </w:t>
      </w:r>
      <w:r w:rsidR="00470FB0" w:rsidRPr="00AD2951">
        <w:rPr>
          <w:rFonts w:ascii="Arial" w:hAnsi="Arial" w:cs="Arial"/>
          <w:lang w:eastAsia="es-CO"/>
        </w:rPr>
        <w:t>Clínica</w:t>
      </w:r>
      <w:r w:rsidR="00470FB0">
        <w:rPr>
          <w:rFonts w:ascii="Arial" w:hAnsi="Arial" w:cs="Arial"/>
          <w:lang w:eastAsia="es-CO"/>
        </w:rPr>
        <w:t xml:space="preserve"> del Dolor.  E</w:t>
      </w:r>
      <w:r w:rsidRPr="00AD2951">
        <w:rPr>
          <w:rFonts w:ascii="Arial" w:hAnsi="Arial" w:cs="Arial"/>
          <w:lang w:eastAsia="es-CO"/>
        </w:rPr>
        <w:t>n cuanto a los demás servicios médicos, es decir</w:t>
      </w:r>
      <w:r w:rsidR="00470FB0">
        <w:rPr>
          <w:rFonts w:ascii="Arial" w:hAnsi="Arial" w:cs="Arial"/>
          <w:lang w:eastAsia="es-CO"/>
        </w:rPr>
        <w:t>, Reflejo neurológico palpebral,</w:t>
      </w:r>
      <w:r w:rsidRPr="00AD2951">
        <w:rPr>
          <w:rFonts w:ascii="Arial" w:hAnsi="Arial" w:cs="Arial"/>
          <w:lang w:eastAsia="es-CO"/>
        </w:rPr>
        <w:t xml:space="preserve"> ondas 7f7 y/o 7h7, </w:t>
      </w:r>
      <w:proofErr w:type="spellStart"/>
      <w:r w:rsidRPr="00AD2951">
        <w:rPr>
          <w:rFonts w:ascii="Arial" w:hAnsi="Arial" w:cs="Arial"/>
          <w:lang w:eastAsia="es-CO"/>
        </w:rPr>
        <w:t>Neuroconducción</w:t>
      </w:r>
      <w:proofErr w:type="spellEnd"/>
      <w:r w:rsidRPr="00AD2951">
        <w:rPr>
          <w:rFonts w:ascii="Arial" w:hAnsi="Arial" w:cs="Arial"/>
          <w:lang w:eastAsia="es-CO"/>
        </w:rPr>
        <w:t xml:space="preserve"> por cada extremidad y Electromiografía en cada extremidad</w:t>
      </w:r>
      <w:r w:rsidR="00470FB0">
        <w:rPr>
          <w:rFonts w:ascii="Arial" w:hAnsi="Arial" w:cs="Arial"/>
          <w:lang w:eastAsia="es-CO"/>
        </w:rPr>
        <w:t>,</w:t>
      </w:r>
      <w:r w:rsidRPr="00AD2951">
        <w:rPr>
          <w:rFonts w:ascii="Arial" w:hAnsi="Arial" w:cs="Arial"/>
          <w:lang w:eastAsia="es-CO"/>
        </w:rPr>
        <w:t xml:space="preserve"> se ordenará al Director de Sanidad</w:t>
      </w:r>
      <w:r w:rsidR="00EE56E6" w:rsidRPr="00AD2951">
        <w:rPr>
          <w:rFonts w:ascii="Arial" w:hAnsi="Arial" w:cs="Arial"/>
          <w:lang w:eastAsia="es-CO"/>
        </w:rPr>
        <w:t xml:space="preserve"> de la Policía Nacional y de la</w:t>
      </w:r>
      <w:r w:rsidRPr="00AD2951">
        <w:rPr>
          <w:rFonts w:ascii="Arial" w:hAnsi="Arial" w:cs="Arial"/>
          <w:lang w:eastAsia="es-CO"/>
        </w:rPr>
        <w:t xml:space="preserve"> Seccional Bogotá-Cundinamarca para que en un término mínimo proceda a realizar los trámites pertinentes para que el señor DANIEL ARTURO MOYANO MÉNDEZ </w:t>
      </w:r>
      <w:r w:rsidR="00AD2951">
        <w:rPr>
          <w:rFonts w:ascii="Arial" w:hAnsi="Arial" w:cs="Arial"/>
          <w:lang w:eastAsia="es-CO"/>
        </w:rPr>
        <w:t>tenga acceso</w:t>
      </w:r>
      <w:r w:rsidRPr="00AD2951">
        <w:rPr>
          <w:rFonts w:ascii="Arial" w:hAnsi="Arial" w:cs="Arial"/>
          <w:lang w:eastAsia="es-CO"/>
        </w:rPr>
        <w:t xml:space="preserve"> a los servicios médicos que le fueron </w:t>
      </w:r>
      <w:r w:rsidR="00AD2951" w:rsidRPr="00AD2951">
        <w:rPr>
          <w:rFonts w:ascii="Arial" w:hAnsi="Arial" w:cs="Arial"/>
          <w:lang w:eastAsia="es-CO"/>
        </w:rPr>
        <w:t>formulados</w:t>
      </w:r>
      <w:r w:rsidRPr="00AD2951">
        <w:rPr>
          <w:rFonts w:ascii="Arial" w:hAnsi="Arial" w:cs="Arial"/>
          <w:lang w:eastAsia="es-CO"/>
        </w:rPr>
        <w:t xml:space="preserve">. </w:t>
      </w:r>
    </w:p>
    <w:p w:rsidR="000F3CF9" w:rsidRPr="00AD2951" w:rsidRDefault="000F3CF9" w:rsidP="00AD2951">
      <w:pPr>
        <w:shd w:val="clear" w:color="auto" w:fill="FFFFFF"/>
        <w:spacing w:line="276" w:lineRule="auto"/>
        <w:jc w:val="both"/>
        <w:rPr>
          <w:rFonts w:ascii="Arial" w:hAnsi="Arial" w:cs="Arial"/>
          <w:lang w:eastAsia="es-CO"/>
        </w:rPr>
      </w:pPr>
    </w:p>
    <w:p w:rsidR="00123AD6" w:rsidRPr="00AD2951" w:rsidRDefault="00123AD6" w:rsidP="00AD2951">
      <w:pPr>
        <w:pStyle w:val="Sangradetextonormal"/>
        <w:spacing w:line="276" w:lineRule="auto"/>
        <w:ind w:left="0"/>
        <w:jc w:val="center"/>
        <w:rPr>
          <w:rFonts w:cs="Arial"/>
          <w:b/>
          <w:szCs w:val="24"/>
          <w:lang w:val="es-CO"/>
        </w:rPr>
      </w:pPr>
      <w:r w:rsidRPr="00AD2951">
        <w:rPr>
          <w:rFonts w:cs="Arial"/>
          <w:b/>
          <w:szCs w:val="24"/>
          <w:lang w:val="es-CO"/>
        </w:rPr>
        <w:t>FALLA:</w:t>
      </w:r>
    </w:p>
    <w:p w:rsidR="00123AD6" w:rsidRPr="00AD2951" w:rsidRDefault="00123AD6" w:rsidP="00AD2951">
      <w:pPr>
        <w:pStyle w:val="Sangradetextonormal"/>
        <w:spacing w:line="276" w:lineRule="auto"/>
        <w:ind w:left="0"/>
        <w:jc w:val="center"/>
        <w:rPr>
          <w:rFonts w:cs="Arial"/>
          <w:b/>
          <w:szCs w:val="24"/>
          <w:lang w:val="es-CO"/>
        </w:rPr>
      </w:pPr>
    </w:p>
    <w:p w:rsidR="00AD2951" w:rsidRPr="00AD2951" w:rsidRDefault="00123AD6" w:rsidP="00AD2951">
      <w:pPr>
        <w:shd w:val="clear" w:color="auto" w:fill="FFFFFF"/>
        <w:spacing w:line="276" w:lineRule="auto"/>
        <w:jc w:val="both"/>
        <w:rPr>
          <w:rFonts w:ascii="Arial" w:hAnsi="Arial" w:cs="Arial"/>
          <w:lang w:eastAsia="es-CO"/>
        </w:rPr>
      </w:pPr>
      <w:r w:rsidRPr="00AD2951">
        <w:rPr>
          <w:rFonts w:ascii="Arial" w:hAnsi="Arial" w:cs="Arial"/>
          <w:b/>
        </w:rPr>
        <w:t>PRIMERO:</w:t>
      </w:r>
      <w:r w:rsidRPr="00AD2951">
        <w:rPr>
          <w:rFonts w:ascii="Arial" w:hAnsi="Arial" w:cs="Arial"/>
        </w:rPr>
        <w:t xml:space="preserve"> </w:t>
      </w:r>
      <w:r w:rsidR="00AD2951" w:rsidRPr="00AD2951">
        <w:rPr>
          <w:rFonts w:ascii="Arial" w:hAnsi="Arial" w:cs="Arial"/>
          <w:lang w:val="es-CO"/>
        </w:rPr>
        <w:t xml:space="preserve">Concédase la Acción de Tutela impetrada por </w:t>
      </w:r>
      <w:r w:rsidR="00AD2951" w:rsidRPr="00AD2951">
        <w:rPr>
          <w:rFonts w:ascii="Arial" w:hAnsi="Arial" w:cs="Arial"/>
          <w:lang w:val="es-MX"/>
        </w:rPr>
        <w:fldChar w:fldCharType="begin"/>
      </w:r>
      <w:r w:rsidR="00AD2951" w:rsidRPr="00AD2951">
        <w:rPr>
          <w:rFonts w:ascii="Arial" w:hAnsi="Arial" w:cs="Arial"/>
          <w:lang w:val="es-MX"/>
        </w:rPr>
        <w:instrText xml:space="preserve"> MERGEFIELD Demandante_ </w:instrText>
      </w:r>
      <w:r w:rsidR="00AD2951" w:rsidRPr="00AD2951">
        <w:rPr>
          <w:rFonts w:ascii="Arial" w:hAnsi="Arial" w:cs="Arial"/>
          <w:lang w:val="es-MX"/>
        </w:rPr>
        <w:fldChar w:fldCharType="separate"/>
      </w:r>
      <w:r w:rsidR="00AD2951" w:rsidRPr="00AD2951">
        <w:rPr>
          <w:rFonts w:ascii="Arial" w:hAnsi="Arial" w:cs="Arial"/>
          <w:noProof/>
          <w:lang w:val="es-MX"/>
        </w:rPr>
        <w:t>DANIEL ARTURO MOYANO MÉNDEZ</w:t>
      </w:r>
      <w:r w:rsidR="00AD2951" w:rsidRPr="00AD2951">
        <w:rPr>
          <w:rFonts w:ascii="Arial" w:hAnsi="Arial" w:cs="Arial"/>
          <w:lang w:val="es-MX"/>
        </w:rPr>
        <w:fldChar w:fldCharType="end"/>
      </w:r>
      <w:r w:rsidR="00AD2951" w:rsidRPr="00AD2951">
        <w:rPr>
          <w:rFonts w:ascii="Arial" w:hAnsi="Arial" w:cs="Arial"/>
          <w:lang w:val="es-MX"/>
        </w:rPr>
        <w:t xml:space="preserve"> </w:t>
      </w:r>
      <w:r w:rsidR="00AD2951" w:rsidRPr="00AD2951">
        <w:rPr>
          <w:rFonts w:ascii="Arial" w:hAnsi="Arial" w:cs="Arial"/>
          <w:lang w:val="es-CO"/>
        </w:rPr>
        <w:t xml:space="preserve">y en consecuencia, ORDÉNESE al </w:t>
      </w:r>
      <w:r w:rsidR="00AD2951" w:rsidRPr="00AD2951">
        <w:rPr>
          <w:rFonts w:ascii="Arial" w:hAnsi="Arial" w:cs="Arial"/>
          <w:lang w:eastAsia="es-CO"/>
        </w:rPr>
        <w:t>Director de Sanidad de la Policía Nacional y de la Seccional Bogotá-Cundinamarca</w:t>
      </w:r>
      <w:r w:rsidR="00AD2951" w:rsidRPr="00AD2951">
        <w:rPr>
          <w:rFonts w:ascii="Arial" w:hAnsi="Arial" w:cs="Arial"/>
          <w:b/>
          <w:bCs/>
          <w:i/>
          <w:lang w:val="es-ES_tradnl"/>
        </w:rPr>
        <w:t xml:space="preserve"> </w:t>
      </w:r>
      <w:r w:rsidR="00AD2951" w:rsidRPr="00AD2951">
        <w:rPr>
          <w:rFonts w:ascii="Arial" w:hAnsi="Arial" w:cs="Arial"/>
          <w:lang w:val="es-CO"/>
        </w:rPr>
        <w:t xml:space="preserve">y/o a quien haga sus veces, que en el término perentorio de cuarenta y ocho (48) horas contadas a partir de la notificación de la presente providencia, proceda a </w:t>
      </w:r>
      <w:r w:rsidR="00AD2951" w:rsidRPr="00AD2951">
        <w:rPr>
          <w:rFonts w:ascii="Arial" w:hAnsi="Arial" w:cs="Arial"/>
          <w:lang w:eastAsia="es-CO"/>
        </w:rPr>
        <w:t xml:space="preserve">realizar los trámites pertinentes para que el accionante </w:t>
      </w:r>
      <w:r w:rsidR="00AD2951">
        <w:rPr>
          <w:rFonts w:ascii="Arial" w:hAnsi="Arial" w:cs="Arial"/>
          <w:lang w:eastAsia="es-CO"/>
        </w:rPr>
        <w:t>tenga acceso</w:t>
      </w:r>
      <w:r w:rsidR="00AD2951" w:rsidRPr="00AD2951">
        <w:rPr>
          <w:rFonts w:ascii="Arial" w:hAnsi="Arial" w:cs="Arial"/>
          <w:lang w:eastAsia="es-CO"/>
        </w:rPr>
        <w:t xml:space="preserve"> a los servicios médicos que le fueron formulados. </w:t>
      </w:r>
    </w:p>
    <w:p w:rsidR="00123AD6" w:rsidRPr="00AD2951" w:rsidRDefault="00123AD6" w:rsidP="00AD2951">
      <w:pPr>
        <w:pStyle w:val="Sangradetextonormal"/>
        <w:tabs>
          <w:tab w:val="left" w:pos="426"/>
        </w:tabs>
        <w:spacing w:line="276" w:lineRule="auto"/>
        <w:ind w:left="0"/>
        <w:rPr>
          <w:rFonts w:cs="Arial"/>
          <w:szCs w:val="24"/>
          <w:highlight w:val="green"/>
          <w:lang w:val="es-CO"/>
        </w:rPr>
      </w:pPr>
    </w:p>
    <w:p w:rsidR="00123AD6" w:rsidRPr="00AD2951" w:rsidRDefault="00123AD6" w:rsidP="00AD2951">
      <w:pPr>
        <w:spacing w:line="276" w:lineRule="auto"/>
        <w:jc w:val="both"/>
        <w:rPr>
          <w:rFonts w:ascii="Arial" w:hAnsi="Arial" w:cs="Arial"/>
        </w:rPr>
      </w:pPr>
      <w:r w:rsidRPr="00AD2951">
        <w:rPr>
          <w:rFonts w:ascii="Arial" w:hAnsi="Arial" w:cs="Arial"/>
          <w:b/>
        </w:rPr>
        <w:t>SEGUNDO:</w:t>
      </w:r>
      <w:r w:rsidRPr="00AD2951">
        <w:rPr>
          <w:rFonts w:ascii="Arial" w:hAnsi="Arial" w:cs="Arial"/>
        </w:rPr>
        <w:t xml:space="preserve"> Comuníquese por el medio más expedito la presente providencia al accionante</w:t>
      </w:r>
      <w:r w:rsidR="00AD2951" w:rsidRPr="00AD2951">
        <w:rPr>
          <w:rFonts w:ascii="Arial" w:hAnsi="Arial" w:cs="Arial"/>
        </w:rPr>
        <w:t xml:space="preserve"> </w:t>
      </w:r>
      <w:r w:rsidR="00AD2951" w:rsidRPr="00AD2951">
        <w:rPr>
          <w:rFonts w:ascii="Arial" w:hAnsi="Arial" w:cs="Arial"/>
          <w:lang w:val="es-MX"/>
        </w:rPr>
        <w:fldChar w:fldCharType="begin"/>
      </w:r>
      <w:r w:rsidR="00AD2951" w:rsidRPr="00AD2951">
        <w:rPr>
          <w:rFonts w:ascii="Arial" w:hAnsi="Arial" w:cs="Arial"/>
          <w:lang w:val="es-MX"/>
        </w:rPr>
        <w:instrText xml:space="preserve"> MERGEFIELD Demandante_ </w:instrText>
      </w:r>
      <w:r w:rsidR="00AD2951" w:rsidRPr="00AD2951">
        <w:rPr>
          <w:rFonts w:ascii="Arial" w:hAnsi="Arial" w:cs="Arial"/>
          <w:lang w:val="es-MX"/>
        </w:rPr>
        <w:fldChar w:fldCharType="separate"/>
      </w:r>
      <w:r w:rsidR="00AD2951" w:rsidRPr="00AD2951">
        <w:rPr>
          <w:rFonts w:ascii="Arial" w:hAnsi="Arial" w:cs="Arial"/>
          <w:noProof/>
          <w:lang w:val="es-MX"/>
        </w:rPr>
        <w:t>DANIEL ARTURO MOYANO MÉNDEZ</w:t>
      </w:r>
      <w:r w:rsidR="00AD2951" w:rsidRPr="00AD2951">
        <w:rPr>
          <w:rFonts w:ascii="Arial" w:hAnsi="Arial" w:cs="Arial"/>
          <w:lang w:val="es-MX"/>
        </w:rPr>
        <w:fldChar w:fldCharType="end"/>
      </w:r>
      <w:r w:rsidRPr="00AD2951">
        <w:rPr>
          <w:rFonts w:ascii="Arial" w:hAnsi="Arial" w:cs="Arial"/>
        </w:rPr>
        <w:t xml:space="preserve">, y al </w:t>
      </w:r>
      <w:r w:rsidR="00AD2951" w:rsidRPr="00AD2951">
        <w:rPr>
          <w:rFonts w:ascii="Arial" w:hAnsi="Arial" w:cs="Arial"/>
          <w:lang w:eastAsia="es-CO"/>
        </w:rPr>
        <w:t xml:space="preserve">Director de Sanidad de la </w:t>
      </w:r>
      <w:r w:rsidR="00AD2951" w:rsidRPr="00AD2951">
        <w:rPr>
          <w:rFonts w:ascii="Arial" w:hAnsi="Arial" w:cs="Arial"/>
          <w:lang w:eastAsia="es-CO"/>
        </w:rPr>
        <w:lastRenderedPageBreak/>
        <w:t>Policía Nacional y de la Seccional Bogotá-Cundinamarca</w:t>
      </w:r>
      <w:r w:rsidR="00AD2951" w:rsidRPr="00AD2951">
        <w:rPr>
          <w:rFonts w:ascii="Arial" w:hAnsi="Arial" w:cs="Arial"/>
        </w:rPr>
        <w:t xml:space="preserve"> </w:t>
      </w:r>
      <w:r w:rsidRPr="00AD2951">
        <w:rPr>
          <w:rFonts w:ascii="Arial" w:hAnsi="Arial" w:cs="Arial"/>
        </w:rPr>
        <w:t>y/o a quien haga sus veces.</w:t>
      </w:r>
    </w:p>
    <w:p w:rsidR="00123AD6" w:rsidRPr="00AD2951" w:rsidRDefault="00123AD6" w:rsidP="00AD2951">
      <w:pPr>
        <w:spacing w:line="276" w:lineRule="auto"/>
        <w:jc w:val="both"/>
        <w:rPr>
          <w:rFonts w:ascii="Arial" w:hAnsi="Arial" w:cs="Arial"/>
        </w:rPr>
      </w:pPr>
    </w:p>
    <w:p w:rsidR="00123AD6" w:rsidRPr="00AD2951" w:rsidRDefault="00123AD6" w:rsidP="00AD2951">
      <w:pPr>
        <w:spacing w:line="276" w:lineRule="auto"/>
        <w:jc w:val="both"/>
        <w:rPr>
          <w:rFonts w:ascii="Arial" w:hAnsi="Arial" w:cs="Arial"/>
          <w:noProof/>
        </w:rPr>
      </w:pPr>
      <w:r w:rsidRPr="00AD2951">
        <w:rPr>
          <w:rFonts w:ascii="Arial" w:hAnsi="Arial" w:cs="Arial"/>
          <w:b/>
          <w:noProof/>
        </w:rPr>
        <w:t>TERCERO.-</w:t>
      </w:r>
      <w:r w:rsidRPr="00AD2951">
        <w:rPr>
          <w:rFonts w:ascii="Arial" w:hAnsi="Arial" w:cs="Arial"/>
          <w:noProof/>
        </w:rPr>
        <w:t xml:space="preserve"> En caso de que la presente providencia no fuere impugnada, remítase, para efectos de su Revisión, a la Honorable Corte Constitucional, en los términos del Artículo 31 del Decreto – Ley 2591 de 1991.  </w:t>
      </w:r>
    </w:p>
    <w:p w:rsidR="00123AD6" w:rsidRPr="00AD2951" w:rsidRDefault="00123AD6" w:rsidP="00AD2951">
      <w:pPr>
        <w:spacing w:line="276" w:lineRule="auto"/>
        <w:jc w:val="both"/>
        <w:rPr>
          <w:rFonts w:ascii="Arial" w:hAnsi="Arial" w:cs="Arial"/>
        </w:rPr>
      </w:pPr>
    </w:p>
    <w:p w:rsidR="00123AD6" w:rsidRPr="00AD2951" w:rsidRDefault="00123AD6" w:rsidP="00AD2951">
      <w:pPr>
        <w:pStyle w:val="Sangra2detindependiente"/>
        <w:spacing w:line="276" w:lineRule="auto"/>
        <w:ind w:firstLine="0"/>
        <w:rPr>
          <w:rFonts w:cs="Arial"/>
          <w:b/>
          <w:szCs w:val="24"/>
          <w:lang w:val="es-CO"/>
        </w:rPr>
      </w:pPr>
      <w:r w:rsidRPr="00AD2951">
        <w:rPr>
          <w:rFonts w:cs="Arial"/>
          <w:b/>
          <w:szCs w:val="24"/>
          <w:lang w:val="es-CO"/>
        </w:rPr>
        <w:t>CÓPIESE, NOTIFÍQUESE y CÚMPLASE,</w:t>
      </w:r>
    </w:p>
    <w:p w:rsidR="00123AD6" w:rsidRDefault="00123AD6" w:rsidP="00AD2951">
      <w:pPr>
        <w:pStyle w:val="Sangra2detindependiente"/>
        <w:spacing w:line="276" w:lineRule="auto"/>
        <w:ind w:firstLine="0"/>
        <w:rPr>
          <w:rFonts w:cs="Arial"/>
          <w:b/>
          <w:szCs w:val="24"/>
          <w:lang w:val="es-CO"/>
        </w:rPr>
      </w:pPr>
    </w:p>
    <w:p w:rsidR="00B23A63" w:rsidRPr="00AD2951" w:rsidRDefault="00B23A63" w:rsidP="00AD2951">
      <w:pPr>
        <w:pStyle w:val="Sangra2detindependiente"/>
        <w:spacing w:line="276" w:lineRule="auto"/>
        <w:ind w:firstLine="0"/>
        <w:rPr>
          <w:rFonts w:cs="Arial"/>
          <w:b/>
          <w:szCs w:val="24"/>
          <w:lang w:val="es-CO"/>
        </w:rPr>
      </w:pPr>
      <w:bookmarkStart w:id="0" w:name="_GoBack"/>
      <w:bookmarkEnd w:id="0"/>
    </w:p>
    <w:p w:rsidR="00123AD6" w:rsidRPr="00AD2951" w:rsidRDefault="00123AD6" w:rsidP="00AD2951">
      <w:pPr>
        <w:spacing w:line="276" w:lineRule="auto"/>
        <w:jc w:val="center"/>
        <w:rPr>
          <w:rFonts w:ascii="Arial" w:hAnsi="Arial" w:cs="Arial"/>
          <w:b/>
        </w:rPr>
      </w:pPr>
      <w:r w:rsidRPr="00AD2951">
        <w:rPr>
          <w:rFonts w:ascii="Arial" w:hAnsi="Arial" w:cs="Arial"/>
          <w:b/>
        </w:rPr>
        <w:t>OLGA CECILIA HENAO MARÍN</w:t>
      </w:r>
    </w:p>
    <w:p w:rsidR="00123AD6" w:rsidRPr="00AD2951" w:rsidRDefault="00123AD6" w:rsidP="00AD2951">
      <w:pPr>
        <w:spacing w:line="276" w:lineRule="auto"/>
        <w:jc w:val="center"/>
        <w:rPr>
          <w:rFonts w:ascii="Arial" w:hAnsi="Arial" w:cs="Arial"/>
        </w:rPr>
      </w:pPr>
      <w:r w:rsidRPr="00AD2951">
        <w:rPr>
          <w:rFonts w:ascii="Arial" w:hAnsi="Arial" w:cs="Arial"/>
        </w:rPr>
        <w:t>Juez</w:t>
      </w:r>
    </w:p>
    <w:p w:rsidR="00123AD6" w:rsidRPr="00AD2951" w:rsidRDefault="00123AD6" w:rsidP="00AD2951">
      <w:pPr>
        <w:spacing w:line="276" w:lineRule="auto"/>
        <w:jc w:val="center"/>
        <w:rPr>
          <w:rFonts w:ascii="Arial" w:hAnsi="Arial" w:cs="Arial"/>
        </w:rPr>
      </w:pPr>
    </w:p>
    <w:p w:rsidR="00123AD6" w:rsidRPr="00AD2951" w:rsidRDefault="00123AD6" w:rsidP="00AD2951">
      <w:pPr>
        <w:spacing w:line="276" w:lineRule="auto"/>
        <w:jc w:val="both"/>
        <w:rPr>
          <w:rFonts w:ascii="Arial" w:hAnsi="Arial" w:cs="Arial"/>
          <w:sz w:val="12"/>
          <w:szCs w:val="12"/>
        </w:rPr>
      </w:pPr>
      <w:r w:rsidRPr="00AD2951">
        <w:rPr>
          <w:rFonts w:ascii="Arial" w:hAnsi="Arial" w:cs="Arial"/>
          <w:sz w:val="12"/>
          <w:szCs w:val="12"/>
        </w:rPr>
        <w:t>SLDR</w:t>
      </w:r>
    </w:p>
    <w:p w:rsidR="00123AD6" w:rsidRPr="00AD2951" w:rsidRDefault="00123AD6" w:rsidP="00AD2951">
      <w:pPr>
        <w:spacing w:line="276" w:lineRule="auto"/>
        <w:rPr>
          <w:rFonts w:ascii="Arial" w:hAnsi="Arial" w:cs="Arial"/>
        </w:rPr>
      </w:pPr>
    </w:p>
    <w:p w:rsidR="00123AD6" w:rsidRPr="00AD2951" w:rsidRDefault="00123AD6" w:rsidP="00AD2951">
      <w:pPr>
        <w:spacing w:line="276" w:lineRule="auto"/>
        <w:rPr>
          <w:rFonts w:ascii="Arial" w:hAnsi="Arial" w:cs="Arial"/>
        </w:rPr>
      </w:pPr>
    </w:p>
    <w:p w:rsidR="00123AD6" w:rsidRPr="00AD2951" w:rsidRDefault="00123AD6" w:rsidP="00AD2951">
      <w:pPr>
        <w:spacing w:line="276" w:lineRule="auto"/>
        <w:rPr>
          <w:rFonts w:ascii="Arial" w:hAnsi="Arial" w:cs="Arial"/>
        </w:rPr>
      </w:pPr>
    </w:p>
    <w:p w:rsidR="00123AD6" w:rsidRPr="00AD2951" w:rsidRDefault="00123AD6" w:rsidP="00AD2951">
      <w:pPr>
        <w:spacing w:line="276" w:lineRule="auto"/>
        <w:rPr>
          <w:rFonts w:ascii="Arial" w:hAnsi="Arial" w:cs="Arial"/>
        </w:rPr>
      </w:pPr>
    </w:p>
    <w:p w:rsidR="00123AD6" w:rsidRPr="00AD2951" w:rsidRDefault="00123AD6" w:rsidP="00AD2951">
      <w:pPr>
        <w:spacing w:line="276" w:lineRule="auto"/>
        <w:rPr>
          <w:rFonts w:ascii="Arial" w:hAnsi="Arial" w:cs="Arial"/>
        </w:rPr>
      </w:pPr>
    </w:p>
    <w:p w:rsidR="00A50FF4" w:rsidRPr="00AD2951" w:rsidRDefault="00A50FF4" w:rsidP="00AD2951">
      <w:pPr>
        <w:spacing w:line="276" w:lineRule="auto"/>
        <w:rPr>
          <w:rFonts w:ascii="Arial" w:hAnsi="Arial" w:cs="Arial"/>
        </w:rPr>
      </w:pPr>
    </w:p>
    <w:sectPr w:rsidR="00A50FF4" w:rsidRPr="00AD2951" w:rsidSect="00C61423">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D6" w:rsidRDefault="00123AD6" w:rsidP="00123AD6">
      <w:r>
        <w:separator/>
      </w:r>
    </w:p>
  </w:endnote>
  <w:endnote w:type="continuationSeparator" w:id="0">
    <w:p w:rsidR="00123AD6" w:rsidRDefault="00123AD6" w:rsidP="0012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D6" w:rsidRDefault="00123AD6" w:rsidP="00123AD6">
      <w:r>
        <w:separator/>
      </w:r>
    </w:p>
  </w:footnote>
  <w:footnote w:type="continuationSeparator" w:id="0">
    <w:p w:rsidR="00123AD6" w:rsidRDefault="00123AD6" w:rsidP="00123AD6">
      <w:r>
        <w:continuationSeparator/>
      </w:r>
    </w:p>
  </w:footnote>
  <w:footnote w:id="1">
    <w:p w:rsidR="00123AD6" w:rsidRPr="00CE48F7" w:rsidRDefault="00123AD6" w:rsidP="00123AD6">
      <w:pPr>
        <w:pStyle w:val="Textonotapie"/>
        <w:jc w:val="both"/>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Artículo 279 de la Ley 100 de 1993: Excepciones: </w:t>
      </w:r>
      <w:r w:rsidRPr="00CE48F7">
        <w:rPr>
          <w:rFonts w:ascii="Arial" w:hAnsi="Arial" w:cs="Arial"/>
          <w:i/>
          <w:sz w:val="16"/>
          <w:szCs w:val="16"/>
        </w:rPr>
        <w:t xml:space="preserve">“El  sistema integral de seguridad social contenido en la presente ley no se aplica a los miembros de las Fuerzas Militares y de la Policía Nacional, ni al personal regido </w:t>
      </w:r>
      <w:proofErr w:type="spellStart"/>
      <w:r w:rsidRPr="00CE48F7">
        <w:rPr>
          <w:rFonts w:ascii="Arial" w:hAnsi="Arial" w:cs="Arial"/>
          <w:i/>
          <w:sz w:val="16"/>
          <w:szCs w:val="16"/>
        </w:rPr>
        <w:t>pro</w:t>
      </w:r>
      <w:proofErr w:type="spellEnd"/>
      <w:r w:rsidRPr="00CE48F7">
        <w:rPr>
          <w:rFonts w:ascii="Arial" w:hAnsi="Arial" w:cs="Arial"/>
          <w:i/>
          <w:sz w:val="16"/>
          <w:szCs w:val="16"/>
        </w:rPr>
        <w:t xml:space="preserve"> el Decreto Ley 1214 de 1990, con excepción de aquél que se vincule a partir de la vigencia de la presente ley, ni a los miembros no remunerados de las corporaciones  públicas”. </w:t>
      </w:r>
    </w:p>
  </w:footnote>
  <w:footnote w:id="2">
    <w:p w:rsidR="00123AD6" w:rsidRPr="00CE48F7" w:rsidRDefault="00123AD6" w:rsidP="00123AD6">
      <w:pPr>
        <w:pStyle w:val="Textonotapie"/>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Sentencia T-594 de 2006.</w:t>
      </w:r>
    </w:p>
  </w:footnote>
  <w:footnote w:id="3">
    <w:p w:rsidR="00123AD6" w:rsidRPr="00CE48F7" w:rsidRDefault="00123AD6" w:rsidP="00123AD6">
      <w:pPr>
        <w:pStyle w:val="Textonotapie"/>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Artículo 5 del Decreto – ley 1795 de 2000.</w:t>
      </w:r>
    </w:p>
  </w:footnote>
  <w:footnote w:id="4">
    <w:p w:rsidR="00123AD6" w:rsidRPr="00CE48F7" w:rsidRDefault="00123AD6" w:rsidP="00123AD6">
      <w:pPr>
        <w:pStyle w:val="Textonotapie"/>
        <w:jc w:val="both"/>
        <w:rPr>
          <w:rFonts w:ascii="Arial" w:hAnsi="Arial" w:cs="Arial"/>
          <w:sz w:val="16"/>
          <w:szCs w:val="16"/>
        </w:rPr>
      </w:pPr>
      <w:r w:rsidRPr="00CE48F7">
        <w:rPr>
          <w:rFonts w:ascii="Arial" w:hAnsi="Arial" w:cs="Arial"/>
          <w:sz w:val="16"/>
          <w:szCs w:val="16"/>
          <w:vertAlign w:val="superscript"/>
        </w:rPr>
        <w:footnoteRef/>
      </w:r>
      <w:r w:rsidRPr="00CE48F7">
        <w:rPr>
          <w:rFonts w:ascii="Arial" w:hAnsi="Arial" w:cs="Arial"/>
          <w:sz w:val="16"/>
          <w:szCs w:val="16"/>
        </w:rPr>
        <w:t xml:space="preserve"> En igual sentido, en Sentencia T-011 de 17 de enero de 2008</w:t>
      </w:r>
      <w:proofErr w:type="gramStart"/>
      <w:r w:rsidRPr="00CE48F7">
        <w:rPr>
          <w:rFonts w:ascii="Arial" w:hAnsi="Arial" w:cs="Arial"/>
          <w:sz w:val="16"/>
          <w:szCs w:val="16"/>
        </w:rPr>
        <w:t>,M.P</w:t>
      </w:r>
      <w:proofErr w:type="gramEnd"/>
      <w:r w:rsidRPr="00CE48F7">
        <w:rPr>
          <w:rFonts w:ascii="Arial" w:hAnsi="Arial" w:cs="Arial"/>
          <w:sz w:val="16"/>
          <w:szCs w:val="16"/>
        </w:rPr>
        <w:t xml:space="preserve">. Marco Gerardo Monroy Cabra, se indicó que </w:t>
      </w:r>
      <w:r w:rsidRPr="00CE48F7">
        <w:rPr>
          <w:rFonts w:ascii="Arial" w:hAnsi="Arial" w:cs="Arial"/>
          <w:i/>
          <w:sz w:val="16"/>
          <w:szCs w:val="16"/>
        </w:rPr>
        <w:t>“el principio de continuidad en los servicios de salud se encuentra ligado a la existencia de una amenaza de violación de los derechos fundamentales a la vida y a la integridad personal del actor, de lo contrario, en caso d cese de amenaza o de la violación, resulta constitucionalmente aceptable que se le suspenda la prestación de los servicios de salud. Lo anterior no obsta para que de no poder seguir cotizando en el régimen contributivo, el actor solicite su afiliación al régimen subsidiado”.</w:t>
      </w:r>
    </w:p>
  </w:footnote>
  <w:footnote w:id="5">
    <w:p w:rsidR="00123AD6" w:rsidRPr="00CE48F7" w:rsidRDefault="00123AD6" w:rsidP="00123AD6">
      <w:pPr>
        <w:keepNext/>
        <w:autoSpaceDE w:val="0"/>
        <w:autoSpaceDN w:val="0"/>
        <w:adjustRightInd w:val="0"/>
        <w:ind w:right="51"/>
        <w:rPr>
          <w:rFonts w:ascii="Arial" w:hAnsi="Arial" w:cs="Arial"/>
          <w:b/>
          <w:bCs/>
          <w:color w:val="000000"/>
          <w:sz w:val="16"/>
          <w:szCs w:val="16"/>
          <w:lang w:val="es-ES_tradnl"/>
        </w:rPr>
      </w:pPr>
      <w:r w:rsidRPr="00CE48F7">
        <w:rPr>
          <w:rStyle w:val="Refdenotaalpie"/>
          <w:rFonts w:ascii="Arial" w:hAnsi="Arial" w:cs="Arial"/>
          <w:sz w:val="16"/>
          <w:szCs w:val="16"/>
        </w:rPr>
        <w:footnoteRef/>
      </w:r>
      <w:r w:rsidRPr="00CE48F7">
        <w:rPr>
          <w:rFonts w:ascii="Arial" w:hAnsi="Arial" w:cs="Arial"/>
          <w:sz w:val="16"/>
          <w:szCs w:val="16"/>
        </w:rPr>
        <w:t xml:space="preserve"> </w:t>
      </w:r>
      <w:r w:rsidRPr="00CE48F7">
        <w:rPr>
          <w:rFonts w:ascii="Arial" w:hAnsi="Arial" w:cs="Arial"/>
          <w:b/>
          <w:bCs/>
          <w:color w:val="000000"/>
          <w:sz w:val="16"/>
          <w:szCs w:val="16"/>
          <w:lang w:val="es-ES_tradnl"/>
        </w:rPr>
        <w:t>Sentencia T-210/13</w:t>
      </w:r>
    </w:p>
    <w:p w:rsidR="00123AD6" w:rsidRPr="00CE48F7" w:rsidRDefault="00123AD6" w:rsidP="00123AD6">
      <w:pPr>
        <w:pStyle w:val="Textonotapie"/>
        <w:rPr>
          <w:rFonts w:ascii="Arial" w:hAnsi="Arial" w:cs="Arial"/>
          <w:sz w:val="16"/>
          <w:szCs w:val="16"/>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Pr="00BF3267" w:rsidRDefault="003F719F" w:rsidP="00C61423">
    <w:pPr>
      <w:pStyle w:val="Encabezado"/>
      <w:tabs>
        <w:tab w:val="left" w:pos="8789"/>
      </w:tabs>
      <w:ind w:right="51"/>
      <w:jc w:val="right"/>
      <w:rPr>
        <w:rFonts w:ascii="Tahoma" w:hAnsi="Tahoma" w:cs="Tahoma"/>
        <w:smallCaps/>
        <w:sz w:val="16"/>
        <w:szCs w:val="16"/>
        <w:lang w:val="es-MX"/>
      </w:rPr>
    </w:pPr>
    <w:r w:rsidRPr="00BF3267">
      <w:rPr>
        <w:rFonts w:ascii="Tahoma" w:hAnsi="Tahoma" w:cs="Tahoma"/>
        <w:smallCaps/>
        <w:sz w:val="16"/>
        <w:szCs w:val="16"/>
        <w:lang w:val="es-MX"/>
      </w:rPr>
      <w:t>Expediente No. 2019-0</w:t>
    </w:r>
    <w:r w:rsidR="00BF3267" w:rsidRPr="00BF3267">
      <w:rPr>
        <w:rFonts w:ascii="Tahoma" w:hAnsi="Tahoma" w:cs="Tahoma"/>
        <w:smallCaps/>
        <w:sz w:val="16"/>
        <w:szCs w:val="16"/>
        <w:lang w:val="es-MX"/>
      </w:rPr>
      <w:t>165</w:t>
    </w:r>
  </w:p>
  <w:p w:rsidR="00C61423" w:rsidRPr="00BF3267" w:rsidRDefault="003F719F" w:rsidP="00C61423">
    <w:pPr>
      <w:pStyle w:val="Encabezado"/>
      <w:tabs>
        <w:tab w:val="left" w:pos="8789"/>
      </w:tabs>
      <w:ind w:right="51"/>
      <w:jc w:val="right"/>
      <w:rPr>
        <w:rFonts w:ascii="Tahoma" w:hAnsi="Tahoma" w:cs="Tahoma"/>
        <w:smallCaps/>
        <w:sz w:val="16"/>
        <w:szCs w:val="16"/>
        <w:lang w:val="es-MX"/>
      </w:rPr>
    </w:pPr>
    <w:r w:rsidRPr="00BF3267">
      <w:rPr>
        <w:rFonts w:ascii="Tahoma" w:hAnsi="Tahoma" w:cs="Tahoma"/>
        <w:smallCaps/>
        <w:sz w:val="16"/>
        <w:szCs w:val="16"/>
        <w:lang w:val="es-MX"/>
      </w:rPr>
      <w:t>FALLO DE PRIMERA INSTANCIA</w:t>
    </w:r>
  </w:p>
  <w:p w:rsidR="00C61423" w:rsidRPr="00BF3267" w:rsidRDefault="003F719F" w:rsidP="00C61423">
    <w:pPr>
      <w:pStyle w:val="Encabezado"/>
      <w:tabs>
        <w:tab w:val="left" w:pos="8789"/>
      </w:tabs>
      <w:ind w:right="51"/>
      <w:jc w:val="right"/>
      <w:rPr>
        <w:rFonts w:ascii="Tahoma" w:hAnsi="Tahoma" w:cs="Tahoma"/>
        <w:smallCaps/>
        <w:sz w:val="16"/>
        <w:szCs w:val="16"/>
        <w:lang w:val="es-MX"/>
      </w:rPr>
    </w:pPr>
    <w:r w:rsidRPr="00BF3267">
      <w:rPr>
        <w:rFonts w:ascii="Tahoma" w:hAnsi="Tahoma" w:cs="Tahoma"/>
        <w:smallCaps/>
        <w:sz w:val="16"/>
        <w:szCs w:val="16"/>
        <w:lang w:val="es-MX"/>
      </w:rPr>
      <w:t>ACCIÓN DE TUTELA</w:t>
    </w:r>
  </w:p>
  <w:p w:rsidR="00C61423" w:rsidRDefault="003F719F" w:rsidP="00C61423">
    <w:pPr>
      <w:pStyle w:val="Encabezado"/>
      <w:tabs>
        <w:tab w:val="left" w:pos="8789"/>
      </w:tabs>
      <w:ind w:right="51"/>
      <w:jc w:val="right"/>
      <w:rPr>
        <w:rFonts w:ascii="Tahoma" w:hAnsi="Tahoma" w:cs="Tahoma"/>
        <w:smallCaps/>
        <w:sz w:val="16"/>
        <w:szCs w:val="16"/>
        <w:lang w:val="es-MX"/>
      </w:rPr>
    </w:pPr>
    <w:r w:rsidRPr="00BF3267">
      <w:rPr>
        <w:rFonts w:ascii="Tahoma" w:hAnsi="Tahoma" w:cs="Tahoma"/>
        <w:smallCaps/>
        <w:sz w:val="16"/>
        <w:szCs w:val="16"/>
        <w:lang w:val="es-MX"/>
      </w:rPr>
      <w:t xml:space="preserve">Página </w:t>
    </w:r>
    <w:r w:rsidRPr="00BF3267">
      <w:rPr>
        <w:rFonts w:ascii="Tahoma" w:hAnsi="Tahoma" w:cs="Tahoma"/>
        <w:smallCaps/>
        <w:sz w:val="16"/>
        <w:szCs w:val="16"/>
        <w:lang w:val="es-MX"/>
      </w:rPr>
      <w:fldChar w:fldCharType="begin"/>
    </w:r>
    <w:r w:rsidRPr="00BF3267">
      <w:rPr>
        <w:rFonts w:ascii="Tahoma" w:hAnsi="Tahoma" w:cs="Tahoma"/>
        <w:smallCaps/>
        <w:sz w:val="16"/>
        <w:szCs w:val="16"/>
        <w:lang w:val="es-MX"/>
      </w:rPr>
      <w:instrText xml:space="preserve"> PAGE </w:instrText>
    </w:r>
    <w:r w:rsidRPr="00BF3267">
      <w:rPr>
        <w:rFonts w:ascii="Tahoma" w:hAnsi="Tahoma" w:cs="Tahoma"/>
        <w:smallCaps/>
        <w:sz w:val="16"/>
        <w:szCs w:val="16"/>
        <w:lang w:val="es-MX"/>
      </w:rPr>
      <w:fldChar w:fldCharType="separate"/>
    </w:r>
    <w:r w:rsidR="00B23A63">
      <w:rPr>
        <w:rFonts w:ascii="Tahoma" w:hAnsi="Tahoma" w:cs="Tahoma"/>
        <w:smallCaps/>
        <w:noProof/>
        <w:sz w:val="16"/>
        <w:szCs w:val="16"/>
        <w:lang w:val="es-MX"/>
      </w:rPr>
      <w:t>8</w:t>
    </w:r>
    <w:r w:rsidRPr="00BF3267">
      <w:rPr>
        <w:rFonts w:ascii="Tahoma" w:hAnsi="Tahoma" w:cs="Tahoma"/>
        <w:smallCaps/>
        <w:sz w:val="16"/>
        <w:szCs w:val="16"/>
        <w:lang w:val="es-MX"/>
      </w:rPr>
      <w:fldChar w:fldCharType="end"/>
    </w:r>
    <w:r w:rsidRPr="00BF3267">
      <w:rPr>
        <w:rFonts w:ascii="Tahoma" w:hAnsi="Tahoma" w:cs="Tahoma"/>
        <w:smallCaps/>
        <w:sz w:val="16"/>
        <w:szCs w:val="16"/>
        <w:lang w:val="es-MX"/>
      </w:rPr>
      <w:t xml:space="preserve"> de </w:t>
    </w:r>
    <w:r w:rsidRPr="00BF3267">
      <w:rPr>
        <w:rFonts w:ascii="Tahoma" w:hAnsi="Tahoma" w:cs="Tahoma"/>
        <w:smallCaps/>
        <w:sz w:val="16"/>
        <w:szCs w:val="16"/>
        <w:lang w:val="es-MX"/>
      </w:rPr>
      <w:fldChar w:fldCharType="begin"/>
    </w:r>
    <w:r w:rsidRPr="00BF3267">
      <w:rPr>
        <w:rFonts w:ascii="Tahoma" w:hAnsi="Tahoma" w:cs="Tahoma"/>
        <w:smallCaps/>
        <w:sz w:val="16"/>
        <w:szCs w:val="16"/>
        <w:lang w:val="es-MX"/>
      </w:rPr>
      <w:instrText xml:space="preserve"> NUMPAGES </w:instrText>
    </w:r>
    <w:r w:rsidRPr="00BF3267">
      <w:rPr>
        <w:rFonts w:ascii="Tahoma" w:hAnsi="Tahoma" w:cs="Tahoma"/>
        <w:smallCaps/>
        <w:sz w:val="16"/>
        <w:szCs w:val="16"/>
        <w:lang w:val="es-MX"/>
      </w:rPr>
      <w:fldChar w:fldCharType="separate"/>
    </w:r>
    <w:r w:rsidR="00B23A63">
      <w:rPr>
        <w:rFonts w:ascii="Tahoma" w:hAnsi="Tahoma" w:cs="Tahoma"/>
        <w:smallCaps/>
        <w:noProof/>
        <w:sz w:val="16"/>
        <w:szCs w:val="16"/>
        <w:lang w:val="es-MX"/>
      </w:rPr>
      <w:t>8</w:t>
    </w:r>
    <w:r w:rsidRPr="00BF3267">
      <w:rPr>
        <w:rFonts w:ascii="Tahoma" w:hAnsi="Tahoma" w:cs="Tahoma"/>
        <w:smallCaps/>
        <w:sz w:val="16"/>
        <w:szCs w:val="16"/>
        <w:lang w:val="es-MX"/>
      </w:rPr>
      <w:fldChar w:fldCharType="end"/>
    </w:r>
  </w:p>
  <w:p w:rsidR="00AD2951" w:rsidRPr="00BF3267" w:rsidRDefault="00AD2951" w:rsidP="00C61423">
    <w:pPr>
      <w:pStyle w:val="Encabezado"/>
      <w:tabs>
        <w:tab w:val="left" w:pos="8789"/>
      </w:tabs>
      <w:ind w:right="51"/>
      <w:jc w:val="right"/>
      <w:rPr>
        <w:rFonts w:ascii="Tahoma" w:hAnsi="Tahoma" w:cs="Tahoma"/>
        <w:smallCaps/>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423" w:rsidRDefault="003F719F" w:rsidP="00C61423">
    <w:pPr>
      <w:tabs>
        <w:tab w:val="center" w:pos="4419"/>
        <w:tab w:val="right" w:pos="8838"/>
      </w:tabs>
      <w:jc w:val="center"/>
      <w:rPr>
        <w:rFonts w:asciiTheme="minorHAnsi" w:eastAsiaTheme="minorHAnsi" w:hAnsiTheme="minorHAnsi" w:cstheme="minorBidi"/>
        <w:sz w:val="22"/>
        <w:szCs w:val="22"/>
        <w:lang w:val="es-CO" w:eastAsia="en-US"/>
      </w:rPr>
    </w:pPr>
    <w:r>
      <w:rPr>
        <w:noProof/>
        <w:sz w:val="13"/>
        <w:szCs w:val="13"/>
        <w:lang w:val="es-CO" w:eastAsia="es-CO"/>
      </w:rPr>
      <w:drawing>
        <wp:inline distT="0" distB="0" distL="0" distR="0" wp14:anchorId="109472F8" wp14:editId="2A0B56EE">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C61423" w:rsidRPr="00CB1027" w:rsidRDefault="003F719F" w:rsidP="00C61423">
    <w:pPr>
      <w:pStyle w:val="Encabezado"/>
      <w:jc w:val="center"/>
      <w:rPr>
        <w:rFonts w:ascii="Tahoma" w:hAnsi="Tahoma" w:cs="Tahoma"/>
        <w:b/>
        <w:sz w:val="13"/>
        <w:szCs w:val="13"/>
        <w:lang w:val="es-MX"/>
      </w:rPr>
    </w:pPr>
    <w:r w:rsidRPr="00CB1027">
      <w:rPr>
        <w:rFonts w:ascii="Tahoma" w:hAnsi="Tahoma" w:cs="Tahoma"/>
        <w:b/>
        <w:sz w:val="13"/>
        <w:szCs w:val="13"/>
        <w:lang w:val="es-MX"/>
      </w:rPr>
      <w:t>JUZGADO TREINTA Y CUATRO ADMINISTRATIVO</w:t>
    </w:r>
  </w:p>
  <w:p w:rsidR="00C61423" w:rsidRPr="00CB1027" w:rsidRDefault="003F719F" w:rsidP="00C61423">
    <w:pPr>
      <w:pStyle w:val="Encabezado"/>
      <w:jc w:val="center"/>
      <w:rPr>
        <w:rFonts w:ascii="Tahoma" w:hAnsi="Tahoma" w:cs="Tahoma"/>
        <w:b/>
        <w:sz w:val="13"/>
        <w:szCs w:val="13"/>
        <w:lang w:val="es-MX"/>
      </w:rPr>
    </w:pPr>
    <w:r w:rsidRPr="00CB1027">
      <w:rPr>
        <w:rFonts w:ascii="Tahoma" w:hAnsi="Tahoma" w:cs="Tahoma"/>
        <w:b/>
        <w:sz w:val="13"/>
        <w:szCs w:val="13"/>
        <w:lang w:val="es-MX"/>
      </w:rPr>
      <w:t>ORAL DEL CIRCUITO DE BOGOTÁ</w:t>
    </w:r>
  </w:p>
  <w:p w:rsidR="00C61423" w:rsidRPr="00CB1027" w:rsidRDefault="003F719F" w:rsidP="00C61423">
    <w:pPr>
      <w:pStyle w:val="Encabezado"/>
      <w:jc w:val="center"/>
      <w:rPr>
        <w:rFonts w:ascii="Tahoma" w:hAnsi="Tahoma" w:cs="Tahoma"/>
        <w:b/>
        <w:sz w:val="13"/>
        <w:szCs w:val="13"/>
        <w:lang w:val="es-MX"/>
      </w:rPr>
    </w:pPr>
    <w:r w:rsidRPr="00CB1027">
      <w:rPr>
        <w:rFonts w:ascii="Tahoma" w:hAnsi="Tahoma" w:cs="Tahoma"/>
        <w:b/>
        <w:sz w:val="13"/>
        <w:szCs w:val="13"/>
        <w:lang w:val="es-MX"/>
      </w:rPr>
      <w:t>Sección Tercera</w:t>
    </w:r>
  </w:p>
  <w:p w:rsidR="00C61423" w:rsidRDefault="00B23A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24F36"/>
    <w:multiLevelType w:val="hybridMultilevel"/>
    <w:tmpl w:val="2A86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21881247"/>
    <w:multiLevelType w:val="hybridMultilevel"/>
    <w:tmpl w:val="A388370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60F42C0C"/>
    <w:multiLevelType w:val="hybridMultilevel"/>
    <w:tmpl w:val="AEDE0724"/>
    <w:lvl w:ilvl="0" w:tplc="27AEAF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nsid w:val="75AB77D7"/>
    <w:multiLevelType w:val="hybridMultilevel"/>
    <w:tmpl w:val="C804D50C"/>
    <w:lvl w:ilvl="0" w:tplc="2B26DF5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6"/>
    <w:rsid w:val="00035803"/>
    <w:rsid w:val="00040636"/>
    <w:rsid w:val="000F3CF9"/>
    <w:rsid w:val="00123AD6"/>
    <w:rsid w:val="001768BF"/>
    <w:rsid w:val="001F3F86"/>
    <w:rsid w:val="003F719F"/>
    <w:rsid w:val="00470FB0"/>
    <w:rsid w:val="004C3CBC"/>
    <w:rsid w:val="00527BE2"/>
    <w:rsid w:val="007C5546"/>
    <w:rsid w:val="00941CB2"/>
    <w:rsid w:val="00967BD6"/>
    <w:rsid w:val="009D0036"/>
    <w:rsid w:val="00A11743"/>
    <w:rsid w:val="00A46BB8"/>
    <w:rsid w:val="00A50FF4"/>
    <w:rsid w:val="00AD2951"/>
    <w:rsid w:val="00B1661A"/>
    <w:rsid w:val="00B23A63"/>
    <w:rsid w:val="00BF3267"/>
    <w:rsid w:val="00CC207E"/>
    <w:rsid w:val="00DD6CA9"/>
    <w:rsid w:val="00EE56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5871-9BA5-4FF4-8E90-66B6F3AB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referencia nota al pie"/>
    <w:basedOn w:val="Normal"/>
    <w:link w:val="TextonotapieCar"/>
    <w:uiPriority w:val="99"/>
    <w:unhideWhenUsed/>
    <w:rsid w:val="00123AD6"/>
    <w:rPr>
      <w:sz w:val="20"/>
      <w:szCs w:val="20"/>
    </w:rPr>
  </w:style>
  <w:style w:type="character" w:customStyle="1" w:styleId="TextonotapieCar">
    <w:name w:val="Texto nota pie Car"/>
    <w:aliases w:val="Ref. de nota al pie1 Car,Texto de nota al pie Car,referencia nota al pie Car"/>
    <w:basedOn w:val="Fuentedeprrafopredeter"/>
    <w:link w:val="Textonotapie"/>
    <w:uiPriority w:val="99"/>
    <w:rsid w:val="00123AD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123AD6"/>
    <w:rPr>
      <w:vertAlign w:val="superscript"/>
    </w:rPr>
  </w:style>
  <w:style w:type="paragraph" w:styleId="Sangradetextonormal">
    <w:name w:val="Body Text Indent"/>
    <w:basedOn w:val="Normal"/>
    <w:link w:val="SangradetextonormalCar"/>
    <w:rsid w:val="00123AD6"/>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23AD6"/>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23AD6"/>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23AD6"/>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23AD6"/>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23AD6"/>
    <w:rPr>
      <w:rFonts w:ascii="Arial" w:eastAsia="Times New Roman" w:hAnsi="Arial" w:cs="Times New Roman"/>
      <w:sz w:val="24"/>
      <w:szCs w:val="20"/>
      <w:lang w:val="x-none" w:eastAsia="es-ES"/>
    </w:rPr>
  </w:style>
  <w:style w:type="paragraph" w:styleId="Prrafodelista">
    <w:name w:val="List Paragraph"/>
    <w:basedOn w:val="Normal"/>
    <w:uiPriority w:val="34"/>
    <w:qFormat/>
    <w:rsid w:val="00123AD6"/>
    <w:pPr>
      <w:ind w:left="720"/>
      <w:contextualSpacing/>
    </w:pPr>
    <w:rPr>
      <w:rFonts w:ascii="Arial" w:hAnsi="Arial"/>
      <w:szCs w:val="20"/>
      <w:lang w:val="es-CO"/>
    </w:rPr>
  </w:style>
  <w:style w:type="paragraph" w:styleId="Cita">
    <w:name w:val="Quote"/>
    <w:basedOn w:val="Normal"/>
    <w:next w:val="Normal"/>
    <w:link w:val="CitaCar"/>
    <w:uiPriority w:val="29"/>
    <w:qFormat/>
    <w:rsid w:val="00123AD6"/>
    <w:rPr>
      <w:i/>
      <w:iCs/>
      <w:color w:val="000000" w:themeColor="text1"/>
    </w:rPr>
  </w:style>
  <w:style w:type="character" w:customStyle="1" w:styleId="CitaCar">
    <w:name w:val="Cita Car"/>
    <w:basedOn w:val="Fuentedeprrafopredeter"/>
    <w:link w:val="Cita"/>
    <w:uiPriority w:val="29"/>
    <w:rsid w:val="00123AD6"/>
    <w:rPr>
      <w:rFonts w:ascii="Times New Roman" w:eastAsia="Times New Roman" w:hAnsi="Times New Roman" w:cs="Times New Roman"/>
      <w:i/>
      <w:iCs/>
      <w:color w:val="000000" w:themeColor="text1"/>
      <w:sz w:val="24"/>
      <w:szCs w:val="24"/>
      <w:lang w:val="es-ES" w:eastAsia="es-ES"/>
    </w:rPr>
  </w:style>
  <w:style w:type="paragraph" w:styleId="Encabezado">
    <w:name w:val="header"/>
    <w:basedOn w:val="Normal"/>
    <w:link w:val="EncabezadoCar"/>
    <w:unhideWhenUsed/>
    <w:rsid w:val="00123AD6"/>
    <w:pPr>
      <w:tabs>
        <w:tab w:val="center" w:pos="4419"/>
        <w:tab w:val="right" w:pos="8838"/>
      </w:tabs>
    </w:pPr>
  </w:style>
  <w:style w:type="character" w:customStyle="1" w:styleId="EncabezadoCar">
    <w:name w:val="Encabezado Car"/>
    <w:basedOn w:val="Fuentedeprrafopredeter"/>
    <w:link w:val="Encabezado"/>
    <w:rsid w:val="00123A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3267"/>
    <w:pPr>
      <w:tabs>
        <w:tab w:val="center" w:pos="4419"/>
        <w:tab w:val="right" w:pos="8838"/>
      </w:tabs>
    </w:pPr>
  </w:style>
  <w:style w:type="character" w:customStyle="1" w:styleId="PiedepginaCar">
    <w:name w:val="Pie de página Car"/>
    <w:basedOn w:val="Fuentedeprrafopredeter"/>
    <w:link w:val="Piedepgina"/>
    <w:uiPriority w:val="99"/>
    <w:rsid w:val="00BF3267"/>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67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san.sebog-asjur@polici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2978</Words>
  <Characters>16380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dcterms:created xsi:type="dcterms:W3CDTF">2019-06-18T20:11:00Z</dcterms:created>
  <dcterms:modified xsi:type="dcterms:W3CDTF">2019-06-18T21:31:00Z</dcterms:modified>
</cp:coreProperties>
</file>