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0C493C" w:rsidRPr="00EB047A" w14:paraId="7D1A190B" w14:textId="77777777" w:rsidTr="00C95DC2">
        <w:tc>
          <w:tcPr>
            <w:tcW w:w="1966" w:type="dxa"/>
          </w:tcPr>
          <w:p w14:paraId="6839E979" w14:textId="77777777" w:rsidR="000C493C" w:rsidRPr="00EB047A" w:rsidRDefault="000C493C" w:rsidP="00744F2D">
            <w:pPr>
              <w:pStyle w:val="Sinespaciado"/>
              <w:jc w:val="both"/>
              <w:rPr>
                <w:rFonts w:ascii="Arial Narrow" w:hAnsi="Arial Narrow" w:cs="Arial"/>
                <w:sz w:val="20"/>
                <w:szCs w:val="20"/>
                <w:lang w:val="es-MX"/>
              </w:rPr>
            </w:pPr>
            <w:r w:rsidRPr="00EB047A">
              <w:rPr>
                <w:rFonts w:ascii="Arial Narrow" w:hAnsi="Arial Narrow" w:cs="Arial"/>
                <w:sz w:val="20"/>
                <w:szCs w:val="20"/>
                <w:lang w:val="es-MX"/>
              </w:rPr>
              <w:t>CIUDAD Y FECHA</w:t>
            </w:r>
          </w:p>
        </w:tc>
        <w:tc>
          <w:tcPr>
            <w:tcW w:w="6977" w:type="dxa"/>
          </w:tcPr>
          <w:p w14:paraId="10BEA705" w14:textId="5C7C1510" w:rsidR="000C493C" w:rsidRPr="00EB047A" w:rsidRDefault="000C493C" w:rsidP="00744F2D">
            <w:pPr>
              <w:pStyle w:val="Sinespaciado"/>
              <w:jc w:val="both"/>
              <w:rPr>
                <w:rFonts w:ascii="Arial Narrow" w:hAnsi="Arial Narrow" w:cs="Arial"/>
                <w:b/>
                <w:sz w:val="20"/>
                <w:szCs w:val="20"/>
                <w:lang w:val="es-MX"/>
              </w:rPr>
            </w:pPr>
            <w:r w:rsidRPr="00EB047A">
              <w:rPr>
                <w:rFonts w:ascii="Arial Narrow" w:hAnsi="Arial Narrow" w:cs="Arial"/>
                <w:b/>
                <w:sz w:val="20"/>
                <w:szCs w:val="20"/>
                <w:lang w:val="es-MX"/>
              </w:rPr>
              <w:t>Bogotá D.C.</w:t>
            </w:r>
            <w:r w:rsidR="00EB047A" w:rsidRPr="00EB047A">
              <w:rPr>
                <w:rFonts w:ascii="Arial Narrow" w:hAnsi="Arial Narrow" w:cs="Arial"/>
                <w:b/>
                <w:sz w:val="20"/>
                <w:szCs w:val="20"/>
                <w:lang w:val="es-MX"/>
              </w:rPr>
              <w:t>, diecinueve</w:t>
            </w:r>
            <w:r w:rsidR="00BE1138" w:rsidRPr="00EB047A">
              <w:rPr>
                <w:rFonts w:ascii="Arial Narrow" w:hAnsi="Arial Narrow" w:cs="Arial"/>
                <w:b/>
                <w:sz w:val="20"/>
                <w:szCs w:val="20"/>
                <w:lang w:val="es-MX"/>
              </w:rPr>
              <w:t xml:space="preserve"> </w:t>
            </w:r>
            <w:r w:rsidR="009B785C" w:rsidRPr="00EB047A">
              <w:rPr>
                <w:rFonts w:ascii="Arial Narrow" w:hAnsi="Arial Narrow" w:cs="Arial"/>
                <w:b/>
                <w:sz w:val="20"/>
                <w:szCs w:val="20"/>
                <w:lang w:val="es-MX"/>
              </w:rPr>
              <w:t>(</w:t>
            </w:r>
            <w:r w:rsidR="00BE1138" w:rsidRPr="00EB047A">
              <w:rPr>
                <w:rFonts w:ascii="Arial Narrow" w:hAnsi="Arial Narrow" w:cs="Arial"/>
                <w:b/>
                <w:sz w:val="20"/>
                <w:szCs w:val="20"/>
                <w:lang w:val="es-MX"/>
              </w:rPr>
              <w:t>19</w:t>
            </w:r>
            <w:r w:rsidR="009B785C" w:rsidRPr="00EB047A">
              <w:rPr>
                <w:rFonts w:ascii="Arial Narrow" w:hAnsi="Arial Narrow" w:cs="Arial"/>
                <w:b/>
                <w:sz w:val="20"/>
                <w:szCs w:val="20"/>
                <w:lang w:val="es-MX"/>
              </w:rPr>
              <w:t>) de diciembre de dos mil diecinueve (2019)</w:t>
            </w:r>
          </w:p>
        </w:tc>
      </w:tr>
      <w:tr w:rsidR="000C493C" w:rsidRPr="00EB047A" w14:paraId="444D7CF2" w14:textId="77777777" w:rsidTr="00C95DC2">
        <w:tc>
          <w:tcPr>
            <w:tcW w:w="1966" w:type="dxa"/>
          </w:tcPr>
          <w:p w14:paraId="6D3FBDF8" w14:textId="77777777" w:rsidR="000C493C" w:rsidRPr="00EB047A" w:rsidRDefault="000C493C" w:rsidP="00744F2D">
            <w:pPr>
              <w:pStyle w:val="Sinespaciado"/>
              <w:jc w:val="both"/>
              <w:rPr>
                <w:rFonts w:ascii="Arial Narrow" w:hAnsi="Arial Narrow" w:cs="Arial"/>
                <w:sz w:val="20"/>
                <w:szCs w:val="20"/>
                <w:lang w:val="es-MX"/>
              </w:rPr>
            </w:pPr>
            <w:r w:rsidRPr="00EB047A">
              <w:rPr>
                <w:rFonts w:ascii="Arial Narrow" w:hAnsi="Arial Narrow" w:cs="Arial"/>
                <w:sz w:val="20"/>
                <w:szCs w:val="20"/>
                <w:lang w:val="es-MX"/>
              </w:rPr>
              <w:t>REFERENCIA</w:t>
            </w:r>
          </w:p>
        </w:tc>
        <w:tc>
          <w:tcPr>
            <w:tcW w:w="6977" w:type="dxa"/>
          </w:tcPr>
          <w:p w14:paraId="4167C06A" w14:textId="77777777" w:rsidR="000C493C" w:rsidRPr="00EB047A" w:rsidRDefault="000C493C" w:rsidP="00744F2D">
            <w:pPr>
              <w:pStyle w:val="Sinespaciado"/>
              <w:rPr>
                <w:rFonts w:ascii="Arial Narrow" w:hAnsi="Arial Narrow" w:cs="Arial"/>
                <w:b/>
                <w:sz w:val="20"/>
                <w:szCs w:val="20"/>
              </w:rPr>
            </w:pPr>
            <w:r w:rsidRPr="00EB047A">
              <w:rPr>
                <w:rFonts w:ascii="Arial Narrow" w:hAnsi="Arial Narrow" w:cs="Arial"/>
                <w:b/>
                <w:sz w:val="20"/>
                <w:szCs w:val="20"/>
              </w:rPr>
              <w:t xml:space="preserve">Expediente No. </w:t>
            </w:r>
            <w:r w:rsidRPr="00EB047A">
              <w:rPr>
                <w:rFonts w:ascii="Arial Narrow" w:hAnsi="Arial Narrow" w:cs="Arial"/>
                <w:b/>
                <w:sz w:val="20"/>
                <w:szCs w:val="20"/>
              </w:rPr>
              <w:fldChar w:fldCharType="begin"/>
            </w:r>
            <w:r w:rsidRPr="00EB047A">
              <w:rPr>
                <w:rFonts w:ascii="Arial Narrow" w:hAnsi="Arial Narrow" w:cs="Arial"/>
                <w:b/>
                <w:sz w:val="20"/>
                <w:szCs w:val="20"/>
              </w:rPr>
              <w:instrText xml:space="preserve"> MERGEFIELD "No_DE_EXPEDIENTE" </w:instrText>
            </w:r>
            <w:r w:rsidRPr="00EB047A">
              <w:rPr>
                <w:rFonts w:ascii="Arial Narrow" w:hAnsi="Arial Narrow" w:cs="Arial"/>
                <w:b/>
                <w:sz w:val="20"/>
                <w:szCs w:val="20"/>
              </w:rPr>
              <w:fldChar w:fldCharType="separate"/>
            </w:r>
            <w:r w:rsidRPr="00EB047A">
              <w:rPr>
                <w:rFonts w:ascii="Arial Narrow" w:hAnsi="Arial Narrow" w:cs="Arial"/>
                <w:b/>
                <w:noProof/>
                <w:sz w:val="20"/>
                <w:szCs w:val="20"/>
              </w:rPr>
              <w:t>11001333603420170006000</w:t>
            </w:r>
            <w:r w:rsidRPr="00EB047A">
              <w:rPr>
                <w:rFonts w:ascii="Arial Narrow" w:hAnsi="Arial Narrow" w:cs="Arial"/>
                <w:b/>
                <w:sz w:val="20"/>
                <w:szCs w:val="20"/>
              </w:rPr>
              <w:fldChar w:fldCharType="end"/>
            </w:r>
          </w:p>
        </w:tc>
      </w:tr>
      <w:tr w:rsidR="000C493C" w:rsidRPr="00EB047A" w14:paraId="7893B308" w14:textId="77777777" w:rsidTr="00C95DC2">
        <w:tc>
          <w:tcPr>
            <w:tcW w:w="1966" w:type="dxa"/>
          </w:tcPr>
          <w:p w14:paraId="6BBF32F8" w14:textId="77777777" w:rsidR="000C493C" w:rsidRPr="00EB047A" w:rsidRDefault="000C493C" w:rsidP="00744F2D">
            <w:pPr>
              <w:pStyle w:val="Sinespaciado"/>
              <w:jc w:val="both"/>
              <w:rPr>
                <w:rFonts w:ascii="Arial Narrow" w:hAnsi="Arial Narrow" w:cs="Arial"/>
                <w:sz w:val="20"/>
                <w:szCs w:val="20"/>
                <w:lang w:val="es-MX"/>
              </w:rPr>
            </w:pPr>
            <w:r w:rsidRPr="00EB047A">
              <w:rPr>
                <w:rFonts w:ascii="Arial Narrow" w:hAnsi="Arial Narrow" w:cs="Arial"/>
                <w:sz w:val="20"/>
                <w:szCs w:val="20"/>
                <w:lang w:val="es-MX"/>
              </w:rPr>
              <w:t>DEMANDANTE</w:t>
            </w:r>
          </w:p>
        </w:tc>
        <w:tc>
          <w:tcPr>
            <w:tcW w:w="6977" w:type="dxa"/>
          </w:tcPr>
          <w:p w14:paraId="211332E1" w14:textId="77777777" w:rsidR="000C493C" w:rsidRPr="00EB047A" w:rsidRDefault="000C493C" w:rsidP="00744F2D">
            <w:pPr>
              <w:pStyle w:val="Sinespaciado"/>
              <w:jc w:val="both"/>
              <w:rPr>
                <w:rFonts w:ascii="Arial Narrow" w:hAnsi="Arial Narrow" w:cs="Arial"/>
                <w:b/>
                <w:sz w:val="20"/>
                <w:szCs w:val="20"/>
              </w:rPr>
            </w:pPr>
            <w:r w:rsidRPr="00EB047A">
              <w:rPr>
                <w:rFonts w:ascii="Arial Narrow" w:hAnsi="Arial Narrow" w:cs="Arial"/>
                <w:b/>
                <w:sz w:val="20"/>
                <w:szCs w:val="20"/>
              </w:rPr>
              <w:fldChar w:fldCharType="begin"/>
            </w:r>
            <w:r w:rsidRPr="00EB047A">
              <w:rPr>
                <w:rFonts w:ascii="Arial Narrow" w:hAnsi="Arial Narrow" w:cs="Arial"/>
                <w:b/>
                <w:sz w:val="20"/>
                <w:szCs w:val="20"/>
              </w:rPr>
              <w:instrText xml:space="preserve"> MERGEFIELD "DEMANDANTE" </w:instrText>
            </w:r>
            <w:r w:rsidRPr="00EB047A">
              <w:rPr>
                <w:rFonts w:ascii="Arial Narrow" w:hAnsi="Arial Narrow" w:cs="Arial"/>
                <w:b/>
                <w:sz w:val="20"/>
                <w:szCs w:val="20"/>
              </w:rPr>
              <w:fldChar w:fldCharType="separate"/>
            </w:r>
            <w:r w:rsidRPr="00EB047A">
              <w:rPr>
                <w:rFonts w:ascii="Arial Narrow" w:hAnsi="Arial Narrow" w:cs="Arial"/>
                <w:b/>
                <w:noProof/>
                <w:sz w:val="20"/>
                <w:szCs w:val="20"/>
              </w:rPr>
              <w:t>HENRY WILLIAM PAREDES SOLARTE en nombre propio  y en representacion de MANUEL LEONARDO PAREDES Y EVAN MIGUEL PAREDES CAMARGO, MAIRBEL CAMARGO MORALES</w:t>
            </w:r>
            <w:r w:rsidRPr="00EB047A">
              <w:rPr>
                <w:rFonts w:ascii="Arial Narrow" w:hAnsi="Arial Narrow" w:cs="Arial"/>
                <w:b/>
                <w:sz w:val="20"/>
                <w:szCs w:val="20"/>
              </w:rPr>
              <w:fldChar w:fldCharType="end"/>
            </w:r>
          </w:p>
        </w:tc>
      </w:tr>
      <w:tr w:rsidR="000C493C" w:rsidRPr="00EB047A" w14:paraId="2E9BCE60" w14:textId="77777777" w:rsidTr="00C95DC2">
        <w:tc>
          <w:tcPr>
            <w:tcW w:w="1966" w:type="dxa"/>
          </w:tcPr>
          <w:p w14:paraId="55483D2E" w14:textId="77777777" w:rsidR="000C493C" w:rsidRPr="00EB047A" w:rsidRDefault="000C493C" w:rsidP="00744F2D">
            <w:pPr>
              <w:pStyle w:val="Sinespaciado"/>
              <w:jc w:val="both"/>
              <w:rPr>
                <w:rFonts w:ascii="Arial Narrow" w:hAnsi="Arial Narrow" w:cs="Arial"/>
                <w:sz w:val="20"/>
                <w:szCs w:val="20"/>
                <w:lang w:val="es-MX"/>
              </w:rPr>
            </w:pPr>
            <w:r w:rsidRPr="00EB047A">
              <w:rPr>
                <w:rFonts w:ascii="Arial Narrow" w:hAnsi="Arial Narrow" w:cs="Arial"/>
                <w:sz w:val="20"/>
                <w:szCs w:val="20"/>
                <w:lang w:val="es-MX"/>
              </w:rPr>
              <w:t>DEMANDADO</w:t>
            </w:r>
          </w:p>
        </w:tc>
        <w:tc>
          <w:tcPr>
            <w:tcW w:w="6977" w:type="dxa"/>
          </w:tcPr>
          <w:p w14:paraId="4F5FF08A" w14:textId="77777777" w:rsidR="000C493C" w:rsidRPr="00EB047A" w:rsidRDefault="000C493C" w:rsidP="00744F2D">
            <w:pPr>
              <w:pStyle w:val="Sinespaciado"/>
              <w:rPr>
                <w:rFonts w:ascii="Arial Narrow" w:hAnsi="Arial Narrow" w:cs="Arial"/>
                <w:b/>
                <w:sz w:val="20"/>
                <w:szCs w:val="20"/>
              </w:rPr>
            </w:pPr>
            <w:r w:rsidRPr="00EB047A">
              <w:rPr>
                <w:rFonts w:ascii="Arial Narrow" w:hAnsi="Arial Narrow" w:cs="Arial"/>
                <w:b/>
                <w:sz w:val="20"/>
                <w:szCs w:val="20"/>
              </w:rPr>
              <w:fldChar w:fldCharType="begin"/>
            </w:r>
            <w:r w:rsidRPr="00EB047A">
              <w:rPr>
                <w:rFonts w:ascii="Arial Narrow" w:hAnsi="Arial Narrow" w:cs="Arial"/>
                <w:b/>
                <w:sz w:val="20"/>
                <w:szCs w:val="20"/>
              </w:rPr>
              <w:instrText xml:space="preserve"> MERGEFIELD "DEMANDADO" </w:instrText>
            </w:r>
            <w:r w:rsidRPr="00EB047A">
              <w:rPr>
                <w:rFonts w:ascii="Arial Narrow" w:hAnsi="Arial Narrow" w:cs="Arial"/>
                <w:b/>
                <w:sz w:val="20"/>
                <w:szCs w:val="20"/>
              </w:rPr>
              <w:fldChar w:fldCharType="separate"/>
            </w:r>
            <w:r w:rsidRPr="00EB047A">
              <w:rPr>
                <w:rFonts w:ascii="Arial Narrow" w:hAnsi="Arial Narrow" w:cs="Arial"/>
                <w:b/>
                <w:noProof/>
                <w:sz w:val="20"/>
                <w:szCs w:val="20"/>
              </w:rPr>
              <w:t>NACIÓN - RAMA JUDICIAL</w:t>
            </w:r>
            <w:r w:rsidRPr="00EB047A">
              <w:rPr>
                <w:rFonts w:ascii="Arial Narrow" w:hAnsi="Arial Narrow" w:cs="Arial"/>
                <w:b/>
                <w:sz w:val="20"/>
                <w:szCs w:val="20"/>
              </w:rPr>
              <w:fldChar w:fldCharType="end"/>
            </w:r>
          </w:p>
        </w:tc>
      </w:tr>
      <w:tr w:rsidR="000C493C" w:rsidRPr="00EB047A" w14:paraId="0F4F0818" w14:textId="77777777" w:rsidTr="00C95DC2">
        <w:tc>
          <w:tcPr>
            <w:tcW w:w="1966" w:type="dxa"/>
          </w:tcPr>
          <w:p w14:paraId="2A491676" w14:textId="77777777" w:rsidR="000C493C" w:rsidRPr="00EB047A" w:rsidRDefault="000C493C" w:rsidP="00744F2D">
            <w:pPr>
              <w:pStyle w:val="Sinespaciado"/>
              <w:jc w:val="both"/>
              <w:rPr>
                <w:rFonts w:ascii="Arial Narrow" w:hAnsi="Arial Narrow" w:cs="Arial"/>
                <w:sz w:val="20"/>
                <w:szCs w:val="20"/>
                <w:lang w:val="es-MX"/>
              </w:rPr>
            </w:pPr>
            <w:r w:rsidRPr="00EB047A">
              <w:rPr>
                <w:rFonts w:ascii="Arial Narrow" w:hAnsi="Arial Narrow" w:cs="Arial"/>
                <w:sz w:val="20"/>
                <w:szCs w:val="20"/>
                <w:lang w:val="es-MX"/>
              </w:rPr>
              <w:t>MEDIO DE CONTROL</w:t>
            </w:r>
          </w:p>
        </w:tc>
        <w:tc>
          <w:tcPr>
            <w:tcW w:w="6977" w:type="dxa"/>
          </w:tcPr>
          <w:p w14:paraId="50EF81AF" w14:textId="77777777" w:rsidR="000C493C" w:rsidRPr="00EB047A" w:rsidRDefault="000C493C" w:rsidP="00744F2D">
            <w:pPr>
              <w:pStyle w:val="Sinespaciado"/>
              <w:rPr>
                <w:rFonts w:ascii="Arial Narrow" w:hAnsi="Arial Narrow" w:cs="Arial"/>
                <w:b/>
                <w:sz w:val="20"/>
                <w:szCs w:val="20"/>
              </w:rPr>
            </w:pPr>
            <w:r w:rsidRPr="00EB047A">
              <w:rPr>
                <w:rFonts w:ascii="Arial Narrow" w:hAnsi="Arial Narrow" w:cs="Arial"/>
                <w:b/>
                <w:sz w:val="20"/>
                <w:szCs w:val="20"/>
              </w:rPr>
              <w:fldChar w:fldCharType="begin"/>
            </w:r>
            <w:r w:rsidRPr="00EB047A">
              <w:rPr>
                <w:rFonts w:ascii="Arial Narrow" w:hAnsi="Arial Narrow" w:cs="Arial"/>
                <w:b/>
                <w:sz w:val="20"/>
                <w:szCs w:val="20"/>
              </w:rPr>
              <w:instrText xml:space="preserve"> MERGEFIELD "MEDIO_DE_CONTROL" </w:instrText>
            </w:r>
            <w:r w:rsidRPr="00EB047A">
              <w:rPr>
                <w:rFonts w:ascii="Arial Narrow" w:hAnsi="Arial Narrow" w:cs="Arial"/>
                <w:b/>
                <w:sz w:val="20"/>
                <w:szCs w:val="20"/>
              </w:rPr>
              <w:fldChar w:fldCharType="separate"/>
            </w:r>
            <w:r w:rsidRPr="00EB047A">
              <w:rPr>
                <w:rFonts w:ascii="Arial Narrow" w:hAnsi="Arial Narrow" w:cs="Arial"/>
                <w:b/>
                <w:noProof/>
                <w:sz w:val="20"/>
                <w:szCs w:val="20"/>
              </w:rPr>
              <w:t>REPARACIÓN DIRECTA</w:t>
            </w:r>
            <w:r w:rsidRPr="00EB047A">
              <w:rPr>
                <w:rFonts w:ascii="Arial Narrow" w:hAnsi="Arial Narrow" w:cs="Arial"/>
                <w:b/>
                <w:sz w:val="20"/>
                <w:szCs w:val="20"/>
              </w:rPr>
              <w:fldChar w:fldCharType="end"/>
            </w:r>
          </w:p>
        </w:tc>
      </w:tr>
      <w:tr w:rsidR="000C493C" w:rsidRPr="00EB047A" w14:paraId="001BBDC0" w14:textId="77777777" w:rsidTr="00C95DC2">
        <w:tc>
          <w:tcPr>
            <w:tcW w:w="1966" w:type="dxa"/>
          </w:tcPr>
          <w:p w14:paraId="65F63B50" w14:textId="77777777" w:rsidR="000C493C" w:rsidRPr="00EB047A" w:rsidRDefault="000C493C" w:rsidP="00744F2D">
            <w:pPr>
              <w:pStyle w:val="Sinespaciado"/>
              <w:jc w:val="both"/>
              <w:rPr>
                <w:rFonts w:ascii="Arial Narrow" w:hAnsi="Arial Narrow" w:cs="Arial"/>
                <w:sz w:val="20"/>
                <w:szCs w:val="20"/>
              </w:rPr>
            </w:pPr>
            <w:r w:rsidRPr="00EB047A">
              <w:rPr>
                <w:rFonts w:ascii="Arial Narrow" w:hAnsi="Arial Narrow" w:cs="Arial"/>
                <w:sz w:val="20"/>
                <w:szCs w:val="20"/>
              </w:rPr>
              <w:t>ASUNTO</w:t>
            </w:r>
          </w:p>
        </w:tc>
        <w:tc>
          <w:tcPr>
            <w:tcW w:w="6977" w:type="dxa"/>
          </w:tcPr>
          <w:p w14:paraId="324E478D" w14:textId="77777777" w:rsidR="000C493C" w:rsidRPr="00EB047A" w:rsidRDefault="000C493C" w:rsidP="00744F2D">
            <w:pPr>
              <w:pStyle w:val="Sinespaciado"/>
              <w:jc w:val="both"/>
              <w:rPr>
                <w:rFonts w:ascii="Arial Narrow" w:hAnsi="Arial Narrow" w:cs="Arial"/>
                <w:b/>
                <w:sz w:val="20"/>
                <w:szCs w:val="20"/>
              </w:rPr>
            </w:pPr>
            <w:r w:rsidRPr="00EB047A">
              <w:rPr>
                <w:rFonts w:ascii="Arial Narrow" w:hAnsi="Arial Narrow" w:cs="Arial"/>
                <w:b/>
                <w:sz w:val="20"/>
                <w:szCs w:val="20"/>
              </w:rPr>
              <w:t>FALLO DE PRIMERA INSTANCIA</w:t>
            </w:r>
          </w:p>
        </w:tc>
      </w:tr>
    </w:tbl>
    <w:p w14:paraId="434B13D7" w14:textId="77777777" w:rsidR="000C493C" w:rsidRPr="00EB047A" w:rsidRDefault="000C493C" w:rsidP="00744F2D">
      <w:pPr>
        <w:spacing w:after="0" w:line="240" w:lineRule="auto"/>
        <w:jc w:val="both"/>
        <w:rPr>
          <w:rFonts w:ascii="Arial" w:hAnsi="Arial" w:cs="Arial"/>
        </w:rPr>
      </w:pPr>
    </w:p>
    <w:p w14:paraId="3244F593" w14:textId="03307E6B" w:rsidR="000C493C" w:rsidRPr="00EB047A" w:rsidRDefault="000C493C" w:rsidP="00744F2D">
      <w:pPr>
        <w:spacing w:after="0" w:line="240" w:lineRule="auto"/>
        <w:jc w:val="both"/>
        <w:rPr>
          <w:rFonts w:ascii="Arial" w:hAnsi="Arial" w:cs="Arial"/>
          <w:noProof/>
          <w:lang w:val="es-ES"/>
        </w:rPr>
      </w:pPr>
      <w:r w:rsidRPr="00EB047A">
        <w:rPr>
          <w:rFonts w:ascii="Arial" w:hAnsi="Arial" w:cs="Arial"/>
          <w:lang w:val="es-ES"/>
        </w:rPr>
        <w:t xml:space="preserve">Agotado el trámite procesal sin que se observe causal de nulidad que invalide lo actuado, se procede a dictar sentencia en el proceso de </w:t>
      </w:r>
      <w:r w:rsidRPr="00EB047A">
        <w:rPr>
          <w:rFonts w:ascii="Arial" w:hAnsi="Arial" w:cs="Arial"/>
          <w:lang w:val="es-ES"/>
        </w:rPr>
        <w:fldChar w:fldCharType="begin"/>
      </w:r>
      <w:r w:rsidRPr="00EB047A">
        <w:rPr>
          <w:rFonts w:ascii="Arial" w:hAnsi="Arial" w:cs="Arial"/>
          <w:lang w:val="es-ES"/>
        </w:rPr>
        <w:instrText xml:space="preserve"> MERGEFIELD "MEDIO_DE_CONTROL" </w:instrText>
      </w:r>
      <w:r w:rsidRPr="00EB047A">
        <w:rPr>
          <w:rFonts w:ascii="Arial" w:hAnsi="Arial" w:cs="Arial"/>
          <w:lang w:val="es-ES"/>
        </w:rPr>
        <w:fldChar w:fldCharType="separate"/>
      </w:r>
      <w:r w:rsidRPr="00EB047A">
        <w:rPr>
          <w:rFonts w:ascii="Arial" w:hAnsi="Arial" w:cs="Arial"/>
          <w:noProof/>
          <w:lang w:val="es-ES"/>
        </w:rPr>
        <w:t>REPARACIÓN DIRECTA</w:t>
      </w:r>
      <w:r w:rsidRPr="00EB047A">
        <w:rPr>
          <w:rFonts w:ascii="Arial" w:hAnsi="Arial" w:cs="Arial"/>
          <w:lang w:val="es-ES"/>
        </w:rPr>
        <w:fldChar w:fldCharType="end"/>
      </w:r>
      <w:r w:rsidRPr="00EB047A">
        <w:rPr>
          <w:rFonts w:ascii="Arial" w:hAnsi="Arial" w:cs="Arial"/>
          <w:lang w:val="es-ES"/>
        </w:rPr>
        <w:t xml:space="preserve"> iniciado por</w:t>
      </w:r>
      <w:r w:rsidRPr="00EB047A">
        <w:rPr>
          <w:rFonts w:ascii="Arial" w:hAnsi="Arial" w:cs="Arial"/>
          <w:b/>
        </w:rPr>
        <w:t xml:space="preserve"> </w:t>
      </w:r>
      <w:r w:rsidRPr="00EB047A">
        <w:rPr>
          <w:rFonts w:ascii="Arial" w:hAnsi="Arial" w:cs="Arial"/>
        </w:rPr>
        <w:fldChar w:fldCharType="begin"/>
      </w:r>
      <w:r w:rsidRPr="00EB047A">
        <w:rPr>
          <w:rFonts w:ascii="Arial" w:hAnsi="Arial" w:cs="Arial"/>
        </w:rPr>
        <w:instrText xml:space="preserve"> MERGEFIELD "DEMANDANTE" </w:instrText>
      </w:r>
      <w:r w:rsidRPr="00EB047A">
        <w:rPr>
          <w:rFonts w:ascii="Arial" w:hAnsi="Arial" w:cs="Arial"/>
        </w:rPr>
        <w:fldChar w:fldCharType="separate"/>
      </w:r>
      <w:r w:rsidRPr="00EB047A">
        <w:rPr>
          <w:rFonts w:ascii="Arial" w:hAnsi="Arial" w:cs="Arial"/>
          <w:noProof/>
        </w:rPr>
        <w:t>HENRY WILLIAM PAREDES SOLARTE en nombre propio  y en representacion de MANUEL LEONARDO PAREDES Y EVAN MIGUEL PAREDES CAMARGO, MAIRBEL CAMARGO MORALES</w:t>
      </w:r>
      <w:r w:rsidRPr="00EB047A">
        <w:rPr>
          <w:rFonts w:ascii="Arial" w:hAnsi="Arial" w:cs="Arial"/>
        </w:rPr>
        <w:fldChar w:fldCharType="end"/>
      </w:r>
      <w:r w:rsidRPr="00EB047A">
        <w:rPr>
          <w:rFonts w:ascii="Arial" w:hAnsi="Arial" w:cs="Arial"/>
        </w:rPr>
        <w:t xml:space="preserve"> </w:t>
      </w:r>
      <w:r w:rsidRPr="00EB047A">
        <w:rPr>
          <w:rFonts w:ascii="Arial" w:hAnsi="Arial" w:cs="Arial"/>
          <w:lang w:val="es-ES"/>
        </w:rPr>
        <w:t>contra</w:t>
      </w:r>
      <w:r w:rsidR="00EB047A">
        <w:rPr>
          <w:rFonts w:ascii="Arial" w:hAnsi="Arial" w:cs="Arial"/>
          <w:lang w:val="es-ES"/>
        </w:rPr>
        <w:t xml:space="preserve"> la</w:t>
      </w:r>
      <w:r w:rsidRPr="00EB047A">
        <w:rPr>
          <w:rFonts w:ascii="Arial" w:hAnsi="Arial" w:cs="Arial"/>
          <w:lang w:val="es-ES"/>
        </w:rPr>
        <w:t xml:space="preserve"> </w:t>
      </w:r>
      <w:r w:rsidRPr="00EB047A">
        <w:rPr>
          <w:rFonts w:ascii="Arial" w:hAnsi="Arial" w:cs="Arial"/>
          <w:lang w:val="es-ES"/>
        </w:rPr>
        <w:fldChar w:fldCharType="begin"/>
      </w:r>
      <w:r w:rsidRPr="00EB047A">
        <w:rPr>
          <w:rFonts w:ascii="Arial" w:hAnsi="Arial" w:cs="Arial"/>
          <w:lang w:val="es-ES"/>
        </w:rPr>
        <w:instrText xml:space="preserve"> MERGEFIELD "DEMANDADO" </w:instrText>
      </w:r>
      <w:r w:rsidRPr="00EB047A">
        <w:rPr>
          <w:rFonts w:ascii="Arial" w:hAnsi="Arial" w:cs="Arial"/>
          <w:lang w:val="es-ES"/>
        </w:rPr>
        <w:fldChar w:fldCharType="separate"/>
      </w:r>
      <w:r w:rsidRPr="00EB047A">
        <w:rPr>
          <w:rFonts w:ascii="Arial" w:hAnsi="Arial" w:cs="Arial"/>
          <w:noProof/>
          <w:lang w:val="es-ES"/>
        </w:rPr>
        <w:t>NACIÓN - RAMA JUDICIAL</w:t>
      </w:r>
      <w:r w:rsidRPr="00EB047A">
        <w:rPr>
          <w:rFonts w:ascii="Arial" w:hAnsi="Arial" w:cs="Arial"/>
          <w:lang w:val="es-ES"/>
        </w:rPr>
        <w:fldChar w:fldCharType="end"/>
      </w:r>
      <w:r w:rsidRPr="00EB047A">
        <w:rPr>
          <w:rFonts w:ascii="Arial" w:hAnsi="Arial" w:cs="Arial"/>
          <w:noProof/>
          <w:lang w:val="es-ES"/>
        </w:rPr>
        <w:t>.</w:t>
      </w:r>
    </w:p>
    <w:p w14:paraId="230A565A" w14:textId="77777777" w:rsidR="009F2D82" w:rsidRPr="00EB047A" w:rsidRDefault="009F2D82" w:rsidP="00744F2D">
      <w:pPr>
        <w:spacing w:after="0" w:line="240" w:lineRule="auto"/>
        <w:jc w:val="both"/>
        <w:rPr>
          <w:rFonts w:ascii="Arial" w:hAnsi="Arial" w:cs="Arial"/>
          <w:lang w:val="es-ES"/>
        </w:rPr>
      </w:pPr>
    </w:p>
    <w:p w14:paraId="1A8DE1CB" w14:textId="77777777" w:rsidR="000C493C" w:rsidRPr="00EB047A" w:rsidRDefault="000C493C" w:rsidP="00744F2D">
      <w:pPr>
        <w:pStyle w:val="Prrafodelista"/>
        <w:numPr>
          <w:ilvl w:val="1"/>
          <w:numId w:val="1"/>
        </w:numPr>
        <w:tabs>
          <w:tab w:val="clear" w:pos="720"/>
          <w:tab w:val="num" w:pos="426"/>
        </w:tabs>
        <w:ind w:left="0" w:firstLine="0"/>
        <w:jc w:val="center"/>
        <w:rPr>
          <w:b/>
          <w:color w:val="auto"/>
          <w:sz w:val="22"/>
          <w:szCs w:val="22"/>
        </w:rPr>
      </w:pPr>
      <w:r w:rsidRPr="00EB047A">
        <w:rPr>
          <w:b/>
          <w:color w:val="auto"/>
          <w:sz w:val="22"/>
          <w:szCs w:val="22"/>
        </w:rPr>
        <w:t>ANTECEDENTES:</w:t>
      </w:r>
    </w:p>
    <w:p w14:paraId="501BF6F8" w14:textId="77777777" w:rsidR="000C493C" w:rsidRPr="00EB047A" w:rsidRDefault="000C493C" w:rsidP="00744F2D">
      <w:pPr>
        <w:pStyle w:val="Prrafodelista"/>
        <w:ind w:left="0"/>
        <w:rPr>
          <w:b/>
          <w:color w:val="auto"/>
          <w:sz w:val="22"/>
          <w:szCs w:val="22"/>
        </w:rPr>
      </w:pPr>
    </w:p>
    <w:p w14:paraId="5BDE7A35" w14:textId="77777777" w:rsidR="000C493C" w:rsidRPr="00EB047A" w:rsidRDefault="000C493C" w:rsidP="00744F2D">
      <w:pPr>
        <w:pStyle w:val="Prrafodelista"/>
        <w:numPr>
          <w:ilvl w:val="1"/>
          <w:numId w:val="2"/>
        </w:numPr>
        <w:tabs>
          <w:tab w:val="left" w:pos="567"/>
        </w:tabs>
        <w:ind w:left="0" w:firstLine="0"/>
        <w:jc w:val="both"/>
        <w:rPr>
          <w:b/>
          <w:color w:val="auto"/>
          <w:sz w:val="22"/>
          <w:szCs w:val="22"/>
        </w:rPr>
      </w:pPr>
      <w:r w:rsidRPr="00EB047A">
        <w:rPr>
          <w:b/>
          <w:color w:val="auto"/>
          <w:sz w:val="22"/>
          <w:szCs w:val="22"/>
        </w:rPr>
        <w:t>La DEMANDA</w:t>
      </w:r>
    </w:p>
    <w:p w14:paraId="01033599" w14:textId="77777777" w:rsidR="00A94FE9" w:rsidRPr="00EB047A" w:rsidRDefault="00A94FE9" w:rsidP="00744F2D">
      <w:pPr>
        <w:pStyle w:val="Prrafodelista"/>
        <w:tabs>
          <w:tab w:val="left" w:pos="567"/>
        </w:tabs>
        <w:ind w:left="0"/>
        <w:jc w:val="both"/>
        <w:rPr>
          <w:b/>
          <w:color w:val="auto"/>
          <w:sz w:val="22"/>
          <w:szCs w:val="22"/>
        </w:rPr>
      </w:pPr>
    </w:p>
    <w:p w14:paraId="732BE919" w14:textId="77777777" w:rsidR="000C493C" w:rsidRPr="00EB047A" w:rsidRDefault="000C493C" w:rsidP="00744F2D">
      <w:pPr>
        <w:pStyle w:val="Prrafodelista"/>
        <w:numPr>
          <w:ilvl w:val="2"/>
          <w:numId w:val="2"/>
        </w:numPr>
        <w:tabs>
          <w:tab w:val="left" w:pos="709"/>
        </w:tabs>
        <w:ind w:left="0" w:firstLine="0"/>
        <w:jc w:val="both"/>
        <w:rPr>
          <w:b/>
          <w:color w:val="auto"/>
          <w:sz w:val="22"/>
          <w:szCs w:val="22"/>
        </w:rPr>
      </w:pPr>
      <w:r w:rsidRPr="00EB047A">
        <w:rPr>
          <w:b/>
          <w:color w:val="auto"/>
          <w:sz w:val="22"/>
          <w:szCs w:val="22"/>
        </w:rPr>
        <w:t>PRETENSIONES</w:t>
      </w:r>
    </w:p>
    <w:p w14:paraId="769A5EF6" w14:textId="77777777" w:rsidR="0076075D" w:rsidRPr="00EB047A" w:rsidRDefault="0076075D" w:rsidP="00744F2D">
      <w:pPr>
        <w:pStyle w:val="Prrafodelista"/>
        <w:tabs>
          <w:tab w:val="left" w:pos="709"/>
        </w:tabs>
        <w:ind w:left="0"/>
        <w:jc w:val="both"/>
        <w:rPr>
          <w:b/>
          <w:color w:val="auto"/>
          <w:sz w:val="22"/>
          <w:szCs w:val="22"/>
        </w:rPr>
      </w:pPr>
    </w:p>
    <w:p w14:paraId="55DD9D26" w14:textId="77777777" w:rsidR="00BE1138" w:rsidRPr="00940184" w:rsidRDefault="000C493C" w:rsidP="00744F2D">
      <w:pPr>
        <w:pStyle w:val="Prrafodelista"/>
        <w:numPr>
          <w:ilvl w:val="3"/>
          <w:numId w:val="10"/>
        </w:numPr>
        <w:tabs>
          <w:tab w:val="left" w:pos="709"/>
        </w:tabs>
        <w:ind w:left="0" w:firstLine="0"/>
        <w:jc w:val="both"/>
        <w:rPr>
          <w:i/>
          <w:color w:val="auto"/>
          <w:sz w:val="20"/>
          <w:szCs w:val="20"/>
        </w:rPr>
      </w:pPr>
      <w:r w:rsidRPr="00EB047A">
        <w:rPr>
          <w:i/>
          <w:color w:val="auto"/>
          <w:sz w:val="22"/>
          <w:szCs w:val="22"/>
        </w:rPr>
        <w:t>“</w:t>
      </w:r>
      <w:r w:rsidRPr="00940184">
        <w:rPr>
          <w:i/>
          <w:color w:val="auto"/>
          <w:sz w:val="20"/>
          <w:szCs w:val="20"/>
        </w:rPr>
        <w:t xml:space="preserve">Declarar administrativa y patrimonialmente responsable a la NACION - RAMA JUDICIAL DEL PODER PUBLICO - de la totalidad de los perjuicios que han padecido y padecerán mis poderdantes en este proceso, por motivo del </w:t>
      </w:r>
      <w:r w:rsidRPr="00940184">
        <w:rPr>
          <w:b/>
          <w:i/>
          <w:color w:val="auto"/>
          <w:sz w:val="20"/>
          <w:szCs w:val="20"/>
        </w:rPr>
        <w:t>defectuoso funcionamiento de la administración de Justicia</w:t>
      </w:r>
      <w:r w:rsidRPr="00940184">
        <w:rPr>
          <w:i/>
          <w:color w:val="auto"/>
          <w:sz w:val="20"/>
          <w:szCs w:val="20"/>
        </w:rPr>
        <w:t xml:space="preserve">, los </w:t>
      </w:r>
      <w:r w:rsidRPr="00940184">
        <w:rPr>
          <w:b/>
          <w:i/>
          <w:color w:val="auto"/>
          <w:sz w:val="20"/>
          <w:szCs w:val="20"/>
        </w:rPr>
        <w:t>errores</w:t>
      </w:r>
      <w:r w:rsidRPr="00940184">
        <w:rPr>
          <w:i/>
          <w:color w:val="auto"/>
          <w:sz w:val="20"/>
          <w:szCs w:val="20"/>
        </w:rPr>
        <w:t xml:space="preserve"> y/o fallas del servicio en la administración de justicia al proferir las sentencias de primera y segunda instancia los </w:t>
      </w:r>
      <w:r w:rsidRPr="00940184">
        <w:rPr>
          <w:b/>
          <w:i/>
          <w:color w:val="auto"/>
          <w:sz w:val="20"/>
          <w:szCs w:val="20"/>
        </w:rPr>
        <w:t>juzgados 9 Civil Municipal de Bogotá D.C. y 4 Civil del Circuito de Descongestión</w:t>
      </w:r>
      <w:r w:rsidRPr="00940184">
        <w:rPr>
          <w:i/>
          <w:color w:val="auto"/>
          <w:sz w:val="20"/>
          <w:szCs w:val="20"/>
        </w:rPr>
        <w:t xml:space="preserve"> de esta ciudad dentro del </w:t>
      </w:r>
      <w:r w:rsidRPr="00940184">
        <w:rPr>
          <w:b/>
          <w:i/>
          <w:color w:val="auto"/>
          <w:sz w:val="20"/>
          <w:szCs w:val="20"/>
        </w:rPr>
        <w:t>proceso ordinario No. 2003-1097</w:t>
      </w:r>
      <w:r w:rsidRPr="00940184">
        <w:rPr>
          <w:i/>
          <w:color w:val="auto"/>
          <w:sz w:val="20"/>
          <w:szCs w:val="20"/>
        </w:rPr>
        <w:t xml:space="preserve"> adelantado por el señor Henry William Paredes Solarte contra Hugo cesar Cuesta Chiquillo y como llamada en garantía Seguros Bolívar. </w:t>
      </w:r>
    </w:p>
    <w:p w14:paraId="5B1CFEBE" w14:textId="77777777" w:rsidR="00BE1138" w:rsidRPr="00940184" w:rsidRDefault="00BE1138" w:rsidP="00744F2D">
      <w:pPr>
        <w:pStyle w:val="Prrafodelista"/>
        <w:tabs>
          <w:tab w:val="left" w:pos="709"/>
        </w:tabs>
        <w:ind w:left="0"/>
        <w:jc w:val="both"/>
        <w:rPr>
          <w:i/>
          <w:color w:val="auto"/>
          <w:sz w:val="20"/>
          <w:szCs w:val="20"/>
        </w:rPr>
      </w:pPr>
    </w:p>
    <w:p w14:paraId="7AB0F4A6" w14:textId="77777777" w:rsidR="00BE1138" w:rsidRPr="00940184" w:rsidRDefault="0076075D" w:rsidP="00744F2D">
      <w:pPr>
        <w:pStyle w:val="Prrafodelista"/>
        <w:numPr>
          <w:ilvl w:val="3"/>
          <w:numId w:val="10"/>
        </w:numPr>
        <w:tabs>
          <w:tab w:val="left" w:pos="709"/>
        </w:tabs>
        <w:ind w:left="0" w:firstLine="0"/>
        <w:jc w:val="both"/>
        <w:rPr>
          <w:i/>
          <w:color w:val="auto"/>
          <w:sz w:val="20"/>
          <w:szCs w:val="20"/>
        </w:rPr>
      </w:pPr>
      <w:r w:rsidRPr="00940184">
        <w:rPr>
          <w:i/>
          <w:color w:val="auto"/>
          <w:sz w:val="20"/>
          <w:szCs w:val="20"/>
        </w:rPr>
        <w:t xml:space="preserve">Como consecuencia de la declaración anterior, se condene a la NACION -RAMA JUDICIAL DEL PODER PUBLICO - a pagarle a </w:t>
      </w:r>
      <w:r w:rsidRPr="00940184">
        <w:rPr>
          <w:b/>
          <w:i/>
          <w:color w:val="auto"/>
          <w:sz w:val="20"/>
          <w:szCs w:val="20"/>
        </w:rPr>
        <w:t>HENRY WILLIAM PAREDES SOLARTE, MANUEL LEONARDO PAREDES CAMARGO, EVAN MIGUEL PAREDES CAMARGO Y MARIBEL CAMARGO MORALES</w:t>
      </w:r>
      <w:r w:rsidRPr="00940184">
        <w:rPr>
          <w:i/>
          <w:color w:val="auto"/>
          <w:sz w:val="20"/>
          <w:szCs w:val="20"/>
        </w:rPr>
        <w:t xml:space="preserve"> a título de perjuicios morales el equivalente en pesos a la suma de trescientos (300) salarios mínimos mensuales legales vigentes para cada uno en su calidad de victima directa, hijos y compañera permanente.</w:t>
      </w:r>
    </w:p>
    <w:p w14:paraId="18B28988" w14:textId="77777777" w:rsidR="00BE1138" w:rsidRPr="00940184" w:rsidRDefault="00BE1138" w:rsidP="00744F2D">
      <w:pPr>
        <w:pStyle w:val="Prrafodelista"/>
        <w:rPr>
          <w:i/>
          <w:color w:val="auto"/>
          <w:sz w:val="20"/>
          <w:szCs w:val="20"/>
        </w:rPr>
      </w:pPr>
    </w:p>
    <w:p w14:paraId="2A3FB942" w14:textId="71A66D0D" w:rsidR="0076075D" w:rsidRPr="00940184" w:rsidRDefault="000C493C" w:rsidP="00744F2D">
      <w:pPr>
        <w:pStyle w:val="Prrafodelista"/>
        <w:numPr>
          <w:ilvl w:val="3"/>
          <w:numId w:val="10"/>
        </w:numPr>
        <w:tabs>
          <w:tab w:val="left" w:pos="709"/>
        </w:tabs>
        <w:ind w:left="0" w:firstLine="0"/>
        <w:jc w:val="both"/>
        <w:rPr>
          <w:i/>
          <w:color w:val="auto"/>
          <w:sz w:val="20"/>
          <w:szCs w:val="20"/>
        </w:rPr>
      </w:pPr>
      <w:r w:rsidRPr="00940184">
        <w:rPr>
          <w:i/>
          <w:color w:val="auto"/>
          <w:sz w:val="20"/>
          <w:szCs w:val="20"/>
        </w:rPr>
        <w:t>Condenar a la NACION - RAMA JUDICIAL DEL PODER PUBLICO - de la totalidad de los perjuicios materiales que se demuestren en juicio por motivo del defectuoso funcionamiento de la administración de Justicia, los errores y/o fallas del servicio en la administración de justicia al proferir las sentencias de primera y segunda instancia los juzgados 9 Civil Municipal de Bogotá D.C. y 4 Civil del Circuito de Descongestión de esta ciudad dentro del proceso ordinario No. 2003-1097, teniendo en cuenta las siguientes bases de liquidación:</w:t>
      </w:r>
    </w:p>
    <w:p w14:paraId="69B2EF5E" w14:textId="77777777" w:rsidR="0076075D" w:rsidRPr="00940184" w:rsidRDefault="0076075D" w:rsidP="00744F2D">
      <w:pPr>
        <w:pStyle w:val="Prrafodelista"/>
        <w:rPr>
          <w:b/>
          <w:color w:val="auto"/>
          <w:sz w:val="20"/>
          <w:szCs w:val="20"/>
        </w:rPr>
      </w:pPr>
    </w:p>
    <w:p w14:paraId="1095D38D" w14:textId="77777777" w:rsidR="0076075D" w:rsidRPr="00940184" w:rsidRDefault="0076075D" w:rsidP="00744F2D">
      <w:pPr>
        <w:pStyle w:val="Prrafodelista"/>
        <w:tabs>
          <w:tab w:val="left" w:pos="567"/>
        </w:tabs>
        <w:ind w:left="0"/>
        <w:jc w:val="both"/>
        <w:rPr>
          <w:i/>
          <w:color w:val="auto"/>
          <w:sz w:val="20"/>
          <w:szCs w:val="20"/>
        </w:rPr>
      </w:pPr>
    </w:p>
    <w:p w14:paraId="5EE17900" w14:textId="77777777" w:rsidR="0076075D" w:rsidRPr="00940184" w:rsidRDefault="0076075D" w:rsidP="00744F2D">
      <w:pPr>
        <w:tabs>
          <w:tab w:val="left" w:pos="567"/>
        </w:tabs>
        <w:spacing w:after="0" w:line="240" w:lineRule="auto"/>
        <w:jc w:val="both"/>
        <w:rPr>
          <w:rFonts w:ascii="Arial" w:hAnsi="Arial" w:cs="Arial"/>
          <w:b/>
          <w:i/>
          <w:sz w:val="20"/>
          <w:szCs w:val="20"/>
        </w:rPr>
      </w:pPr>
      <w:r w:rsidRPr="00940184">
        <w:rPr>
          <w:rFonts w:ascii="Arial" w:hAnsi="Arial" w:cs="Arial"/>
          <w:b/>
          <w:i/>
          <w:sz w:val="20"/>
          <w:szCs w:val="20"/>
        </w:rPr>
        <w:t>DAÑOS MATERIALES</w:t>
      </w:r>
    </w:p>
    <w:p w14:paraId="11B6F4EA" w14:textId="77777777" w:rsidR="00BE1138" w:rsidRPr="00940184" w:rsidRDefault="00BE1138" w:rsidP="00744F2D">
      <w:pPr>
        <w:tabs>
          <w:tab w:val="left" w:pos="567"/>
        </w:tabs>
        <w:spacing w:after="0" w:line="240" w:lineRule="auto"/>
        <w:jc w:val="both"/>
        <w:rPr>
          <w:rFonts w:ascii="Arial" w:hAnsi="Arial" w:cs="Arial"/>
          <w:i/>
          <w:sz w:val="20"/>
          <w:szCs w:val="20"/>
        </w:rPr>
      </w:pPr>
    </w:p>
    <w:p w14:paraId="72D259D1" w14:textId="65EFC8DB" w:rsidR="00BE1138" w:rsidRPr="00940184" w:rsidRDefault="0076075D" w:rsidP="00744F2D">
      <w:pPr>
        <w:pStyle w:val="Prrafodelista"/>
        <w:numPr>
          <w:ilvl w:val="1"/>
          <w:numId w:val="15"/>
        </w:numPr>
        <w:tabs>
          <w:tab w:val="left" w:pos="567"/>
        </w:tabs>
        <w:jc w:val="both"/>
        <w:rPr>
          <w:i/>
          <w:color w:val="auto"/>
          <w:sz w:val="20"/>
          <w:szCs w:val="20"/>
        </w:rPr>
      </w:pPr>
      <w:r w:rsidRPr="00940184">
        <w:rPr>
          <w:b/>
          <w:i/>
          <w:color w:val="auto"/>
          <w:sz w:val="20"/>
          <w:szCs w:val="20"/>
        </w:rPr>
        <w:t>DAÑO EMERGENTE CONSOLIDADO:</w:t>
      </w:r>
    </w:p>
    <w:p w14:paraId="60A83E04" w14:textId="77777777" w:rsidR="00BE1138" w:rsidRPr="00940184" w:rsidRDefault="00BE1138" w:rsidP="00744F2D">
      <w:pPr>
        <w:tabs>
          <w:tab w:val="left" w:pos="567"/>
        </w:tabs>
        <w:spacing w:after="0" w:line="240" w:lineRule="auto"/>
        <w:jc w:val="both"/>
        <w:rPr>
          <w:rFonts w:ascii="Arial" w:hAnsi="Arial" w:cs="Arial"/>
          <w:i/>
          <w:sz w:val="20"/>
          <w:szCs w:val="20"/>
        </w:rPr>
      </w:pPr>
    </w:p>
    <w:p w14:paraId="0AEBD85C" w14:textId="4E2FD2C6" w:rsidR="0076075D" w:rsidRPr="00940184" w:rsidRDefault="00BE1138" w:rsidP="00744F2D">
      <w:pPr>
        <w:tabs>
          <w:tab w:val="left" w:pos="567"/>
        </w:tabs>
        <w:spacing w:after="0" w:line="240" w:lineRule="auto"/>
        <w:jc w:val="both"/>
        <w:rPr>
          <w:rFonts w:ascii="Arial" w:hAnsi="Arial" w:cs="Arial"/>
          <w:i/>
          <w:sz w:val="20"/>
          <w:szCs w:val="20"/>
        </w:rPr>
      </w:pPr>
      <w:r w:rsidRPr="00940184">
        <w:rPr>
          <w:rFonts w:ascii="Arial" w:hAnsi="Arial" w:cs="Arial"/>
          <w:i/>
          <w:sz w:val="20"/>
          <w:szCs w:val="20"/>
        </w:rPr>
        <w:t>D</w:t>
      </w:r>
      <w:r w:rsidR="0076075D" w:rsidRPr="00940184">
        <w:rPr>
          <w:rFonts w:ascii="Arial" w:hAnsi="Arial" w:cs="Arial"/>
          <w:i/>
          <w:sz w:val="20"/>
          <w:szCs w:val="20"/>
        </w:rPr>
        <w:t>entro del presente rubro se indican los gastos o erogaciones que se hacen necesarios para atender los perjuicios causados producto de la destrucción total del vehículo del convocante y se tasan</w:t>
      </w:r>
    </w:p>
    <w:p w14:paraId="14D7EF5B" w14:textId="77777777" w:rsidR="0076075D" w:rsidRPr="00940184" w:rsidRDefault="0076075D" w:rsidP="00744F2D">
      <w:pPr>
        <w:pStyle w:val="Prrafodelista"/>
        <w:tabs>
          <w:tab w:val="left" w:pos="567"/>
        </w:tabs>
        <w:ind w:left="708"/>
        <w:jc w:val="both"/>
        <w:rPr>
          <w:i/>
          <w:color w:val="auto"/>
          <w:sz w:val="20"/>
          <w:szCs w:val="20"/>
        </w:rPr>
      </w:pPr>
      <w:r w:rsidRPr="00940184">
        <w:rPr>
          <w:i/>
          <w:color w:val="auto"/>
          <w:sz w:val="20"/>
          <w:szCs w:val="20"/>
        </w:rPr>
        <w:t xml:space="preserve"> </w:t>
      </w:r>
    </w:p>
    <w:p w14:paraId="3B0636CC" w14:textId="77777777" w:rsidR="0076075D" w:rsidRPr="00940184" w:rsidRDefault="0076075D" w:rsidP="00AA405D">
      <w:pPr>
        <w:pStyle w:val="Prrafodelista"/>
        <w:numPr>
          <w:ilvl w:val="0"/>
          <w:numId w:val="17"/>
        </w:numPr>
        <w:tabs>
          <w:tab w:val="left" w:pos="567"/>
        </w:tabs>
        <w:ind w:left="426"/>
        <w:jc w:val="both"/>
        <w:rPr>
          <w:i/>
          <w:color w:val="auto"/>
          <w:sz w:val="20"/>
          <w:szCs w:val="20"/>
        </w:rPr>
      </w:pPr>
      <w:r w:rsidRPr="00940184">
        <w:rPr>
          <w:i/>
          <w:color w:val="auto"/>
          <w:sz w:val="20"/>
          <w:szCs w:val="20"/>
        </w:rPr>
        <w:t>La suma de cinco millones doscientos mil pesos ($5.200.000) por concepto de la destrucción total de la motocicleta Piaggio, modelo 1993 de placas JDF-63</w:t>
      </w:r>
    </w:p>
    <w:p w14:paraId="7871078C" w14:textId="77777777" w:rsidR="0076075D" w:rsidRPr="00940184" w:rsidRDefault="0076075D" w:rsidP="00AA405D">
      <w:pPr>
        <w:pStyle w:val="Prrafodelista"/>
        <w:tabs>
          <w:tab w:val="left" w:pos="567"/>
        </w:tabs>
        <w:ind w:left="426"/>
        <w:jc w:val="both"/>
        <w:rPr>
          <w:i/>
          <w:color w:val="auto"/>
          <w:sz w:val="20"/>
          <w:szCs w:val="20"/>
        </w:rPr>
      </w:pPr>
    </w:p>
    <w:p w14:paraId="233B8517" w14:textId="483A6124" w:rsidR="0076075D" w:rsidRPr="00940184" w:rsidRDefault="0076075D" w:rsidP="00AA405D">
      <w:pPr>
        <w:pStyle w:val="Prrafodelista"/>
        <w:numPr>
          <w:ilvl w:val="0"/>
          <w:numId w:val="17"/>
        </w:numPr>
        <w:tabs>
          <w:tab w:val="left" w:pos="567"/>
        </w:tabs>
        <w:ind w:left="426"/>
        <w:jc w:val="both"/>
        <w:rPr>
          <w:i/>
          <w:color w:val="auto"/>
          <w:sz w:val="20"/>
          <w:szCs w:val="20"/>
        </w:rPr>
      </w:pPr>
      <w:r w:rsidRPr="00940184">
        <w:rPr>
          <w:i/>
          <w:color w:val="auto"/>
          <w:sz w:val="20"/>
          <w:szCs w:val="20"/>
        </w:rPr>
        <w:t>Por concepto de gasto en transporte de taxi $20.000 diario, multiplicado por 30 días al mes= $600.000 mensual X 16 años (desde diciembre del año 2000 a la fecha)</w:t>
      </w:r>
      <w:r w:rsidR="00BE1138" w:rsidRPr="00940184">
        <w:rPr>
          <w:i/>
          <w:color w:val="auto"/>
          <w:sz w:val="20"/>
          <w:szCs w:val="20"/>
        </w:rPr>
        <w:t xml:space="preserve"> </w:t>
      </w:r>
      <w:r w:rsidRPr="00940184">
        <w:rPr>
          <w:i/>
          <w:color w:val="auto"/>
          <w:sz w:val="20"/>
          <w:szCs w:val="20"/>
        </w:rPr>
        <w:t>$115.200.000</w:t>
      </w:r>
    </w:p>
    <w:p w14:paraId="1D42C3CE" w14:textId="77777777" w:rsidR="00AA405D" w:rsidRPr="00940184" w:rsidRDefault="00AA405D" w:rsidP="00AA405D">
      <w:pPr>
        <w:tabs>
          <w:tab w:val="left" w:pos="567"/>
        </w:tabs>
        <w:spacing w:after="0" w:line="240" w:lineRule="auto"/>
        <w:ind w:left="426"/>
        <w:jc w:val="both"/>
        <w:rPr>
          <w:rFonts w:ascii="Arial" w:hAnsi="Arial" w:cs="Arial"/>
          <w:i/>
          <w:sz w:val="20"/>
          <w:szCs w:val="20"/>
        </w:rPr>
      </w:pPr>
    </w:p>
    <w:p w14:paraId="3D6D8751" w14:textId="64A27A4A" w:rsidR="0076075D" w:rsidRPr="00940184" w:rsidRDefault="0076075D" w:rsidP="00AA405D">
      <w:pPr>
        <w:pStyle w:val="Prrafodelista"/>
        <w:numPr>
          <w:ilvl w:val="0"/>
          <w:numId w:val="17"/>
        </w:numPr>
        <w:tabs>
          <w:tab w:val="left" w:pos="567"/>
        </w:tabs>
        <w:ind w:left="426"/>
        <w:jc w:val="both"/>
        <w:rPr>
          <w:i/>
          <w:color w:val="auto"/>
          <w:sz w:val="20"/>
          <w:szCs w:val="20"/>
        </w:rPr>
      </w:pPr>
      <w:r w:rsidRPr="00940184">
        <w:rPr>
          <w:i/>
          <w:color w:val="auto"/>
          <w:sz w:val="20"/>
          <w:szCs w:val="20"/>
        </w:rPr>
        <w:t xml:space="preserve">Gastos que se causaron en el trámite del proceso Ordinario Civil que se adelantó ante el Juzgado </w:t>
      </w:r>
      <w:r w:rsidR="00BE1138" w:rsidRPr="00940184">
        <w:rPr>
          <w:i/>
          <w:color w:val="auto"/>
          <w:sz w:val="20"/>
          <w:szCs w:val="20"/>
        </w:rPr>
        <w:t xml:space="preserve">9 Civil Municipal de Bogotá D.C </w:t>
      </w:r>
      <w:r w:rsidRPr="00940184">
        <w:rPr>
          <w:i/>
          <w:color w:val="auto"/>
          <w:sz w:val="20"/>
          <w:szCs w:val="20"/>
        </w:rPr>
        <w:t>$ 20.000.000</w:t>
      </w:r>
    </w:p>
    <w:p w14:paraId="67EA42A8" w14:textId="77777777" w:rsidR="00AA405D" w:rsidRPr="00940184" w:rsidRDefault="00AA405D" w:rsidP="00744F2D">
      <w:pPr>
        <w:tabs>
          <w:tab w:val="left" w:pos="567"/>
        </w:tabs>
        <w:spacing w:after="0" w:line="240" w:lineRule="auto"/>
        <w:jc w:val="both"/>
        <w:rPr>
          <w:rFonts w:ascii="Arial" w:hAnsi="Arial" w:cs="Arial"/>
          <w:i/>
          <w:sz w:val="20"/>
          <w:szCs w:val="20"/>
        </w:rPr>
      </w:pPr>
    </w:p>
    <w:p w14:paraId="2DECFE9A" w14:textId="77777777" w:rsidR="0076075D" w:rsidRPr="00940184" w:rsidRDefault="0076075D" w:rsidP="00744F2D">
      <w:pPr>
        <w:tabs>
          <w:tab w:val="left" w:pos="567"/>
        </w:tabs>
        <w:spacing w:after="0" w:line="240" w:lineRule="auto"/>
        <w:jc w:val="both"/>
        <w:rPr>
          <w:rFonts w:ascii="Arial" w:hAnsi="Arial" w:cs="Arial"/>
          <w:i/>
          <w:sz w:val="20"/>
          <w:szCs w:val="20"/>
        </w:rPr>
      </w:pPr>
      <w:r w:rsidRPr="00940184">
        <w:rPr>
          <w:rFonts w:ascii="Arial" w:hAnsi="Arial" w:cs="Arial"/>
          <w:i/>
          <w:sz w:val="20"/>
          <w:szCs w:val="20"/>
        </w:rPr>
        <w:t>SUBTOTAL DE CIENTO CUARENTA MILLONES CUATROCIENTOS MIL PESOS M/CTE ($140.400.000)</w:t>
      </w:r>
    </w:p>
    <w:p w14:paraId="77F01B0E" w14:textId="77777777" w:rsidR="0076075D" w:rsidRPr="00940184" w:rsidRDefault="0076075D" w:rsidP="00744F2D">
      <w:pPr>
        <w:pStyle w:val="Prrafodelista"/>
        <w:tabs>
          <w:tab w:val="left" w:pos="567"/>
        </w:tabs>
        <w:ind w:left="708"/>
        <w:jc w:val="both"/>
        <w:rPr>
          <w:i/>
          <w:color w:val="auto"/>
          <w:sz w:val="20"/>
          <w:szCs w:val="20"/>
        </w:rPr>
      </w:pPr>
    </w:p>
    <w:p w14:paraId="514AE25E" w14:textId="77777777" w:rsidR="0076075D" w:rsidRPr="00940184" w:rsidRDefault="0076075D" w:rsidP="00744F2D">
      <w:pPr>
        <w:tabs>
          <w:tab w:val="left" w:pos="567"/>
        </w:tabs>
        <w:spacing w:after="0" w:line="240" w:lineRule="auto"/>
        <w:jc w:val="both"/>
        <w:rPr>
          <w:rFonts w:ascii="Arial" w:hAnsi="Arial" w:cs="Arial"/>
          <w:b/>
          <w:i/>
          <w:sz w:val="20"/>
          <w:szCs w:val="20"/>
        </w:rPr>
      </w:pPr>
      <w:r w:rsidRPr="00940184">
        <w:rPr>
          <w:rFonts w:ascii="Arial" w:hAnsi="Arial" w:cs="Arial"/>
          <w:b/>
          <w:i/>
          <w:sz w:val="20"/>
          <w:szCs w:val="20"/>
        </w:rPr>
        <w:t>2 - LUCRO CESANTE</w:t>
      </w:r>
    </w:p>
    <w:p w14:paraId="32DE61AB" w14:textId="77777777" w:rsidR="00BE1138" w:rsidRPr="00940184" w:rsidRDefault="00BE1138" w:rsidP="00744F2D">
      <w:pPr>
        <w:tabs>
          <w:tab w:val="left" w:pos="567"/>
        </w:tabs>
        <w:spacing w:after="0" w:line="240" w:lineRule="auto"/>
        <w:jc w:val="both"/>
        <w:rPr>
          <w:rFonts w:ascii="Arial" w:hAnsi="Arial" w:cs="Arial"/>
          <w:i/>
          <w:sz w:val="20"/>
          <w:szCs w:val="20"/>
        </w:rPr>
      </w:pPr>
    </w:p>
    <w:p w14:paraId="40DB1AC6" w14:textId="5B2C488D" w:rsidR="0076075D" w:rsidRPr="00940184" w:rsidRDefault="0076075D" w:rsidP="00744F2D">
      <w:pPr>
        <w:tabs>
          <w:tab w:val="left" w:pos="567"/>
        </w:tabs>
        <w:spacing w:after="0" w:line="240" w:lineRule="auto"/>
        <w:jc w:val="both"/>
        <w:rPr>
          <w:rFonts w:ascii="Arial" w:hAnsi="Arial" w:cs="Arial"/>
          <w:i/>
          <w:sz w:val="20"/>
          <w:szCs w:val="20"/>
        </w:rPr>
      </w:pPr>
      <w:r w:rsidRPr="00940184">
        <w:rPr>
          <w:rFonts w:ascii="Arial" w:hAnsi="Arial" w:cs="Arial"/>
          <w:i/>
          <w:sz w:val="20"/>
          <w:szCs w:val="20"/>
        </w:rPr>
        <w:t>2.1.</w:t>
      </w:r>
      <w:r w:rsidRPr="00940184">
        <w:rPr>
          <w:rFonts w:ascii="Arial" w:hAnsi="Arial" w:cs="Arial"/>
          <w:i/>
          <w:sz w:val="20"/>
          <w:szCs w:val="20"/>
        </w:rPr>
        <w:tab/>
        <w:t>- LUCRO CESANTE CONSOLIDADO El señor HENRY WILLIAM PAREDES CESPEDES al verse desprovisto de su vehículo de transporte particular se considera la suma por este concepto en VEINTE MILLONES DE   PESOS M/CTE. ($20.000.000)</w:t>
      </w:r>
    </w:p>
    <w:p w14:paraId="210C2716" w14:textId="77777777" w:rsidR="00AA405D" w:rsidRPr="00940184" w:rsidRDefault="00AA405D" w:rsidP="00744F2D">
      <w:pPr>
        <w:tabs>
          <w:tab w:val="left" w:pos="567"/>
        </w:tabs>
        <w:spacing w:after="0" w:line="240" w:lineRule="auto"/>
        <w:jc w:val="both"/>
        <w:rPr>
          <w:rFonts w:ascii="Arial" w:hAnsi="Arial" w:cs="Arial"/>
          <w:i/>
          <w:sz w:val="20"/>
          <w:szCs w:val="20"/>
        </w:rPr>
      </w:pPr>
    </w:p>
    <w:p w14:paraId="5A8ED507" w14:textId="361FD671" w:rsidR="0076075D" w:rsidRPr="00940184" w:rsidRDefault="0076075D" w:rsidP="00AA405D">
      <w:pPr>
        <w:tabs>
          <w:tab w:val="left" w:pos="567"/>
        </w:tabs>
        <w:spacing w:after="0" w:line="240" w:lineRule="auto"/>
        <w:jc w:val="both"/>
        <w:rPr>
          <w:rFonts w:ascii="Arial" w:hAnsi="Arial" w:cs="Arial"/>
          <w:i/>
          <w:sz w:val="20"/>
          <w:szCs w:val="20"/>
        </w:rPr>
      </w:pPr>
      <w:r w:rsidRPr="00940184">
        <w:rPr>
          <w:rFonts w:ascii="Arial" w:hAnsi="Arial" w:cs="Arial"/>
          <w:i/>
          <w:sz w:val="20"/>
          <w:szCs w:val="20"/>
        </w:rPr>
        <w:t>2.2.</w:t>
      </w:r>
      <w:r w:rsidRPr="00940184">
        <w:rPr>
          <w:rFonts w:ascii="Arial" w:hAnsi="Arial" w:cs="Arial"/>
          <w:i/>
          <w:sz w:val="20"/>
          <w:szCs w:val="20"/>
        </w:rPr>
        <w:tab/>
        <w:t>- LUCRO CESANTE FUTURO SE ESTIMA EN LA SUMA DE CIENTO QUINCE MILLONES DOSCIENTOS MIL PESOS M/CTE. ($115.200.000) ello considerando que tuvo que pagar transporte diario en taxi desde el mes de diciembre de 2000 y hasta la fecha</w:t>
      </w:r>
      <w:r w:rsidR="00AA405D" w:rsidRPr="00940184">
        <w:rPr>
          <w:rFonts w:ascii="Arial" w:hAnsi="Arial" w:cs="Arial"/>
          <w:i/>
          <w:sz w:val="20"/>
          <w:szCs w:val="20"/>
        </w:rPr>
        <w:t xml:space="preserve"> </w:t>
      </w:r>
      <w:r w:rsidRPr="00940184">
        <w:rPr>
          <w:rFonts w:ascii="Arial" w:hAnsi="Arial" w:cs="Arial"/>
          <w:i/>
          <w:sz w:val="20"/>
          <w:szCs w:val="20"/>
        </w:rPr>
        <w:t>SUBTOTAL de DOSCIENTOS TREINTA DOS MILLONES CUATROCIENTOS VENITE MIL PESOS M/CTE. ($232.420.000)</w:t>
      </w:r>
    </w:p>
    <w:p w14:paraId="4CE82CA7" w14:textId="77777777" w:rsidR="00AA405D" w:rsidRPr="00940184" w:rsidRDefault="00AA405D" w:rsidP="00744F2D">
      <w:pPr>
        <w:tabs>
          <w:tab w:val="left" w:pos="567"/>
        </w:tabs>
        <w:spacing w:after="0" w:line="240" w:lineRule="auto"/>
        <w:jc w:val="both"/>
        <w:rPr>
          <w:rFonts w:ascii="Arial" w:hAnsi="Arial" w:cs="Arial"/>
          <w:i/>
          <w:sz w:val="20"/>
          <w:szCs w:val="20"/>
        </w:rPr>
      </w:pPr>
    </w:p>
    <w:p w14:paraId="348F42F6" w14:textId="77777777" w:rsidR="0076075D" w:rsidRPr="00940184" w:rsidRDefault="0076075D" w:rsidP="00744F2D">
      <w:pPr>
        <w:tabs>
          <w:tab w:val="left" w:pos="567"/>
        </w:tabs>
        <w:spacing w:after="0" w:line="240" w:lineRule="auto"/>
        <w:jc w:val="both"/>
        <w:rPr>
          <w:rFonts w:ascii="Arial" w:hAnsi="Arial" w:cs="Arial"/>
          <w:i/>
          <w:sz w:val="20"/>
          <w:szCs w:val="20"/>
        </w:rPr>
      </w:pPr>
      <w:proofErr w:type="gramStart"/>
      <w:r w:rsidRPr="00940184">
        <w:rPr>
          <w:rFonts w:ascii="Arial" w:hAnsi="Arial" w:cs="Arial"/>
          <w:i/>
          <w:sz w:val="20"/>
          <w:szCs w:val="20"/>
        </w:rPr>
        <w:t>TOTAL</w:t>
      </w:r>
      <w:proofErr w:type="gramEnd"/>
      <w:r w:rsidRPr="00940184">
        <w:rPr>
          <w:rFonts w:ascii="Arial" w:hAnsi="Arial" w:cs="Arial"/>
          <w:i/>
          <w:sz w:val="20"/>
          <w:szCs w:val="20"/>
        </w:rPr>
        <w:t xml:space="preserve"> DAÑO MATERIAL, DAÑO EMERGENTE Y LUCRO CESANTE: DOSCIENTOS CINCUENTA Y DOS MILLONES DOSCIENTOS MIL PESOS M/CTE ($252.200.000)</w:t>
      </w:r>
    </w:p>
    <w:p w14:paraId="7708B3E7" w14:textId="77777777" w:rsidR="0076075D" w:rsidRPr="00940184" w:rsidRDefault="0076075D" w:rsidP="00744F2D">
      <w:pPr>
        <w:pStyle w:val="Prrafodelista"/>
        <w:tabs>
          <w:tab w:val="left" w:pos="567"/>
        </w:tabs>
        <w:ind w:left="708"/>
        <w:jc w:val="both"/>
        <w:rPr>
          <w:i/>
          <w:color w:val="auto"/>
          <w:sz w:val="20"/>
          <w:szCs w:val="20"/>
        </w:rPr>
      </w:pPr>
    </w:p>
    <w:p w14:paraId="23EA8B46" w14:textId="77777777" w:rsidR="0076075D" w:rsidRPr="00940184" w:rsidRDefault="0076075D" w:rsidP="00744F2D">
      <w:pPr>
        <w:tabs>
          <w:tab w:val="left" w:pos="567"/>
        </w:tabs>
        <w:spacing w:after="0" w:line="240" w:lineRule="auto"/>
        <w:jc w:val="both"/>
        <w:rPr>
          <w:rFonts w:ascii="Arial" w:hAnsi="Arial" w:cs="Arial"/>
          <w:i/>
          <w:sz w:val="20"/>
          <w:szCs w:val="20"/>
        </w:rPr>
      </w:pPr>
      <w:r w:rsidRPr="00940184">
        <w:rPr>
          <w:rFonts w:ascii="Arial" w:hAnsi="Arial" w:cs="Arial"/>
          <w:i/>
          <w:sz w:val="20"/>
          <w:szCs w:val="20"/>
        </w:rPr>
        <w:t>Se solicita así mismo la actualización de dichas sumas según la variación porcentual del índice de precios al consumidor existente desde el mes de diciembre de 2014 y el que exista cuando quede ejecutoriado el auto que liquide los perjuicios materiales.</w:t>
      </w:r>
    </w:p>
    <w:p w14:paraId="77EDB4B3" w14:textId="77777777" w:rsidR="0076075D" w:rsidRPr="00940184" w:rsidRDefault="0076075D" w:rsidP="00744F2D">
      <w:pPr>
        <w:pStyle w:val="Prrafodelista"/>
        <w:tabs>
          <w:tab w:val="left" w:pos="567"/>
        </w:tabs>
        <w:ind w:left="708"/>
        <w:jc w:val="both"/>
        <w:rPr>
          <w:i/>
          <w:color w:val="auto"/>
          <w:sz w:val="20"/>
          <w:szCs w:val="20"/>
        </w:rPr>
      </w:pPr>
    </w:p>
    <w:p w14:paraId="753A20AC" w14:textId="77777777" w:rsidR="0076075D" w:rsidRPr="00940184" w:rsidRDefault="0076075D" w:rsidP="00744F2D">
      <w:pPr>
        <w:tabs>
          <w:tab w:val="left" w:pos="567"/>
        </w:tabs>
        <w:spacing w:after="0" w:line="240" w:lineRule="auto"/>
        <w:jc w:val="both"/>
        <w:rPr>
          <w:rFonts w:ascii="Arial" w:hAnsi="Arial" w:cs="Arial"/>
          <w:i/>
          <w:sz w:val="20"/>
          <w:szCs w:val="20"/>
        </w:rPr>
      </w:pPr>
      <w:r w:rsidRPr="00940184">
        <w:rPr>
          <w:rFonts w:ascii="Arial" w:hAnsi="Arial" w:cs="Arial"/>
          <w:i/>
          <w:sz w:val="20"/>
          <w:szCs w:val="20"/>
        </w:rPr>
        <w:t>Igualmente se solicita la aplicación de la fórmula matemática financiera aceptada por el Consejo de Estado teniendo en cuenta la indemnización debida o consolidada y la futura</w:t>
      </w:r>
    </w:p>
    <w:p w14:paraId="79525DED" w14:textId="77777777" w:rsidR="00AA405D" w:rsidRPr="00940184" w:rsidRDefault="00AA405D" w:rsidP="00AA405D">
      <w:pPr>
        <w:pStyle w:val="Prrafodelista"/>
        <w:tabs>
          <w:tab w:val="left" w:pos="709"/>
        </w:tabs>
        <w:ind w:left="0"/>
        <w:jc w:val="both"/>
        <w:rPr>
          <w:b/>
          <w:color w:val="auto"/>
          <w:sz w:val="20"/>
          <w:szCs w:val="20"/>
        </w:rPr>
      </w:pPr>
    </w:p>
    <w:p w14:paraId="06B8C179" w14:textId="77777777" w:rsidR="00BE1138" w:rsidRPr="00940184" w:rsidRDefault="0076075D" w:rsidP="00744F2D">
      <w:pPr>
        <w:pStyle w:val="Prrafodelista"/>
        <w:numPr>
          <w:ilvl w:val="3"/>
          <w:numId w:val="10"/>
        </w:numPr>
        <w:tabs>
          <w:tab w:val="left" w:pos="709"/>
        </w:tabs>
        <w:ind w:left="0" w:firstLine="0"/>
        <w:jc w:val="both"/>
        <w:rPr>
          <w:b/>
          <w:color w:val="auto"/>
          <w:sz w:val="20"/>
          <w:szCs w:val="20"/>
        </w:rPr>
      </w:pPr>
      <w:r w:rsidRPr="00940184">
        <w:rPr>
          <w:i/>
          <w:color w:val="auto"/>
          <w:sz w:val="20"/>
          <w:szCs w:val="20"/>
        </w:rPr>
        <w:t xml:space="preserve">Que se condene a la demandada al pago de los perjuicios por concepto de afectación a vida de relación o salud psicofísica ocasionados a mi poderdante con los hechos narrados en el respectivo acápite, los cuales se estiman en la suma de cien (100) salarios mínimos mensuales legales vigentes o lo máximo establecido por la jurisprudencia, teniendo en cuenta </w:t>
      </w:r>
      <w:proofErr w:type="gramStart"/>
      <w:r w:rsidRPr="00940184">
        <w:rPr>
          <w:i/>
          <w:color w:val="auto"/>
          <w:sz w:val="20"/>
          <w:szCs w:val="20"/>
        </w:rPr>
        <w:t>que</w:t>
      </w:r>
      <w:proofErr w:type="gramEnd"/>
      <w:r w:rsidRPr="00940184">
        <w:rPr>
          <w:i/>
          <w:color w:val="auto"/>
          <w:sz w:val="20"/>
          <w:szCs w:val="20"/>
        </w:rPr>
        <w:t xml:space="preserve"> con las sentencias judiciales de los despachos mencionados, se afectó su relación con su compañera, amigos y familia.</w:t>
      </w:r>
    </w:p>
    <w:p w14:paraId="33AF72B0" w14:textId="77777777" w:rsidR="00BE1138" w:rsidRPr="00940184" w:rsidRDefault="00BE1138" w:rsidP="00744F2D">
      <w:pPr>
        <w:pStyle w:val="Prrafodelista"/>
        <w:tabs>
          <w:tab w:val="left" w:pos="709"/>
        </w:tabs>
        <w:ind w:left="0"/>
        <w:jc w:val="both"/>
        <w:rPr>
          <w:b/>
          <w:color w:val="auto"/>
          <w:sz w:val="20"/>
          <w:szCs w:val="20"/>
        </w:rPr>
      </w:pPr>
    </w:p>
    <w:p w14:paraId="15C7DC41" w14:textId="77777777" w:rsidR="00BE1138" w:rsidRPr="00940184" w:rsidRDefault="000C493C" w:rsidP="00744F2D">
      <w:pPr>
        <w:pStyle w:val="Prrafodelista"/>
        <w:numPr>
          <w:ilvl w:val="3"/>
          <w:numId w:val="10"/>
        </w:numPr>
        <w:tabs>
          <w:tab w:val="left" w:pos="709"/>
        </w:tabs>
        <w:ind w:left="0" w:firstLine="0"/>
        <w:jc w:val="both"/>
        <w:rPr>
          <w:b/>
          <w:color w:val="auto"/>
          <w:sz w:val="20"/>
          <w:szCs w:val="20"/>
        </w:rPr>
      </w:pPr>
      <w:r w:rsidRPr="00940184">
        <w:rPr>
          <w:i/>
          <w:color w:val="auto"/>
          <w:sz w:val="20"/>
          <w:szCs w:val="20"/>
        </w:rPr>
        <w:t xml:space="preserve">La demandada pagará en caso de mora en el pago el </w:t>
      </w:r>
      <w:r w:rsidRPr="00940184">
        <w:rPr>
          <w:b/>
          <w:i/>
          <w:color w:val="auto"/>
          <w:sz w:val="20"/>
          <w:szCs w:val="20"/>
        </w:rPr>
        <w:t>interés</w:t>
      </w:r>
      <w:r w:rsidRPr="00940184">
        <w:rPr>
          <w:i/>
          <w:color w:val="auto"/>
          <w:sz w:val="20"/>
          <w:szCs w:val="20"/>
        </w:rPr>
        <w:t xml:space="preserve"> máximo legal.</w:t>
      </w:r>
    </w:p>
    <w:p w14:paraId="1603E29C" w14:textId="77777777" w:rsidR="00BE1138" w:rsidRPr="00940184" w:rsidRDefault="00BE1138" w:rsidP="00744F2D">
      <w:pPr>
        <w:pStyle w:val="Prrafodelista"/>
        <w:rPr>
          <w:i/>
          <w:color w:val="auto"/>
          <w:sz w:val="20"/>
          <w:szCs w:val="20"/>
        </w:rPr>
      </w:pPr>
    </w:p>
    <w:p w14:paraId="1DA8A551" w14:textId="77777777" w:rsidR="00BE1138" w:rsidRPr="00940184" w:rsidRDefault="000C493C" w:rsidP="00744F2D">
      <w:pPr>
        <w:pStyle w:val="Prrafodelista"/>
        <w:numPr>
          <w:ilvl w:val="3"/>
          <w:numId w:val="10"/>
        </w:numPr>
        <w:tabs>
          <w:tab w:val="left" w:pos="709"/>
        </w:tabs>
        <w:ind w:left="0" w:firstLine="0"/>
        <w:jc w:val="both"/>
        <w:rPr>
          <w:b/>
          <w:color w:val="auto"/>
          <w:sz w:val="20"/>
          <w:szCs w:val="20"/>
        </w:rPr>
      </w:pPr>
      <w:r w:rsidRPr="00940184">
        <w:rPr>
          <w:i/>
          <w:color w:val="auto"/>
          <w:sz w:val="20"/>
          <w:szCs w:val="20"/>
        </w:rPr>
        <w:t xml:space="preserve">Condénese a la NACION - RAMA JUDICIAL DEL PODER PUBLICO - a pagarle al demandante los </w:t>
      </w:r>
      <w:r w:rsidRPr="00940184">
        <w:rPr>
          <w:b/>
          <w:i/>
          <w:color w:val="auto"/>
          <w:sz w:val="20"/>
          <w:szCs w:val="20"/>
        </w:rPr>
        <w:t>intereses corrientes</w:t>
      </w:r>
      <w:r w:rsidRPr="00940184">
        <w:rPr>
          <w:i/>
          <w:color w:val="auto"/>
          <w:sz w:val="20"/>
          <w:szCs w:val="20"/>
        </w:rPr>
        <w:t xml:space="preserve"> en un porcentaje no inferior al 24% anual sobre las sumas que resulten a favor del demandante desde la fecha en que deba hacerse el pago y hasta el día que efectivamente se realice el mismo.</w:t>
      </w:r>
    </w:p>
    <w:p w14:paraId="0DC885D4" w14:textId="77777777" w:rsidR="00BE1138" w:rsidRPr="00940184" w:rsidRDefault="00BE1138" w:rsidP="00744F2D">
      <w:pPr>
        <w:pStyle w:val="Prrafodelista"/>
        <w:rPr>
          <w:i/>
          <w:color w:val="auto"/>
          <w:sz w:val="20"/>
          <w:szCs w:val="20"/>
        </w:rPr>
      </w:pPr>
    </w:p>
    <w:p w14:paraId="7C635B9B" w14:textId="69DAE678" w:rsidR="000C493C" w:rsidRPr="00940184" w:rsidRDefault="000C493C" w:rsidP="00744F2D">
      <w:pPr>
        <w:pStyle w:val="Prrafodelista"/>
        <w:numPr>
          <w:ilvl w:val="3"/>
          <w:numId w:val="10"/>
        </w:numPr>
        <w:tabs>
          <w:tab w:val="left" w:pos="709"/>
        </w:tabs>
        <w:ind w:left="0" w:firstLine="0"/>
        <w:jc w:val="both"/>
        <w:rPr>
          <w:b/>
          <w:color w:val="auto"/>
          <w:sz w:val="20"/>
          <w:szCs w:val="20"/>
        </w:rPr>
      </w:pPr>
      <w:r w:rsidRPr="00940184">
        <w:rPr>
          <w:b/>
          <w:i/>
          <w:color w:val="auto"/>
          <w:sz w:val="20"/>
          <w:szCs w:val="20"/>
        </w:rPr>
        <w:t>Costas</w:t>
      </w:r>
      <w:r w:rsidRPr="00940184">
        <w:rPr>
          <w:i/>
          <w:color w:val="auto"/>
          <w:sz w:val="20"/>
          <w:szCs w:val="20"/>
        </w:rPr>
        <w:t xml:space="preserve"> del presente proceso.”</w:t>
      </w:r>
    </w:p>
    <w:p w14:paraId="0ABE3164" w14:textId="77777777" w:rsidR="000C493C" w:rsidRPr="00EB047A" w:rsidRDefault="000C493C" w:rsidP="00744F2D">
      <w:pPr>
        <w:pStyle w:val="Prrafodelista"/>
        <w:tabs>
          <w:tab w:val="left" w:pos="567"/>
        </w:tabs>
        <w:ind w:left="0"/>
        <w:jc w:val="both"/>
        <w:rPr>
          <w:color w:val="auto"/>
          <w:sz w:val="22"/>
          <w:szCs w:val="22"/>
        </w:rPr>
      </w:pPr>
    </w:p>
    <w:p w14:paraId="3D796D85" w14:textId="77777777" w:rsidR="000C493C" w:rsidRPr="00EB047A" w:rsidRDefault="000C493C" w:rsidP="00744F2D">
      <w:pPr>
        <w:pStyle w:val="Prrafodelista"/>
        <w:numPr>
          <w:ilvl w:val="2"/>
          <w:numId w:val="2"/>
        </w:numPr>
        <w:tabs>
          <w:tab w:val="left" w:pos="709"/>
        </w:tabs>
        <w:ind w:left="0" w:firstLine="0"/>
        <w:jc w:val="both"/>
        <w:rPr>
          <w:bCs/>
          <w:color w:val="auto"/>
          <w:sz w:val="22"/>
          <w:szCs w:val="22"/>
        </w:rPr>
      </w:pPr>
      <w:r w:rsidRPr="00EB047A">
        <w:rPr>
          <w:bCs/>
          <w:color w:val="auto"/>
          <w:sz w:val="22"/>
          <w:szCs w:val="22"/>
        </w:rPr>
        <w:t>Los</w:t>
      </w:r>
      <w:r w:rsidRPr="00EB047A">
        <w:rPr>
          <w:b/>
          <w:bCs/>
          <w:color w:val="auto"/>
          <w:sz w:val="22"/>
          <w:szCs w:val="22"/>
        </w:rPr>
        <w:t xml:space="preserve"> HECHOS </w:t>
      </w:r>
      <w:r w:rsidRPr="00EB047A">
        <w:rPr>
          <w:bCs/>
          <w:color w:val="auto"/>
          <w:sz w:val="22"/>
          <w:szCs w:val="22"/>
        </w:rPr>
        <w:t>sobre los cuales basa su petición son en síntesis los siguientes:</w:t>
      </w:r>
    </w:p>
    <w:p w14:paraId="200E750F" w14:textId="77777777" w:rsidR="00BE1138" w:rsidRPr="00EB047A" w:rsidRDefault="00BE1138" w:rsidP="00744F2D">
      <w:pPr>
        <w:pStyle w:val="Prrafodelista"/>
        <w:tabs>
          <w:tab w:val="left" w:pos="709"/>
        </w:tabs>
        <w:ind w:left="0"/>
        <w:jc w:val="both"/>
        <w:rPr>
          <w:bCs/>
          <w:color w:val="auto"/>
          <w:sz w:val="22"/>
          <w:szCs w:val="22"/>
        </w:rPr>
      </w:pPr>
    </w:p>
    <w:p w14:paraId="14608748" w14:textId="3C68CE6A" w:rsidR="00BE1138" w:rsidRPr="00EB047A" w:rsidRDefault="0076075D"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 xml:space="preserve"> </w:t>
      </w:r>
      <w:r w:rsidR="000C493C" w:rsidRPr="00EB047A">
        <w:rPr>
          <w:bCs/>
          <w:color w:val="auto"/>
          <w:sz w:val="22"/>
          <w:szCs w:val="22"/>
        </w:rPr>
        <w:t xml:space="preserve">El señor HENRY WILLIAN PAREDES SOLARTE como poseedor de su motocicleta de placas JDF-63 marca Piaggio, servicio particular, modelo 1993, el día </w:t>
      </w:r>
      <w:r w:rsidR="000C493C" w:rsidRPr="00EB047A">
        <w:rPr>
          <w:b/>
          <w:bCs/>
          <w:color w:val="auto"/>
          <w:sz w:val="22"/>
          <w:szCs w:val="22"/>
        </w:rPr>
        <w:t>13 de diciembre de 2000</w:t>
      </w:r>
      <w:r w:rsidR="000C493C" w:rsidRPr="00EB047A">
        <w:rPr>
          <w:bCs/>
          <w:color w:val="auto"/>
          <w:sz w:val="22"/>
          <w:szCs w:val="22"/>
        </w:rPr>
        <w:t xml:space="preserve"> aproximadamente a las 9:30 de la noche conducía este vehículo llevando como </w:t>
      </w:r>
      <w:r w:rsidR="00AA405D" w:rsidRPr="00EB047A">
        <w:rPr>
          <w:bCs/>
          <w:color w:val="auto"/>
          <w:sz w:val="22"/>
          <w:szCs w:val="22"/>
        </w:rPr>
        <w:t xml:space="preserve">acompañante </w:t>
      </w:r>
      <w:r w:rsidR="000C493C" w:rsidRPr="00EB047A">
        <w:rPr>
          <w:bCs/>
          <w:color w:val="auto"/>
          <w:sz w:val="22"/>
          <w:szCs w:val="22"/>
        </w:rPr>
        <w:t>a su compañera, señora MARIBEL CAMARGO MORALES a quien había recogido luego de salir de su trabajo tal y como lo hacía todos los días laborales desde hacía varios años.</w:t>
      </w:r>
    </w:p>
    <w:p w14:paraId="6EC6FCF5" w14:textId="77777777" w:rsidR="00BE1138" w:rsidRPr="00EB047A" w:rsidRDefault="00BE1138" w:rsidP="00744F2D">
      <w:pPr>
        <w:pStyle w:val="Prrafodelista"/>
        <w:tabs>
          <w:tab w:val="left" w:pos="709"/>
        </w:tabs>
        <w:ind w:left="0"/>
        <w:jc w:val="both"/>
        <w:rPr>
          <w:bCs/>
          <w:color w:val="auto"/>
          <w:sz w:val="22"/>
          <w:szCs w:val="22"/>
        </w:rPr>
      </w:pPr>
    </w:p>
    <w:p w14:paraId="3DF83CB5" w14:textId="0042A3C6" w:rsidR="00BE1138" w:rsidRPr="00EB047A" w:rsidRDefault="00940184" w:rsidP="00744F2D">
      <w:pPr>
        <w:pStyle w:val="Prrafodelista"/>
        <w:numPr>
          <w:ilvl w:val="3"/>
          <w:numId w:val="9"/>
        </w:numPr>
        <w:tabs>
          <w:tab w:val="left" w:pos="709"/>
        </w:tabs>
        <w:ind w:left="0" w:firstLine="0"/>
        <w:jc w:val="both"/>
        <w:rPr>
          <w:bCs/>
          <w:color w:val="auto"/>
          <w:sz w:val="22"/>
          <w:szCs w:val="22"/>
        </w:rPr>
      </w:pPr>
      <w:r>
        <w:rPr>
          <w:bCs/>
          <w:color w:val="auto"/>
          <w:sz w:val="22"/>
          <w:szCs w:val="22"/>
        </w:rPr>
        <w:t xml:space="preserve"> </w:t>
      </w:r>
      <w:proofErr w:type="gramStart"/>
      <w:r w:rsidR="000C493C" w:rsidRPr="00EB047A">
        <w:rPr>
          <w:bCs/>
          <w:color w:val="auto"/>
          <w:sz w:val="22"/>
          <w:szCs w:val="22"/>
        </w:rPr>
        <w:t>Estando esperando</w:t>
      </w:r>
      <w:proofErr w:type="gramEnd"/>
      <w:r w:rsidR="000C493C" w:rsidRPr="00EB047A">
        <w:rPr>
          <w:bCs/>
          <w:color w:val="auto"/>
          <w:sz w:val="22"/>
          <w:szCs w:val="22"/>
        </w:rPr>
        <w:t xml:space="preserve"> el cambio de semáforo en la </w:t>
      </w:r>
      <w:r w:rsidR="000C493C" w:rsidRPr="00EB047A">
        <w:rPr>
          <w:b/>
          <w:bCs/>
          <w:color w:val="auto"/>
          <w:sz w:val="22"/>
          <w:szCs w:val="22"/>
        </w:rPr>
        <w:t xml:space="preserve">Avenida Boyacá con calle </w:t>
      </w:r>
      <w:r w:rsidR="000C493C" w:rsidRPr="00EB047A">
        <w:rPr>
          <w:bCs/>
          <w:color w:val="auto"/>
          <w:sz w:val="22"/>
          <w:szCs w:val="22"/>
        </w:rPr>
        <w:t xml:space="preserve">9, fue colisionada su motocicleta por el </w:t>
      </w:r>
      <w:r w:rsidR="000C493C" w:rsidRPr="00EB047A">
        <w:rPr>
          <w:b/>
          <w:bCs/>
          <w:color w:val="auto"/>
          <w:sz w:val="22"/>
          <w:szCs w:val="22"/>
        </w:rPr>
        <w:t>vehículo de placas BGT-356 conducido por el señor HUGO CESAR CUESTA CHIQUILLO</w:t>
      </w:r>
      <w:r w:rsidR="000C493C" w:rsidRPr="00EB047A">
        <w:rPr>
          <w:bCs/>
          <w:color w:val="auto"/>
          <w:sz w:val="22"/>
          <w:szCs w:val="22"/>
        </w:rPr>
        <w:t>, quien estando en estado de EMBRIAGUEZ así mismo originó la PERDIDA TOTAL de la citada motocicleta.</w:t>
      </w:r>
    </w:p>
    <w:p w14:paraId="18E8FD59" w14:textId="77777777" w:rsidR="00BE1138" w:rsidRPr="00EB047A" w:rsidRDefault="00BE1138" w:rsidP="00744F2D">
      <w:pPr>
        <w:pStyle w:val="Prrafodelista"/>
        <w:rPr>
          <w:bCs/>
          <w:color w:val="auto"/>
          <w:sz w:val="22"/>
          <w:szCs w:val="22"/>
        </w:rPr>
      </w:pPr>
    </w:p>
    <w:p w14:paraId="62E7A481" w14:textId="4EDB9BFB" w:rsidR="00BE1138" w:rsidRPr="00EB047A" w:rsidRDefault="002219FF"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 xml:space="preserve">El causante tanto </w:t>
      </w:r>
      <w:r w:rsidR="000C493C" w:rsidRPr="00EB047A">
        <w:rPr>
          <w:bCs/>
          <w:color w:val="auto"/>
          <w:sz w:val="22"/>
          <w:szCs w:val="22"/>
        </w:rPr>
        <w:t>de las lesiones y pérdida total de la motocicleta, pese a estar en estado de EMBIAGUEZ, abandonó el sitio de la tragedia y fue capturado por agentes de la Policía metros o cuadras más adelante.</w:t>
      </w:r>
    </w:p>
    <w:p w14:paraId="48045E02" w14:textId="77777777" w:rsidR="00BE1138" w:rsidRPr="00EB047A" w:rsidRDefault="00BE1138" w:rsidP="00744F2D">
      <w:pPr>
        <w:pStyle w:val="Prrafodelista"/>
        <w:rPr>
          <w:bCs/>
          <w:color w:val="auto"/>
          <w:sz w:val="22"/>
          <w:szCs w:val="22"/>
        </w:rPr>
      </w:pPr>
    </w:p>
    <w:p w14:paraId="73D61CD9" w14:textId="77777777"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 xml:space="preserve">Tanto al señor PAREDES SOLARTE como a MARIBEL se les causaron lesiones personales dolosas agravadas que les ameritó no sólo incapacidad médica por dictamen del Instituto Nacional de Ciencias </w:t>
      </w:r>
      <w:proofErr w:type="gramStart"/>
      <w:r w:rsidRPr="00EB047A">
        <w:rPr>
          <w:bCs/>
          <w:color w:val="auto"/>
          <w:sz w:val="22"/>
          <w:szCs w:val="22"/>
        </w:rPr>
        <w:t>Forenses</w:t>
      </w:r>
      <w:proofErr w:type="gramEnd"/>
      <w:r w:rsidRPr="00EB047A">
        <w:rPr>
          <w:bCs/>
          <w:color w:val="auto"/>
          <w:sz w:val="22"/>
          <w:szCs w:val="22"/>
        </w:rPr>
        <w:t xml:space="preserve"> sino que tuvieron que someterse a operaciones quirúrgicas.</w:t>
      </w:r>
      <w:r w:rsidRPr="00EB047A">
        <w:rPr>
          <w:bCs/>
          <w:color w:val="auto"/>
          <w:sz w:val="22"/>
          <w:szCs w:val="22"/>
        </w:rPr>
        <w:tab/>
        <w:t xml:space="preserve"> </w:t>
      </w:r>
    </w:p>
    <w:p w14:paraId="2226C5BF" w14:textId="77777777" w:rsidR="00BE1138" w:rsidRPr="00EB047A" w:rsidRDefault="00BE1138" w:rsidP="00744F2D">
      <w:pPr>
        <w:pStyle w:val="Prrafodelista"/>
        <w:rPr>
          <w:bCs/>
          <w:color w:val="auto"/>
          <w:sz w:val="22"/>
          <w:szCs w:val="22"/>
        </w:rPr>
      </w:pPr>
    </w:p>
    <w:p w14:paraId="7F2A1FB9" w14:textId="77777777"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lastRenderedPageBreak/>
        <w:t xml:space="preserve">En razón a las lesiones personales dolosas agravadas causadas, al autor de tales conductas, señor HUGO CESAR CUESTA CHIQUILLO identificado con la cédula de ciudadanía No. 19.303.371 el </w:t>
      </w:r>
      <w:r w:rsidRPr="00EB047A">
        <w:rPr>
          <w:b/>
          <w:bCs/>
          <w:color w:val="auto"/>
          <w:sz w:val="22"/>
          <w:szCs w:val="22"/>
        </w:rPr>
        <w:t>Juzgado 61 Penal Municipal</w:t>
      </w:r>
      <w:r w:rsidRPr="00EB047A">
        <w:rPr>
          <w:bCs/>
          <w:color w:val="auto"/>
          <w:sz w:val="22"/>
          <w:szCs w:val="22"/>
        </w:rPr>
        <w:t xml:space="preserve"> de esta ciudad lo condenó en sendos fallos a penas principales de varios meses de arresto y suspensión de la licencia de conducción y multa; según </w:t>
      </w:r>
      <w:r w:rsidRPr="00EB047A">
        <w:rPr>
          <w:b/>
          <w:bCs/>
          <w:color w:val="auto"/>
          <w:sz w:val="22"/>
          <w:szCs w:val="22"/>
        </w:rPr>
        <w:t>sentencias de 19 de julio de 2002</w:t>
      </w:r>
      <w:r w:rsidRPr="00EB047A">
        <w:rPr>
          <w:bCs/>
          <w:color w:val="auto"/>
          <w:sz w:val="22"/>
          <w:szCs w:val="22"/>
        </w:rPr>
        <w:t xml:space="preserve"> </w:t>
      </w:r>
    </w:p>
    <w:p w14:paraId="15984260" w14:textId="77777777" w:rsidR="00BE1138" w:rsidRPr="00EB047A" w:rsidRDefault="00BE1138" w:rsidP="00744F2D">
      <w:pPr>
        <w:pStyle w:val="Prrafodelista"/>
        <w:rPr>
          <w:bCs/>
          <w:color w:val="auto"/>
          <w:sz w:val="22"/>
          <w:szCs w:val="22"/>
        </w:rPr>
      </w:pPr>
    </w:p>
    <w:p w14:paraId="482A63E0" w14:textId="77777777"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En dichas sentencias penales se estableció que las reparaciones materiales y morales lo fueron con ocasión del delito y que para obtener la reparación de los daños ocasionados por la PERDIDA TOTAL de la motocicleta JDF-63, se debía acudir a la justicia ordinaria civil en proceso por Responsabilidad Civil Extracontractual.</w:t>
      </w:r>
    </w:p>
    <w:p w14:paraId="32888EC1" w14:textId="77777777" w:rsidR="00BE1138" w:rsidRPr="00EB047A" w:rsidRDefault="00BE1138" w:rsidP="00744F2D">
      <w:pPr>
        <w:pStyle w:val="Prrafodelista"/>
        <w:rPr>
          <w:bCs/>
          <w:color w:val="auto"/>
          <w:sz w:val="22"/>
          <w:szCs w:val="22"/>
        </w:rPr>
      </w:pPr>
    </w:p>
    <w:p w14:paraId="798A7C0F" w14:textId="77777777"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 xml:space="preserve">Con fundamento en la </w:t>
      </w:r>
      <w:r w:rsidRPr="00EB047A">
        <w:rPr>
          <w:b/>
          <w:bCs/>
          <w:color w:val="auto"/>
          <w:sz w:val="22"/>
          <w:szCs w:val="22"/>
        </w:rPr>
        <w:t>POLIZA No. 4000-5200687-01 expedida por SEGUROS BOLIVAR,</w:t>
      </w:r>
      <w:r w:rsidRPr="00EB047A">
        <w:rPr>
          <w:bCs/>
          <w:color w:val="auto"/>
          <w:sz w:val="22"/>
          <w:szCs w:val="22"/>
        </w:rPr>
        <w:t xml:space="preserve"> se le reclamó directamente a dicha compañía para que asumiera las indemnizaciones y/o pagos con motivo de la DESTRUCCION TOTAL del rodante de HENRY WILLIAM ello el día 5 de agosto de 2002, esto es, dentro del término legal </w:t>
      </w:r>
      <w:proofErr w:type="gramStart"/>
      <w:r w:rsidRPr="00EB047A">
        <w:rPr>
          <w:bCs/>
          <w:color w:val="auto"/>
          <w:sz w:val="22"/>
          <w:szCs w:val="22"/>
        </w:rPr>
        <w:t>( dos</w:t>
      </w:r>
      <w:proofErr w:type="gramEnd"/>
      <w:r w:rsidRPr="00EB047A">
        <w:rPr>
          <w:bCs/>
          <w:color w:val="auto"/>
          <w:sz w:val="22"/>
          <w:szCs w:val="22"/>
        </w:rPr>
        <w:t xml:space="preserve"> años posteriores a la ocurrencia del evento).</w:t>
      </w:r>
    </w:p>
    <w:p w14:paraId="63176E6A" w14:textId="77777777" w:rsidR="00BE1138" w:rsidRPr="00EB047A" w:rsidRDefault="00BE1138" w:rsidP="00744F2D">
      <w:pPr>
        <w:pStyle w:val="Prrafodelista"/>
        <w:rPr>
          <w:bCs/>
          <w:color w:val="auto"/>
          <w:sz w:val="22"/>
          <w:szCs w:val="22"/>
        </w:rPr>
      </w:pPr>
    </w:p>
    <w:p w14:paraId="2AF8F698" w14:textId="77777777"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Es evidente entonces que la empresa SEGUROS BOLIVAR tenía conocimiento y certeza que debía responder conforme los términos y valores de la citada Póliza por un valor de $16.800.000 que cubría dicho valor hasta el 21 de junio de 2001, fecha de vigencia de la Póliza</w:t>
      </w:r>
    </w:p>
    <w:p w14:paraId="54994428" w14:textId="77777777" w:rsidR="00BE1138" w:rsidRPr="00EB047A" w:rsidRDefault="00BE1138" w:rsidP="00744F2D">
      <w:pPr>
        <w:pStyle w:val="Prrafodelista"/>
        <w:rPr>
          <w:bCs/>
          <w:color w:val="auto"/>
          <w:sz w:val="22"/>
          <w:szCs w:val="22"/>
        </w:rPr>
      </w:pPr>
    </w:p>
    <w:p w14:paraId="46FC65BB" w14:textId="1791804E"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 xml:space="preserve">SEGUROS BOLIVAR no sólo se negó a realizar pago alguno pese a la existencia de los dos (2) fallos penales que condenaron al señor CUESTA </w:t>
      </w:r>
      <w:proofErr w:type="gramStart"/>
      <w:r w:rsidRPr="00EB047A">
        <w:rPr>
          <w:bCs/>
          <w:color w:val="auto"/>
          <w:sz w:val="22"/>
          <w:szCs w:val="22"/>
        </w:rPr>
        <w:t>CHIQUILLO</w:t>
      </w:r>
      <w:proofErr w:type="gramEnd"/>
      <w:r w:rsidRPr="00EB047A">
        <w:rPr>
          <w:bCs/>
          <w:color w:val="auto"/>
          <w:sz w:val="22"/>
          <w:szCs w:val="22"/>
        </w:rPr>
        <w:t xml:space="preserve"> sino que también desconoció la PERDIDA TOTAL del rodante de HENRY WIILIAM PAREDES CESPEDES.</w:t>
      </w:r>
    </w:p>
    <w:p w14:paraId="7A0D3440" w14:textId="77777777" w:rsidR="00BE1138" w:rsidRPr="00EB047A" w:rsidRDefault="00BE1138" w:rsidP="00744F2D">
      <w:pPr>
        <w:pStyle w:val="Prrafodelista"/>
        <w:rPr>
          <w:bCs/>
          <w:color w:val="auto"/>
          <w:sz w:val="22"/>
          <w:szCs w:val="22"/>
        </w:rPr>
      </w:pPr>
    </w:p>
    <w:p w14:paraId="0FFC47AF" w14:textId="77777777" w:rsidR="00BE1138" w:rsidRPr="00EB047A" w:rsidRDefault="000C493C" w:rsidP="00744F2D">
      <w:pPr>
        <w:pStyle w:val="Prrafodelista"/>
        <w:numPr>
          <w:ilvl w:val="3"/>
          <w:numId w:val="9"/>
        </w:numPr>
        <w:tabs>
          <w:tab w:val="left" w:pos="709"/>
        </w:tabs>
        <w:ind w:left="0" w:firstLine="0"/>
        <w:jc w:val="both"/>
        <w:rPr>
          <w:b/>
          <w:bCs/>
          <w:color w:val="auto"/>
          <w:sz w:val="22"/>
          <w:szCs w:val="22"/>
        </w:rPr>
      </w:pPr>
      <w:r w:rsidRPr="00EB047A">
        <w:rPr>
          <w:bCs/>
          <w:color w:val="auto"/>
          <w:sz w:val="22"/>
          <w:szCs w:val="22"/>
        </w:rPr>
        <w:t xml:space="preserve">Dentro del término legal, no más de dos (2) años posteriores a los daños causados por el señor CUESTA CHIQUILLO, a más de presentar la reclamación directa a SEGUROS BOLIVAR se radicó ante el </w:t>
      </w:r>
      <w:r w:rsidRPr="00EB047A">
        <w:rPr>
          <w:b/>
          <w:bCs/>
          <w:color w:val="auto"/>
          <w:sz w:val="22"/>
          <w:szCs w:val="22"/>
        </w:rPr>
        <w:t>JUZGADO 9 CIVIL MUNICIPAL DE BOGOTA D.C. la demanda Ordinaria por Responsabilidad Civil Extracontractual bajo No. de radicación 2003 – 1097</w:t>
      </w:r>
    </w:p>
    <w:p w14:paraId="04E2A7C7" w14:textId="77777777" w:rsidR="00BE1138" w:rsidRPr="00EB047A" w:rsidRDefault="00BE1138" w:rsidP="00744F2D">
      <w:pPr>
        <w:pStyle w:val="Prrafodelista"/>
        <w:rPr>
          <w:bCs/>
          <w:color w:val="auto"/>
          <w:sz w:val="22"/>
          <w:szCs w:val="22"/>
        </w:rPr>
      </w:pPr>
    </w:p>
    <w:p w14:paraId="276EB7C3" w14:textId="77777777"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 xml:space="preserve">Dicho despacho judicial tuvo como titular a la señora AMPARO LOPEZ HIDALGO, desde la presentación de la demanda y hasta antes de proferir sentencia de instancia, operadora judicial que incurrió en múltiples fallas al servicio en la dispensa de la Administración de Justicia toda vez que DILATO el trámite al extremo de demorar seis y hasta ocho meses para resolver un recurso </w:t>
      </w:r>
      <w:proofErr w:type="spellStart"/>
      <w:r w:rsidRPr="00EB047A">
        <w:rPr>
          <w:bCs/>
          <w:color w:val="auto"/>
          <w:sz w:val="22"/>
          <w:szCs w:val="22"/>
        </w:rPr>
        <w:t>ó</w:t>
      </w:r>
      <w:proofErr w:type="spellEnd"/>
      <w:r w:rsidRPr="00EB047A">
        <w:rPr>
          <w:bCs/>
          <w:color w:val="auto"/>
          <w:sz w:val="22"/>
          <w:szCs w:val="22"/>
        </w:rPr>
        <w:t xml:space="preserve"> simple petición, decretó por dos (2) veces las mismas pruebas, designó Auxiliares de la Justicia que no figuraban en la Lista Oficial inscrita ante el Consejo Superior de la Judicatura, conducta que vulneró los principios de CELERIDAD y EFICACIA.</w:t>
      </w:r>
    </w:p>
    <w:p w14:paraId="7349A7B5" w14:textId="77777777" w:rsidR="00BE1138" w:rsidRPr="00EB047A" w:rsidRDefault="00BE1138" w:rsidP="00744F2D">
      <w:pPr>
        <w:pStyle w:val="Prrafodelista"/>
        <w:rPr>
          <w:bCs/>
          <w:color w:val="auto"/>
          <w:sz w:val="22"/>
          <w:szCs w:val="22"/>
        </w:rPr>
      </w:pPr>
    </w:p>
    <w:p w14:paraId="4C66AF61" w14:textId="64C665D8"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 xml:space="preserve">Durante el </w:t>
      </w:r>
      <w:r w:rsidR="00880710" w:rsidRPr="00EB047A">
        <w:rPr>
          <w:bCs/>
          <w:color w:val="auto"/>
          <w:sz w:val="22"/>
          <w:szCs w:val="22"/>
        </w:rPr>
        <w:t xml:space="preserve">dilatado, </w:t>
      </w:r>
      <w:r w:rsidRPr="00EB047A">
        <w:rPr>
          <w:bCs/>
          <w:color w:val="auto"/>
          <w:sz w:val="22"/>
          <w:szCs w:val="22"/>
        </w:rPr>
        <w:t>complicado e irregular trámite ante el juzgado 9, la señora JUEZ incurrió en varias conductas reprochables para los operadores judiciales como las graves OMISIONES, entre ellas, DILATAR decisiones que incidieron de manera definitiva en las sentencias.</w:t>
      </w:r>
    </w:p>
    <w:p w14:paraId="60C97779" w14:textId="77777777" w:rsidR="00BE1138" w:rsidRPr="00EB047A" w:rsidRDefault="00BE1138" w:rsidP="00744F2D">
      <w:pPr>
        <w:pStyle w:val="Prrafodelista"/>
        <w:rPr>
          <w:bCs/>
          <w:color w:val="auto"/>
          <w:sz w:val="22"/>
          <w:szCs w:val="22"/>
        </w:rPr>
      </w:pPr>
    </w:p>
    <w:p w14:paraId="0040F04D" w14:textId="77777777"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 xml:space="preserve">La más grave conducta ilícita, irregular y </w:t>
      </w:r>
      <w:proofErr w:type="spellStart"/>
      <w:r w:rsidRPr="00EB047A">
        <w:rPr>
          <w:bCs/>
          <w:color w:val="auto"/>
          <w:sz w:val="22"/>
          <w:szCs w:val="22"/>
        </w:rPr>
        <w:t>vulnerataroria</w:t>
      </w:r>
      <w:proofErr w:type="spellEnd"/>
      <w:r w:rsidRPr="00EB047A">
        <w:rPr>
          <w:bCs/>
          <w:color w:val="auto"/>
          <w:sz w:val="22"/>
          <w:szCs w:val="22"/>
        </w:rPr>
        <w:t xml:space="preserve"> del DEBIDO PROCESO, negación de ACCESO A LA ADMINISTRACION DE JUSTICA, la Justicia como Función Pública, se presentó cuando en el auto ADMISORIO DE LA DEMANDA, omitió llamar en garantía a la demandada SEGUROS BOLIVAR</w:t>
      </w:r>
    </w:p>
    <w:p w14:paraId="42572D3B" w14:textId="77777777" w:rsidR="00BE1138" w:rsidRPr="00EB047A" w:rsidRDefault="00BE1138" w:rsidP="00744F2D">
      <w:pPr>
        <w:pStyle w:val="Prrafodelista"/>
        <w:rPr>
          <w:bCs/>
          <w:color w:val="auto"/>
          <w:sz w:val="22"/>
          <w:szCs w:val="22"/>
        </w:rPr>
      </w:pPr>
    </w:p>
    <w:p w14:paraId="6F51CC33" w14:textId="77777777"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La grave OMISION/DILACION de llamar en forma OPORTUNA a la demandada SEGUROS BOLIVAR facilitó o generó que a esta demandada le prosperase la excepción de Prescripción ya que el auto ADMISORIO DE LA DEMANDA es de fecha agosto de 2003 y el auto en que se ordena llamar en garantía y notificar es de fecha VEINTISIETE (27) DE JUNIO DE DOS MIL OCHO (2008), es decir, cinco años después; transcurso de tiempo que facilitó a esta demandada que por el paso del tiempo, la prescripción se le facilitare y fuese absuelta de cualquier responsabilidad y ni siquiera se obtuvo el dinero que cubría la póliza.</w:t>
      </w:r>
    </w:p>
    <w:p w14:paraId="003D3E9D" w14:textId="77777777" w:rsidR="00BE1138" w:rsidRPr="00EB047A" w:rsidRDefault="00BE1138" w:rsidP="00744F2D">
      <w:pPr>
        <w:pStyle w:val="Prrafodelista"/>
        <w:rPr>
          <w:bCs/>
          <w:color w:val="auto"/>
          <w:sz w:val="22"/>
          <w:szCs w:val="22"/>
        </w:rPr>
      </w:pPr>
    </w:p>
    <w:p w14:paraId="2CCEA1CA" w14:textId="792DC4FD"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lastRenderedPageBreak/>
        <w:t xml:space="preserve">Las sentencias mencionadas e impugnadas en su parte considerativa contienen no sólo conducta dolosa de parte de la Juez AMPARO LOPEZ HIDALGO y de la otra titular del juzgado 4 Civil Circuito de Descongestión sino que desconocieron tanto las funciones del operador judicial, las OBLIGACIONES/DEBERES contenidas tanto en los artículos respectivos del CCPA así como estatuidos en los artículos 42 Y S.S. del C.G.P. ya que no hizo efectiva la igualdad de las partes, no previno ni remedió los actos contrarios a la dignidad de la justicia, lealtad, probidad y buena </w:t>
      </w:r>
      <w:r w:rsidR="002219FF" w:rsidRPr="00EB047A">
        <w:rPr>
          <w:bCs/>
          <w:color w:val="auto"/>
          <w:sz w:val="22"/>
          <w:szCs w:val="22"/>
        </w:rPr>
        <w:t>fe</w:t>
      </w:r>
      <w:r w:rsidRPr="00EB047A">
        <w:rPr>
          <w:bCs/>
          <w:color w:val="auto"/>
          <w:sz w:val="22"/>
          <w:szCs w:val="22"/>
        </w:rPr>
        <w:t xml:space="preserve"> y permitió un fraude procesal al entre otros, OMITIR llamar en garantía a SEGUROS BOLIVAR en el auto admisor</w:t>
      </w:r>
      <w:r w:rsidR="00307155" w:rsidRPr="00EB047A">
        <w:rPr>
          <w:bCs/>
          <w:color w:val="auto"/>
          <w:sz w:val="22"/>
          <w:szCs w:val="22"/>
        </w:rPr>
        <w:t>io de la demanda del año 2003 (</w:t>
      </w:r>
      <w:r w:rsidRPr="00EB047A">
        <w:rPr>
          <w:bCs/>
          <w:color w:val="auto"/>
          <w:sz w:val="22"/>
          <w:szCs w:val="22"/>
        </w:rPr>
        <w:t xml:space="preserve">lo hizo 5 años después en el 2008 ) lo cual permitió prosperar la prescripción en favor de esta demandada; también las sentencias están llenas de vías de hecho judicial, de errores INEXCUSABLES, de interpretaciones contrarias a las pruebas y al debate probatorio, van contra la Constitución Nacional y la Ley procesal civil, se falló al no aplicar el numeral 5) ibídem ya que no llamó en garantía dentro del término legal; no dictó las providencias dentro de los términos legales; no utilizó sus poderes para verificar los hechos alegados en la demanda y lo que hizo fue </w:t>
      </w:r>
      <w:r w:rsidRPr="00EB047A">
        <w:rPr>
          <w:b/>
          <w:bCs/>
          <w:color w:val="auto"/>
          <w:sz w:val="22"/>
          <w:szCs w:val="22"/>
        </w:rPr>
        <w:t>especular sobre el real y verdadero valor de la motocicleta conforme el contrato de compraventa que se realizó;</w:t>
      </w:r>
      <w:r w:rsidRPr="00EB047A">
        <w:rPr>
          <w:bCs/>
          <w:color w:val="auto"/>
          <w:sz w:val="22"/>
          <w:szCs w:val="22"/>
        </w:rPr>
        <w:t xml:space="preserve"> no aplicó lo contenido en el artículo 43 del C.G.P. pues no aplicó ni siquiera el criterio de la equidad, lo que hizo fue DILATAR el expediente conforme lo verificó la PERSONERA DISTRITAL DE BOGOTA D.C. en múltiples visitas que hizo a la foliatura.</w:t>
      </w:r>
    </w:p>
    <w:p w14:paraId="366DF6AE" w14:textId="77777777" w:rsidR="00BE1138" w:rsidRPr="00EB047A" w:rsidRDefault="00BE1138" w:rsidP="00744F2D">
      <w:pPr>
        <w:pStyle w:val="Prrafodelista"/>
        <w:tabs>
          <w:tab w:val="left" w:pos="709"/>
        </w:tabs>
        <w:ind w:left="0"/>
        <w:jc w:val="both"/>
        <w:rPr>
          <w:bCs/>
          <w:color w:val="auto"/>
          <w:sz w:val="22"/>
          <w:szCs w:val="22"/>
        </w:rPr>
      </w:pPr>
    </w:p>
    <w:p w14:paraId="129B0705" w14:textId="77777777"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 xml:space="preserve">Existiendo la prueba suficiente, recaudada de manera legal y oportuna, los despachos judiciales citados profirieron decisiones totalmente contrarias a Derecho ya que desde la presentación y admisión de la demanda se allegaron los documentos, se pidieron y decretaron los testimonios, se practicaron Interrogatorios de parte, se decretó prueba trasladada ( sentencias de condena de los Juzgados penales Municipales por los delitos de lesiones personales) se ordenó </w:t>
      </w:r>
      <w:r w:rsidRPr="00EB047A">
        <w:rPr>
          <w:b/>
          <w:bCs/>
          <w:color w:val="auto"/>
          <w:sz w:val="22"/>
          <w:szCs w:val="22"/>
        </w:rPr>
        <w:t xml:space="preserve">Dictamen Pericial el cual se allegó en oportunidad así como que se cancelaron los respectivos honorarios del perito, se corrió traslado del mismo y </w:t>
      </w:r>
      <w:proofErr w:type="spellStart"/>
      <w:r w:rsidRPr="00EB047A">
        <w:rPr>
          <w:b/>
          <w:bCs/>
          <w:color w:val="auto"/>
          <w:sz w:val="22"/>
          <w:szCs w:val="22"/>
        </w:rPr>
        <w:t>aún</w:t>
      </w:r>
      <w:proofErr w:type="spellEnd"/>
      <w:r w:rsidRPr="00EB047A">
        <w:rPr>
          <w:b/>
          <w:bCs/>
          <w:color w:val="auto"/>
          <w:sz w:val="22"/>
          <w:szCs w:val="22"/>
        </w:rPr>
        <w:t xml:space="preserve"> así, la Juez 9 Civil Municipal ordenó tenerla por desistida sin que existiese causa legal o justificada para ello</w:t>
      </w:r>
      <w:r w:rsidRPr="00EB047A">
        <w:rPr>
          <w:bCs/>
          <w:color w:val="auto"/>
          <w:sz w:val="22"/>
          <w:szCs w:val="22"/>
        </w:rPr>
        <w:t>; y OMITIO incluir los interrogatorios, testimonios y prueba trasladada en las consideraciones de las sentencias, ignoró la existencia del REAL y VERDADERO CONTRATO DE COMPRA VENTA QUE POR $5.200.000 se allegó como prueba documental.</w:t>
      </w:r>
    </w:p>
    <w:p w14:paraId="3788AE11" w14:textId="77777777" w:rsidR="00BE1138" w:rsidRPr="00EB047A" w:rsidRDefault="00BE1138" w:rsidP="00744F2D">
      <w:pPr>
        <w:pStyle w:val="Prrafodelista"/>
        <w:rPr>
          <w:bCs/>
          <w:color w:val="auto"/>
          <w:sz w:val="22"/>
          <w:szCs w:val="22"/>
        </w:rPr>
      </w:pPr>
    </w:p>
    <w:p w14:paraId="4472998C" w14:textId="77777777"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 xml:space="preserve">Dentro de las pruebas DOCUMENTALES decretadas lo fue el </w:t>
      </w:r>
      <w:r w:rsidRPr="00EB047A">
        <w:rPr>
          <w:b/>
          <w:bCs/>
          <w:color w:val="auto"/>
          <w:sz w:val="22"/>
          <w:szCs w:val="22"/>
        </w:rPr>
        <w:t>croquis de informe del Accidente de Tránsito No. que se realizó el 13 de DICIEMBRE DEL AÑO 2000 a las 21:30 horas,</w:t>
      </w:r>
      <w:r w:rsidRPr="00EB047A">
        <w:rPr>
          <w:bCs/>
          <w:color w:val="auto"/>
          <w:sz w:val="22"/>
          <w:szCs w:val="22"/>
        </w:rPr>
        <w:t xml:space="preserve"> suscrito por los entonces Agentes de tránsito de la Policía Nacional que conocieron del caso, el cual es claro al establecer que la CAUSA del accidente lo fue " LA EMBRIAGUEZ" del conductor del vehículo de placas BGT-356 conducido por su propietario, el señor HUGO CESAR CUESTA CHIQUILLO identificado con la cédula de ciudadanía No. 19.303.371.</w:t>
      </w:r>
    </w:p>
    <w:p w14:paraId="7D42F967" w14:textId="77777777" w:rsidR="00BE1138" w:rsidRPr="00EB047A" w:rsidRDefault="00BE1138" w:rsidP="00744F2D">
      <w:pPr>
        <w:pStyle w:val="Prrafodelista"/>
        <w:rPr>
          <w:bCs/>
          <w:color w:val="auto"/>
          <w:sz w:val="22"/>
          <w:szCs w:val="22"/>
        </w:rPr>
      </w:pPr>
    </w:p>
    <w:p w14:paraId="6FD8855C" w14:textId="374520F8"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También se decretó como prueba en dicho p</w:t>
      </w:r>
      <w:r w:rsidR="007D015D" w:rsidRPr="00EB047A">
        <w:rPr>
          <w:bCs/>
          <w:color w:val="auto"/>
          <w:sz w:val="22"/>
          <w:szCs w:val="22"/>
        </w:rPr>
        <w:t xml:space="preserve">roceso Civil Ordinario No. 2003 </w:t>
      </w:r>
      <w:r w:rsidRPr="00EB047A">
        <w:rPr>
          <w:bCs/>
          <w:color w:val="auto"/>
          <w:sz w:val="22"/>
          <w:szCs w:val="22"/>
        </w:rPr>
        <w:t xml:space="preserve">1097, - prueba trasladada - las </w:t>
      </w:r>
      <w:r w:rsidR="007D015D" w:rsidRPr="00EB047A">
        <w:rPr>
          <w:b/>
          <w:bCs/>
          <w:color w:val="auto"/>
          <w:sz w:val="22"/>
          <w:szCs w:val="22"/>
        </w:rPr>
        <w:t xml:space="preserve">SENTENCIAS PENALES CONDENATORIAS </w:t>
      </w:r>
      <w:r w:rsidRPr="00EB047A">
        <w:rPr>
          <w:b/>
          <w:bCs/>
          <w:color w:val="auto"/>
          <w:sz w:val="22"/>
          <w:szCs w:val="22"/>
        </w:rPr>
        <w:t>proferidas por los Juzgados 71 Penal Municipal y</w:t>
      </w:r>
      <w:r w:rsidR="00307155" w:rsidRPr="00EB047A">
        <w:rPr>
          <w:b/>
          <w:bCs/>
          <w:color w:val="auto"/>
          <w:sz w:val="22"/>
          <w:szCs w:val="22"/>
        </w:rPr>
        <w:t xml:space="preserve"> </w:t>
      </w:r>
      <w:r w:rsidRPr="00EB047A">
        <w:rPr>
          <w:b/>
          <w:bCs/>
          <w:color w:val="auto"/>
          <w:sz w:val="22"/>
          <w:szCs w:val="22"/>
        </w:rPr>
        <w:t>Penal Municipal de fechas</w:t>
      </w:r>
      <w:r w:rsidR="007D015D" w:rsidRPr="00EB047A">
        <w:rPr>
          <w:b/>
          <w:bCs/>
          <w:color w:val="auto"/>
          <w:sz w:val="22"/>
          <w:szCs w:val="22"/>
        </w:rPr>
        <w:t xml:space="preserve"> 19 </w:t>
      </w:r>
      <w:r w:rsidRPr="00EB047A">
        <w:rPr>
          <w:b/>
          <w:bCs/>
          <w:color w:val="auto"/>
          <w:sz w:val="22"/>
          <w:szCs w:val="22"/>
        </w:rPr>
        <w:t>de julio de 2002 y de 2002; en las cuales se estableció la</w:t>
      </w:r>
      <w:r w:rsidR="007D015D" w:rsidRPr="00EB047A">
        <w:rPr>
          <w:b/>
          <w:bCs/>
          <w:color w:val="auto"/>
          <w:sz w:val="22"/>
          <w:szCs w:val="22"/>
        </w:rPr>
        <w:t xml:space="preserve"> </w:t>
      </w:r>
      <w:r w:rsidRPr="00EB047A">
        <w:rPr>
          <w:b/>
          <w:bCs/>
          <w:color w:val="auto"/>
          <w:sz w:val="22"/>
          <w:szCs w:val="22"/>
        </w:rPr>
        <w:t>RESPONSABILIDAD PENAL del condenado HUGO CESAR CUESTA</w:t>
      </w:r>
      <w:r w:rsidR="007D015D" w:rsidRPr="00EB047A">
        <w:rPr>
          <w:b/>
          <w:bCs/>
          <w:color w:val="auto"/>
          <w:sz w:val="22"/>
          <w:szCs w:val="22"/>
        </w:rPr>
        <w:t xml:space="preserve"> </w:t>
      </w:r>
      <w:r w:rsidRPr="00EB047A">
        <w:rPr>
          <w:b/>
          <w:bCs/>
          <w:color w:val="auto"/>
          <w:sz w:val="22"/>
          <w:szCs w:val="22"/>
        </w:rPr>
        <w:t>CHIQUILLO</w:t>
      </w:r>
      <w:r w:rsidRPr="00EB047A">
        <w:rPr>
          <w:bCs/>
          <w:color w:val="auto"/>
          <w:sz w:val="22"/>
          <w:szCs w:val="22"/>
        </w:rPr>
        <w:t xml:space="preserve"> considerando que " Así mismo , tomando como fundamento principal</w:t>
      </w:r>
      <w:r w:rsidR="007D015D" w:rsidRPr="00EB047A">
        <w:rPr>
          <w:bCs/>
          <w:color w:val="auto"/>
          <w:sz w:val="22"/>
          <w:szCs w:val="22"/>
        </w:rPr>
        <w:t xml:space="preserve"> </w:t>
      </w:r>
      <w:r w:rsidRPr="00EB047A">
        <w:rPr>
          <w:bCs/>
          <w:color w:val="auto"/>
          <w:sz w:val="22"/>
          <w:szCs w:val="22"/>
        </w:rPr>
        <w:t>las concretas y verídicas narraciones realizadas por el lesionado y su</w:t>
      </w:r>
      <w:r w:rsidR="007D015D" w:rsidRPr="00EB047A">
        <w:rPr>
          <w:bCs/>
          <w:color w:val="auto"/>
          <w:sz w:val="22"/>
          <w:szCs w:val="22"/>
        </w:rPr>
        <w:t xml:space="preserve"> </w:t>
      </w:r>
      <w:r w:rsidRPr="00EB047A">
        <w:rPr>
          <w:bCs/>
          <w:color w:val="auto"/>
          <w:sz w:val="22"/>
          <w:szCs w:val="22"/>
        </w:rPr>
        <w:t>acompañante, enfatizados anteriormente en su contenido esencial, conjuntamente</w:t>
      </w:r>
      <w:r w:rsidR="007D015D" w:rsidRPr="00EB047A">
        <w:rPr>
          <w:bCs/>
          <w:color w:val="auto"/>
          <w:sz w:val="22"/>
          <w:szCs w:val="22"/>
        </w:rPr>
        <w:t xml:space="preserve"> </w:t>
      </w:r>
      <w:r w:rsidRPr="00EB047A">
        <w:rPr>
          <w:bCs/>
          <w:color w:val="auto"/>
          <w:sz w:val="22"/>
          <w:szCs w:val="22"/>
        </w:rPr>
        <w:t>con el examen de embriaguez practicado al procesado y el informe de accidente,</w:t>
      </w:r>
      <w:r w:rsidR="007D015D" w:rsidRPr="00EB047A">
        <w:rPr>
          <w:bCs/>
          <w:color w:val="auto"/>
          <w:sz w:val="22"/>
          <w:szCs w:val="22"/>
        </w:rPr>
        <w:t xml:space="preserve"> </w:t>
      </w:r>
      <w:r w:rsidRPr="00EB047A">
        <w:rPr>
          <w:bCs/>
          <w:color w:val="auto"/>
          <w:sz w:val="22"/>
          <w:szCs w:val="22"/>
        </w:rPr>
        <w:t>deviene la culpabilidad en la medida en que el resultado de esa conducta</w:t>
      </w:r>
      <w:r w:rsidR="007D015D" w:rsidRPr="00EB047A">
        <w:rPr>
          <w:bCs/>
          <w:color w:val="auto"/>
          <w:sz w:val="22"/>
          <w:szCs w:val="22"/>
        </w:rPr>
        <w:t xml:space="preserve"> </w:t>
      </w:r>
      <w:r w:rsidRPr="00EB047A">
        <w:rPr>
          <w:bCs/>
          <w:color w:val="auto"/>
          <w:sz w:val="22"/>
          <w:szCs w:val="22"/>
        </w:rPr>
        <w:t>prohibida fue producto de infringir el deber objetivo de cuidado, exigible al</w:t>
      </w:r>
      <w:r w:rsidR="007D015D" w:rsidRPr="00EB047A">
        <w:rPr>
          <w:bCs/>
          <w:color w:val="auto"/>
          <w:sz w:val="22"/>
          <w:szCs w:val="22"/>
        </w:rPr>
        <w:t xml:space="preserve"> </w:t>
      </w:r>
      <w:r w:rsidRPr="00EB047A">
        <w:rPr>
          <w:bCs/>
          <w:color w:val="auto"/>
          <w:sz w:val="22"/>
          <w:szCs w:val="22"/>
        </w:rPr>
        <w:t>procesado por ser previsible, cuando orienta su voluntad a manejar su vehículo,</w:t>
      </w:r>
      <w:r w:rsidR="00902066" w:rsidRPr="00EB047A">
        <w:rPr>
          <w:bCs/>
          <w:color w:val="auto"/>
          <w:sz w:val="22"/>
          <w:szCs w:val="22"/>
        </w:rPr>
        <w:t xml:space="preserve"> </w:t>
      </w:r>
      <w:r w:rsidRPr="00EB047A">
        <w:rPr>
          <w:bCs/>
          <w:color w:val="auto"/>
          <w:sz w:val="22"/>
          <w:szCs w:val="22"/>
        </w:rPr>
        <w:t>habiendo ingerido licor, a sabiendas que, como él mismo lo acepta en la</w:t>
      </w:r>
      <w:r w:rsidR="00902066" w:rsidRPr="00EB047A">
        <w:rPr>
          <w:bCs/>
          <w:color w:val="auto"/>
          <w:sz w:val="22"/>
          <w:szCs w:val="22"/>
        </w:rPr>
        <w:t xml:space="preserve"> </w:t>
      </w:r>
      <w:r w:rsidRPr="00EB047A">
        <w:rPr>
          <w:bCs/>
          <w:color w:val="auto"/>
          <w:sz w:val="22"/>
          <w:szCs w:val="22"/>
        </w:rPr>
        <w:t>indagatoria, su organismo no lo asimila con facilidad, es decir, se le endilga la</w:t>
      </w:r>
      <w:r w:rsidR="00902066" w:rsidRPr="00EB047A">
        <w:rPr>
          <w:bCs/>
          <w:color w:val="auto"/>
          <w:sz w:val="22"/>
          <w:szCs w:val="22"/>
        </w:rPr>
        <w:t xml:space="preserve"> </w:t>
      </w:r>
      <w:r w:rsidRPr="00EB047A">
        <w:rPr>
          <w:bCs/>
          <w:color w:val="auto"/>
          <w:sz w:val="22"/>
          <w:szCs w:val="22"/>
        </w:rPr>
        <w:t>culpa, como forma de culpabilidad, siendo el factor generador de la negligencia,</w:t>
      </w:r>
      <w:r w:rsidR="00902066" w:rsidRPr="00EB047A">
        <w:rPr>
          <w:bCs/>
          <w:color w:val="auto"/>
          <w:sz w:val="22"/>
          <w:szCs w:val="22"/>
        </w:rPr>
        <w:t xml:space="preserve"> </w:t>
      </w:r>
      <w:r w:rsidRPr="00EB047A">
        <w:rPr>
          <w:bCs/>
          <w:color w:val="auto"/>
          <w:sz w:val="22"/>
          <w:szCs w:val="22"/>
        </w:rPr>
        <w:t>considerando como el más representativo de tales factores, pues la conducta</w:t>
      </w:r>
      <w:r w:rsidR="00902066" w:rsidRPr="00EB047A">
        <w:rPr>
          <w:bCs/>
          <w:color w:val="auto"/>
          <w:sz w:val="22"/>
          <w:szCs w:val="22"/>
        </w:rPr>
        <w:t xml:space="preserve"> </w:t>
      </w:r>
      <w:r w:rsidRPr="00EB047A">
        <w:rPr>
          <w:bCs/>
          <w:color w:val="auto"/>
          <w:sz w:val="22"/>
          <w:szCs w:val="22"/>
        </w:rPr>
        <w:t>asumida por CUESTA CHIQUILLO se presentó por la falta absoluta de cuidado o</w:t>
      </w:r>
      <w:r w:rsidR="00902066" w:rsidRPr="00EB047A">
        <w:rPr>
          <w:bCs/>
          <w:color w:val="auto"/>
          <w:sz w:val="22"/>
          <w:szCs w:val="22"/>
        </w:rPr>
        <w:t xml:space="preserve"> </w:t>
      </w:r>
      <w:r w:rsidRPr="00EB047A">
        <w:rPr>
          <w:bCs/>
          <w:color w:val="auto"/>
          <w:sz w:val="22"/>
          <w:szCs w:val="22"/>
        </w:rPr>
        <w:t>el interés que le era exigido en la actividad que realizaba, esto es, la conducción,</w:t>
      </w:r>
      <w:r w:rsidR="00902066" w:rsidRPr="00EB047A">
        <w:rPr>
          <w:bCs/>
          <w:color w:val="auto"/>
          <w:sz w:val="22"/>
          <w:szCs w:val="22"/>
        </w:rPr>
        <w:t xml:space="preserve"> </w:t>
      </w:r>
      <w:r w:rsidRPr="00EB047A">
        <w:rPr>
          <w:bCs/>
          <w:color w:val="auto"/>
          <w:sz w:val="22"/>
          <w:szCs w:val="22"/>
        </w:rPr>
        <w:t>desobedeciendo y abandonando a tal extremo el deber objetivo de cuidado, que</w:t>
      </w:r>
      <w:r w:rsidR="00902066" w:rsidRPr="00EB047A">
        <w:rPr>
          <w:bCs/>
          <w:color w:val="auto"/>
          <w:sz w:val="22"/>
          <w:szCs w:val="22"/>
        </w:rPr>
        <w:t xml:space="preserve"> </w:t>
      </w:r>
      <w:r w:rsidRPr="00EB047A">
        <w:rPr>
          <w:bCs/>
          <w:color w:val="auto"/>
          <w:sz w:val="22"/>
          <w:szCs w:val="22"/>
        </w:rPr>
        <w:t>ni siquiera se representó como probable, siéndole exigente, la potencialidad</w:t>
      </w:r>
      <w:r w:rsidR="00902066" w:rsidRPr="00EB047A">
        <w:rPr>
          <w:bCs/>
          <w:color w:val="auto"/>
          <w:sz w:val="22"/>
          <w:szCs w:val="22"/>
        </w:rPr>
        <w:t xml:space="preserve"> </w:t>
      </w:r>
      <w:r w:rsidRPr="00EB047A">
        <w:rPr>
          <w:bCs/>
          <w:color w:val="auto"/>
          <w:sz w:val="22"/>
          <w:szCs w:val="22"/>
        </w:rPr>
        <w:t>dañina de su actuar, tanto para él mismo, como chofer, y para la comunidad, al</w:t>
      </w:r>
      <w:r w:rsidR="00902066" w:rsidRPr="00EB047A">
        <w:rPr>
          <w:bCs/>
          <w:color w:val="auto"/>
          <w:sz w:val="22"/>
          <w:szCs w:val="22"/>
        </w:rPr>
        <w:t xml:space="preserve"> </w:t>
      </w:r>
      <w:r w:rsidRPr="00EB047A">
        <w:rPr>
          <w:bCs/>
          <w:color w:val="auto"/>
          <w:sz w:val="22"/>
          <w:szCs w:val="22"/>
        </w:rPr>
        <w:t xml:space="preserve">conducir bajo el </w:t>
      </w:r>
      <w:r w:rsidRPr="00EB047A">
        <w:rPr>
          <w:bCs/>
          <w:color w:val="auto"/>
          <w:sz w:val="22"/>
          <w:szCs w:val="22"/>
        </w:rPr>
        <w:lastRenderedPageBreak/>
        <w:t>influjo de bebidas embriagantes, la cual pudo evidenciarse con el</w:t>
      </w:r>
      <w:r w:rsidR="00902066" w:rsidRPr="00EB047A">
        <w:rPr>
          <w:bCs/>
          <w:color w:val="auto"/>
          <w:sz w:val="22"/>
          <w:szCs w:val="22"/>
        </w:rPr>
        <w:t xml:space="preserve"> </w:t>
      </w:r>
      <w:r w:rsidRPr="00EB047A">
        <w:rPr>
          <w:bCs/>
          <w:color w:val="auto"/>
          <w:sz w:val="22"/>
          <w:szCs w:val="22"/>
        </w:rPr>
        <w:t>resultado producido en el que hizo víctimas a los tripulantes de la motocicleta</w:t>
      </w:r>
    </w:p>
    <w:p w14:paraId="549975DA" w14:textId="77777777" w:rsidR="00BE1138" w:rsidRPr="00EB047A" w:rsidRDefault="00BE1138" w:rsidP="00744F2D">
      <w:pPr>
        <w:pStyle w:val="Prrafodelista"/>
        <w:tabs>
          <w:tab w:val="left" w:pos="709"/>
        </w:tabs>
        <w:ind w:left="0"/>
        <w:jc w:val="both"/>
        <w:rPr>
          <w:bCs/>
          <w:color w:val="auto"/>
          <w:sz w:val="22"/>
          <w:szCs w:val="22"/>
        </w:rPr>
      </w:pPr>
    </w:p>
    <w:p w14:paraId="378BF576" w14:textId="77777777"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 xml:space="preserve">Otra de las pruebas practicadas en dicho juicio civil lo fueron los </w:t>
      </w:r>
      <w:r w:rsidRPr="00EB047A">
        <w:rPr>
          <w:b/>
          <w:bCs/>
          <w:color w:val="auto"/>
          <w:sz w:val="22"/>
          <w:szCs w:val="22"/>
        </w:rPr>
        <w:t>testimonios</w:t>
      </w:r>
      <w:r w:rsidR="00902066" w:rsidRPr="00EB047A">
        <w:rPr>
          <w:b/>
          <w:bCs/>
          <w:color w:val="auto"/>
          <w:sz w:val="22"/>
          <w:szCs w:val="22"/>
        </w:rPr>
        <w:t xml:space="preserve"> </w:t>
      </w:r>
      <w:r w:rsidRPr="00EB047A">
        <w:rPr>
          <w:b/>
          <w:bCs/>
          <w:color w:val="auto"/>
          <w:sz w:val="22"/>
          <w:szCs w:val="22"/>
        </w:rPr>
        <w:t>de los señores MARIBEL CAMARGO MORALES, CRISTIAN RENATO</w:t>
      </w:r>
      <w:r w:rsidR="00902066" w:rsidRPr="00EB047A">
        <w:rPr>
          <w:b/>
          <w:bCs/>
          <w:color w:val="auto"/>
          <w:sz w:val="22"/>
          <w:szCs w:val="22"/>
        </w:rPr>
        <w:t xml:space="preserve"> </w:t>
      </w:r>
      <w:r w:rsidRPr="00EB047A">
        <w:rPr>
          <w:b/>
          <w:bCs/>
          <w:color w:val="auto"/>
          <w:sz w:val="22"/>
          <w:szCs w:val="22"/>
        </w:rPr>
        <w:t>CEBALLOS</w:t>
      </w:r>
      <w:r w:rsidRPr="00EB047A">
        <w:rPr>
          <w:bCs/>
          <w:color w:val="auto"/>
          <w:sz w:val="22"/>
          <w:szCs w:val="22"/>
        </w:rPr>
        <w:t xml:space="preserve"> y otro testigo, quienes depusieron respecto a la conducta y</w:t>
      </w:r>
      <w:r w:rsidR="00902066" w:rsidRPr="00EB047A">
        <w:rPr>
          <w:bCs/>
          <w:color w:val="auto"/>
          <w:sz w:val="22"/>
          <w:szCs w:val="22"/>
        </w:rPr>
        <w:t xml:space="preserve"> </w:t>
      </w:r>
      <w:r w:rsidRPr="00EB047A">
        <w:rPr>
          <w:bCs/>
          <w:color w:val="auto"/>
          <w:sz w:val="22"/>
          <w:szCs w:val="22"/>
        </w:rPr>
        <w:t>responsabilidad asumida por el demandado CUESTA CHIQUILLO el día que</w:t>
      </w:r>
      <w:r w:rsidR="00902066" w:rsidRPr="00EB047A">
        <w:rPr>
          <w:bCs/>
          <w:color w:val="auto"/>
          <w:sz w:val="22"/>
          <w:szCs w:val="22"/>
        </w:rPr>
        <w:t xml:space="preserve"> </w:t>
      </w:r>
      <w:r w:rsidRPr="00EB047A">
        <w:rPr>
          <w:bCs/>
          <w:color w:val="auto"/>
          <w:sz w:val="22"/>
          <w:szCs w:val="22"/>
        </w:rPr>
        <w:t>ocasionó el accidente, las lesiones personales y destrucción TOTAL de la</w:t>
      </w:r>
      <w:r w:rsidR="00902066" w:rsidRPr="00EB047A">
        <w:rPr>
          <w:bCs/>
          <w:color w:val="auto"/>
          <w:sz w:val="22"/>
          <w:szCs w:val="22"/>
        </w:rPr>
        <w:t xml:space="preserve"> </w:t>
      </w:r>
      <w:r w:rsidRPr="00EB047A">
        <w:rPr>
          <w:bCs/>
          <w:color w:val="auto"/>
          <w:sz w:val="22"/>
          <w:szCs w:val="22"/>
        </w:rPr>
        <w:t>motocicleta de HENRY WILLIAM; pruebas que no se incluyeron en la valoración</w:t>
      </w:r>
      <w:r w:rsidR="00902066" w:rsidRPr="00EB047A">
        <w:rPr>
          <w:bCs/>
          <w:color w:val="auto"/>
          <w:sz w:val="22"/>
          <w:szCs w:val="22"/>
        </w:rPr>
        <w:t xml:space="preserve"> </w:t>
      </w:r>
      <w:r w:rsidRPr="00EB047A">
        <w:rPr>
          <w:bCs/>
          <w:color w:val="auto"/>
          <w:sz w:val="22"/>
          <w:szCs w:val="22"/>
        </w:rPr>
        <w:t>del caso.</w:t>
      </w:r>
    </w:p>
    <w:p w14:paraId="35A19F8D" w14:textId="77777777" w:rsidR="00BE1138" w:rsidRPr="00EB047A" w:rsidRDefault="00BE1138" w:rsidP="00744F2D">
      <w:pPr>
        <w:pStyle w:val="Prrafodelista"/>
        <w:rPr>
          <w:bCs/>
          <w:color w:val="auto"/>
          <w:sz w:val="22"/>
          <w:szCs w:val="22"/>
        </w:rPr>
      </w:pPr>
    </w:p>
    <w:p w14:paraId="6E9D89D9" w14:textId="415633F4"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El señor CRISTIAN RENATO CEBALLOS fue la persona que vendió el</w:t>
      </w:r>
      <w:r w:rsidR="00902066" w:rsidRPr="00EB047A">
        <w:rPr>
          <w:bCs/>
          <w:color w:val="auto"/>
          <w:sz w:val="22"/>
          <w:szCs w:val="22"/>
        </w:rPr>
        <w:t xml:space="preserve"> </w:t>
      </w:r>
      <w:r w:rsidRPr="00EB047A">
        <w:rPr>
          <w:bCs/>
          <w:color w:val="auto"/>
          <w:sz w:val="22"/>
          <w:szCs w:val="22"/>
        </w:rPr>
        <w:t>rodante al aquí demandante en la suma de $5.200.000 conforme contrato de</w:t>
      </w:r>
      <w:r w:rsidR="00902066" w:rsidRPr="00EB047A">
        <w:rPr>
          <w:bCs/>
          <w:color w:val="auto"/>
          <w:sz w:val="22"/>
          <w:szCs w:val="22"/>
        </w:rPr>
        <w:t xml:space="preserve"> </w:t>
      </w:r>
      <w:r w:rsidRPr="00EB047A">
        <w:rPr>
          <w:bCs/>
          <w:color w:val="auto"/>
          <w:sz w:val="22"/>
          <w:szCs w:val="22"/>
        </w:rPr>
        <w:t>compra venta - documento que se decretó como prueba - y pese a ello la juez 9</w:t>
      </w:r>
      <w:r w:rsidR="00902066" w:rsidRPr="00EB047A">
        <w:rPr>
          <w:bCs/>
          <w:color w:val="auto"/>
          <w:sz w:val="22"/>
          <w:szCs w:val="22"/>
        </w:rPr>
        <w:t xml:space="preserve"> </w:t>
      </w:r>
      <w:r w:rsidRPr="00EB047A">
        <w:rPr>
          <w:bCs/>
          <w:color w:val="auto"/>
          <w:sz w:val="22"/>
          <w:szCs w:val="22"/>
        </w:rPr>
        <w:t>al dictar fallo, NO tuvo en cuenta dicha documental así como que tampoco tuvo</w:t>
      </w:r>
      <w:r w:rsidR="00902066" w:rsidRPr="00EB047A">
        <w:rPr>
          <w:bCs/>
          <w:color w:val="auto"/>
          <w:sz w:val="22"/>
          <w:szCs w:val="22"/>
        </w:rPr>
        <w:t xml:space="preserve"> </w:t>
      </w:r>
      <w:r w:rsidRPr="00EB047A">
        <w:rPr>
          <w:bCs/>
          <w:color w:val="auto"/>
          <w:sz w:val="22"/>
          <w:szCs w:val="22"/>
        </w:rPr>
        <w:t>presente en</w:t>
      </w:r>
      <w:r w:rsidR="00FB610E" w:rsidRPr="00EB047A">
        <w:rPr>
          <w:bCs/>
          <w:color w:val="auto"/>
          <w:sz w:val="22"/>
          <w:szCs w:val="22"/>
        </w:rPr>
        <w:t xml:space="preserve"> la valoración probatoria ni</w:t>
      </w:r>
      <w:r w:rsidRPr="00EB047A">
        <w:rPr>
          <w:bCs/>
          <w:color w:val="auto"/>
          <w:sz w:val="22"/>
          <w:szCs w:val="22"/>
        </w:rPr>
        <w:t xml:space="preserve"> el documento ni el testimonio;</w:t>
      </w:r>
      <w:r w:rsidR="00902066" w:rsidRPr="00EB047A">
        <w:rPr>
          <w:bCs/>
          <w:color w:val="auto"/>
          <w:sz w:val="22"/>
          <w:szCs w:val="22"/>
        </w:rPr>
        <w:t xml:space="preserve"> </w:t>
      </w:r>
      <w:r w:rsidRPr="00EB047A">
        <w:rPr>
          <w:bCs/>
          <w:color w:val="auto"/>
          <w:sz w:val="22"/>
          <w:szCs w:val="22"/>
        </w:rPr>
        <w:t>declaraciones que no fueron valoradas en el conjunto del recaudo probatorio y por</w:t>
      </w:r>
      <w:r w:rsidR="00902066" w:rsidRPr="00EB047A">
        <w:rPr>
          <w:bCs/>
          <w:color w:val="auto"/>
          <w:sz w:val="22"/>
          <w:szCs w:val="22"/>
        </w:rPr>
        <w:t xml:space="preserve"> </w:t>
      </w:r>
      <w:r w:rsidRPr="00EB047A">
        <w:rPr>
          <w:bCs/>
          <w:color w:val="auto"/>
          <w:sz w:val="22"/>
          <w:szCs w:val="22"/>
        </w:rPr>
        <w:t>tanto, se cometió grave OMISION, e ilicitud en su fallo en razón a que al decidir</w:t>
      </w:r>
      <w:r w:rsidR="00902066" w:rsidRPr="00EB047A">
        <w:rPr>
          <w:bCs/>
          <w:color w:val="auto"/>
          <w:sz w:val="22"/>
          <w:szCs w:val="22"/>
        </w:rPr>
        <w:t xml:space="preserve"> </w:t>
      </w:r>
      <w:r w:rsidRPr="00EB047A">
        <w:rPr>
          <w:bCs/>
          <w:color w:val="auto"/>
          <w:sz w:val="22"/>
          <w:szCs w:val="22"/>
        </w:rPr>
        <w:t>sólo da un valor de $3.000.000, en abierto desconocimiento del valor reseñado en</w:t>
      </w:r>
      <w:r w:rsidR="00902066" w:rsidRPr="00EB047A">
        <w:rPr>
          <w:bCs/>
          <w:color w:val="auto"/>
          <w:sz w:val="22"/>
          <w:szCs w:val="22"/>
        </w:rPr>
        <w:t xml:space="preserve"> </w:t>
      </w:r>
      <w:r w:rsidRPr="00EB047A">
        <w:rPr>
          <w:bCs/>
          <w:color w:val="auto"/>
          <w:sz w:val="22"/>
          <w:szCs w:val="22"/>
        </w:rPr>
        <w:t>el contrato y que si existía alguna duda frente a otro contrato que por distinto valor</w:t>
      </w:r>
      <w:r w:rsidR="00902066" w:rsidRPr="00EB047A">
        <w:rPr>
          <w:bCs/>
          <w:color w:val="auto"/>
          <w:sz w:val="22"/>
          <w:szCs w:val="22"/>
        </w:rPr>
        <w:t xml:space="preserve"> </w:t>
      </w:r>
      <w:r w:rsidRPr="00EB047A">
        <w:rPr>
          <w:bCs/>
          <w:color w:val="auto"/>
          <w:sz w:val="22"/>
          <w:szCs w:val="22"/>
        </w:rPr>
        <w:t>se allegó, dicha duda fue aclarada en diligencia judicial, esto es, en presencia del</w:t>
      </w:r>
      <w:r w:rsidR="00902066" w:rsidRPr="00EB047A">
        <w:rPr>
          <w:bCs/>
          <w:color w:val="auto"/>
          <w:sz w:val="22"/>
          <w:szCs w:val="22"/>
        </w:rPr>
        <w:t xml:space="preserve"> </w:t>
      </w:r>
      <w:r w:rsidRPr="00EB047A">
        <w:rPr>
          <w:bCs/>
          <w:color w:val="auto"/>
          <w:sz w:val="22"/>
          <w:szCs w:val="22"/>
        </w:rPr>
        <w:t>juez y con todas las formalidades que exigen las normas procesales para la</w:t>
      </w:r>
      <w:r w:rsidR="00902066" w:rsidRPr="00EB047A">
        <w:rPr>
          <w:bCs/>
          <w:color w:val="auto"/>
          <w:sz w:val="22"/>
          <w:szCs w:val="22"/>
        </w:rPr>
        <w:t xml:space="preserve"> </w:t>
      </w:r>
      <w:r w:rsidRPr="00EB047A">
        <w:rPr>
          <w:bCs/>
          <w:color w:val="auto"/>
          <w:sz w:val="22"/>
          <w:szCs w:val="22"/>
        </w:rPr>
        <w:t>recepción de declaración de terceros.</w:t>
      </w:r>
    </w:p>
    <w:p w14:paraId="16D85EE2" w14:textId="77777777" w:rsidR="00BE1138" w:rsidRPr="00EB047A" w:rsidRDefault="00BE1138" w:rsidP="00744F2D">
      <w:pPr>
        <w:pStyle w:val="Prrafodelista"/>
        <w:rPr>
          <w:bCs/>
          <w:color w:val="auto"/>
          <w:sz w:val="22"/>
          <w:szCs w:val="22"/>
        </w:rPr>
      </w:pPr>
    </w:p>
    <w:p w14:paraId="4FB842BF" w14:textId="47E24845"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En las diversas pruebas decretadas estuvo la PRUEBA TRASLADADA consistente en las dos (2) sentencias penales   dictadas contra el demandado HUGO CESAR CUESTA CHIQUILLO, una de las cuales con fecha 19 de julio de 2002 y dictada por el juzgado 71 Penal Municipal de esta ciudad consideró en la condena que la responsabilidad penal es clara, diáfana al tener que ... " sobre la calzada rápida que va de sur a norte, de una vía recta, plana, seca, con buena iluminación, demarcación, señalización, cual es la avenida Boyacá , a la altura de la calle 9, vehículos que eran conducidos por HUGO CESAR CUESTA CHIQUILLO y Henry William Paredes Solarte, respectivamente al parecer, a causa de la embriaguez del conductor del vehículo 2, es decir, la camioneta, personaje éste que adujo encontrarse detenido por estar el semáforo en rojo y el motociclista choca con él, porque viene en contravía, mientras que el aquí lesionado, argumenta estar esperando el cambio de semáforo a verde, cuando la moto que conduce es impacta</w:t>
      </w:r>
      <w:r w:rsidR="001B74B3" w:rsidRPr="00EB047A">
        <w:rPr>
          <w:bCs/>
          <w:color w:val="auto"/>
          <w:sz w:val="22"/>
          <w:szCs w:val="22"/>
        </w:rPr>
        <w:t>da</w:t>
      </w:r>
      <w:r w:rsidRPr="00EB047A">
        <w:rPr>
          <w:bCs/>
          <w:color w:val="auto"/>
          <w:sz w:val="22"/>
          <w:szCs w:val="22"/>
        </w:rPr>
        <w:t xml:space="preserve"> por detrás, adicionalmente, se diagraman e identifican claramente las vías, indicando señalización y sentido, la posible ruta de la camioneta y el lugar en que se encontraba la motocicleta, de la cual se hallan fragmentos, a más de referir una huella de frenado del vehículo 2, de una longitud de 3 metros, sin que se dibujen los automotores por haber sido movidos del lugar, circunstancias todas éstas que en su conjunto nos demuestran, per se, la real ocurrencia del suceso accidental que nos ocupa, en el que resultó afectada la integridad personal de los ocupantes del vehículo 1, es decir, la moto ".</w:t>
      </w:r>
    </w:p>
    <w:p w14:paraId="7ED5D180" w14:textId="77777777" w:rsidR="00BE1138" w:rsidRPr="00EB047A" w:rsidRDefault="00BE1138" w:rsidP="00744F2D">
      <w:pPr>
        <w:pStyle w:val="Prrafodelista"/>
        <w:tabs>
          <w:tab w:val="left" w:pos="709"/>
        </w:tabs>
        <w:ind w:left="0"/>
        <w:jc w:val="both"/>
        <w:rPr>
          <w:bCs/>
          <w:color w:val="auto"/>
          <w:sz w:val="22"/>
          <w:szCs w:val="22"/>
        </w:rPr>
      </w:pPr>
    </w:p>
    <w:p w14:paraId="7163F451" w14:textId="6BE316B0"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En síntesis, el defectuoso funcionamiento de la administración de Justicia, el error jurisdiccional y/o la falla en la prestación del servicio de Justicia se resume así: (i) llamar en garantía a SEGUROS BOLIVAR cinco (5) AÑOS después de admitida la demanda lo cual generó que la prescripción lo favoreciere (ii) desconocer, ignorar de manera dolosa, intencional y generar daño material y moral al NO tener como documento válido para efectos de establecer el valor de la motocicleta - el contrato de compraventa que por $5.200.000 se allegó -, (iii) desconocer el testimonio del señor CRISTIAN RENATO CEBALLOS, MARIBEL CAMARGO (iv) realizar de manera caprichosa/subjetiva la liquidación de los daños y perjuicios morales y materiales ya que los cálculos no sólo están errados, realizados de mala fe y con dolo e intención de dañar sino que desconocieron la realidad probatoria realizada durante más de DIEZ (10) AÑOS entre ellos el valor del transporte público ($20.000 por día ) al que</w:t>
      </w:r>
      <w:r w:rsidR="001B74B3" w:rsidRPr="00EB047A">
        <w:rPr>
          <w:bCs/>
          <w:color w:val="auto"/>
          <w:sz w:val="22"/>
          <w:szCs w:val="22"/>
        </w:rPr>
        <w:t xml:space="preserve"> se</w:t>
      </w:r>
      <w:r w:rsidRPr="00EB047A">
        <w:rPr>
          <w:bCs/>
          <w:color w:val="auto"/>
          <w:sz w:val="22"/>
          <w:szCs w:val="22"/>
        </w:rPr>
        <w:t xml:space="preserve"> vio obligado a utilizar tanto el demandante como su esposa y que probó que se gastaban un dinero significativo en servicio de TAXI que no se tuvo en cuenta al fallar (v) NO se tuvo en cuenta la DESTRUCCION TOTAL de la moto del señor PAREDES SOLARTE, esto es, no hubo reconocimiento alguno por daño EMERGENTE Y LUCRO CESANTE (vi) se desconoció/ignoró/ no se tuvo en cuenta el dictamen pericial con un auto ilegal, ilícito que lo dejó por desistido en abierta vulneración del debido proceso, el acceso a la administración de justicia, los principios rectores de la LEY ESTATUTARIA DE LA </w:t>
      </w:r>
      <w:r w:rsidRPr="00EB047A">
        <w:rPr>
          <w:bCs/>
          <w:color w:val="auto"/>
          <w:sz w:val="22"/>
          <w:szCs w:val="22"/>
        </w:rPr>
        <w:lastRenderedPageBreak/>
        <w:t xml:space="preserve">ADMINISTRACION DE JUSTICIA y lo contenido en sus artículos 65,66, 69, 71 ( ley 270/1996 y demás normas que la reforman </w:t>
      </w:r>
      <w:proofErr w:type="spellStart"/>
      <w:r w:rsidRPr="00EB047A">
        <w:rPr>
          <w:bCs/>
          <w:color w:val="auto"/>
          <w:sz w:val="22"/>
          <w:szCs w:val="22"/>
        </w:rPr>
        <w:t>ó</w:t>
      </w:r>
      <w:proofErr w:type="spellEnd"/>
      <w:r w:rsidRPr="00EB047A">
        <w:rPr>
          <w:bCs/>
          <w:color w:val="auto"/>
          <w:sz w:val="22"/>
          <w:szCs w:val="22"/>
        </w:rPr>
        <w:t xml:space="preserve"> modifican) (</w:t>
      </w:r>
      <w:proofErr w:type="spellStart"/>
      <w:r w:rsidRPr="00EB047A">
        <w:rPr>
          <w:bCs/>
          <w:color w:val="auto"/>
          <w:sz w:val="22"/>
          <w:szCs w:val="22"/>
        </w:rPr>
        <w:t>vii</w:t>
      </w:r>
      <w:proofErr w:type="spellEnd"/>
      <w:r w:rsidRPr="00EB047A">
        <w:rPr>
          <w:bCs/>
          <w:color w:val="auto"/>
          <w:sz w:val="22"/>
          <w:szCs w:val="22"/>
        </w:rPr>
        <w:t>) hubo grave e inexcusable desconocimiento de los DEBERES/OBLIGACIONES del Juez en especial lo contenido en los numerales 1) al 15) del artículo 42 del C.G.P. tal y como se señalará en la demanda atendiendo las consideraciones plasmadas en las dos sentencias que motivan esta demanda (v</w:t>
      </w:r>
      <w:r w:rsidR="009B735E" w:rsidRPr="00EB047A">
        <w:rPr>
          <w:bCs/>
          <w:color w:val="auto"/>
          <w:sz w:val="22"/>
          <w:szCs w:val="22"/>
        </w:rPr>
        <w:t>ii</w:t>
      </w:r>
      <w:r w:rsidRPr="00EB047A">
        <w:rPr>
          <w:bCs/>
          <w:color w:val="auto"/>
          <w:sz w:val="22"/>
          <w:szCs w:val="22"/>
        </w:rPr>
        <w:t>i) hubo permanente DILACION en los dos despachos judiciales señalados conforme lo corroboró la PERSONERIA DISTRIAL DE BOGOTA D.C. en sus múltiples visitas de control (ix) los dos operadores judiciales actuaron con dolo, voluntad de afectar los derechos fundamentales de mi poderdante de ACCESO A LA ADMINISTRACION DE JUSTICIA al inaplicar los principios tanto de EFICIENCIA como de EFICACIA (x) se vulneró la CONFIANZA PUBLICA al desconocer la existencia de la póliza de SEGUROS BOLIVAR que amparaba para responder por los daños causados al convocante en razón de la destrucción total de su vehículo así como que las conductas de las funcionarías fueron ilegales, dolosas, fraudulentas y llenas de voluntad de afectar los derechos fundamentales de mi poderdante.</w:t>
      </w:r>
    </w:p>
    <w:p w14:paraId="0DC3B57B" w14:textId="77777777" w:rsidR="00BE1138" w:rsidRPr="00EB047A" w:rsidRDefault="00BE1138" w:rsidP="00744F2D">
      <w:pPr>
        <w:pStyle w:val="Prrafodelista"/>
        <w:tabs>
          <w:tab w:val="left" w:pos="709"/>
        </w:tabs>
        <w:ind w:left="0"/>
        <w:jc w:val="both"/>
        <w:rPr>
          <w:bCs/>
          <w:color w:val="auto"/>
          <w:sz w:val="22"/>
          <w:szCs w:val="22"/>
        </w:rPr>
      </w:pPr>
    </w:p>
    <w:p w14:paraId="2EC7198B" w14:textId="77777777"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Contra las dos (2) SENTENCIAS se interpusieron tanto el recurso de Apelación como la aclaración de fallo; y se presentó Tutela ante el Tribunal Superior Bogotá Sala Civil No. 2015 -1318 que se declaró improcedente en las dos instancias, sin que Corte Constitucional la revisara.</w:t>
      </w:r>
    </w:p>
    <w:p w14:paraId="52F4C2CE" w14:textId="77777777" w:rsidR="00BE1138" w:rsidRPr="00EB047A" w:rsidRDefault="00BE1138" w:rsidP="00744F2D">
      <w:pPr>
        <w:pStyle w:val="Prrafodelista"/>
        <w:rPr>
          <w:bCs/>
          <w:color w:val="auto"/>
          <w:sz w:val="22"/>
          <w:szCs w:val="22"/>
        </w:rPr>
      </w:pPr>
    </w:p>
    <w:p w14:paraId="0E12FBE7" w14:textId="77777777"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La entidad pública demandada es responsable de los perjuicios causados al señor Henry William Paredes Solarte y sus familiares con motivo de las sentencias proferidas pues es evidente que se presentaron errores, fallas y/o defectuoso funcionamiento de la administración de justicia y en estos eventos dice la jurisprudencia se debe aplicar un régimen objetivo de responsabilidad</w:t>
      </w:r>
    </w:p>
    <w:p w14:paraId="58BEBAE3" w14:textId="77777777" w:rsidR="00BE1138" w:rsidRPr="00EB047A" w:rsidRDefault="00BE1138" w:rsidP="00744F2D">
      <w:pPr>
        <w:pStyle w:val="Prrafodelista"/>
        <w:rPr>
          <w:bCs/>
          <w:color w:val="auto"/>
          <w:sz w:val="22"/>
          <w:szCs w:val="22"/>
        </w:rPr>
      </w:pPr>
    </w:p>
    <w:p w14:paraId="35E914B3" w14:textId="77777777"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Existe una relación de causalidad entre la actuación de la administración y el daño causado a los demandantes.</w:t>
      </w:r>
    </w:p>
    <w:p w14:paraId="2CDEAD19" w14:textId="77777777" w:rsidR="00BE1138" w:rsidRPr="00EB047A" w:rsidRDefault="00BE1138" w:rsidP="00744F2D">
      <w:pPr>
        <w:pStyle w:val="Prrafodelista"/>
        <w:rPr>
          <w:bCs/>
          <w:color w:val="auto"/>
          <w:sz w:val="22"/>
          <w:szCs w:val="22"/>
        </w:rPr>
      </w:pPr>
    </w:p>
    <w:p w14:paraId="4ECD4BDF" w14:textId="77777777" w:rsidR="00BE1138"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El demandante es el compañero permanente de la señora MARIBEL CAMARGO MORALES con quien tiene dos hijos menores de edad: MANUEL LEONARDO PAREDES CAMARGO y EVAN MIGUEL PAREDES CAMARGO nacidos el 16 de enero de 2003 y 27 de septiembre de 2012 registrados respectivamente en las Notarías 53 y 52 del Círculo Notarial de esta ciudad.</w:t>
      </w:r>
    </w:p>
    <w:p w14:paraId="3D6C7653" w14:textId="77777777" w:rsidR="00BE1138" w:rsidRPr="00EB047A" w:rsidRDefault="00BE1138" w:rsidP="00744F2D">
      <w:pPr>
        <w:pStyle w:val="Prrafodelista"/>
        <w:rPr>
          <w:bCs/>
          <w:color w:val="auto"/>
          <w:sz w:val="22"/>
          <w:szCs w:val="22"/>
        </w:rPr>
      </w:pPr>
    </w:p>
    <w:p w14:paraId="1501BAA5" w14:textId="34E4826E" w:rsidR="000C493C" w:rsidRPr="00EB047A" w:rsidRDefault="000C493C" w:rsidP="00744F2D">
      <w:pPr>
        <w:pStyle w:val="Prrafodelista"/>
        <w:numPr>
          <w:ilvl w:val="3"/>
          <w:numId w:val="9"/>
        </w:numPr>
        <w:tabs>
          <w:tab w:val="left" w:pos="709"/>
        </w:tabs>
        <w:ind w:left="0" w:firstLine="0"/>
        <w:jc w:val="both"/>
        <w:rPr>
          <w:bCs/>
          <w:color w:val="auto"/>
          <w:sz w:val="22"/>
          <w:szCs w:val="22"/>
        </w:rPr>
      </w:pPr>
      <w:r w:rsidRPr="00EB047A">
        <w:rPr>
          <w:bCs/>
          <w:color w:val="auto"/>
          <w:sz w:val="22"/>
          <w:szCs w:val="22"/>
        </w:rPr>
        <w:t>El aquí demandante en la relación tanto con su compañera como con sus hijos lo son de cariño, afecto y ayuda mutua</w:t>
      </w:r>
      <w:r w:rsidR="00902066" w:rsidRPr="00EB047A">
        <w:rPr>
          <w:bCs/>
          <w:color w:val="auto"/>
          <w:sz w:val="22"/>
          <w:szCs w:val="22"/>
        </w:rPr>
        <w:t>.</w:t>
      </w:r>
    </w:p>
    <w:p w14:paraId="7E61F6B9" w14:textId="77777777" w:rsidR="000C493C" w:rsidRPr="00EB047A" w:rsidRDefault="000C493C" w:rsidP="00744F2D">
      <w:pPr>
        <w:pStyle w:val="Prrafodelista"/>
        <w:tabs>
          <w:tab w:val="left" w:pos="567"/>
        </w:tabs>
        <w:ind w:left="0"/>
        <w:jc w:val="both"/>
        <w:rPr>
          <w:bCs/>
          <w:color w:val="auto"/>
          <w:sz w:val="22"/>
          <w:szCs w:val="22"/>
        </w:rPr>
      </w:pPr>
    </w:p>
    <w:p w14:paraId="0F430C8C" w14:textId="77777777" w:rsidR="000C493C" w:rsidRPr="00EB047A" w:rsidRDefault="000C493C" w:rsidP="00744F2D">
      <w:pPr>
        <w:pStyle w:val="Prrafodelista"/>
        <w:numPr>
          <w:ilvl w:val="1"/>
          <w:numId w:val="2"/>
        </w:numPr>
        <w:tabs>
          <w:tab w:val="left" w:pos="567"/>
        </w:tabs>
        <w:ind w:left="0" w:firstLine="0"/>
        <w:jc w:val="both"/>
        <w:rPr>
          <w:b/>
          <w:color w:val="auto"/>
          <w:sz w:val="22"/>
          <w:szCs w:val="22"/>
        </w:rPr>
      </w:pPr>
      <w:r w:rsidRPr="00EB047A">
        <w:rPr>
          <w:b/>
          <w:color w:val="auto"/>
          <w:sz w:val="22"/>
          <w:szCs w:val="22"/>
        </w:rPr>
        <w:t>La CONTESTACIÓN DE LA DEMANDA:</w:t>
      </w:r>
    </w:p>
    <w:p w14:paraId="1A451BB9" w14:textId="77777777" w:rsidR="00902066" w:rsidRPr="00EB047A" w:rsidRDefault="00902066" w:rsidP="00744F2D">
      <w:pPr>
        <w:tabs>
          <w:tab w:val="left" w:pos="567"/>
        </w:tabs>
        <w:spacing w:after="0" w:line="240" w:lineRule="auto"/>
        <w:jc w:val="both"/>
        <w:rPr>
          <w:rFonts w:ascii="Arial" w:hAnsi="Arial" w:cs="Arial"/>
          <w:b/>
        </w:rPr>
      </w:pPr>
    </w:p>
    <w:p w14:paraId="684538E9" w14:textId="77777777" w:rsidR="00902066" w:rsidRPr="00EB047A" w:rsidRDefault="00902066" w:rsidP="00744F2D">
      <w:pPr>
        <w:numPr>
          <w:ilvl w:val="2"/>
          <w:numId w:val="2"/>
        </w:numPr>
        <w:tabs>
          <w:tab w:val="left" w:pos="567"/>
        </w:tabs>
        <w:spacing w:after="0" w:line="240" w:lineRule="auto"/>
        <w:jc w:val="both"/>
        <w:rPr>
          <w:rFonts w:ascii="Arial" w:hAnsi="Arial" w:cs="Arial"/>
        </w:rPr>
      </w:pPr>
      <w:r w:rsidRPr="00EB047A">
        <w:rPr>
          <w:rFonts w:ascii="Arial" w:hAnsi="Arial" w:cs="Arial"/>
        </w:rPr>
        <w:t>El abogado del demandado</w:t>
      </w:r>
      <w:r w:rsidRPr="00EB047A">
        <w:rPr>
          <w:rFonts w:ascii="Arial" w:hAnsi="Arial" w:cs="Arial"/>
          <w:b/>
        </w:rPr>
        <w:t xml:space="preserve"> RAMA JUDICIAL</w:t>
      </w:r>
      <w:r w:rsidRPr="00EB047A">
        <w:rPr>
          <w:rFonts w:ascii="Arial" w:hAnsi="Arial" w:cs="Arial"/>
        </w:rPr>
        <w:t xml:space="preserve"> manifestó lo siguiente:</w:t>
      </w:r>
    </w:p>
    <w:p w14:paraId="7A356EBF" w14:textId="77777777" w:rsidR="00BE1138" w:rsidRPr="00EB047A" w:rsidRDefault="00BE1138" w:rsidP="00744F2D">
      <w:pPr>
        <w:tabs>
          <w:tab w:val="left" w:pos="567"/>
        </w:tabs>
        <w:spacing w:after="0" w:line="240" w:lineRule="auto"/>
        <w:ind w:left="720"/>
        <w:jc w:val="both"/>
        <w:rPr>
          <w:rFonts w:ascii="Arial" w:hAnsi="Arial" w:cs="Arial"/>
        </w:rPr>
      </w:pPr>
    </w:p>
    <w:p w14:paraId="42A51F08" w14:textId="77777777" w:rsidR="00902066" w:rsidRPr="00940184" w:rsidRDefault="00902066" w:rsidP="00744F2D">
      <w:pPr>
        <w:spacing w:after="0" w:line="240" w:lineRule="auto"/>
        <w:jc w:val="both"/>
        <w:rPr>
          <w:rFonts w:ascii="Arial" w:hAnsi="Arial" w:cs="Arial"/>
          <w:i/>
          <w:iCs/>
          <w:sz w:val="20"/>
          <w:szCs w:val="20"/>
        </w:rPr>
      </w:pPr>
      <w:r w:rsidRPr="00940184">
        <w:rPr>
          <w:rFonts w:ascii="Arial" w:hAnsi="Arial" w:cs="Arial"/>
          <w:i/>
          <w:iCs/>
          <w:sz w:val="20"/>
          <w:szCs w:val="20"/>
        </w:rPr>
        <w:t>“Me opongo a todas las declaraciones y condenas que sean contrarias a la Entidad que represento, por cuanto, como se probará en el proceso, no existió falla en el servicio por privación injusta, ni error judicial y menos aún defectuoso funcionamiento de la administración de justicia, atribuible a la Nación – Rama Judicial –en los hechos que la parte demandante narra como fundamento fáctico de la reclamación de perjuicios.</w:t>
      </w:r>
    </w:p>
    <w:p w14:paraId="6EE6925D" w14:textId="77777777" w:rsidR="00BE1138" w:rsidRPr="00940184" w:rsidRDefault="00BE1138" w:rsidP="00744F2D">
      <w:pPr>
        <w:spacing w:after="0" w:line="240" w:lineRule="auto"/>
        <w:jc w:val="both"/>
        <w:rPr>
          <w:rFonts w:ascii="Arial" w:hAnsi="Arial" w:cs="Arial"/>
          <w:i/>
          <w:iCs/>
          <w:sz w:val="20"/>
          <w:szCs w:val="20"/>
        </w:rPr>
      </w:pPr>
    </w:p>
    <w:p w14:paraId="1E89F917" w14:textId="77777777" w:rsidR="00BE1138" w:rsidRPr="00940184" w:rsidRDefault="00902066" w:rsidP="00744F2D">
      <w:pPr>
        <w:tabs>
          <w:tab w:val="left" w:pos="567"/>
        </w:tabs>
        <w:spacing w:after="0" w:line="240" w:lineRule="auto"/>
        <w:jc w:val="both"/>
        <w:rPr>
          <w:rFonts w:ascii="Arial" w:hAnsi="Arial" w:cs="Arial"/>
          <w:i/>
          <w:iCs/>
          <w:sz w:val="20"/>
          <w:szCs w:val="20"/>
        </w:rPr>
      </w:pPr>
      <w:r w:rsidRPr="00940184">
        <w:rPr>
          <w:rFonts w:ascii="Arial" w:hAnsi="Arial" w:cs="Arial"/>
          <w:i/>
          <w:iCs/>
          <w:sz w:val="20"/>
          <w:szCs w:val="20"/>
        </w:rPr>
        <w:t>En consecuencia, solicito se declare la prosperidad de las EXCEPCIONES planteadas y se absuelva a mi representada de todas y cada una de las suplicas de la demanda.”</w:t>
      </w:r>
    </w:p>
    <w:p w14:paraId="53A44E52" w14:textId="2E25B236" w:rsidR="000C493C" w:rsidRPr="00EB047A" w:rsidRDefault="000C493C" w:rsidP="00744F2D">
      <w:pPr>
        <w:tabs>
          <w:tab w:val="left" w:pos="567"/>
        </w:tabs>
        <w:spacing w:after="0" w:line="240" w:lineRule="auto"/>
        <w:jc w:val="both"/>
        <w:rPr>
          <w:rFonts w:ascii="Arial" w:hAnsi="Arial" w:cs="Arial"/>
          <w:i/>
        </w:rPr>
      </w:pPr>
      <w:r w:rsidRPr="00EB047A">
        <w:rPr>
          <w:rFonts w:ascii="Arial" w:hAnsi="Arial" w:cs="Arial"/>
          <w:b/>
          <w:i/>
        </w:rPr>
        <w:fldChar w:fldCharType="begin"/>
      </w:r>
      <w:r w:rsidRPr="00EB047A">
        <w:rPr>
          <w:rFonts w:ascii="Arial" w:hAnsi="Arial" w:cs="Arial"/>
          <w:b/>
          <w:i/>
        </w:rPr>
        <w:instrText xml:space="preserve"> MERGEFIELD "TERCERO_VINCULADO" </w:instrText>
      </w:r>
      <w:r w:rsidRPr="00EB047A">
        <w:rPr>
          <w:rFonts w:ascii="Arial" w:hAnsi="Arial" w:cs="Arial"/>
          <w:b/>
          <w:i/>
        </w:rPr>
        <w:fldChar w:fldCharType="end"/>
      </w:r>
    </w:p>
    <w:p w14:paraId="615D8684" w14:textId="77777777" w:rsidR="000C493C" w:rsidRPr="00EB047A" w:rsidRDefault="000C493C" w:rsidP="00744F2D">
      <w:pPr>
        <w:spacing w:after="0" w:line="240" w:lineRule="auto"/>
        <w:jc w:val="both"/>
        <w:rPr>
          <w:rFonts w:ascii="Arial" w:hAnsi="Arial" w:cs="Arial"/>
        </w:rPr>
      </w:pPr>
      <w:r w:rsidRPr="00EB047A">
        <w:rPr>
          <w:rFonts w:ascii="Arial" w:hAnsi="Arial" w:cs="Arial"/>
        </w:rPr>
        <w:t xml:space="preserve">Propuso como </w:t>
      </w:r>
      <w:r w:rsidRPr="00EB047A">
        <w:rPr>
          <w:rFonts w:ascii="Arial" w:hAnsi="Arial" w:cs="Arial"/>
          <w:b/>
        </w:rPr>
        <w:t>excepciones</w:t>
      </w:r>
      <w:r w:rsidRPr="00EB047A">
        <w:rPr>
          <w:rFonts w:ascii="Arial" w:hAnsi="Arial" w:cs="Arial"/>
        </w:rPr>
        <w:t xml:space="preserve"> las siguientes:</w:t>
      </w:r>
    </w:p>
    <w:p w14:paraId="06C46B1A" w14:textId="77777777" w:rsidR="00F21772" w:rsidRPr="00EB047A" w:rsidRDefault="00F21772" w:rsidP="00744F2D">
      <w:pPr>
        <w:spacing w:after="0" w:line="240" w:lineRule="auto"/>
        <w:jc w:val="both"/>
        <w:rPr>
          <w:rFonts w:ascii="Arial" w:hAnsi="Arial" w:cs="Arial"/>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662"/>
      </w:tblGrid>
      <w:tr w:rsidR="00AA15A4" w:rsidRPr="00940184" w14:paraId="575ABEF6" w14:textId="77777777" w:rsidTr="00744F2D">
        <w:trPr>
          <w:trHeight w:val="445"/>
        </w:trPr>
        <w:tc>
          <w:tcPr>
            <w:tcW w:w="2122" w:type="dxa"/>
            <w:shd w:val="clear" w:color="auto" w:fill="auto"/>
          </w:tcPr>
          <w:p w14:paraId="5BFE50EA" w14:textId="77777777" w:rsidR="00902066" w:rsidRPr="00940184" w:rsidRDefault="00902066" w:rsidP="00744F2D">
            <w:pPr>
              <w:tabs>
                <w:tab w:val="left" w:pos="567"/>
              </w:tabs>
              <w:spacing w:after="0" w:line="240" w:lineRule="auto"/>
              <w:jc w:val="both"/>
              <w:rPr>
                <w:rFonts w:ascii="Arial Narrow" w:eastAsiaTheme="minorHAnsi" w:hAnsi="Arial Narrow" w:cs="Arial"/>
                <w:b/>
                <w:bCs/>
                <w:i/>
                <w:iCs/>
              </w:rPr>
            </w:pPr>
            <w:r w:rsidRPr="00940184">
              <w:rPr>
                <w:rFonts w:ascii="Arial Narrow" w:hAnsi="Arial Narrow" w:cs="Arial"/>
                <w:b/>
                <w:i/>
                <w:iCs/>
              </w:rPr>
              <w:t>INEXISTENCIA DE DAÑO ANTIJURIDICO POR PARTE DE LA RAMA.</w:t>
            </w:r>
          </w:p>
        </w:tc>
        <w:tc>
          <w:tcPr>
            <w:tcW w:w="6662" w:type="dxa"/>
            <w:shd w:val="clear" w:color="auto" w:fill="auto"/>
          </w:tcPr>
          <w:p w14:paraId="46730E7A" w14:textId="77777777" w:rsidR="00902066" w:rsidRPr="00940184" w:rsidRDefault="00902066" w:rsidP="00744F2D">
            <w:pPr>
              <w:spacing w:after="0" w:line="240" w:lineRule="auto"/>
              <w:jc w:val="both"/>
              <w:rPr>
                <w:rFonts w:ascii="Arial Narrow" w:hAnsi="Arial Narrow" w:cs="Arial"/>
                <w:i/>
                <w:iCs/>
              </w:rPr>
            </w:pPr>
            <w:r w:rsidRPr="00940184">
              <w:rPr>
                <w:rFonts w:ascii="Arial Narrow" w:hAnsi="Arial Narrow" w:cs="Arial"/>
                <w:i/>
                <w:iCs/>
              </w:rPr>
              <w:t>Cómo se expuso en el acápite de argumentos para la defensa en el caso concreto, no se observa ni acredita negligencia o desidia de los jueces civiles de conocimiento, pues actuaron de una manera diligente, siguiendo las normas que se encontraban vigentes al momento de adelantar los procesos y tomando las decisiones acordes con los elementos probatorios aportados.</w:t>
            </w:r>
          </w:p>
          <w:p w14:paraId="46FF469F" w14:textId="77777777" w:rsidR="00902066" w:rsidRPr="00940184" w:rsidRDefault="00902066" w:rsidP="00744F2D">
            <w:pPr>
              <w:spacing w:after="0" w:line="240" w:lineRule="auto"/>
              <w:jc w:val="both"/>
              <w:rPr>
                <w:rFonts w:ascii="Arial Narrow" w:hAnsi="Arial Narrow" w:cs="Arial"/>
                <w:i/>
                <w:iCs/>
              </w:rPr>
            </w:pPr>
          </w:p>
          <w:p w14:paraId="4A45159B" w14:textId="77777777" w:rsidR="00902066" w:rsidRPr="00940184" w:rsidRDefault="00902066" w:rsidP="00744F2D">
            <w:pPr>
              <w:tabs>
                <w:tab w:val="left" w:pos="567"/>
              </w:tabs>
              <w:spacing w:after="0" w:line="240" w:lineRule="auto"/>
              <w:jc w:val="both"/>
              <w:rPr>
                <w:rFonts w:ascii="Arial Narrow" w:eastAsiaTheme="minorHAnsi" w:hAnsi="Arial Narrow" w:cs="Arial"/>
                <w:b/>
                <w:bCs/>
                <w:i/>
                <w:iCs/>
              </w:rPr>
            </w:pPr>
            <w:r w:rsidRPr="00940184">
              <w:rPr>
                <w:rFonts w:ascii="Arial Narrow" w:hAnsi="Arial Narrow" w:cs="Arial"/>
                <w:i/>
                <w:iCs/>
              </w:rPr>
              <w:t xml:space="preserve">Así mismo no se evidencia daño cierto alguno, por cuanto aquel que le fue causado por el señor CUESTA CHIQUILLO le fue reconocido en las providencias de los despachos 9º Civil Municipal y Juzgado 4º Civil del Circuito </w:t>
            </w:r>
            <w:r w:rsidRPr="00940184">
              <w:rPr>
                <w:rFonts w:ascii="Arial Narrow" w:hAnsi="Arial Narrow" w:cs="Arial"/>
                <w:i/>
                <w:iCs/>
              </w:rPr>
              <w:lastRenderedPageBreak/>
              <w:t>de Bogotá a su cargo.</w:t>
            </w:r>
          </w:p>
        </w:tc>
      </w:tr>
      <w:tr w:rsidR="00AA15A4" w:rsidRPr="00940184" w14:paraId="569D424E" w14:textId="77777777" w:rsidTr="00744F2D">
        <w:trPr>
          <w:trHeight w:val="445"/>
        </w:trPr>
        <w:tc>
          <w:tcPr>
            <w:tcW w:w="2122" w:type="dxa"/>
            <w:shd w:val="clear" w:color="auto" w:fill="auto"/>
          </w:tcPr>
          <w:p w14:paraId="4F5CD389" w14:textId="77777777" w:rsidR="00902066" w:rsidRPr="00940184" w:rsidRDefault="00902066" w:rsidP="00744F2D">
            <w:pPr>
              <w:tabs>
                <w:tab w:val="left" w:pos="567"/>
              </w:tabs>
              <w:spacing w:after="0" w:line="240" w:lineRule="auto"/>
              <w:jc w:val="both"/>
              <w:rPr>
                <w:rFonts w:ascii="Arial Narrow" w:eastAsiaTheme="minorHAnsi" w:hAnsi="Arial Narrow" w:cs="Arial"/>
                <w:b/>
                <w:bCs/>
                <w:i/>
                <w:iCs/>
              </w:rPr>
            </w:pPr>
            <w:r w:rsidRPr="00940184">
              <w:rPr>
                <w:rFonts w:ascii="Arial Narrow" w:hAnsi="Arial Narrow" w:cs="Arial"/>
                <w:b/>
                <w:bCs/>
                <w:i/>
                <w:iCs/>
                <w:lang w:val="es-ES_tradnl" w:eastAsia="es-CO"/>
              </w:rPr>
              <w:lastRenderedPageBreak/>
              <w:t>CULPA EXCLUSIVA DE LA VICTIMA</w:t>
            </w:r>
          </w:p>
        </w:tc>
        <w:tc>
          <w:tcPr>
            <w:tcW w:w="6662" w:type="dxa"/>
            <w:shd w:val="clear" w:color="auto" w:fill="auto"/>
          </w:tcPr>
          <w:p w14:paraId="372C0563" w14:textId="77777777" w:rsidR="00902066" w:rsidRPr="00940184" w:rsidRDefault="00902066" w:rsidP="00744F2D">
            <w:pPr>
              <w:tabs>
                <w:tab w:val="num" w:pos="284"/>
                <w:tab w:val="left" w:pos="10964"/>
              </w:tabs>
              <w:spacing w:after="0" w:line="240" w:lineRule="auto"/>
              <w:contextualSpacing/>
              <w:jc w:val="both"/>
              <w:rPr>
                <w:rFonts w:ascii="Arial Narrow" w:hAnsi="Arial Narrow" w:cs="Arial"/>
                <w:i/>
                <w:iCs/>
                <w:lang w:val="es-ES_tradnl"/>
              </w:rPr>
            </w:pPr>
            <w:r w:rsidRPr="00940184">
              <w:rPr>
                <w:rFonts w:ascii="Arial Narrow" w:hAnsi="Arial Narrow" w:cs="Arial"/>
                <w:i/>
                <w:iCs/>
                <w:lang w:val="es-ES_tradnl"/>
              </w:rPr>
              <w:t>En el caso particular se presenta la existencia de la eximente de responsabilidad que consagra el artículo 70 de la Ley Estatutaria de la Administración de Justicia; es decir, el denominado como culpa exclusiva de la víctima.</w:t>
            </w:r>
          </w:p>
          <w:p w14:paraId="2ED77FE8" w14:textId="77777777" w:rsidR="00902066" w:rsidRPr="00940184" w:rsidRDefault="00902066" w:rsidP="00744F2D">
            <w:pPr>
              <w:tabs>
                <w:tab w:val="num" w:pos="284"/>
                <w:tab w:val="left" w:pos="10964"/>
              </w:tabs>
              <w:spacing w:after="0" w:line="240" w:lineRule="auto"/>
              <w:contextualSpacing/>
              <w:jc w:val="both"/>
              <w:rPr>
                <w:rFonts w:ascii="Arial Narrow" w:hAnsi="Arial Narrow" w:cs="Arial"/>
                <w:i/>
                <w:iCs/>
                <w:lang w:val="es-ES_tradnl"/>
              </w:rPr>
            </w:pPr>
          </w:p>
          <w:p w14:paraId="1C52B210" w14:textId="3F7CC497" w:rsidR="00902066" w:rsidRPr="00940184" w:rsidRDefault="00902066" w:rsidP="00744F2D">
            <w:pPr>
              <w:spacing w:after="0" w:line="240" w:lineRule="auto"/>
              <w:contextualSpacing/>
              <w:jc w:val="both"/>
              <w:rPr>
                <w:rFonts w:ascii="Arial Narrow" w:hAnsi="Arial Narrow" w:cs="Arial"/>
                <w:i/>
                <w:iCs/>
              </w:rPr>
            </w:pPr>
            <w:r w:rsidRPr="00940184">
              <w:rPr>
                <w:rFonts w:ascii="Arial Narrow" w:hAnsi="Arial Narrow" w:cs="Arial"/>
                <w:i/>
                <w:iCs/>
                <w:lang w:val="es-ES_tradnl"/>
              </w:rPr>
              <w:t>La responsabilidad directa de la víctima, fundamentada en su propia culpa, y por tal, estructurante de la eximente de responsabilidad a favor de la Rama Judicial, tiene su fundamento en el artículo 70 de le Ley Estatutaria de la Administración de Justicia, que, a tenor literal, reza:</w:t>
            </w:r>
            <w:r w:rsidR="00BE1138" w:rsidRPr="00940184">
              <w:rPr>
                <w:rStyle w:val="Refdenotaalpie"/>
                <w:rFonts w:ascii="Arial Narrow" w:hAnsi="Arial Narrow" w:cs="Arial"/>
                <w:i/>
                <w:iCs/>
                <w:lang w:val="es-ES_tradnl"/>
              </w:rPr>
              <w:footnoteReference w:id="1"/>
            </w:r>
          </w:p>
          <w:p w14:paraId="2B85CDEE" w14:textId="77777777" w:rsidR="00902066" w:rsidRPr="00940184" w:rsidRDefault="00902066" w:rsidP="00744F2D">
            <w:pPr>
              <w:spacing w:after="0" w:line="240" w:lineRule="auto"/>
              <w:contextualSpacing/>
              <w:jc w:val="both"/>
              <w:rPr>
                <w:rFonts w:ascii="Arial Narrow" w:hAnsi="Arial Narrow" w:cs="Arial"/>
                <w:i/>
                <w:iCs/>
              </w:rPr>
            </w:pPr>
          </w:p>
          <w:p w14:paraId="72AE58D6" w14:textId="35B8F118" w:rsidR="00902066" w:rsidRPr="00940184" w:rsidRDefault="00902066" w:rsidP="00744F2D">
            <w:pPr>
              <w:spacing w:after="0" w:line="240" w:lineRule="auto"/>
              <w:contextualSpacing/>
              <w:jc w:val="both"/>
              <w:rPr>
                <w:rFonts w:ascii="Arial Narrow" w:hAnsi="Arial Narrow" w:cs="Arial"/>
                <w:i/>
                <w:iCs/>
                <w:lang w:val="es-ES_tradnl"/>
              </w:rPr>
            </w:pPr>
            <w:r w:rsidRPr="00940184">
              <w:rPr>
                <w:rFonts w:ascii="Arial Narrow" w:hAnsi="Arial Narrow" w:cs="Arial"/>
                <w:i/>
                <w:iCs/>
                <w:lang w:val="es-ES_tradnl"/>
              </w:rPr>
              <w:t>La Corte Constitucional, en el estudio hecho a la a través de la sentencia C – 037 de 1996, con respecto a la norma transcrita, manifestó:</w:t>
            </w:r>
            <w:r w:rsidR="00BE1138" w:rsidRPr="00940184">
              <w:rPr>
                <w:rStyle w:val="Refdenotaalpie"/>
                <w:rFonts w:ascii="Arial Narrow" w:hAnsi="Arial Narrow" w:cs="Arial"/>
                <w:i/>
                <w:iCs/>
                <w:lang w:val="es-ES_tradnl"/>
              </w:rPr>
              <w:footnoteReference w:id="2"/>
            </w:r>
          </w:p>
          <w:p w14:paraId="2592FA83" w14:textId="77777777" w:rsidR="00902066" w:rsidRPr="00940184" w:rsidRDefault="00902066" w:rsidP="00744F2D">
            <w:pPr>
              <w:spacing w:after="0" w:line="240" w:lineRule="auto"/>
              <w:ind w:left="567"/>
              <w:contextualSpacing/>
              <w:jc w:val="both"/>
              <w:rPr>
                <w:rFonts w:ascii="Arial Narrow" w:hAnsi="Arial Narrow" w:cs="Arial"/>
                <w:b/>
                <w:bCs/>
                <w:i/>
                <w:iCs/>
              </w:rPr>
            </w:pPr>
          </w:p>
          <w:p w14:paraId="1A9CE2B0" w14:textId="528E6CB4" w:rsidR="00902066" w:rsidRPr="00940184" w:rsidRDefault="00902066" w:rsidP="00744F2D">
            <w:pPr>
              <w:spacing w:after="0" w:line="240" w:lineRule="auto"/>
              <w:contextualSpacing/>
              <w:jc w:val="both"/>
              <w:rPr>
                <w:rFonts w:ascii="Arial Narrow" w:hAnsi="Arial Narrow" w:cs="Arial"/>
                <w:i/>
                <w:iCs/>
                <w:lang w:val="es-ES_tradnl"/>
              </w:rPr>
            </w:pPr>
            <w:r w:rsidRPr="00940184">
              <w:rPr>
                <w:rFonts w:ascii="Arial Narrow" w:hAnsi="Arial Narrow" w:cs="Arial"/>
                <w:i/>
                <w:iCs/>
                <w:lang w:val="es-ES_tradnl"/>
              </w:rPr>
              <w:t>La tesis expuesta, ha tenido además como fundamento, fallos de la Honorable Sección Tercera del Consejo de Estado. Un ejemplo de ello, entre muchos otros, es el siguiente:</w:t>
            </w:r>
            <w:r w:rsidR="00BE1138" w:rsidRPr="00940184">
              <w:rPr>
                <w:rStyle w:val="Refdenotaalpie"/>
                <w:rFonts w:ascii="Arial Narrow" w:hAnsi="Arial Narrow" w:cs="Arial"/>
                <w:i/>
                <w:iCs/>
                <w:lang w:val="es-ES_tradnl"/>
              </w:rPr>
              <w:footnoteReference w:id="3"/>
            </w:r>
          </w:p>
          <w:p w14:paraId="0FB143F8" w14:textId="77777777" w:rsidR="00902066" w:rsidRPr="00940184" w:rsidRDefault="00902066" w:rsidP="00744F2D">
            <w:pPr>
              <w:spacing w:after="0" w:line="240" w:lineRule="auto"/>
              <w:contextualSpacing/>
              <w:jc w:val="both"/>
              <w:rPr>
                <w:rFonts w:ascii="Arial Narrow" w:hAnsi="Arial Narrow" w:cs="Arial"/>
                <w:i/>
                <w:iCs/>
                <w:lang w:val="es-ES_tradnl"/>
              </w:rPr>
            </w:pPr>
          </w:p>
          <w:p w14:paraId="57363BB4" w14:textId="77777777" w:rsidR="00902066" w:rsidRPr="00940184" w:rsidRDefault="00902066" w:rsidP="00744F2D">
            <w:pPr>
              <w:tabs>
                <w:tab w:val="left" w:pos="567"/>
              </w:tabs>
              <w:spacing w:after="0" w:line="240" w:lineRule="auto"/>
              <w:jc w:val="both"/>
              <w:rPr>
                <w:rFonts w:ascii="Arial Narrow" w:eastAsiaTheme="minorHAnsi" w:hAnsi="Arial Narrow" w:cs="Arial"/>
                <w:b/>
                <w:bCs/>
                <w:i/>
                <w:iCs/>
              </w:rPr>
            </w:pPr>
            <w:r w:rsidRPr="00940184">
              <w:rPr>
                <w:rFonts w:ascii="Arial Narrow" w:hAnsi="Arial Narrow" w:cs="Arial"/>
                <w:i/>
                <w:iCs/>
              </w:rPr>
              <w:t>Conforme a la anterior cita, se tiene que en el asunto por el que hoy se demanda el presunto error jurisdiccional, desconoce la existencia de un daño reconocido a cargo del señor CUESTA CHIQUILLO, sin que se hayan acreditado el inicio de acciones para obtener su pago, y así señalar como daño el no llamamiento en garantía.</w:t>
            </w:r>
          </w:p>
        </w:tc>
      </w:tr>
      <w:tr w:rsidR="00902066" w:rsidRPr="00940184" w14:paraId="40EAEEF5" w14:textId="77777777" w:rsidTr="00744F2D">
        <w:tc>
          <w:tcPr>
            <w:tcW w:w="2122" w:type="dxa"/>
            <w:shd w:val="clear" w:color="auto" w:fill="auto"/>
          </w:tcPr>
          <w:p w14:paraId="6A0582F9" w14:textId="77777777" w:rsidR="00902066" w:rsidRPr="00940184" w:rsidRDefault="00902066" w:rsidP="00744F2D">
            <w:pPr>
              <w:tabs>
                <w:tab w:val="left" w:pos="567"/>
              </w:tabs>
              <w:spacing w:after="0" w:line="240" w:lineRule="auto"/>
              <w:jc w:val="both"/>
              <w:rPr>
                <w:rFonts w:ascii="Arial Narrow" w:eastAsiaTheme="minorHAnsi" w:hAnsi="Arial Narrow" w:cs="Arial"/>
                <w:bCs/>
                <w:i/>
                <w:iCs/>
              </w:rPr>
            </w:pPr>
            <w:r w:rsidRPr="00940184">
              <w:rPr>
                <w:rFonts w:ascii="Arial Narrow" w:hAnsi="Arial Narrow" w:cs="Arial"/>
                <w:b/>
                <w:i/>
                <w:iCs/>
                <w:lang w:val="es-ES_tradnl"/>
              </w:rPr>
              <w:t>INNOMINADA</w:t>
            </w:r>
          </w:p>
        </w:tc>
        <w:tc>
          <w:tcPr>
            <w:tcW w:w="6662" w:type="dxa"/>
            <w:shd w:val="clear" w:color="auto" w:fill="auto"/>
          </w:tcPr>
          <w:p w14:paraId="707E8616" w14:textId="77777777" w:rsidR="00902066" w:rsidRPr="00940184" w:rsidRDefault="00902066" w:rsidP="00744F2D">
            <w:pPr>
              <w:tabs>
                <w:tab w:val="left" w:pos="567"/>
              </w:tabs>
              <w:spacing w:after="0" w:line="240" w:lineRule="auto"/>
              <w:jc w:val="both"/>
              <w:rPr>
                <w:rFonts w:ascii="Arial Narrow" w:eastAsiaTheme="minorHAnsi" w:hAnsi="Arial Narrow" w:cs="Arial"/>
                <w:bCs/>
                <w:i/>
                <w:iCs/>
              </w:rPr>
            </w:pPr>
            <w:r w:rsidRPr="00940184">
              <w:rPr>
                <w:rFonts w:ascii="Arial Narrow" w:hAnsi="Arial Narrow" w:cs="Arial"/>
                <w:i/>
                <w:iCs/>
                <w:lang w:val="es-ES_tradnl"/>
              </w:rPr>
              <w:t>De conformidad con el Artículo 187, inciso 2º. Del Código de Procedimiento Administrativo y de lo Contencioso Administrativo, solicito se declare cualquier otra que el fallador encuentre probada en el curso del proceso</w:t>
            </w:r>
          </w:p>
        </w:tc>
      </w:tr>
    </w:tbl>
    <w:p w14:paraId="0FDDF550" w14:textId="77777777" w:rsidR="00902066" w:rsidRPr="00EB047A" w:rsidRDefault="00902066" w:rsidP="00744F2D">
      <w:pPr>
        <w:spacing w:after="0" w:line="240" w:lineRule="auto"/>
        <w:jc w:val="both"/>
        <w:rPr>
          <w:rFonts w:ascii="Arial" w:hAnsi="Arial" w:cs="Arial"/>
        </w:rPr>
      </w:pPr>
    </w:p>
    <w:p w14:paraId="3D009A0E" w14:textId="77777777" w:rsidR="000C493C" w:rsidRPr="00EB047A" w:rsidRDefault="000C493C" w:rsidP="00744F2D">
      <w:pPr>
        <w:pStyle w:val="Prrafodelista"/>
        <w:numPr>
          <w:ilvl w:val="1"/>
          <w:numId w:val="2"/>
        </w:numPr>
        <w:tabs>
          <w:tab w:val="left" w:pos="567"/>
        </w:tabs>
        <w:ind w:left="0" w:firstLine="0"/>
        <w:jc w:val="both"/>
        <w:rPr>
          <w:b/>
          <w:color w:val="auto"/>
          <w:sz w:val="22"/>
          <w:szCs w:val="22"/>
        </w:rPr>
      </w:pPr>
      <w:r w:rsidRPr="00EB047A">
        <w:rPr>
          <w:b/>
          <w:color w:val="auto"/>
          <w:sz w:val="22"/>
          <w:szCs w:val="22"/>
        </w:rPr>
        <w:t>ALEGATOS DE CONCLUSIÓN</w:t>
      </w:r>
    </w:p>
    <w:p w14:paraId="5B22CE5F" w14:textId="77777777" w:rsidR="000C493C" w:rsidRPr="00EB047A" w:rsidRDefault="000C493C" w:rsidP="00744F2D">
      <w:pPr>
        <w:pStyle w:val="Prrafodelista"/>
        <w:tabs>
          <w:tab w:val="num" w:pos="426"/>
          <w:tab w:val="left" w:pos="567"/>
        </w:tabs>
        <w:ind w:left="0"/>
        <w:jc w:val="both"/>
        <w:rPr>
          <w:b/>
          <w:color w:val="auto"/>
          <w:sz w:val="22"/>
          <w:szCs w:val="22"/>
        </w:rPr>
      </w:pPr>
    </w:p>
    <w:p w14:paraId="6153F0B2" w14:textId="77777777" w:rsidR="000C493C" w:rsidRPr="00EB047A" w:rsidRDefault="000C493C" w:rsidP="00744F2D">
      <w:pPr>
        <w:pStyle w:val="Prrafodelista"/>
        <w:numPr>
          <w:ilvl w:val="2"/>
          <w:numId w:val="2"/>
        </w:numPr>
        <w:tabs>
          <w:tab w:val="left" w:pos="567"/>
        </w:tabs>
        <w:jc w:val="both"/>
        <w:rPr>
          <w:b/>
          <w:color w:val="auto"/>
          <w:sz w:val="22"/>
          <w:szCs w:val="22"/>
        </w:rPr>
      </w:pPr>
      <w:r w:rsidRPr="00EB047A">
        <w:rPr>
          <w:b/>
          <w:color w:val="auto"/>
          <w:sz w:val="22"/>
          <w:szCs w:val="22"/>
        </w:rPr>
        <w:t xml:space="preserve">Demandante: </w:t>
      </w:r>
      <w:r w:rsidRPr="00EB047A">
        <w:rPr>
          <w:i/>
          <w:color w:val="auto"/>
          <w:sz w:val="22"/>
          <w:szCs w:val="22"/>
        </w:rPr>
        <w:t>“</w:t>
      </w:r>
    </w:p>
    <w:p w14:paraId="6C45C2DD" w14:textId="324ADE25" w:rsidR="000C493C" w:rsidRPr="00EB047A" w:rsidRDefault="000C493C" w:rsidP="00744F2D">
      <w:pPr>
        <w:pStyle w:val="Prrafodelista"/>
        <w:tabs>
          <w:tab w:val="left" w:pos="567"/>
        </w:tabs>
        <w:ind w:left="0"/>
        <w:jc w:val="both"/>
        <w:rPr>
          <w:i/>
          <w:color w:val="auto"/>
          <w:sz w:val="22"/>
          <w:szCs w:val="22"/>
        </w:rPr>
      </w:pPr>
    </w:p>
    <w:p w14:paraId="6F6415BA" w14:textId="68C49287" w:rsidR="00382A5F" w:rsidRPr="00940184" w:rsidRDefault="00382A5F" w:rsidP="00744F2D">
      <w:pPr>
        <w:pStyle w:val="Prrafodelista"/>
        <w:tabs>
          <w:tab w:val="left" w:pos="567"/>
        </w:tabs>
        <w:ind w:left="0"/>
        <w:jc w:val="both"/>
        <w:rPr>
          <w:color w:val="auto"/>
          <w:sz w:val="20"/>
          <w:szCs w:val="20"/>
        </w:rPr>
      </w:pPr>
      <w:r w:rsidRPr="00940184">
        <w:rPr>
          <w:color w:val="auto"/>
          <w:sz w:val="20"/>
          <w:szCs w:val="20"/>
        </w:rPr>
        <w:t xml:space="preserve">Con la presente demanda solicita sé que declare responsable a la NACION – REMA JUDICIAL por el defectuoso funcionamiento de la administración de justicia en el desarrollo del proceso ordinario con radicado 2003-1097 por parte del Juzgados 9 Civil Municipal y 4 Civil del Circuito de descongestión de Bogotá D.C. donde se buscaba que se declara responsable al demandado </w:t>
      </w:r>
      <w:r w:rsidR="009F2D82" w:rsidRPr="00940184">
        <w:rPr>
          <w:color w:val="auto"/>
          <w:sz w:val="20"/>
          <w:szCs w:val="20"/>
        </w:rPr>
        <w:t xml:space="preserve">Cuesta Chiquillo </w:t>
      </w:r>
      <w:r w:rsidRPr="00940184">
        <w:rPr>
          <w:color w:val="auto"/>
          <w:sz w:val="20"/>
          <w:szCs w:val="20"/>
        </w:rPr>
        <w:t xml:space="preserve">y la llamada en garantía seguros bolívar por las lesiones sufridas al señor y su esposa </w:t>
      </w:r>
      <w:r w:rsidR="009F2D82" w:rsidRPr="00940184">
        <w:rPr>
          <w:color w:val="auto"/>
          <w:sz w:val="20"/>
          <w:szCs w:val="20"/>
        </w:rPr>
        <w:t>en un accidente de tránsito ocasionado por el señor Cuesta Chiquillo.</w:t>
      </w:r>
    </w:p>
    <w:p w14:paraId="1A3C9034" w14:textId="77777777" w:rsidR="009F2D82" w:rsidRPr="00940184" w:rsidRDefault="009F2D82" w:rsidP="00744F2D">
      <w:pPr>
        <w:pStyle w:val="Prrafodelista"/>
        <w:tabs>
          <w:tab w:val="left" w:pos="567"/>
        </w:tabs>
        <w:ind w:left="0"/>
        <w:jc w:val="both"/>
        <w:rPr>
          <w:color w:val="auto"/>
          <w:sz w:val="20"/>
          <w:szCs w:val="20"/>
        </w:rPr>
      </w:pPr>
    </w:p>
    <w:p w14:paraId="2074E6DF" w14:textId="6B7C713E" w:rsidR="009F2D82" w:rsidRPr="00940184" w:rsidRDefault="009F2D82" w:rsidP="00744F2D">
      <w:pPr>
        <w:pStyle w:val="Prrafodelista"/>
        <w:tabs>
          <w:tab w:val="left" w:pos="567"/>
        </w:tabs>
        <w:ind w:left="0"/>
        <w:jc w:val="both"/>
        <w:rPr>
          <w:color w:val="auto"/>
          <w:sz w:val="20"/>
          <w:szCs w:val="20"/>
        </w:rPr>
      </w:pPr>
      <w:r w:rsidRPr="00940184">
        <w:rPr>
          <w:color w:val="auto"/>
          <w:sz w:val="20"/>
          <w:szCs w:val="20"/>
        </w:rPr>
        <w:t>Reiterara los hechos expuestos en su escrito de la demanda.</w:t>
      </w:r>
    </w:p>
    <w:p w14:paraId="76CF2F17" w14:textId="77777777" w:rsidR="00382A5F" w:rsidRPr="00940184" w:rsidRDefault="00382A5F" w:rsidP="00744F2D">
      <w:pPr>
        <w:pStyle w:val="Prrafodelista"/>
        <w:tabs>
          <w:tab w:val="left" w:pos="567"/>
        </w:tabs>
        <w:ind w:left="0"/>
        <w:jc w:val="both"/>
        <w:rPr>
          <w:color w:val="auto"/>
          <w:sz w:val="20"/>
          <w:szCs w:val="20"/>
        </w:rPr>
      </w:pPr>
    </w:p>
    <w:p w14:paraId="2D3355A1" w14:textId="32341447" w:rsidR="00382A5F" w:rsidRPr="00940184" w:rsidRDefault="00382A5F" w:rsidP="00744F2D">
      <w:pPr>
        <w:pStyle w:val="Prrafodelista"/>
        <w:tabs>
          <w:tab w:val="left" w:pos="567"/>
        </w:tabs>
        <w:ind w:left="0"/>
        <w:jc w:val="both"/>
        <w:rPr>
          <w:color w:val="auto"/>
          <w:sz w:val="20"/>
          <w:szCs w:val="20"/>
        </w:rPr>
      </w:pPr>
      <w:r w:rsidRPr="00940184">
        <w:rPr>
          <w:color w:val="auto"/>
          <w:sz w:val="20"/>
          <w:szCs w:val="20"/>
        </w:rPr>
        <w:t xml:space="preserve">En dicho proceso se practicaron varias pruebas y se demostraron los presupuestos como lo indica el artículo 2341 del código </w:t>
      </w:r>
      <w:r w:rsidR="009F2D82" w:rsidRPr="00940184">
        <w:rPr>
          <w:color w:val="auto"/>
          <w:sz w:val="20"/>
          <w:szCs w:val="20"/>
        </w:rPr>
        <w:t xml:space="preserve">civil, sin </w:t>
      </w:r>
      <w:proofErr w:type="gramStart"/>
      <w:r w:rsidR="009F2D82" w:rsidRPr="00940184">
        <w:rPr>
          <w:color w:val="auto"/>
          <w:sz w:val="20"/>
          <w:szCs w:val="20"/>
        </w:rPr>
        <w:t>embargo</w:t>
      </w:r>
      <w:proofErr w:type="gramEnd"/>
      <w:r w:rsidR="009F2D82" w:rsidRPr="00940184">
        <w:rPr>
          <w:color w:val="auto"/>
          <w:sz w:val="20"/>
          <w:szCs w:val="20"/>
        </w:rPr>
        <w:t xml:space="preserve"> los fallos desconocieron lo que demostraron esas pruebas.</w:t>
      </w:r>
    </w:p>
    <w:p w14:paraId="0E66BB5A" w14:textId="77777777" w:rsidR="00382A5F" w:rsidRPr="00940184" w:rsidRDefault="00382A5F" w:rsidP="00744F2D">
      <w:pPr>
        <w:pStyle w:val="Prrafodelista"/>
        <w:tabs>
          <w:tab w:val="left" w:pos="567"/>
        </w:tabs>
        <w:ind w:left="0"/>
        <w:jc w:val="both"/>
        <w:rPr>
          <w:color w:val="auto"/>
          <w:sz w:val="20"/>
          <w:szCs w:val="20"/>
        </w:rPr>
      </w:pPr>
    </w:p>
    <w:p w14:paraId="7D390715" w14:textId="12FAC801" w:rsidR="00C62847" w:rsidRPr="00940184" w:rsidRDefault="00C62847" w:rsidP="00744F2D">
      <w:pPr>
        <w:pStyle w:val="Prrafodelista"/>
        <w:tabs>
          <w:tab w:val="left" w:pos="567"/>
        </w:tabs>
        <w:ind w:left="0"/>
        <w:jc w:val="both"/>
        <w:rPr>
          <w:color w:val="auto"/>
          <w:sz w:val="20"/>
          <w:szCs w:val="20"/>
        </w:rPr>
      </w:pPr>
      <w:r w:rsidRPr="00940184">
        <w:rPr>
          <w:color w:val="auto"/>
          <w:sz w:val="20"/>
          <w:szCs w:val="20"/>
        </w:rPr>
        <w:lastRenderedPageBreak/>
        <w:t>Se presentó constante dilación en la tramitación de las peticiones por parte de ambos despachos</w:t>
      </w:r>
      <w:r w:rsidR="009F2D82" w:rsidRPr="00940184">
        <w:rPr>
          <w:color w:val="auto"/>
          <w:sz w:val="20"/>
          <w:szCs w:val="20"/>
        </w:rPr>
        <w:t xml:space="preserve"> pues inicio en el año 2003 y solo en el año 2014 se obtuvo fallo.</w:t>
      </w:r>
    </w:p>
    <w:p w14:paraId="3C66156E" w14:textId="77777777" w:rsidR="00C62847" w:rsidRPr="00940184" w:rsidRDefault="00C62847" w:rsidP="00744F2D">
      <w:pPr>
        <w:pStyle w:val="Prrafodelista"/>
        <w:tabs>
          <w:tab w:val="left" w:pos="567"/>
        </w:tabs>
        <w:ind w:left="0"/>
        <w:jc w:val="both"/>
        <w:rPr>
          <w:color w:val="auto"/>
          <w:sz w:val="20"/>
          <w:szCs w:val="20"/>
        </w:rPr>
      </w:pPr>
    </w:p>
    <w:p w14:paraId="44EABEB4" w14:textId="4D3E5468" w:rsidR="00C62847" w:rsidRPr="00940184" w:rsidRDefault="009F2D82" w:rsidP="00744F2D">
      <w:pPr>
        <w:pStyle w:val="Prrafodelista"/>
        <w:tabs>
          <w:tab w:val="left" w:pos="567"/>
        </w:tabs>
        <w:ind w:left="0"/>
        <w:jc w:val="both"/>
        <w:rPr>
          <w:color w:val="auto"/>
          <w:sz w:val="20"/>
          <w:szCs w:val="20"/>
        </w:rPr>
      </w:pPr>
      <w:r w:rsidRPr="00940184">
        <w:rPr>
          <w:color w:val="auto"/>
          <w:sz w:val="20"/>
          <w:szCs w:val="20"/>
        </w:rPr>
        <w:t>Los títulos consignados fueron entregados de manera muy posterior, cuya dilación no se justifica.</w:t>
      </w:r>
    </w:p>
    <w:p w14:paraId="32024ED0" w14:textId="77777777" w:rsidR="00C62847" w:rsidRPr="00940184" w:rsidRDefault="00C62847" w:rsidP="00744F2D">
      <w:pPr>
        <w:pStyle w:val="Prrafodelista"/>
        <w:tabs>
          <w:tab w:val="left" w:pos="567"/>
        </w:tabs>
        <w:ind w:left="0"/>
        <w:jc w:val="both"/>
        <w:rPr>
          <w:color w:val="auto"/>
          <w:sz w:val="20"/>
          <w:szCs w:val="20"/>
        </w:rPr>
      </w:pPr>
    </w:p>
    <w:p w14:paraId="2AD32063" w14:textId="2A752796" w:rsidR="00C62847" w:rsidRPr="00940184" w:rsidRDefault="009F2D82" w:rsidP="00744F2D">
      <w:pPr>
        <w:pStyle w:val="Prrafodelista"/>
        <w:tabs>
          <w:tab w:val="left" w:pos="567"/>
        </w:tabs>
        <w:ind w:left="0"/>
        <w:jc w:val="both"/>
        <w:rPr>
          <w:color w:val="auto"/>
          <w:sz w:val="20"/>
          <w:szCs w:val="20"/>
        </w:rPr>
      </w:pPr>
      <w:r w:rsidRPr="00940184">
        <w:rPr>
          <w:color w:val="auto"/>
          <w:sz w:val="20"/>
          <w:szCs w:val="20"/>
        </w:rPr>
        <w:t>Se condenó</w:t>
      </w:r>
      <w:r w:rsidR="00C62847" w:rsidRPr="00940184">
        <w:rPr>
          <w:color w:val="auto"/>
          <w:sz w:val="20"/>
          <w:szCs w:val="20"/>
        </w:rPr>
        <w:t xml:space="preserve"> en costas a quien tuvo a su favor sentencia y la aclaración tomo 9 meses </w:t>
      </w:r>
    </w:p>
    <w:p w14:paraId="0D486761" w14:textId="77777777" w:rsidR="0068669E" w:rsidRPr="00940184" w:rsidRDefault="0068669E" w:rsidP="00744F2D">
      <w:pPr>
        <w:pStyle w:val="Prrafodelista"/>
        <w:tabs>
          <w:tab w:val="left" w:pos="567"/>
        </w:tabs>
        <w:ind w:left="0"/>
        <w:jc w:val="both"/>
        <w:rPr>
          <w:color w:val="auto"/>
          <w:sz w:val="20"/>
          <w:szCs w:val="20"/>
        </w:rPr>
      </w:pPr>
    </w:p>
    <w:p w14:paraId="2DB29EA6" w14:textId="13CE466E" w:rsidR="0068669E" w:rsidRPr="00940184" w:rsidRDefault="0068669E" w:rsidP="00744F2D">
      <w:pPr>
        <w:pStyle w:val="Prrafodelista"/>
        <w:tabs>
          <w:tab w:val="left" w:pos="567"/>
        </w:tabs>
        <w:ind w:left="0"/>
        <w:jc w:val="both"/>
        <w:rPr>
          <w:color w:val="auto"/>
          <w:sz w:val="20"/>
          <w:szCs w:val="20"/>
        </w:rPr>
      </w:pPr>
      <w:r w:rsidRPr="00940184">
        <w:rPr>
          <w:color w:val="auto"/>
          <w:sz w:val="20"/>
          <w:szCs w:val="20"/>
        </w:rPr>
        <w:t>Solicita se acceda a las pretensiones de la demanda</w:t>
      </w:r>
    </w:p>
    <w:p w14:paraId="4B518F32" w14:textId="77777777" w:rsidR="000C493C" w:rsidRPr="00EB047A" w:rsidRDefault="000C493C" w:rsidP="00744F2D">
      <w:pPr>
        <w:pStyle w:val="Prrafodelista"/>
        <w:tabs>
          <w:tab w:val="left" w:pos="567"/>
        </w:tabs>
        <w:ind w:left="0"/>
        <w:jc w:val="both"/>
        <w:rPr>
          <w:i/>
          <w:color w:val="auto"/>
          <w:sz w:val="22"/>
          <w:szCs w:val="22"/>
        </w:rPr>
      </w:pPr>
    </w:p>
    <w:p w14:paraId="12EF5532" w14:textId="77777777" w:rsidR="000C493C" w:rsidRPr="00EB047A" w:rsidRDefault="000C493C" w:rsidP="00744F2D">
      <w:pPr>
        <w:pStyle w:val="Prrafodelista"/>
        <w:numPr>
          <w:ilvl w:val="2"/>
          <w:numId w:val="2"/>
        </w:numPr>
        <w:tabs>
          <w:tab w:val="left" w:pos="567"/>
        </w:tabs>
        <w:jc w:val="both"/>
        <w:rPr>
          <w:b/>
          <w:color w:val="auto"/>
          <w:sz w:val="22"/>
          <w:szCs w:val="22"/>
        </w:rPr>
      </w:pPr>
      <w:r w:rsidRPr="00EB047A">
        <w:rPr>
          <w:b/>
          <w:color w:val="auto"/>
          <w:sz w:val="22"/>
          <w:szCs w:val="22"/>
        </w:rPr>
        <w:fldChar w:fldCharType="begin"/>
      </w:r>
      <w:r w:rsidRPr="00EB047A">
        <w:rPr>
          <w:b/>
          <w:color w:val="auto"/>
          <w:sz w:val="22"/>
          <w:szCs w:val="22"/>
        </w:rPr>
        <w:instrText xml:space="preserve"> MERGEFIELD "DEMANDADO" </w:instrText>
      </w:r>
      <w:r w:rsidRPr="00EB047A">
        <w:rPr>
          <w:b/>
          <w:color w:val="auto"/>
          <w:sz w:val="22"/>
          <w:szCs w:val="22"/>
        </w:rPr>
        <w:fldChar w:fldCharType="separate"/>
      </w:r>
      <w:r w:rsidRPr="00EB047A">
        <w:rPr>
          <w:b/>
          <w:noProof/>
          <w:color w:val="auto"/>
          <w:sz w:val="22"/>
          <w:szCs w:val="22"/>
        </w:rPr>
        <w:t>NACIÓN - RAMA JUDICIAL</w:t>
      </w:r>
      <w:r w:rsidRPr="00EB047A">
        <w:rPr>
          <w:b/>
          <w:color w:val="auto"/>
          <w:sz w:val="22"/>
          <w:szCs w:val="22"/>
        </w:rPr>
        <w:fldChar w:fldCharType="end"/>
      </w:r>
      <w:r w:rsidRPr="00EB047A">
        <w:rPr>
          <w:b/>
          <w:color w:val="auto"/>
          <w:sz w:val="22"/>
          <w:szCs w:val="22"/>
        </w:rPr>
        <w:t xml:space="preserve">: </w:t>
      </w:r>
    </w:p>
    <w:p w14:paraId="36DD778F" w14:textId="77777777" w:rsidR="0068669E" w:rsidRPr="00EB047A" w:rsidRDefault="0068669E" w:rsidP="00744F2D">
      <w:pPr>
        <w:tabs>
          <w:tab w:val="left" w:pos="567"/>
        </w:tabs>
        <w:spacing w:after="0" w:line="240" w:lineRule="auto"/>
        <w:jc w:val="both"/>
        <w:rPr>
          <w:rFonts w:ascii="Arial" w:hAnsi="Arial" w:cs="Arial"/>
        </w:rPr>
      </w:pPr>
    </w:p>
    <w:p w14:paraId="3EF13801" w14:textId="5A7875CE" w:rsidR="0068669E" w:rsidRPr="00940184" w:rsidRDefault="0068669E" w:rsidP="001B74B3">
      <w:pPr>
        <w:tabs>
          <w:tab w:val="left" w:pos="567"/>
        </w:tabs>
        <w:spacing w:after="0" w:line="240" w:lineRule="auto"/>
        <w:jc w:val="both"/>
        <w:rPr>
          <w:rFonts w:ascii="Arial" w:hAnsi="Arial" w:cs="Arial"/>
          <w:sz w:val="20"/>
          <w:szCs w:val="20"/>
        </w:rPr>
      </w:pPr>
      <w:r w:rsidRPr="00940184">
        <w:rPr>
          <w:rFonts w:ascii="Arial" w:hAnsi="Arial" w:cs="Arial"/>
          <w:sz w:val="20"/>
          <w:szCs w:val="20"/>
        </w:rPr>
        <w:t xml:space="preserve">Se configuro el eximente de responsabilidad de culpa exclusiva de la </w:t>
      </w:r>
      <w:r w:rsidR="009F2D82" w:rsidRPr="00940184">
        <w:rPr>
          <w:rFonts w:ascii="Arial" w:hAnsi="Arial" w:cs="Arial"/>
          <w:sz w:val="20"/>
          <w:szCs w:val="20"/>
        </w:rPr>
        <w:t>víctima</w:t>
      </w:r>
      <w:r w:rsidRPr="00940184">
        <w:rPr>
          <w:rFonts w:ascii="Arial" w:hAnsi="Arial" w:cs="Arial"/>
          <w:sz w:val="20"/>
          <w:szCs w:val="20"/>
        </w:rPr>
        <w:t xml:space="preserve"> </w:t>
      </w:r>
      <w:r w:rsidR="009F2D82" w:rsidRPr="00940184">
        <w:rPr>
          <w:rFonts w:ascii="Arial" w:hAnsi="Arial" w:cs="Arial"/>
          <w:sz w:val="20"/>
          <w:szCs w:val="20"/>
        </w:rPr>
        <w:t>como la inexistencia del daño antijurídico.</w:t>
      </w:r>
    </w:p>
    <w:p w14:paraId="4F3CC6C5" w14:textId="77777777" w:rsidR="009F2D82" w:rsidRPr="00940184" w:rsidRDefault="009F2D82" w:rsidP="001B74B3">
      <w:pPr>
        <w:tabs>
          <w:tab w:val="left" w:pos="567"/>
        </w:tabs>
        <w:spacing w:after="0" w:line="240" w:lineRule="auto"/>
        <w:jc w:val="both"/>
        <w:rPr>
          <w:rFonts w:ascii="Arial" w:hAnsi="Arial" w:cs="Arial"/>
          <w:sz w:val="20"/>
          <w:szCs w:val="20"/>
        </w:rPr>
      </w:pPr>
    </w:p>
    <w:p w14:paraId="2783CA5C" w14:textId="01EA44E5" w:rsidR="0068669E" w:rsidRPr="00940184" w:rsidRDefault="009F2D82" w:rsidP="001B74B3">
      <w:pPr>
        <w:tabs>
          <w:tab w:val="left" w:pos="567"/>
        </w:tabs>
        <w:spacing w:after="0" w:line="240" w:lineRule="auto"/>
        <w:jc w:val="both"/>
        <w:rPr>
          <w:rFonts w:ascii="Arial" w:hAnsi="Arial" w:cs="Arial"/>
          <w:sz w:val="20"/>
          <w:szCs w:val="20"/>
        </w:rPr>
      </w:pPr>
      <w:r w:rsidRPr="00940184">
        <w:rPr>
          <w:rFonts w:ascii="Arial" w:hAnsi="Arial" w:cs="Arial"/>
          <w:sz w:val="20"/>
          <w:szCs w:val="20"/>
        </w:rPr>
        <w:t xml:space="preserve">En efecto en el año 2000 ocurre un accidente de tránsito entre el poseedor de una moto el </w:t>
      </w:r>
      <w:proofErr w:type="gramStart"/>
      <w:r w:rsidRPr="00940184">
        <w:rPr>
          <w:rFonts w:ascii="Arial" w:hAnsi="Arial" w:cs="Arial"/>
          <w:sz w:val="20"/>
          <w:szCs w:val="20"/>
        </w:rPr>
        <w:t xml:space="preserve">señor  </w:t>
      </w:r>
      <w:r w:rsidRPr="00940184">
        <w:rPr>
          <w:rFonts w:ascii="Arial" w:hAnsi="Arial" w:cs="Arial"/>
          <w:noProof/>
          <w:sz w:val="20"/>
          <w:szCs w:val="20"/>
        </w:rPr>
        <w:t>HENRY</w:t>
      </w:r>
      <w:proofErr w:type="gramEnd"/>
      <w:r w:rsidRPr="00940184">
        <w:rPr>
          <w:rFonts w:ascii="Arial" w:hAnsi="Arial" w:cs="Arial"/>
          <w:noProof/>
          <w:sz w:val="20"/>
          <w:szCs w:val="20"/>
        </w:rPr>
        <w:t xml:space="preserve"> WILLIAM PAREDES SOLARTE</w:t>
      </w:r>
      <w:r w:rsidRPr="00940184">
        <w:rPr>
          <w:rFonts w:ascii="Arial" w:hAnsi="Arial" w:cs="Arial"/>
          <w:sz w:val="20"/>
          <w:szCs w:val="20"/>
        </w:rPr>
        <w:t xml:space="preserve">  y el propietario del vehículo Hugo cesar Cuesta Chiquillo, </w:t>
      </w:r>
      <w:r w:rsidR="004B3878" w:rsidRPr="00940184">
        <w:rPr>
          <w:rFonts w:ascii="Arial" w:hAnsi="Arial" w:cs="Arial"/>
          <w:sz w:val="20"/>
          <w:szCs w:val="20"/>
        </w:rPr>
        <w:t xml:space="preserve">el señor paredes afirma haber sufrido unas lesiones, en efecto en el </w:t>
      </w:r>
      <w:r w:rsidRPr="00940184">
        <w:rPr>
          <w:rFonts w:ascii="Arial" w:hAnsi="Arial" w:cs="Arial"/>
          <w:sz w:val="20"/>
          <w:szCs w:val="20"/>
        </w:rPr>
        <w:t>p</w:t>
      </w:r>
      <w:r w:rsidR="0068669E" w:rsidRPr="00940184">
        <w:rPr>
          <w:rFonts w:ascii="Arial" w:hAnsi="Arial" w:cs="Arial"/>
          <w:sz w:val="20"/>
          <w:szCs w:val="20"/>
        </w:rPr>
        <w:t>roceso penal</w:t>
      </w:r>
      <w:r w:rsidR="004B3878" w:rsidRPr="00940184">
        <w:rPr>
          <w:rFonts w:ascii="Arial" w:hAnsi="Arial" w:cs="Arial"/>
          <w:sz w:val="20"/>
          <w:szCs w:val="20"/>
        </w:rPr>
        <w:t xml:space="preserve"> ordena cancelarle una indemnización.</w:t>
      </w:r>
    </w:p>
    <w:p w14:paraId="2B02AEB6" w14:textId="77777777" w:rsidR="004B3878" w:rsidRPr="00940184" w:rsidRDefault="004B3878" w:rsidP="001B74B3">
      <w:pPr>
        <w:tabs>
          <w:tab w:val="left" w:pos="567"/>
        </w:tabs>
        <w:spacing w:after="0" w:line="240" w:lineRule="auto"/>
        <w:jc w:val="both"/>
        <w:rPr>
          <w:rFonts w:ascii="Arial" w:hAnsi="Arial" w:cs="Arial"/>
          <w:sz w:val="20"/>
          <w:szCs w:val="20"/>
        </w:rPr>
      </w:pPr>
    </w:p>
    <w:p w14:paraId="20F54F4A" w14:textId="39555104" w:rsidR="004B3878" w:rsidRPr="00940184" w:rsidRDefault="004B3878" w:rsidP="001B74B3">
      <w:pPr>
        <w:tabs>
          <w:tab w:val="left" w:pos="567"/>
        </w:tabs>
        <w:spacing w:after="0" w:line="240" w:lineRule="auto"/>
        <w:jc w:val="both"/>
        <w:rPr>
          <w:rFonts w:ascii="Arial" w:hAnsi="Arial" w:cs="Arial"/>
          <w:sz w:val="20"/>
          <w:szCs w:val="20"/>
        </w:rPr>
      </w:pPr>
      <w:r w:rsidRPr="00940184">
        <w:rPr>
          <w:rFonts w:ascii="Arial" w:hAnsi="Arial" w:cs="Arial"/>
          <w:sz w:val="20"/>
          <w:szCs w:val="20"/>
        </w:rPr>
        <w:t xml:space="preserve">El señor </w:t>
      </w:r>
      <w:r w:rsidRPr="00940184">
        <w:rPr>
          <w:rFonts w:ascii="Arial" w:hAnsi="Arial" w:cs="Arial"/>
          <w:noProof/>
          <w:sz w:val="20"/>
          <w:szCs w:val="20"/>
        </w:rPr>
        <w:t xml:space="preserve">HENRY WILLIAM PAREDES </w:t>
      </w:r>
      <w:proofErr w:type="gramStart"/>
      <w:r w:rsidRPr="00940184">
        <w:rPr>
          <w:rFonts w:ascii="Arial" w:hAnsi="Arial" w:cs="Arial"/>
          <w:noProof/>
          <w:sz w:val="20"/>
          <w:szCs w:val="20"/>
        </w:rPr>
        <w:t>SOLARTE</w:t>
      </w:r>
      <w:r w:rsidRPr="00940184">
        <w:rPr>
          <w:rFonts w:ascii="Arial" w:hAnsi="Arial" w:cs="Arial"/>
          <w:sz w:val="20"/>
          <w:szCs w:val="20"/>
        </w:rPr>
        <w:t xml:space="preserve">  inicia</w:t>
      </w:r>
      <w:proofErr w:type="gramEnd"/>
      <w:r w:rsidRPr="00940184">
        <w:rPr>
          <w:rFonts w:ascii="Arial" w:hAnsi="Arial" w:cs="Arial"/>
          <w:sz w:val="20"/>
          <w:szCs w:val="20"/>
        </w:rPr>
        <w:t xml:space="preserve"> un proceso responsabilidad en la jurisdicción ordinaria con radicado 2003-1097 por parte del Juzgados 9 Civil Municipal y 4 Civil del Circuito de descongestión de Bogotá D.C.</w:t>
      </w:r>
    </w:p>
    <w:p w14:paraId="234F6EAB" w14:textId="77777777" w:rsidR="004B3878" w:rsidRPr="00940184" w:rsidRDefault="004B3878" w:rsidP="001B74B3">
      <w:pPr>
        <w:tabs>
          <w:tab w:val="left" w:pos="567"/>
        </w:tabs>
        <w:spacing w:after="0" w:line="240" w:lineRule="auto"/>
        <w:jc w:val="both"/>
        <w:rPr>
          <w:rFonts w:ascii="Arial" w:hAnsi="Arial" w:cs="Arial"/>
          <w:sz w:val="20"/>
          <w:szCs w:val="20"/>
        </w:rPr>
      </w:pPr>
    </w:p>
    <w:p w14:paraId="1911D774" w14:textId="5F44AFFF" w:rsidR="004B3878" w:rsidRPr="00940184" w:rsidRDefault="004B3878" w:rsidP="001B74B3">
      <w:pPr>
        <w:tabs>
          <w:tab w:val="left" w:pos="567"/>
        </w:tabs>
        <w:spacing w:after="0" w:line="240" w:lineRule="auto"/>
        <w:jc w:val="both"/>
        <w:rPr>
          <w:rFonts w:ascii="Arial" w:hAnsi="Arial" w:cs="Arial"/>
          <w:sz w:val="20"/>
          <w:szCs w:val="20"/>
        </w:rPr>
      </w:pPr>
      <w:r w:rsidRPr="00940184">
        <w:rPr>
          <w:rFonts w:ascii="Arial" w:hAnsi="Arial" w:cs="Arial"/>
          <w:sz w:val="20"/>
          <w:szCs w:val="20"/>
        </w:rPr>
        <w:t xml:space="preserve">Precisa que se debe analizar es un error </w:t>
      </w:r>
      <w:proofErr w:type="gramStart"/>
      <w:r w:rsidRPr="00940184">
        <w:rPr>
          <w:rFonts w:ascii="Arial" w:hAnsi="Arial" w:cs="Arial"/>
          <w:sz w:val="20"/>
          <w:szCs w:val="20"/>
        </w:rPr>
        <w:t>judicial  pues</w:t>
      </w:r>
      <w:proofErr w:type="gramEnd"/>
      <w:r w:rsidRPr="00940184">
        <w:rPr>
          <w:rFonts w:ascii="Arial" w:hAnsi="Arial" w:cs="Arial"/>
          <w:sz w:val="20"/>
          <w:szCs w:val="20"/>
        </w:rPr>
        <w:t xml:space="preserve"> controvierte son providencias proferidas por los anotados jueces:</w:t>
      </w:r>
    </w:p>
    <w:p w14:paraId="5F9E193F" w14:textId="77777777" w:rsidR="009F2D82" w:rsidRPr="00940184" w:rsidRDefault="009F2D82" w:rsidP="001B74B3">
      <w:pPr>
        <w:tabs>
          <w:tab w:val="left" w:pos="567"/>
        </w:tabs>
        <w:spacing w:after="0" w:line="240" w:lineRule="auto"/>
        <w:jc w:val="both"/>
        <w:rPr>
          <w:rFonts w:ascii="Arial" w:hAnsi="Arial" w:cs="Arial"/>
          <w:sz w:val="20"/>
          <w:szCs w:val="20"/>
        </w:rPr>
      </w:pPr>
    </w:p>
    <w:p w14:paraId="26084DD1" w14:textId="4AFC8DA5" w:rsidR="0068669E" w:rsidRPr="00940184" w:rsidRDefault="0068669E" w:rsidP="001B74B3">
      <w:pPr>
        <w:tabs>
          <w:tab w:val="left" w:pos="567"/>
        </w:tabs>
        <w:spacing w:after="0" w:line="240" w:lineRule="auto"/>
        <w:jc w:val="both"/>
        <w:rPr>
          <w:rFonts w:ascii="Arial" w:hAnsi="Arial" w:cs="Arial"/>
          <w:sz w:val="20"/>
          <w:szCs w:val="20"/>
        </w:rPr>
      </w:pPr>
      <w:r w:rsidRPr="00940184">
        <w:rPr>
          <w:rFonts w:ascii="Arial" w:hAnsi="Arial" w:cs="Arial"/>
          <w:sz w:val="20"/>
          <w:szCs w:val="20"/>
        </w:rPr>
        <w:t xml:space="preserve">En el </w:t>
      </w:r>
      <w:r w:rsidRPr="00940184">
        <w:rPr>
          <w:rFonts w:ascii="Arial" w:hAnsi="Arial" w:cs="Arial"/>
          <w:b/>
          <w:sz w:val="20"/>
          <w:szCs w:val="20"/>
        </w:rPr>
        <w:t>auto admisorio de la demanda</w:t>
      </w:r>
      <w:r w:rsidRPr="00940184">
        <w:rPr>
          <w:rFonts w:ascii="Arial" w:hAnsi="Arial" w:cs="Arial"/>
          <w:sz w:val="20"/>
          <w:szCs w:val="20"/>
        </w:rPr>
        <w:t>, no advirtió llamar en garantía a la aseguradora, el proceso se tramito por el código de procedimiento civil, el juez no pudo ver esa prueba sumaria para aceptar el llamamiento en garantía, además la parte ac</w:t>
      </w:r>
      <w:r w:rsidR="004B3878" w:rsidRPr="00940184">
        <w:rPr>
          <w:rFonts w:ascii="Arial" w:hAnsi="Arial" w:cs="Arial"/>
          <w:sz w:val="20"/>
          <w:szCs w:val="20"/>
        </w:rPr>
        <w:t xml:space="preserve">tora no recurrió la providencia, por lo </w:t>
      </w:r>
      <w:proofErr w:type="gramStart"/>
      <w:r w:rsidR="004B3878" w:rsidRPr="00940184">
        <w:rPr>
          <w:rFonts w:ascii="Arial" w:hAnsi="Arial" w:cs="Arial"/>
          <w:sz w:val="20"/>
          <w:szCs w:val="20"/>
        </w:rPr>
        <w:t>tanto</w:t>
      </w:r>
      <w:proofErr w:type="gramEnd"/>
      <w:r w:rsidR="004B3878" w:rsidRPr="00940184">
        <w:rPr>
          <w:rFonts w:ascii="Arial" w:hAnsi="Arial" w:cs="Arial"/>
          <w:sz w:val="20"/>
          <w:szCs w:val="20"/>
        </w:rPr>
        <w:t xml:space="preserve"> como no agoto los recursos no puede </w:t>
      </w:r>
    </w:p>
    <w:p w14:paraId="54BF53BE" w14:textId="77777777" w:rsidR="004B3878" w:rsidRPr="00940184" w:rsidRDefault="004B3878" w:rsidP="001B74B3">
      <w:pPr>
        <w:tabs>
          <w:tab w:val="left" w:pos="567"/>
        </w:tabs>
        <w:spacing w:after="0" w:line="240" w:lineRule="auto"/>
        <w:jc w:val="both"/>
        <w:rPr>
          <w:rFonts w:ascii="Arial" w:hAnsi="Arial" w:cs="Arial"/>
          <w:sz w:val="20"/>
          <w:szCs w:val="20"/>
        </w:rPr>
      </w:pPr>
    </w:p>
    <w:p w14:paraId="3156C1E3" w14:textId="30352C6B" w:rsidR="004B3878" w:rsidRPr="00940184" w:rsidRDefault="004B3878" w:rsidP="004B3878">
      <w:pPr>
        <w:tabs>
          <w:tab w:val="left" w:pos="567"/>
        </w:tabs>
        <w:spacing w:after="0" w:line="240" w:lineRule="auto"/>
        <w:jc w:val="both"/>
        <w:rPr>
          <w:rFonts w:ascii="Arial" w:hAnsi="Arial" w:cs="Arial"/>
          <w:sz w:val="20"/>
          <w:szCs w:val="20"/>
        </w:rPr>
      </w:pPr>
      <w:r w:rsidRPr="00940184">
        <w:rPr>
          <w:rFonts w:ascii="Arial" w:hAnsi="Arial" w:cs="Arial"/>
          <w:sz w:val="20"/>
          <w:szCs w:val="20"/>
        </w:rPr>
        <w:t xml:space="preserve">Ahora en lo que respecta </w:t>
      </w:r>
      <w:proofErr w:type="gramStart"/>
      <w:r w:rsidRPr="00940184">
        <w:rPr>
          <w:rFonts w:ascii="Arial" w:hAnsi="Arial" w:cs="Arial"/>
          <w:sz w:val="20"/>
          <w:szCs w:val="20"/>
        </w:rPr>
        <w:t>a los fallo</w:t>
      </w:r>
      <w:proofErr w:type="gramEnd"/>
      <w:r w:rsidRPr="00940184">
        <w:rPr>
          <w:rFonts w:ascii="Arial" w:hAnsi="Arial" w:cs="Arial"/>
          <w:sz w:val="20"/>
          <w:szCs w:val="20"/>
        </w:rPr>
        <w:t xml:space="preserve"> proferidos por los Juzgados 9 Civil Municipal y 4 Civil del Circuito de descongestión de Bogotá D.C. considera que si bien dichas providencias se encuentran en firme y se agotaron los requisitos no se encuentra demostrado que las providencias sean contrarias a ley.</w:t>
      </w:r>
    </w:p>
    <w:p w14:paraId="1BF8BB46" w14:textId="77777777" w:rsidR="004B3878" w:rsidRPr="00940184" w:rsidRDefault="004B3878" w:rsidP="004B3878">
      <w:pPr>
        <w:tabs>
          <w:tab w:val="left" w:pos="567"/>
        </w:tabs>
        <w:spacing w:after="0" w:line="240" w:lineRule="auto"/>
        <w:jc w:val="both"/>
        <w:rPr>
          <w:rFonts w:ascii="Arial" w:hAnsi="Arial" w:cs="Arial"/>
          <w:sz w:val="20"/>
          <w:szCs w:val="20"/>
        </w:rPr>
      </w:pPr>
    </w:p>
    <w:p w14:paraId="02F5E35C" w14:textId="1B3D456A" w:rsidR="004B3878" w:rsidRPr="00940184" w:rsidRDefault="004B3878" w:rsidP="004B3878">
      <w:pPr>
        <w:tabs>
          <w:tab w:val="left" w:pos="567"/>
        </w:tabs>
        <w:spacing w:after="0" w:line="240" w:lineRule="auto"/>
        <w:jc w:val="both"/>
        <w:rPr>
          <w:rFonts w:ascii="Arial" w:hAnsi="Arial" w:cs="Arial"/>
          <w:sz w:val="20"/>
          <w:szCs w:val="20"/>
        </w:rPr>
      </w:pPr>
      <w:r w:rsidRPr="00940184">
        <w:rPr>
          <w:rFonts w:ascii="Arial" w:hAnsi="Arial" w:cs="Arial"/>
          <w:sz w:val="20"/>
          <w:szCs w:val="20"/>
        </w:rPr>
        <w:t>El proceso se adelantó conforme lo indica el código civil y el código de comercio en cuanto a la póliza por ello prospero la prescripción.</w:t>
      </w:r>
    </w:p>
    <w:p w14:paraId="4F3B62A6" w14:textId="77777777" w:rsidR="009F2D82" w:rsidRPr="00940184" w:rsidRDefault="009F2D82" w:rsidP="001B74B3">
      <w:pPr>
        <w:tabs>
          <w:tab w:val="left" w:pos="567"/>
        </w:tabs>
        <w:spacing w:after="0" w:line="240" w:lineRule="auto"/>
        <w:jc w:val="both"/>
        <w:rPr>
          <w:rFonts w:ascii="Arial" w:hAnsi="Arial" w:cs="Arial"/>
          <w:sz w:val="20"/>
          <w:szCs w:val="20"/>
        </w:rPr>
      </w:pPr>
    </w:p>
    <w:p w14:paraId="023D1C6D" w14:textId="760B53CF" w:rsidR="0068669E" w:rsidRPr="00940184" w:rsidRDefault="0068669E" w:rsidP="001B74B3">
      <w:pPr>
        <w:tabs>
          <w:tab w:val="left" w:pos="567"/>
        </w:tabs>
        <w:spacing w:after="0" w:line="240" w:lineRule="auto"/>
        <w:jc w:val="both"/>
        <w:rPr>
          <w:rFonts w:ascii="Arial" w:hAnsi="Arial" w:cs="Arial"/>
          <w:sz w:val="20"/>
          <w:szCs w:val="20"/>
        </w:rPr>
      </w:pPr>
      <w:r w:rsidRPr="00940184">
        <w:rPr>
          <w:rFonts w:ascii="Arial" w:hAnsi="Arial" w:cs="Arial"/>
          <w:sz w:val="20"/>
          <w:szCs w:val="20"/>
        </w:rPr>
        <w:t xml:space="preserve">Pretende que se tuviera una suerte de tarifa legal frente </w:t>
      </w:r>
      <w:r w:rsidR="004B3878" w:rsidRPr="00940184">
        <w:rPr>
          <w:rFonts w:ascii="Arial" w:hAnsi="Arial" w:cs="Arial"/>
          <w:sz w:val="20"/>
          <w:szCs w:val="20"/>
        </w:rPr>
        <w:t xml:space="preserve">a las pruebas que acredito en ese proceso, en lo que respecta al </w:t>
      </w:r>
      <w:proofErr w:type="gramStart"/>
      <w:r w:rsidR="004B3878" w:rsidRPr="00940184">
        <w:rPr>
          <w:rFonts w:ascii="Arial" w:hAnsi="Arial" w:cs="Arial"/>
          <w:sz w:val="20"/>
          <w:szCs w:val="20"/>
        </w:rPr>
        <w:t xml:space="preserve">dictamen </w:t>
      </w:r>
      <w:r w:rsidR="000D3CBA" w:rsidRPr="00940184">
        <w:rPr>
          <w:rFonts w:ascii="Arial" w:hAnsi="Arial" w:cs="Arial"/>
          <w:sz w:val="20"/>
          <w:szCs w:val="20"/>
        </w:rPr>
        <w:t xml:space="preserve"> </w:t>
      </w:r>
      <w:r w:rsidR="004B3878" w:rsidRPr="00940184">
        <w:rPr>
          <w:rFonts w:ascii="Arial" w:hAnsi="Arial" w:cs="Arial"/>
          <w:sz w:val="20"/>
          <w:szCs w:val="20"/>
        </w:rPr>
        <w:t>que</w:t>
      </w:r>
      <w:proofErr w:type="gramEnd"/>
      <w:r w:rsidR="004B3878" w:rsidRPr="00940184">
        <w:rPr>
          <w:rFonts w:ascii="Arial" w:hAnsi="Arial" w:cs="Arial"/>
          <w:sz w:val="20"/>
          <w:szCs w:val="20"/>
        </w:rPr>
        <w:t xml:space="preserve"> no se tuvo en cuenta estaba sometido a un control por parte de la contraparte de ese proceso.</w:t>
      </w:r>
    </w:p>
    <w:p w14:paraId="34444F33" w14:textId="77777777" w:rsidR="009F2D82" w:rsidRPr="00940184" w:rsidRDefault="009F2D82" w:rsidP="001B74B3">
      <w:pPr>
        <w:tabs>
          <w:tab w:val="left" w:pos="567"/>
        </w:tabs>
        <w:spacing w:after="0" w:line="240" w:lineRule="auto"/>
        <w:jc w:val="both"/>
        <w:rPr>
          <w:rFonts w:ascii="Arial" w:hAnsi="Arial" w:cs="Arial"/>
          <w:sz w:val="20"/>
          <w:szCs w:val="20"/>
        </w:rPr>
      </w:pPr>
    </w:p>
    <w:p w14:paraId="5D2E473C" w14:textId="5BCC3665" w:rsidR="000D3CBA" w:rsidRPr="00940184" w:rsidRDefault="000D3CBA" w:rsidP="001B74B3">
      <w:pPr>
        <w:tabs>
          <w:tab w:val="left" w:pos="567"/>
        </w:tabs>
        <w:spacing w:after="0" w:line="240" w:lineRule="auto"/>
        <w:jc w:val="both"/>
        <w:rPr>
          <w:rFonts w:ascii="Arial" w:hAnsi="Arial" w:cs="Arial"/>
          <w:sz w:val="20"/>
          <w:szCs w:val="20"/>
        </w:rPr>
      </w:pPr>
      <w:r w:rsidRPr="00940184">
        <w:rPr>
          <w:rFonts w:ascii="Arial" w:hAnsi="Arial" w:cs="Arial"/>
          <w:sz w:val="20"/>
          <w:szCs w:val="20"/>
        </w:rPr>
        <w:t xml:space="preserve">En los </w:t>
      </w:r>
      <w:proofErr w:type="gramStart"/>
      <w:r w:rsidRPr="00940184">
        <w:rPr>
          <w:rFonts w:ascii="Arial" w:hAnsi="Arial" w:cs="Arial"/>
          <w:sz w:val="20"/>
          <w:szCs w:val="20"/>
        </w:rPr>
        <w:t>proceso civiles</w:t>
      </w:r>
      <w:proofErr w:type="gramEnd"/>
      <w:r w:rsidRPr="00940184">
        <w:rPr>
          <w:rFonts w:ascii="Arial" w:hAnsi="Arial" w:cs="Arial"/>
          <w:sz w:val="20"/>
          <w:szCs w:val="20"/>
        </w:rPr>
        <w:t xml:space="preserve"> corresponde a las parte probar los supuestos de hecho </w:t>
      </w:r>
      <w:r w:rsidR="004B3878" w:rsidRPr="00940184">
        <w:rPr>
          <w:rFonts w:ascii="Arial" w:hAnsi="Arial" w:cs="Arial"/>
          <w:sz w:val="20"/>
          <w:szCs w:val="20"/>
        </w:rPr>
        <w:t>y en este proceso contencioso no puede buscar que se le endurezca lo que no demostró en el proceso civil.</w:t>
      </w:r>
    </w:p>
    <w:p w14:paraId="3B9F29A6" w14:textId="77777777" w:rsidR="009F2D82" w:rsidRPr="00940184" w:rsidRDefault="009F2D82" w:rsidP="001B74B3">
      <w:pPr>
        <w:tabs>
          <w:tab w:val="left" w:pos="567"/>
        </w:tabs>
        <w:spacing w:after="0" w:line="240" w:lineRule="auto"/>
        <w:jc w:val="both"/>
        <w:rPr>
          <w:rFonts w:ascii="Arial" w:hAnsi="Arial" w:cs="Arial"/>
          <w:sz w:val="20"/>
          <w:szCs w:val="20"/>
        </w:rPr>
      </w:pPr>
    </w:p>
    <w:p w14:paraId="228B98EF" w14:textId="5FB3B317" w:rsidR="000D3CBA" w:rsidRPr="00940184" w:rsidRDefault="000D3CBA" w:rsidP="001B74B3">
      <w:pPr>
        <w:tabs>
          <w:tab w:val="left" w:pos="567"/>
        </w:tabs>
        <w:spacing w:after="0" w:line="240" w:lineRule="auto"/>
        <w:jc w:val="both"/>
        <w:rPr>
          <w:rFonts w:ascii="Arial" w:hAnsi="Arial" w:cs="Arial"/>
          <w:sz w:val="20"/>
          <w:szCs w:val="20"/>
        </w:rPr>
      </w:pPr>
      <w:r w:rsidRPr="00940184">
        <w:rPr>
          <w:rFonts w:ascii="Arial" w:hAnsi="Arial" w:cs="Arial"/>
          <w:sz w:val="20"/>
          <w:szCs w:val="20"/>
        </w:rPr>
        <w:t>En lo que respecta a la mora en el proceso,</w:t>
      </w:r>
      <w:r w:rsidR="004B3878" w:rsidRPr="00940184">
        <w:rPr>
          <w:rFonts w:ascii="Arial" w:hAnsi="Arial" w:cs="Arial"/>
          <w:sz w:val="20"/>
          <w:szCs w:val="20"/>
        </w:rPr>
        <w:t xml:space="preserve"> que se puede considerar un defectuoso funcionamiento en la administración de justica</w:t>
      </w:r>
      <w:r w:rsidRPr="00940184">
        <w:rPr>
          <w:rFonts w:ascii="Arial" w:hAnsi="Arial" w:cs="Arial"/>
          <w:sz w:val="20"/>
          <w:szCs w:val="20"/>
        </w:rPr>
        <w:t xml:space="preserve"> es</w:t>
      </w:r>
      <w:r w:rsidR="004B3878" w:rsidRPr="00940184">
        <w:rPr>
          <w:rFonts w:ascii="Arial" w:hAnsi="Arial" w:cs="Arial"/>
          <w:sz w:val="20"/>
          <w:szCs w:val="20"/>
        </w:rPr>
        <w:t>te s</w:t>
      </w:r>
      <w:r w:rsidRPr="00940184">
        <w:rPr>
          <w:rFonts w:ascii="Arial" w:hAnsi="Arial" w:cs="Arial"/>
          <w:sz w:val="20"/>
          <w:szCs w:val="20"/>
        </w:rPr>
        <w:t xml:space="preserve">e </w:t>
      </w:r>
      <w:r w:rsidR="004B3878" w:rsidRPr="00940184">
        <w:rPr>
          <w:rFonts w:ascii="Arial" w:hAnsi="Arial" w:cs="Arial"/>
          <w:sz w:val="20"/>
          <w:szCs w:val="20"/>
        </w:rPr>
        <w:t>demoró</w:t>
      </w:r>
      <w:r w:rsidRPr="00940184">
        <w:rPr>
          <w:rFonts w:ascii="Arial" w:hAnsi="Arial" w:cs="Arial"/>
          <w:sz w:val="20"/>
          <w:szCs w:val="20"/>
        </w:rPr>
        <w:t xml:space="preserve"> acorde a la razonabilidad de lo que demora un proceso en el país, el despacho tenía un</w:t>
      </w:r>
      <w:r w:rsidR="004B3878" w:rsidRPr="00940184">
        <w:rPr>
          <w:rFonts w:ascii="Arial" w:hAnsi="Arial" w:cs="Arial"/>
          <w:sz w:val="20"/>
          <w:szCs w:val="20"/>
        </w:rPr>
        <w:t>a carga de más de 1000 procesos, entre la primera y segunda instancia se demoraron 2 años.</w:t>
      </w:r>
    </w:p>
    <w:p w14:paraId="640DA224" w14:textId="77777777" w:rsidR="009F2D82" w:rsidRPr="00940184" w:rsidRDefault="009F2D82" w:rsidP="001B74B3">
      <w:pPr>
        <w:tabs>
          <w:tab w:val="left" w:pos="567"/>
        </w:tabs>
        <w:spacing w:after="0" w:line="240" w:lineRule="auto"/>
        <w:jc w:val="both"/>
        <w:rPr>
          <w:rFonts w:ascii="Arial" w:hAnsi="Arial" w:cs="Arial"/>
          <w:sz w:val="20"/>
          <w:szCs w:val="20"/>
        </w:rPr>
      </w:pPr>
    </w:p>
    <w:p w14:paraId="458EA7DA" w14:textId="4436FC19" w:rsidR="000D3CBA" w:rsidRPr="00940184" w:rsidRDefault="000D3CBA" w:rsidP="001B74B3">
      <w:pPr>
        <w:tabs>
          <w:tab w:val="left" w:pos="567"/>
        </w:tabs>
        <w:spacing w:after="0" w:line="240" w:lineRule="auto"/>
        <w:jc w:val="both"/>
        <w:rPr>
          <w:rFonts w:ascii="Arial" w:hAnsi="Arial" w:cs="Arial"/>
          <w:sz w:val="20"/>
          <w:szCs w:val="20"/>
        </w:rPr>
      </w:pPr>
      <w:r w:rsidRPr="00940184">
        <w:rPr>
          <w:rFonts w:ascii="Arial" w:hAnsi="Arial" w:cs="Arial"/>
          <w:sz w:val="20"/>
          <w:szCs w:val="20"/>
        </w:rPr>
        <w:t>En lo que respecta a la mora en la entrega de los títulos</w:t>
      </w:r>
      <w:r w:rsidR="002E1CD2" w:rsidRPr="00940184">
        <w:rPr>
          <w:rFonts w:ascii="Arial" w:hAnsi="Arial" w:cs="Arial"/>
          <w:sz w:val="20"/>
          <w:szCs w:val="20"/>
        </w:rPr>
        <w:t xml:space="preserve"> judiciales, no se </w:t>
      </w:r>
      <w:r w:rsidR="00744F2D" w:rsidRPr="00940184">
        <w:rPr>
          <w:rFonts w:ascii="Arial" w:hAnsi="Arial" w:cs="Arial"/>
          <w:sz w:val="20"/>
          <w:szCs w:val="20"/>
        </w:rPr>
        <w:t>demostró</w:t>
      </w:r>
      <w:r w:rsidR="002E1CD2" w:rsidRPr="00940184">
        <w:rPr>
          <w:rFonts w:ascii="Arial" w:hAnsi="Arial" w:cs="Arial"/>
          <w:sz w:val="20"/>
          <w:szCs w:val="20"/>
        </w:rPr>
        <w:t xml:space="preserve"> que esa mora le causara algún daño antijurídico </w:t>
      </w:r>
    </w:p>
    <w:p w14:paraId="1D437A4C" w14:textId="77777777" w:rsidR="001B74B3" w:rsidRPr="00EB047A" w:rsidRDefault="001B74B3" w:rsidP="00744F2D">
      <w:pPr>
        <w:tabs>
          <w:tab w:val="left" w:pos="567"/>
        </w:tabs>
        <w:spacing w:after="0" w:line="240" w:lineRule="auto"/>
        <w:jc w:val="both"/>
        <w:rPr>
          <w:rFonts w:ascii="Arial" w:hAnsi="Arial" w:cs="Arial"/>
        </w:rPr>
      </w:pPr>
    </w:p>
    <w:p w14:paraId="6B70ACB8" w14:textId="0EB68AD7" w:rsidR="0068669E" w:rsidRPr="00EB047A" w:rsidRDefault="0068669E" w:rsidP="00744F2D">
      <w:pPr>
        <w:pStyle w:val="Prrafodelista"/>
        <w:numPr>
          <w:ilvl w:val="1"/>
          <w:numId w:val="2"/>
        </w:numPr>
        <w:tabs>
          <w:tab w:val="left" w:pos="567"/>
        </w:tabs>
        <w:jc w:val="both"/>
        <w:rPr>
          <w:b/>
          <w:color w:val="auto"/>
          <w:sz w:val="22"/>
          <w:szCs w:val="22"/>
        </w:rPr>
      </w:pPr>
      <w:r w:rsidRPr="00EB047A">
        <w:rPr>
          <w:b/>
          <w:color w:val="auto"/>
          <w:sz w:val="22"/>
          <w:szCs w:val="22"/>
        </w:rPr>
        <w:t xml:space="preserve">El MINISTERIO PUBLICO – PROCURADORA JUDICIAL 82-1 </w:t>
      </w:r>
      <w:r w:rsidRPr="00EB047A">
        <w:rPr>
          <w:color w:val="auto"/>
          <w:sz w:val="22"/>
          <w:szCs w:val="22"/>
        </w:rPr>
        <w:t xml:space="preserve">no conceptuó </w:t>
      </w:r>
    </w:p>
    <w:p w14:paraId="0F6A928C" w14:textId="77777777" w:rsidR="0068669E" w:rsidRPr="00EB047A" w:rsidRDefault="0068669E" w:rsidP="00744F2D">
      <w:pPr>
        <w:pStyle w:val="Prrafodelista"/>
        <w:tabs>
          <w:tab w:val="left" w:pos="567"/>
        </w:tabs>
        <w:jc w:val="both"/>
        <w:rPr>
          <w:b/>
          <w:color w:val="auto"/>
          <w:sz w:val="22"/>
          <w:szCs w:val="22"/>
        </w:rPr>
      </w:pPr>
    </w:p>
    <w:p w14:paraId="6E3D6EC9" w14:textId="77777777" w:rsidR="000C493C" w:rsidRPr="00EB047A" w:rsidRDefault="000C493C" w:rsidP="00744F2D">
      <w:pPr>
        <w:pStyle w:val="Prrafodelista"/>
        <w:numPr>
          <w:ilvl w:val="1"/>
          <w:numId w:val="1"/>
        </w:numPr>
        <w:tabs>
          <w:tab w:val="clear" w:pos="720"/>
          <w:tab w:val="num" w:pos="0"/>
          <w:tab w:val="num" w:pos="426"/>
        </w:tabs>
        <w:ind w:left="0" w:firstLine="0"/>
        <w:jc w:val="center"/>
        <w:rPr>
          <w:b/>
          <w:color w:val="auto"/>
          <w:sz w:val="22"/>
          <w:szCs w:val="22"/>
        </w:rPr>
      </w:pPr>
      <w:r w:rsidRPr="00EB047A">
        <w:rPr>
          <w:b/>
          <w:color w:val="auto"/>
          <w:sz w:val="22"/>
          <w:szCs w:val="22"/>
        </w:rPr>
        <w:t>CONSIDERACIONES</w:t>
      </w:r>
    </w:p>
    <w:p w14:paraId="45D01633" w14:textId="77777777" w:rsidR="000C493C" w:rsidRPr="00EB047A" w:rsidRDefault="000C493C" w:rsidP="00744F2D">
      <w:pPr>
        <w:pStyle w:val="Prrafodelista"/>
        <w:tabs>
          <w:tab w:val="left" w:pos="567"/>
        </w:tabs>
        <w:ind w:left="0"/>
        <w:jc w:val="both"/>
        <w:rPr>
          <w:i/>
          <w:color w:val="auto"/>
          <w:sz w:val="22"/>
          <w:szCs w:val="22"/>
        </w:rPr>
      </w:pPr>
    </w:p>
    <w:p w14:paraId="5AF072C6" w14:textId="77777777" w:rsidR="000C493C" w:rsidRPr="00EB047A" w:rsidRDefault="000C493C" w:rsidP="00744F2D">
      <w:pPr>
        <w:pStyle w:val="Prrafodelista"/>
        <w:tabs>
          <w:tab w:val="left" w:pos="567"/>
        </w:tabs>
        <w:ind w:left="0"/>
        <w:jc w:val="both"/>
        <w:rPr>
          <w:i/>
          <w:color w:val="auto"/>
          <w:sz w:val="22"/>
          <w:szCs w:val="22"/>
        </w:rPr>
      </w:pPr>
    </w:p>
    <w:p w14:paraId="5570045F" w14:textId="77777777" w:rsidR="000C493C" w:rsidRPr="00EB047A" w:rsidRDefault="000C493C" w:rsidP="00744F2D">
      <w:pPr>
        <w:pStyle w:val="Prrafodelista"/>
        <w:numPr>
          <w:ilvl w:val="1"/>
          <w:numId w:val="3"/>
        </w:numPr>
        <w:tabs>
          <w:tab w:val="num" w:pos="0"/>
          <w:tab w:val="left" w:pos="709"/>
        </w:tabs>
        <w:ind w:left="0" w:firstLine="0"/>
        <w:jc w:val="both"/>
        <w:rPr>
          <w:b/>
          <w:color w:val="auto"/>
          <w:sz w:val="22"/>
          <w:szCs w:val="22"/>
        </w:rPr>
      </w:pPr>
      <w:r w:rsidRPr="00EB047A">
        <w:rPr>
          <w:b/>
          <w:color w:val="auto"/>
          <w:sz w:val="22"/>
          <w:szCs w:val="22"/>
        </w:rPr>
        <w:t>LAS EXCEPCIONES PROPUESTAS:</w:t>
      </w:r>
    </w:p>
    <w:p w14:paraId="4564A6AC" w14:textId="77777777" w:rsidR="000C493C" w:rsidRPr="00EB047A" w:rsidRDefault="000C493C" w:rsidP="00744F2D">
      <w:pPr>
        <w:pStyle w:val="Prrafodelista"/>
        <w:tabs>
          <w:tab w:val="left" w:pos="567"/>
        </w:tabs>
        <w:ind w:left="0"/>
        <w:jc w:val="both"/>
        <w:rPr>
          <w:b/>
          <w:color w:val="auto"/>
          <w:sz w:val="22"/>
          <w:szCs w:val="22"/>
        </w:rPr>
      </w:pPr>
    </w:p>
    <w:p w14:paraId="415AFF7B" w14:textId="77777777" w:rsidR="0076075D" w:rsidRPr="00EB047A" w:rsidRDefault="0076075D" w:rsidP="00744F2D">
      <w:pPr>
        <w:pStyle w:val="Prrafodelista"/>
        <w:tabs>
          <w:tab w:val="left" w:pos="426"/>
        </w:tabs>
        <w:ind w:left="0"/>
        <w:jc w:val="both"/>
        <w:rPr>
          <w:color w:val="auto"/>
          <w:sz w:val="22"/>
          <w:szCs w:val="22"/>
        </w:rPr>
      </w:pPr>
    </w:p>
    <w:p w14:paraId="5B07FA35" w14:textId="51D7F02F" w:rsidR="0076075D" w:rsidRPr="00EB047A" w:rsidRDefault="00940184" w:rsidP="00940184">
      <w:pPr>
        <w:numPr>
          <w:ilvl w:val="0"/>
          <w:numId w:val="13"/>
        </w:numPr>
        <w:tabs>
          <w:tab w:val="left" w:pos="426"/>
        </w:tabs>
        <w:spacing w:after="0" w:line="240" w:lineRule="auto"/>
        <w:ind w:left="0" w:firstLine="0"/>
        <w:contextualSpacing/>
        <w:jc w:val="both"/>
        <w:rPr>
          <w:rFonts w:ascii="Arial" w:eastAsia="Times New Roman" w:hAnsi="Arial" w:cs="Arial"/>
          <w:lang w:val="es-ES" w:eastAsia="es-ES"/>
        </w:rPr>
      </w:pPr>
      <w:r>
        <w:rPr>
          <w:rFonts w:ascii="Arial" w:hAnsi="Arial" w:cs="Arial"/>
        </w:rPr>
        <w:t>L</w:t>
      </w:r>
      <w:r w:rsidR="0076075D" w:rsidRPr="00EB047A">
        <w:rPr>
          <w:rFonts w:ascii="Arial" w:hAnsi="Arial" w:cs="Arial"/>
        </w:rPr>
        <w:t xml:space="preserve">a </w:t>
      </w:r>
      <w:r w:rsidR="0076075D" w:rsidRPr="00EB047A">
        <w:rPr>
          <w:rFonts w:ascii="Arial" w:eastAsia="Times New Roman" w:hAnsi="Arial" w:cs="Arial"/>
          <w:b/>
          <w:lang w:val="es-ES" w:eastAsia="es-ES"/>
        </w:rPr>
        <w:t>INEXISTENCIA DE DAÑO ANTIJURIDICO POR PARTE DE LA RAMA</w:t>
      </w:r>
      <w:r w:rsidR="0076075D" w:rsidRPr="00EB047A">
        <w:rPr>
          <w:rFonts w:ascii="Arial" w:hAnsi="Arial" w:cs="Arial"/>
          <w:b/>
          <w:bCs/>
        </w:rPr>
        <w:t xml:space="preserve">, </w:t>
      </w:r>
      <w:r w:rsidR="0076075D" w:rsidRPr="00EB047A">
        <w:rPr>
          <w:rFonts w:ascii="Arial" w:hAnsi="Arial" w:cs="Arial"/>
        </w:rPr>
        <w:t>n</w:t>
      </w:r>
      <w:r w:rsidR="0076075D" w:rsidRPr="00EB047A">
        <w:rPr>
          <w:rFonts w:ascii="Arial" w:hAnsi="Arial" w:cs="Arial"/>
          <w:lang w:val="es-MX" w:eastAsia="es-MX"/>
        </w:rPr>
        <w:t xml:space="preserve">o goza de esta calidad, en atención a que los hechos que se aducen como fundamento de </w:t>
      </w:r>
      <w:proofErr w:type="gramStart"/>
      <w:r w:rsidR="0076075D" w:rsidRPr="00EB047A">
        <w:rPr>
          <w:rFonts w:ascii="Arial" w:hAnsi="Arial" w:cs="Arial"/>
          <w:lang w:val="es-MX" w:eastAsia="es-MX"/>
        </w:rPr>
        <w:t>la misma</w:t>
      </w:r>
      <w:proofErr w:type="gramEnd"/>
      <w:r w:rsidR="0076075D" w:rsidRPr="00EB047A">
        <w:rPr>
          <w:rFonts w:ascii="Arial" w:hAnsi="Arial" w:cs="Arial"/>
          <w:lang w:val="es-MX" w:eastAsia="es-MX"/>
        </w:rPr>
        <w:t xml:space="preserve">, no la conforman, limitándose simplemente a negar o contradecir los supuestos de hecho en que los demandantes sustentan su acción. En este sentido, el término “excepción”, está reservado para aquéllos únicos casos en que tal instrumento de </w:t>
      </w:r>
      <w:proofErr w:type="gramStart"/>
      <w:r w:rsidR="0076075D" w:rsidRPr="00EB047A">
        <w:rPr>
          <w:rFonts w:ascii="Arial" w:hAnsi="Arial" w:cs="Arial"/>
          <w:lang w:val="es-MX" w:eastAsia="es-MX"/>
        </w:rPr>
        <w:lastRenderedPageBreak/>
        <w:t>defensa,</w:t>
      </w:r>
      <w:proofErr w:type="gramEnd"/>
      <w:r w:rsidR="0076075D" w:rsidRPr="00EB047A">
        <w:rPr>
          <w:rFonts w:ascii="Arial" w:hAnsi="Arial" w:cs="Arial"/>
          <w:lang w:val="es-MX" w:eastAsia="es-MX"/>
        </w:rPr>
        <w:t xml:space="preserve"> se traduce en la acreditación de hechos y razones distintos, encaminados a excluir, enervar o dilatar las pretensiones.</w:t>
      </w:r>
    </w:p>
    <w:p w14:paraId="5C16AC01" w14:textId="77777777" w:rsidR="0076075D" w:rsidRPr="00EB047A" w:rsidRDefault="0076075D" w:rsidP="00744F2D">
      <w:pPr>
        <w:pStyle w:val="Prrafodelista"/>
        <w:tabs>
          <w:tab w:val="left" w:pos="426"/>
        </w:tabs>
        <w:ind w:left="0"/>
        <w:jc w:val="both"/>
        <w:rPr>
          <w:color w:val="auto"/>
          <w:sz w:val="22"/>
          <w:szCs w:val="22"/>
        </w:rPr>
      </w:pPr>
    </w:p>
    <w:p w14:paraId="6CD179A7" w14:textId="77777777" w:rsidR="001975C2" w:rsidRPr="00EB047A" w:rsidRDefault="0076075D" w:rsidP="00940184">
      <w:pPr>
        <w:numPr>
          <w:ilvl w:val="0"/>
          <w:numId w:val="13"/>
        </w:numPr>
        <w:tabs>
          <w:tab w:val="left" w:pos="426"/>
        </w:tabs>
        <w:spacing w:after="0" w:line="240" w:lineRule="auto"/>
        <w:ind w:left="0" w:firstLine="0"/>
        <w:contextualSpacing/>
        <w:jc w:val="both"/>
        <w:rPr>
          <w:rFonts w:ascii="Arial" w:eastAsia="Times New Roman" w:hAnsi="Arial" w:cs="Arial"/>
          <w:lang w:val="es-ES" w:eastAsia="es-ES"/>
        </w:rPr>
      </w:pPr>
      <w:r w:rsidRPr="00EB047A">
        <w:rPr>
          <w:rFonts w:ascii="Arial" w:hAnsi="Arial" w:cs="Arial"/>
        </w:rPr>
        <w:t>En cuanto de la excepción de</w:t>
      </w:r>
      <w:r w:rsidR="001975C2" w:rsidRPr="00EB047A">
        <w:rPr>
          <w:rFonts w:ascii="Arial" w:hAnsi="Arial" w:cs="Arial"/>
        </w:rPr>
        <w:t xml:space="preserve"> </w:t>
      </w:r>
      <w:r w:rsidR="001975C2" w:rsidRPr="00EB047A">
        <w:rPr>
          <w:rFonts w:ascii="Arial" w:eastAsia="Times New Roman" w:hAnsi="Arial" w:cs="Arial"/>
          <w:b/>
          <w:lang w:val="es-ES" w:eastAsia="es-ES"/>
        </w:rPr>
        <w:t>CULPA EXCLUSIVA DE LA VICTIMA</w:t>
      </w:r>
      <w:r w:rsidRPr="00EB047A">
        <w:rPr>
          <w:rFonts w:ascii="Arial" w:hAnsi="Arial" w:cs="Arial"/>
        </w:rPr>
        <w:t xml:space="preserve"> </w:t>
      </w:r>
      <w:r w:rsidRPr="00EB047A">
        <w:rPr>
          <w:rFonts w:ascii="Arial" w:hAnsi="Arial" w:cs="Arial"/>
          <w:lang w:val="es-MX" w:eastAsia="es-MX"/>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3B34ECF6" w14:textId="77777777" w:rsidR="001975C2" w:rsidRPr="00EB047A" w:rsidRDefault="001975C2" w:rsidP="00744F2D">
      <w:pPr>
        <w:pStyle w:val="Prrafodelista"/>
        <w:rPr>
          <w:color w:val="auto"/>
          <w:sz w:val="22"/>
          <w:szCs w:val="22"/>
        </w:rPr>
      </w:pPr>
    </w:p>
    <w:p w14:paraId="7873656B" w14:textId="2FF2275C" w:rsidR="0076075D" w:rsidRPr="00EB047A" w:rsidRDefault="00940184" w:rsidP="00940184">
      <w:pPr>
        <w:numPr>
          <w:ilvl w:val="0"/>
          <w:numId w:val="13"/>
        </w:numPr>
        <w:tabs>
          <w:tab w:val="left" w:pos="426"/>
        </w:tabs>
        <w:spacing w:after="0" w:line="240" w:lineRule="auto"/>
        <w:ind w:left="0" w:firstLine="0"/>
        <w:contextualSpacing/>
        <w:jc w:val="both"/>
        <w:rPr>
          <w:rFonts w:ascii="Arial" w:eastAsia="Times New Roman" w:hAnsi="Arial" w:cs="Arial"/>
          <w:lang w:val="es-ES" w:eastAsia="es-ES"/>
        </w:rPr>
      </w:pPr>
      <w:r w:rsidRPr="00940184">
        <w:rPr>
          <w:rFonts w:ascii="Arial" w:hAnsi="Arial" w:cs="Arial"/>
          <w:bCs/>
        </w:rPr>
        <w:t>La</w:t>
      </w:r>
      <w:r w:rsidR="0076075D" w:rsidRPr="00EB047A">
        <w:rPr>
          <w:rFonts w:ascii="Arial" w:hAnsi="Arial" w:cs="Arial"/>
          <w:b/>
        </w:rPr>
        <w:t xml:space="preserve"> EXCEPCION GENERICA o LA INNOMINADA</w:t>
      </w:r>
      <w:r w:rsidR="0076075D" w:rsidRPr="00EB047A">
        <w:rPr>
          <w:rFonts w:ascii="Arial" w:hAnsi="Arial" w:cs="Arial"/>
        </w:rPr>
        <w:t xml:space="preserve">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7E06A1B8" w14:textId="77777777" w:rsidR="000C493C" w:rsidRPr="00EB047A" w:rsidRDefault="000C493C" w:rsidP="00744F2D">
      <w:pPr>
        <w:pStyle w:val="Prrafodelista"/>
        <w:tabs>
          <w:tab w:val="left" w:pos="709"/>
        </w:tabs>
        <w:ind w:left="360"/>
        <w:jc w:val="both"/>
        <w:rPr>
          <w:b/>
          <w:color w:val="auto"/>
          <w:sz w:val="22"/>
          <w:szCs w:val="22"/>
        </w:rPr>
      </w:pPr>
    </w:p>
    <w:p w14:paraId="5F7706C1" w14:textId="77777777" w:rsidR="000C493C" w:rsidRPr="00EB047A" w:rsidRDefault="000C493C" w:rsidP="00744F2D">
      <w:pPr>
        <w:pStyle w:val="Prrafodelista"/>
        <w:numPr>
          <w:ilvl w:val="1"/>
          <w:numId w:val="3"/>
        </w:numPr>
        <w:tabs>
          <w:tab w:val="num" w:pos="0"/>
          <w:tab w:val="left" w:pos="709"/>
        </w:tabs>
        <w:ind w:left="0" w:firstLine="0"/>
        <w:jc w:val="both"/>
        <w:rPr>
          <w:b/>
          <w:color w:val="auto"/>
          <w:sz w:val="22"/>
          <w:szCs w:val="22"/>
        </w:rPr>
      </w:pPr>
      <w:r w:rsidRPr="00EB047A">
        <w:rPr>
          <w:b/>
          <w:color w:val="auto"/>
          <w:sz w:val="22"/>
          <w:szCs w:val="22"/>
        </w:rPr>
        <w:t>LA RAZÓN DE LA CONTROVERSIA:</w:t>
      </w:r>
    </w:p>
    <w:p w14:paraId="744AFE24" w14:textId="77777777" w:rsidR="000C493C" w:rsidRPr="00EB047A" w:rsidRDefault="000C493C" w:rsidP="00744F2D">
      <w:pPr>
        <w:pStyle w:val="Prrafodelista"/>
        <w:jc w:val="both"/>
        <w:rPr>
          <w:b/>
          <w:color w:val="auto"/>
          <w:sz w:val="22"/>
          <w:szCs w:val="22"/>
        </w:rPr>
      </w:pPr>
    </w:p>
    <w:p w14:paraId="7C0497B9" w14:textId="3B6EC6E1" w:rsidR="001975C2" w:rsidRPr="00EB047A" w:rsidRDefault="000C493C" w:rsidP="00744F2D">
      <w:pPr>
        <w:spacing w:after="0" w:line="240" w:lineRule="auto"/>
        <w:jc w:val="both"/>
        <w:rPr>
          <w:rFonts w:ascii="Arial" w:eastAsia="Times New Roman" w:hAnsi="Arial" w:cs="Arial"/>
          <w:lang w:eastAsia="es-ES"/>
        </w:rPr>
      </w:pPr>
      <w:r w:rsidRPr="00EB047A">
        <w:rPr>
          <w:rFonts w:ascii="Arial" w:eastAsia="Times New Roman" w:hAnsi="Arial" w:cs="Arial"/>
          <w:lang w:eastAsia="es-ES"/>
        </w:rPr>
        <w:t xml:space="preserve">Conforme a lo establecido en la </w:t>
      </w:r>
      <w:r w:rsidR="001975C2" w:rsidRPr="00EB047A">
        <w:rPr>
          <w:rFonts w:ascii="Arial" w:eastAsia="Times New Roman" w:hAnsi="Arial" w:cs="Arial"/>
          <w:lang w:eastAsia="es-ES"/>
        </w:rPr>
        <w:t xml:space="preserve">FIJACION DEL LITIGIO se busca </w:t>
      </w:r>
      <w:r w:rsidR="0099070C" w:rsidRPr="00EB047A">
        <w:rPr>
          <w:rFonts w:ascii="Arial" w:eastAsia="Times New Roman" w:hAnsi="Arial" w:cs="Arial"/>
          <w:lang w:eastAsia="es-ES"/>
        </w:rPr>
        <w:t>e</w:t>
      </w:r>
      <w:r w:rsidR="001975C2" w:rsidRPr="00EB047A">
        <w:rPr>
          <w:rFonts w:ascii="Arial" w:eastAsia="Times New Roman" w:hAnsi="Arial" w:cs="Arial"/>
          <w:lang w:eastAsia="es-ES"/>
        </w:rPr>
        <w:t>stablecer si la demandada debe o no responder por los presuntos perjuicios ocasionados a los demandantes como consecuencia del defectuoso funcionamiento de la administración de justicia y/o fallas de servicio que cometieron los Juzgados 9 Civil Municipal y 4 Civil del Circuito de descongestión de Bogotá D.C. en el desarrollo del proceso</w:t>
      </w:r>
      <w:r w:rsidR="0099070C" w:rsidRPr="00EB047A">
        <w:rPr>
          <w:rFonts w:ascii="Arial" w:eastAsia="Times New Roman" w:hAnsi="Arial" w:cs="Arial"/>
          <w:lang w:eastAsia="es-ES"/>
        </w:rPr>
        <w:t xml:space="preserve"> ordinario con radicado 2003-1097</w:t>
      </w:r>
      <w:r w:rsidR="001975C2" w:rsidRPr="00EB047A">
        <w:rPr>
          <w:rFonts w:ascii="Arial" w:eastAsia="Times New Roman" w:hAnsi="Arial" w:cs="Arial"/>
          <w:lang w:eastAsia="es-ES"/>
        </w:rPr>
        <w:t xml:space="preserve">.   </w:t>
      </w:r>
    </w:p>
    <w:p w14:paraId="16227225" w14:textId="77777777" w:rsidR="0068669E" w:rsidRPr="00EB047A" w:rsidRDefault="0068669E" w:rsidP="00744F2D">
      <w:pPr>
        <w:spacing w:after="0" w:line="240" w:lineRule="auto"/>
        <w:jc w:val="both"/>
        <w:rPr>
          <w:rFonts w:ascii="Arial" w:eastAsia="Times New Roman" w:hAnsi="Arial" w:cs="Arial"/>
          <w:lang w:eastAsia="es-ES"/>
        </w:rPr>
      </w:pPr>
    </w:p>
    <w:p w14:paraId="573D7CBB" w14:textId="77777777" w:rsidR="0099070C" w:rsidRPr="00EB047A" w:rsidRDefault="000C493C" w:rsidP="00744F2D">
      <w:pPr>
        <w:tabs>
          <w:tab w:val="left" w:pos="426"/>
        </w:tabs>
        <w:spacing w:after="0" w:line="240" w:lineRule="auto"/>
        <w:contextualSpacing/>
        <w:jc w:val="both"/>
        <w:rPr>
          <w:rFonts w:ascii="Arial" w:hAnsi="Arial" w:cs="Arial"/>
          <w:b/>
          <w:i/>
        </w:rPr>
      </w:pPr>
      <w:r w:rsidRPr="00EB047A">
        <w:rPr>
          <w:rFonts w:ascii="Arial" w:eastAsia="Times New Roman" w:hAnsi="Arial" w:cs="Arial"/>
          <w:lang w:eastAsia="es-ES"/>
        </w:rPr>
        <w:t>Surge entonces el siguiente problema jurídico:</w:t>
      </w:r>
      <w:r w:rsidR="001975C2" w:rsidRPr="00EB047A">
        <w:rPr>
          <w:rFonts w:ascii="Arial" w:hAnsi="Arial" w:cs="Arial"/>
          <w:b/>
          <w:i/>
        </w:rPr>
        <w:t xml:space="preserve"> </w:t>
      </w:r>
    </w:p>
    <w:p w14:paraId="6CE6FAC1" w14:textId="77777777" w:rsidR="0099070C" w:rsidRPr="00EB047A" w:rsidRDefault="0099070C" w:rsidP="00744F2D">
      <w:pPr>
        <w:tabs>
          <w:tab w:val="left" w:pos="426"/>
        </w:tabs>
        <w:spacing w:after="0" w:line="240" w:lineRule="auto"/>
        <w:contextualSpacing/>
        <w:jc w:val="both"/>
        <w:rPr>
          <w:rFonts w:ascii="Arial" w:hAnsi="Arial" w:cs="Arial"/>
          <w:b/>
          <w:i/>
        </w:rPr>
      </w:pPr>
    </w:p>
    <w:p w14:paraId="742EC2BC" w14:textId="77777777" w:rsidR="000C493C" w:rsidRPr="00EB047A" w:rsidRDefault="0099070C" w:rsidP="00744F2D">
      <w:pPr>
        <w:spacing w:after="0" w:line="240" w:lineRule="auto"/>
        <w:jc w:val="both"/>
        <w:rPr>
          <w:rFonts w:ascii="Arial" w:hAnsi="Arial" w:cs="Arial"/>
          <w:b/>
          <w:i/>
        </w:rPr>
      </w:pPr>
      <w:r w:rsidRPr="00EB047A">
        <w:rPr>
          <w:rFonts w:ascii="Arial" w:hAnsi="Arial" w:cs="Arial"/>
          <w:b/>
          <w:i/>
        </w:rPr>
        <w:t>¿</w:t>
      </w:r>
      <w:r w:rsidR="001975C2" w:rsidRPr="00EB047A">
        <w:rPr>
          <w:rFonts w:ascii="Arial" w:hAnsi="Arial" w:cs="Arial"/>
          <w:b/>
          <w:i/>
        </w:rPr>
        <w:t xml:space="preserve">Debe responder la demandada por los perjuicios sufridos por HENRY WILLIAM PAREDES SOLARTE y MARIBEL CAMARGO MORALES, </w:t>
      </w:r>
      <w:proofErr w:type="gramStart"/>
      <w:r w:rsidRPr="00EB047A">
        <w:rPr>
          <w:rFonts w:ascii="Arial" w:hAnsi="Arial" w:cs="Arial"/>
          <w:b/>
          <w:i/>
        </w:rPr>
        <w:t>en razón de</w:t>
      </w:r>
      <w:proofErr w:type="gramEnd"/>
      <w:r w:rsidRPr="00EB047A">
        <w:rPr>
          <w:rFonts w:ascii="Arial" w:hAnsi="Arial" w:cs="Arial"/>
          <w:b/>
          <w:i/>
        </w:rPr>
        <w:t xml:space="preserve"> la falla de servicio y/o defectuoso funcionamiento de la administración de justicia en que incurrieron </w:t>
      </w:r>
      <w:r w:rsidRPr="00EB047A">
        <w:rPr>
          <w:rFonts w:ascii="Arial" w:eastAsia="Times New Roman" w:hAnsi="Arial" w:cs="Arial"/>
          <w:b/>
          <w:lang w:eastAsia="es-ES"/>
        </w:rPr>
        <w:t>los Juzgados 9 Civil Municipal y 4 Civil del Circuito de descongestión de Bogotá D.C. en el desarrollo del proceso</w:t>
      </w:r>
      <w:r w:rsidRPr="00EB047A">
        <w:rPr>
          <w:rFonts w:ascii="Arial" w:hAnsi="Arial" w:cs="Arial"/>
          <w:b/>
          <w:i/>
        </w:rPr>
        <w:t xml:space="preserve"> con radicado 2003-1097?</w:t>
      </w:r>
    </w:p>
    <w:p w14:paraId="4281A253" w14:textId="77777777" w:rsidR="0068669E" w:rsidRPr="00EB047A" w:rsidRDefault="0068669E" w:rsidP="00744F2D">
      <w:pPr>
        <w:spacing w:after="0" w:line="240" w:lineRule="auto"/>
        <w:jc w:val="both"/>
        <w:rPr>
          <w:rFonts w:ascii="Arial" w:eastAsia="Times New Roman" w:hAnsi="Arial" w:cs="Arial"/>
          <w:b/>
          <w:lang w:eastAsia="es-ES"/>
        </w:rPr>
      </w:pPr>
    </w:p>
    <w:p w14:paraId="40F1939E" w14:textId="77777777" w:rsidR="000C493C" w:rsidRPr="00EB047A" w:rsidRDefault="000C493C" w:rsidP="00744F2D">
      <w:pPr>
        <w:spacing w:after="0" w:line="240" w:lineRule="auto"/>
        <w:jc w:val="both"/>
        <w:rPr>
          <w:rFonts w:ascii="Arial" w:eastAsia="Times New Roman" w:hAnsi="Arial" w:cs="Arial"/>
          <w:lang w:eastAsia="es-ES"/>
        </w:rPr>
      </w:pPr>
      <w:r w:rsidRPr="00EB047A">
        <w:rPr>
          <w:rFonts w:ascii="Arial" w:eastAsia="Times New Roman" w:hAnsi="Arial" w:cs="Arial"/>
          <w:lang w:eastAsia="es-ES"/>
        </w:rPr>
        <w:t>Para dar respuesta a esta pregunta debemos tener en cuenta lo siguiente:</w:t>
      </w:r>
    </w:p>
    <w:p w14:paraId="0EB8EED7" w14:textId="77777777" w:rsidR="0099070C" w:rsidRPr="00EB047A" w:rsidRDefault="0099070C" w:rsidP="00744F2D">
      <w:pPr>
        <w:spacing w:after="0" w:line="240" w:lineRule="auto"/>
        <w:jc w:val="both"/>
        <w:rPr>
          <w:rFonts w:ascii="Arial" w:eastAsia="Times New Roman" w:hAnsi="Arial" w:cs="Arial"/>
          <w:lang w:eastAsia="es-ES"/>
        </w:rPr>
      </w:pPr>
    </w:p>
    <w:p w14:paraId="67AF6ACC" w14:textId="77777777" w:rsidR="0099070C" w:rsidRPr="00EB047A" w:rsidRDefault="0099070C" w:rsidP="00744F2D">
      <w:pPr>
        <w:spacing w:after="0" w:line="240" w:lineRule="auto"/>
        <w:jc w:val="both"/>
        <w:rPr>
          <w:rFonts w:ascii="Arial" w:eastAsia="Times New Roman" w:hAnsi="Arial" w:cs="Arial"/>
          <w:lang w:eastAsia="es-ES"/>
        </w:rPr>
      </w:pPr>
      <w:r w:rsidRPr="00EB047A">
        <w:rPr>
          <w:rFonts w:ascii="Arial" w:eastAsia="Times New Roman" w:hAnsi="Arial" w:cs="Arial"/>
          <w:lang w:eastAsia="es-ES"/>
        </w:rPr>
        <w:t xml:space="preserve">El artículo 90 de la Constitución, como lo menciono el apoderado de la parte actora consagra la cláusula general de responsabilidad del Estado al señalar que el </w:t>
      </w:r>
      <w:r w:rsidRPr="00EB047A">
        <w:rPr>
          <w:rFonts w:ascii="Arial" w:eastAsia="Times New Roman" w:hAnsi="Arial" w:cs="Arial"/>
          <w:i/>
          <w:lang w:eastAsia="es-ES"/>
        </w:rPr>
        <w:t xml:space="preserve">“Estado responderá patrimonialmente por los daños antijurídicos que le sean imputables, causados por la acción o la omisión de las </w:t>
      </w:r>
      <w:proofErr w:type="gramStart"/>
      <w:r w:rsidRPr="00EB047A">
        <w:rPr>
          <w:rFonts w:ascii="Arial" w:eastAsia="Times New Roman" w:hAnsi="Arial" w:cs="Arial"/>
          <w:i/>
          <w:lang w:eastAsia="es-ES"/>
        </w:rPr>
        <w:t>autoridades públicas</w:t>
      </w:r>
      <w:proofErr w:type="gramEnd"/>
      <w:r w:rsidRPr="00EB047A">
        <w:rPr>
          <w:rFonts w:ascii="Arial" w:eastAsia="Times New Roman" w:hAnsi="Arial" w:cs="Arial"/>
          <w:i/>
          <w:lang w:eastAsia="es-ES"/>
        </w:rPr>
        <w:t>”</w:t>
      </w:r>
      <w:r w:rsidRPr="00EB047A">
        <w:rPr>
          <w:rFonts w:ascii="Arial" w:eastAsia="Times New Roman" w:hAnsi="Arial" w:cs="Arial"/>
          <w:lang w:eastAsia="es-ES"/>
        </w:rPr>
        <w:t xml:space="preserve">. </w:t>
      </w:r>
    </w:p>
    <w:p w14:paraId="4FA0F2E5" w14:textId="77777777" w:rsidR="0099070C" w:rsidRPr="00EB047A" w:rsidRDefault="0099070C" w:rsidP="00744F2D">
      <w:pPr>
        <w:spacing w:after="0" w:line="240" w:lineRule="auto"/>
        <w:jc w:val="both"/>
        <w:rPr>
          <w:rFonts w:ascii="Arial" w:eastAsia="Times New Roman" w:hAnsi="Arial" w:cs="Arial"/>
          <w:lang w:eastAsia="es-ES"/>
        </w:rPr>
      </w:pPr>
    </w:p>
    <w:p w14:paraId="6C930C69" w14:textId="77777777" w:rsidR="0099070C" w:rsidRPr="00EB047A" w:rsidRDefault="0099070C" w:rsidP="00744F2D">
      <w:pPr>
        <w:spacing w:after="0" w:line="240" w:lineRule="auto"/>
        <w:jc w:val="both"/>
        <w:rPr>
          <w:rFonts w:ascii="Arial" w:eastAsia="Times New Roman" w:hAnsi="Arial" w:cs="Arial"/>
          <w:lang w:eastAsia="es-ES"/>
        </w:rPr>
      </w:pPr>
      <w:r w:rsidRPr="00EB047A">
        <w:rPr>
          <w:rFonts w:ascii="Arial" w:eastAsia="Times New Roman" w:hAnsi="Arial" w:cs="Arial"/>
          <w:lang w:eastAsia="es-ES"/>
        </w:rPr>
        <w:t xml:space="preserve">La ley 270 de 1996, Estatutaria de la Administración de Justicia, reguló ampliamente la responsabilidad del Estado y de sus funcionarios y empleados judiciales, a cuyo efecto determinó tres supuestos: </w:t>
      </w:r>
    </w:p>
    <w:p w14:paraId="60501473" w14:textId="77777777" w:rsidR="0099070C" w:rsidRPr="00EB047A" w:rsidRDefault="0099070C" w:rsidP="00744F2D">
      <w:pPr>
        <w:spacing w:after="0" w:line="240" w:lineRule="auto"/>
        <w:jc w:val="both"/>
        <w:rPr>
          <w:rFonts w:ascii="Arial" w:eastAsia="Times New Roman" w:hAnsi="Arial" w:cs="Arial"/>
          <w:lang w:eastAsia="es-ES"/>
        </w:rPr>
      </w:pPr>
    </w:p>
    <w:p w14:paraId="7B2D66CD" w14:textId="77777777" w:rsidR="0099070C" w:rsidRPr="00EB047A" w:rsidRDefault="0099070C" w:rsidP="00744F2D">
      <w:pPr>
        <w:numPr>
          <w:ilvl w:val="0"/>
          <w:numId w:val="14"/>
        </w:numPr>
        <w:tabs>
          <w:tab w:val="num" w:pos="0"/>
          <w:tab w:val="left" w:pos="426"/>
        </w:tabs>
        <w:spacing w:after="0" w:line="240" w:lineRule="auto"/>
        <w:jc w:val="both"/>
        <w:rPr>
          <w:rFonts w:ascii="Arial" w:eastAsia="Times New Roman" w:hAnsi="Arial" w:cs="Arial"/>
          <w:b/>
          <w:lang w:eastAsia="es-ES"/>
        </w:rPr>
      </w:pPr>
      <w:r w:rsidRPr="00EB047A">
        <w:rPr>
          <w:rFonts w:ascii="Arial" w:eastAsia="Times New Roman" w:hAnsi="Arial" w:cs="Arial"/>
          <w:b/>
          <w:lang w:eastAsia="es-ES"/>
        </w:rPr>
        <w:t>El error jurisdiccional (art. 66)</w:t>
      </w:r>
    </w:p>
    <w:p w14:paraId="17CDBD50" w14:textId="77777777" w:rsidR="0099070C" w:rsidRPr="00EB047A" w:rsidRDefault="0099070C" w:rsidP="00744F2D">
      <w:pPr>
        <w:numPr>
          <w:ilvl w:val="0"/>
          <w:numId w:val="14"/>
        </w:numPr>
        <w:tabs>
          <w:tab w:val="num" w:pos="0"/>
          <w:tab w:val="left" w:pos="426"/>
        </w:tabs>
        <w:spacing w:after="0" w:line="240" w:lineRule="auto"/>
        <w:jc w:val="both"/>
        <w:rPr>
          <w:rFonts w:ascii="Arial" w:eastAsia="Times New Roman" w:hAnsi="Arial" w:cs="Arial"/>
          <w:lang w:eastAsia="es-ES"/>
        </w:rPr>
      </w:pPr>
      <w:r w:rsidRPr="00EB047A">
        <w:rPr>
          <w:rFonts w:ascii="Arial" w:eastAsia="Times New Roman" w:hAnsi="Arial" w:cs="Arial"/>
          <w:lang w:eastAsia="es-ES"/>
        </w:rPr>
        <w:t xml:space="preserve">La privación injusta de la libertad (art. 68).  </w:t>
      </w:r>
    </w:p>
    <w:p w14:paraId="4AE45CD6" w14:textId="77777777" w:rsidR="0099070C" w:rsidRPr="00EB047A" w:rsidRDefault="0099070C" w:rsidP="00744F2D">
      <w:pPr>
        <w:numPr>
          <w:ilvl w:val="0"/>
          <w:numId w:val="14"/>
        </w:numPr>
        <w:tabs>
          <w:tab w:val="num" w:pos="0"/>
          <w:tab w:val="left" w:pos="426"/>
        </w:tabs>
        <w:spacing w:after="0" w:line="240" w:lineRule="auto"/>
        <w:jc w:val="both"/>
        <w:rPr>
          <w:rFonts w:ascii="Arial" w:eastAsia="Times New Roman" w:hAnsi="Arial" w:cs="Arial"/>
          <w:b/>
          <w:lang w:eastAsia="es-ES"/>
        </w:rPr>
      </w:pPr>
      <w:r w:rsidRPr="00EB047A">
        <w:rPr>
          <w:rFonts w:ascii="Arial" w:eastAsia="Times New Roman" w:hAnsi="Arial" w:cs="Arial"/>
          <w:b/>
          <w:lang w:eastAsia="es-ES"/>
        </w:rPr>
        <w:t>El defectuoso funcionamiento de la administración de justicia (art. 69)</w:t>
      </w:r>
    </w:p>
    <w:p w14:paraId="35CA4F1E" w14:textId="77777777" w:rsidR="0099070C" w:rsidRPr="00EB047A" w:rsidRDefault="0099070C" w:rsidP="00744F2D">
      <w:pPr>
        <w:tabs>
          <w:tab w:val="left" w:pos="426"/>
        </w:tabs>
        <w:spacing w:after="0" w:line="240" w:lineRule="auto"/>
        <w:ind w:left="1428"/>
        <w:jc w:val="both"/>
        <w:rPr>
          <w:rFonts w:ascii="Arial" w:eastAsia="Times New Roman" w:hAnsi="Arial" w:cs="Arial"/>
          <w:lang w:eastAsia="es-ES"/>
        </w:rPr>
      </w:pPr>
      <w:r w:rsidRPr="00EB047A">
        <w:rPr>
          <w:rFonts w:ascii="Arial" w:eastAsia="Times New Roman" w:hAnsi="Arial" w:cs="Arial"/>
          <w:lang w:eastAsia="es-ES"/>
        </w:rPr>
        <w:t xml:space="preserve"> </w:t>
      </w:r>
    </w:p>
    <w:p w14:paraId="41467723" w14:textId="77777777" w:rsidR="001B74B3" w:rsidRPr="00EB047A" w:rsidRDefault="001B74B3" w:rsidP="001B74B3">
      <w:pPr>
        <w:jc w:val="both"/>
        <w:rPr>
          <w:rFonts w:ascii="Arial" w:hAnsi="Arial" w:cs="Arial"/>
          <w:noProof/>
          <w:lang w:eastAsia="es-MX"/>
        </w:rPr>
      </w:pPr>
      <w:r w:rsidRPr="00EB047A">
        <w:rPr>
          <w:rFonts w:ascii="Arial" w:hAnsi="Arial" w:cs="Arial"/>
          <w:noProof/>
          <w:lang w:eastAsia="es-MX"/>
        </w:rPr>
        <w:t xml:space="preserve">El artículo 66 de la misma norma define el </w:t>
      </w:r>
      <w:r w:rsidRPr="00EB047A">
        <w:rPr>
          <w:rFonts w:ascii="Arial" w:hAnsi="Arial" w:cs="Arial"/>
          <w:b/>
          <w:noProof/>
          <w:lang w:eastAsia="es-MX"/>
        </w:rPr>
        <w:t>error jurisdiccional</w:t>
      </w:r>
      <w:r w:rsidRPr="00EB047A">
        <w:rPr>
          <w:rFonts w:ascii="Arial" w:hAnsi="Arial" w:cs="Arial"/>
          <w:noProof/>
          <w:lang w:eastAsia="es-MX"/>
        </w:rPr>
        <w:t xml:space="preserve"> como aquel cometido por una autoridad </w:t>
      </w:r>
      <w:r w:rsidRPr="00EB047A">
        <w:rPr>
          <w:rFonts w:ascii="Arial" w:hAnsi="Arial" w:cs="Arial"/>
          <w:b/>
          <w:noProof/>
          <w:lang w:eastAsia="es-MX"/>
        </w:rPr>
        <w:t>investida de facultad jurisdiccional</w:t>
      </w:r>
      <w:r w:rsidRPr="00EB047A">
        <w:rPr>
          <w:rFonts w:ascii="Arial" w:hAnsi="Arial" w:cs="Arial"/>
          <w:noProof/>
          <w:lang w:eastAsia="es-MX"/>
        </w:rPr>
        <w:t>, en su carácter de tal, en el curso de un proceso, materializado a través de una providencia contraria a la ley.</w:t>
      </w:r>
    </w:p>
    <w:p w14:paraId="31C9255C" w14:textId="77777777" w:rsidR="001B74B3" w:rsidRPr="00EB047A" w:rsidRDefault="001B74B3" w:rsidP="00940184">
      <w:pPr>
        <w:spacing w:line="240" w:lineRule="auto"/>
        <w:jc w:val="both"/>
        <w:rPr>
          <w:rFonts w:ascii="Arial" w:hAnsi="Arial" w:cs="Arial"/>
          <w:noProof/>
        </w:rPr>
      </w:pPr>
      <w:r w:rsidRPr="00EB047A">
        <w:rPr>
          <w:rFonts w:ascii="Arial" w:hAnsi="Arial" w:cs="Arial"/>
          <w:noProof/>
        </w:rPr>
        <w:t xml:space="preserve">Al referirse al </w:t>
      </w:r>
      <w:r w:rsidRPr="00EB047A">
        <w:rPr>
          <w:rFonts w:ascii="Arial" w:hAnsi="Arial" w:cs="Arial"/>
          <w:b/>
          <w:noProof/>
        </w:rPr>
        <w:t>error judicial</w:t>
      </w:r>
      <w:r w:rsidRPr="00EB047A">
        <w:rPr>
          <w:rFonts w:ascii="Arial" w:hAnsi="Arial" w:cs="Arial"/>
          <w:noProof/>
        </w:rPr>
        <w:t xml:space="preserve"> la jurisprudencia ha considerado que para que aquél se produzca se requiere que conste en una providencia judicial respecto de la cual se hayan agotado los recursos ordinarios legalmente procedentes y que la providencia sea contraria a derecho, sin que esto signifique que la contradicción tenga que ser grosera, abiertamente ilegal o arbitraria, es decir, que la medida tomada haya sido injusta, esto es producto de un razonamiento errado del funcionario judicial que constituye una vía de hecho la cual consiste básicamente en una actuación arbitraria, realizada por un funcionario judicial y materializada en una providencia, siendo la arbitrariedad de tal envergadura, que además de vulnerar uno o más derechos fundamentales, constituye una </w:t>
      </w:r>
      <w:r w:rsidRPr="00EB047A">
        <w:rPr>
          <w:rFonts w:ascii="Arial" w:hAnsi="Arial" w:cs="Arial"/>
          <w:noProof/>
        </w:rPr>
        <w:lastRenderedPageBreak/>
        <w:t>actuación abiertamente irregular</w:t>
      </w:r>
      <w:r w:rsidRPr="00EB047A">
        <w:rPr>
          <w:rFonts w:ascii="Arial" w:hAnsi="Arial" w:cs="Arial"/>
          <w:noProof/>
          <w:vertAlign w:val="superscript"/>
        </w:rPr>
        <w:footnoteReference w:id="4"/>
      </w:r>
      <w:r w:rsidRPr="00EB047A">
        <w:rPr>
          <w:rFonts w:ascii="Arial" w:hAnsi="Arial" w:cs="Arial"/>
          <w:noProof/>
        </w:rPr>
        <w:t>.  Ello implica que deben estudiarse los elementos que configuran la responsabilidad del Estado, esto es, la falla, el daño y el nexo causal.</w:t>
      </w:r>
    </w:p>
    <w:p w14:paraId="1D0AA462" w14:textId="77777777" w:rsidR="001B74B3" w:rsidRPr="00EB047A" w:rsidRDefault="001B74B3" w:rsidP="00940184">
      <w:pPr>
        <w:spacing w:line="240" w:lineRule="auto"/>
        <w:jc w:val="both"/>
        <w:rPr>
          <w:rFonts w:ascii="Arial" w:hAnsi="Arial" w:cs="Arial"/>
          <w:i/>
        </w:rPr>
      </w:pPr>
      <w:r w:rsidRPr="00EB047A">
        <w:rPr>
          <w:rFonts w:ascii="Arial" w:hAnsi="Arial" w:cs="Arial"/>
        </w:rPr>
        <w:t>El Consejo de Estado sobre el error judicial ha expuesto que:</w:t>
      </w:r>
      <w:r w:rsidRPr="00EB047A">
        <w:rPr>
          <w:rFonts w:ascii="Arial" w:hAnsi="Arial" w:cs="Arial"/>
          <w:i/>
        </w:rPr>
        <w:t xml:space="preserve"> “El artículo 66 de la Ley 270 de 1996 define el error jurisdiccional como aquel "cometido por una autoridad investida de facultad jurisdiccional, en su carácter de tal, en el curso de un proceso, materializado a través de una providencia contraria a la ley". Y esta Corporación lo ha definido como el error que se predica frente a las providencias judiciales por medio de las cuales se declara o se hace efectivo el derecho subjetivo, es decir, aquellas resoluciones judiciales mediante las cuales se interpreta y aplica el Derecho. Asimismo, la Sala ha establecido que el error jurisdiccional como título de imputación de responsabilidad del Estado se presenta siempre que “una providencia judicial en firme, y con independencia de si fue proferida con culpa o sin ella, pero que es equivocada porque no se ajusta a la realidad procesal o a la ley, se causa un daño antijurídico que debe ser reparado” (…) Se debe precisar que dicho error requiere de ser cometido por una autoridad jurisdiccional y en ejercicio de sus funciones jurisdiccionales; que ocurra dentro de un proceso judicial y se materialice en una providencia judicial; y que tenga la intensidad suficiente para que la providencia que lo contiene devenga contraria al ordenamiento jurídico (…) [</w:t>
      </w:r>
      <w:r w:rsidRPr="00EB047A">
        <w:rPr>
          <w:rFonts w:ascii="Arial" w:hAnsi="Arial" w:cs="Arial"/>
          <w:b/>
          <w:i/>
        </w:rPr>
        <w:t>Dicho error puede ser de diversos tipos</w:t>
      </w:r>
      <w:r w:rsidRPr="00EB047A">
        <w:rPr>
          <w:rFonts w:ascii="Arial" w:hAnsi="Arial" w:cs="Arial"/>
          <w:i/>
        </w:rPr>
        <w:t xml:space="preserve">: </w:t>
      </w:r>
      <w:r w:rsidRPr="00EB047A">
        <w:rPr>
          <w:rFonts w:ascii="Arial" w:hAnsi="Arial" w:cs="Arial"/>
          <w:b/>
          <w:i/>
          <w:u w:val="single"/>
        </w:rPr>
        <w:t>un error de hecho</w:t>
      </w:r>
      <w:r w:rsidRPr="00EB047A">
        <w:rPr>
          <w:rFonts w:ascii="Arial" w:hAnsi="Arial" w:cs="Arial"/>
          <w:i/>
        </w:rPr>
        <w:t xml:space="preserve">, que implica una equivoca percepción respecto de las personas, respecto de la naturaleza de la decisión judicial, en cuanto al objeto de la decisión y a los motivos de la misma. De otra parte, </w:t>
      </w:r>
      <w:r w:rsidRPr="00EB047A">
        <w:rPr>
          <w:rFonts w:ascii="Arial" w:hAnsi="Arial" w:cs="Arial"/>
          <w:b/>
          <w:i/>
          <w:u w:val="single"/>
        </w:rPr>
        <w:t>el error puede ser derecho</w:t>
      </w:r>
      <w:r w:rsidRPr="00EB047A">
        <w:rPr>
          <w:rFonts w:ascii="Arial" w:hAnsi="Arial" w:cs="Arial"/>
          <w:i/>
        </w:rPr>
        <w:t>, el que se concreta en “</w:t>
      </w:r>
      <w:r w:rsidRPr="00EB047A">
        <w:rPr>
          <w:rFonts w:ascii="Arial" w:hAnsi="Arial" w:cs="Arial"/>
          <w:b/>
          <w:i/>
          <w:u w:val="single"/>
        </w:rPr>
        <w:t>cuatro modalidades</w:t>
      </w:r>
      <w:r w:rsidRPr="00EB047A">
        <w:rPr>
          <w:rFonts w:ascii="Arial" w:hAnsi="Arial" w:cs="Arial"/>
          <w:i/>
        </w:rPr>
        <w:t xml:space="preserve"> específicas: </w:t>
      </w:r>
      <w:r w:rsidRPr="00EB047A">
        <w:rPr>
          <w:rFonts w:ascii="Arial" w:hAnsi="Arial" w:cs="Arial"/>
          <w:b/>
          <w:i/>
          <w:u w:val="single"/>
        </w:rPr>
        <w:t>violación directa del orden positivo</w:t>
      </w:r>
      <w:r w:rsidRPr="00EB047A">
        <w:rPr>
          <w:rFonts w:ascii="Arial" w:hAnsi="Arial" w:cs="Arial"/>
          <w:i/>
        </w:rPr>
        <w:t xml:space="preserve">; </w:t>
      </w:r>
      <w:r w:rsidRPr="00EB047A">
        <w:rPr>
          <w:rFonts w:ascii="Arial" w:hAnsi="Arial" w:cs="Arial"/>
          <w:b/>
          <w:i/>
          <w:u w:val="single"/>
        </w:rPr>
        <w:t>falsa interpretación del orden positivo</w:t>
      </w:r>
      <w:r w:rsidRPr="00EB047A">
        <w:rPr>
          <w:rFonts w:ascii="Arial" w:hAnsi="Arial" w:cs="Arial"/>
          <w:i/>
        </w:rPr>
        <w:t xml:space="preserve">; </w:t>
      </w:r>
      <w:r w:rsidRPr="00EB047A">
        <w:rPr>
          <w:rFonts w:ascii="Arial" w:hAnsi="Arial" w:cs="Arial"/>
          <w:b/>
          <w:i/>
          <w:u w:val="single"/>
        </w:rPr>
        <w:t>errónea interpretación del orden positivo</w:t>
      </w:r>
      <w:r w:rsidRPr="00EB047A">
        <w:rPr>
          <w:rFonts w:ascii="Arial" w:hAnsi="Arial" w:cs="Arial"/>
          <w:i/>
        </w:rPr>
        <w:t xml:space="preserve">; y </w:t>
      </w:r>
      <w:r w:rsidRPr="00EB047A">
        <w:rPr>
          <w:rFonts w:ascii="Arial" w:hAnsi="Arial" w:cs="Arial"/>
          <w:b/>
          <w:i/>
          <w:u w:val="single"/>
        </w:rPr>
        <w:t>violación por aplicación indebida del orden positivo</w:t>
      </w:r>
      <w:r w:rsidRPr="00EB047A">
        <w:rPr>
          <w:rFonts w:ascii="Arial" w:hAnsi="Arial" w:cs="Arial"/>
          <w:i/>
        </w:rPr>
        <w:t xml:space="preserve">”. Adicionalmente, según el artículo 67 de la misma ley, para que proceda la responsabilidad patrimonial por el error jurisdiccional es necesario que concurran los siguientes requisitos: (i) que el afectado interponga los recursos de ley, y (ii) que la providencia contentiva del error se encuentre en </w:t>
      </w:r>
      <w:proofErr w:type="gramStart"/>
      <w:r w:rsidRPr="00EB047A">
        <w:rPr>
          <w:rFonts w:ascii="Arial" w:hAnsi="Arial" w:cs="Arial"/>
          <w:i/>
        </w:rPr>
        <w:t>firme.(</w:t>
      </w:r>
      <w:proofErr w:type="gramEnd"/>
      <w:r w:rsidRPr="00EB047A">
        <w:rPr>
          <w:rFonts w:ascii="Arial" w:hAnsi="Arial" w:cs="Arial"/>
          <w:i/>
        </w:rPr>
        <w:t>…)”</w:t>
      </w:r>
      <w:r w:rsidRPr="00EB047A">
        <w:rPr>
          <w:rStyle w:val="Refdenotaalpie"/>
          <w:rFonts w:ascii="Arial" w:hAnsi="Arial" w:cs="Arial"/>
          <w:i/>
        </w:rPr>
        <w:footnoteReference w:id="5"/>
      </w:r>
    </w:p>
    <w:p w14:paraId="2D49EF6B" w14:textId="77777777" w:rsidR="0099070C" w:rsidRPr="00EB047A" w:rsidRDefault="0099070C" w:rsidP="00744F2D">
      <w:pPr>
        <w:pStyle w:val="Sinespaciado"/>
        <w:jc w:val="both"/>
        <w:rPr>
          <w:rFonts w:ascii="Arial" w:hAnsi="Arial" w:cs="Arial"/>
        </w:rPr>
      </w:pPr>
      <w:r w:rsidRPr="00EB047A">
        <w:rPr>
          <w:rFonts w:ascii="Arial" w:hAnsi="Arial" w:cs="Arial"/>
        </w:rPr>
        <w:t xml:space="preserve">Dentro del concepto de </w:t>
      </w:r>
      <w:r w:rsidRPr="00EB047A">
        <w:rPr>
          <w:rFonts w:ascii="Arial" w:hAnsi="Arial" w:cs="Arial"/>
          <w:b/>
        </w:rPr>
        <w:t>defectuoso funcionamiento de la administración de justicia</w:t>
      </w:r>
      <w:r w:rsidRPr="00EB047A">
        <w:rPr>
          <w:rFonts w:ascii="Arial" w:hAnsi="Arial" w:cs="Arial"/>
        </w:rPr>
        <w:t xml:space="preserve"> se encuentran todas las acciones u omisiones constitutivas de falla, que se presenten con ocasión del ejercicio de la función de impartir justicia, puede provenir no sólo de los funcionarios, sino también de los particulares investidos de facultades jurisdiccionales, de los empleados judiciales, de los agentes y de los auxiliares judiciales.</w:t>
      </w:r>
    </w:p>
    <w:p w14:paraId="08729439" w14:textId="77777777" w:rsidR="0099070C" w:rsidRPr="00EB047A" w:rsidRDefault="0099070C" w:rsidP="00744F2D">
      <w:pPr>
        <w:pStyle w:val="Sinespaciado"/>
        <w:jc w:val="both"/>
        <w:rPr>
          <w:rFonts w:ascii="Arial" w:hAnsi="Arial" w:cs="Arial"/>
        </w:rPr>
      </w:pPr>
    </w:p>
    <w:p w14:paraId="2EACF299" w14:textId="77777777" w:rsidR="0099070C" w:rsidRPr="00EB047A" w:rsidRDefault="0099070C" w:rsidP="00744F2D">
      <w:pPr>
        <w:spacing w:after="0" w:line="240" w:lineRule="auto"/>
        <w:jc w:val="both"/>
        <w:rPr>
          <w:rFonts w:ascii="Arial" w:hAnsi="Arial" w:cs="Arial"/>
        </w:rPr>
      </w:pPr>
      <w:r w:rsidRPr="00EB047A">
        <w:rPr>
          <w:rFonts w:ascii="Arial" w:hAnsi="Arial" w:cs="Arial"/>
        </w:rPr>
        <w:t xml:space="preserve">En todo caso, se tener en cuenta que la responsabilidad por falla en el servicio surge a partir de la comprobación de la existencia de tres elementos fundamentales: </w:t>
      </w:r>
    </w:p>
    <w:p w14:paraId="3BE3B1A5" w14:textId="77777777" w:rsidR="0099070C" w:rsidRPr="00EB047A" w:rsidRDefault="0099070C" w:rsidP="00744F2D">
      <w:pPr>
        <w:spacing w:after="0" w:line="240" w:lineRule="auto"/>
        <w:jc w:val="both"/>
        <w:rPr>
          <w:rFonts w:ascii="Arial" w:hAnsi="Arial" w:cs="Arial"/>
        </w:rPr>
      </w:pPr>
    </w:p>
    <w:p w14:paraId="2922ED85" w14:textId="77777777" w:rsidR="0099070C" w:rsidRPr="00EB047A" w:rsidRDefault="0099070C" w:rsidP="00744F2D">
      <w:pPr>
        <w:spacing w:after="0" w:line="240" w:lineRule="auto"/>
        <w:jc w:val="both"/>
        <w:rPr>
          <w:rFonts w:ascii="Arial" w:hAnsi="Arial" w:cs="Arial"/>
        </w:rPr>
      </w:pPr>
      <w:r w:rsidRPr="00EB047A">
        <w:rPr>
          <w:rFonts w:ascii="Arial" w:hAnsi="Arial" w:cs="Arial"/>
        </w:rPr>
        <w:t xml:space="preserve">1) el </w:t>
      </w:r>
      <w:r w:rsidRPr="00EB047A">
        <w:rPr>
          <w:rFonts w:ascii="Arial" w:hAnsi="Arial" w:cs="Arial"/>
          <w:b/>
        </w:rPr>
        <w:t>daño antijurídico</w:t>
      </w:r>
      <w:r w:rsidRPr="00EB047A">
        <w:rPr>
          <w:rFonts w:ascii="Arial" w:hAnsi="Arial" w:cs="Arial"/>
        </w:rPr>
        <w:t xml:space="preserve"> sufrido por el interesado, </w:t>
      </w:r>
    </w:p>
    <w:p w14:paraId="3BFED458" w14:textId="77777777" w:rsidR="0099070C" w:rsidRPr="00EB047A" w:rsidRDefault="0099070C" w:rsidP="00744F2D">
      <w:pPr>
        <w:spacing w:after="0" w:line="240" w:lineRule="auto"/>
        <w:jc w:val="both"/>
        <w:rPr>
          <w:rFonts w:ascii="Arial" w:hAnsi="Arial" w:cs="Arial"/>
        </w:rPr>
      </w:pPr>
      <w:r w:rsidRPr="00EB047A">
        <w:rPr>
          <w:rFonts w:ascii="Arial" w:hAnsi="Arial" w:cs="Arial"/>
        </w:rPr>
        <w:t xml:space="preserve">2) la </w:t>
      </w:r>
      <w:r w:rsidRPr="00EB047A">
        <w:rPr>
          <w:rFonts w:ascii="Arial" w:hAnsi="Arial" w:cs="Arial"/>
          <w:b/>
        </w:rPr>
        <w:t>falla del servicio</w:t>
      </w:r>
      <w:r w:rsidRPr="00EB047A">
        <w:rPr>
          <w:rFonts w:ascii="Arial" w:hAnsi="Arial" w:cs="Arial"/>
        </w:rPr>
        <w:t xml:space="preserve"> propiamente dicha, que consiste en el deficiente funcionamiento del servicio, porque no funcionó cuando ha debido hacerlo, o lo hizo de manera tardía o equivocada, y finalmente, </w:t>
      </w:r>
    </w:p>
    <w:p w14:paraId="3A250352" w14:textId="77777777" w:rsidR="0099070C" w:rsidRPr="00EB047A" w:rsidRDefault="0099070C" w:rsidP="00744F2D">
      <w:pPr>
        <w:spacing w:after="0" w:line="240" w:lineRule="auto"/>
        <w:jc w:val="both"/>
        <w:rPr>
          <w:rFonts w:ascii="Arial" w:hAnsi="Arial" w:cs="Arial"/>
          <w:lang w:val="es-MX"/>
        </w:rPr>
      </w:pPr>
      <w:r w:rsidRPr="00EB047A">
        <w:rPr>
          <w:rFonts w:ascii="Arial" w:hAnsi="Arial" w:cs="Arial"/>
        </w:rPr>
        <w:t xml:space="preserve">3) una </w:t>
      </w:r>
      <w:r w:rsidRPr="00EB047A">
        <w:rPr>
          <w:rFonts w:ascii="Arial" w:hAnsi="Arial" w:cs="Arial"/>
          <w:b/>
        </w:rPr>
        <w:t>relación de causalidad</w:t>
      </w:r>
      <w:r w:rsidRPr="00EB047A">
        <w:rPr>
          <w:rFonts w:ascii="Arial" w:hAnsi="Arial" w:cs="Arial"/>
        </w:rPr>
        <w:t xml:space="preserve"> entre estos dos elementos, es decir, la comprobación de que el daño se produjo como consecuencia de la falla del servicio.  </w:t>
      </w:r>
    </w:p>
    <w:p w14:paraId="38FD21FA" w14:textId="77777777" w:rsidR="000C493C" w:rsidRPr="00EB047A" w:rsidRDefault="000C493C" w:rsidP="00744F2D">
      <w:pPr>
        <w:spacing w:after="0" w:line="240" w:lineRule="auto"/>
        <w:jc w:val="both"/>
        <w:rPr>
          <w:rFonts w:ascii="Arial" w:eastAsia="Times New Roman" w:hAnsi="Arial" w:cs="Arial"/>
          <w:lang w:eastAsia="es-ES"/>
        </w:rPr>
      </w:pPr>
    </w:p>
    <w:p w14:paraId="33915C42" w14:textId="77777777" w:rsidR="000C493C" w:rsidRPr="00EB047A" w:rsidRDefault="000C493C" w:rsidP="00744F2D">
      <w:pPr>
        <w:pStyle w:val="Prrafodelista"/>
        <w:numPr>
          <w:ilvl w:val="1"/>
          <w:numId w:val="3"/>
        </w:numPr>
        <w:tabs>
          <w:tab w:val="num" w:pos="0"/>
          <w:tab w:val="left" w:pos="709"/>
        </w:tabs>
        <w:ind w:left="0" w:firstLine="0"/>
        <w:jc w:val="both"/>
        <w:rPr>
          <w:b/>
          <w:color w:val="auto"/>
          <w:sz w:val="22"/>
          <w:szCs w:val="22"/>
        </w:rPr>
      </w:pPr>
      <w:r w:rsidRPr="00EB047A">
        <w:rPr>
          <w:b/>
          <w:color w:val="auto"/>
          <w:sz w:val="22"/>
          <w:szCs w:val="22"/>
        </w:rPr>
        <w:t>ANÁLISIS CRÍTICO DE LAS PRUEBAS:</w:t>
      </w:r>
    </w:p>
    <w:p w14:paraId="6A8D1608" w14:textId="77777777" w:rsidR="000C493C" w:rsidRPr="00EB047A" w:rsidRDefault="000C493C" w:rsidP="00744F2D">
      <w:pPr>
        <w:pStyle w:val="Prrafodelista"/>
        <w:ind w:left="0"/>
        <w:jc w:val="both"/>
        <w:rPr>
          <w:b/>
          <w:color w:val="auto"/>
          <w:sz w:val="22"/>
          <w:szCs w:val="22"/>
        </w:rPr>
      </w:pPr>
    </w:p>
    <w:p w14:paraId="41932ABD" w14:textId="77777777" w:rsidR="000C493C" w:rsidRPr="00EB047A" w:rsidRDefault="000C493C" w:rsidP="00744F2D">
      <w:pPr>
        <w:pStyle w:val="Prrafodelista"/>
        <w:ind w:left="0"/>
        <w:jc w:val="both"/>
        <w:rPr>
          <w:color w:val="auto"/>
          <w:sz w:val="22"/>
          <w:szCs w:val="22"/>
        </w:rPr>
      </w:pPr>
      <w:r w:rsidRPr="00EB047A">
        <w:rPr>
          <w:b/>
          <w:color w:val="auto"/>
          <w:sz w:val="22"/>
          <w:szCs w:val="22"/>
        </w:rPr>
        <w:t xml:space="preserve">2.3.1   </w:t>
      </w:r>
      <w:r w:rsidRPr="00EB047A">
        <w:rPr>
          <w:color w:val="auto"/>
          <w:sz w:val="22"/>
          <w:szCs w:val="22"/>
        </w:rPr>
        <w:t xml:space="preserve">Conforme al material probatorio aportado, se encuentran </w:t>
      </w:r>
      <w:r w:rsidRPr="00EB047A">
        <w:rPr>
          <w:b/>
          <w:color w:val="auto"/>
          <w:sz w:val="22"/>
          <w:szCs w:val="22"/>
        </w:rPr>
        <w:t>probados los siguientes hechos</w:t>
      </w:r>
      <w:r w:rsidRPr="00EB047A">
        <w:rPr>
          <w:color w:val="auto"/>
          <w:sz w:val="22"/>
          <w:szCs w:val="22"/>
        </w:rPr>
        <w:t>:</w:t>
      </w:r>
    </w:p>
    <w:p w14:paraId="45DB7BD6" w14:textId="77777777" w:rsidR="000C493C" w:rsidRPr="00EB047A" w:rsidRDefault="000C493C" w:rsidP="00744F2D">
      <w:pPr>
        <w:pStyle w:val="Prrafodelista"/>
        <w:ind w:left="0"/>
        <w:jc w:val="both"/>
        <w:rPr>
          <w:color w:val="auto"/>
          <w:sz w:val="22"/>
          <w:szCs w:val="22"/>
        </w:rPr>
      </w:pPr>
    </w:p>
    <w:p w14:paraId="4E972993" w14:textId="7240DCF8" w:rsidR="00C531E5" w:rsidRPr="00EB047A" w:rsidRDefault="00C531E5" w:rsidP="00940184">
      <w:pPr>
        <w:pStyle w:val="Prrafodelista"/>
        <w:numPr>
          <w:ilvl w:val="0"/>
          <w:numId w:val="4"/>
        </w:numPr>
        <w:tabs>
          <w:tab w:val="left" w:pos="426"/>
        </w:tabs>
        <w:ind w:left="0" w:firstLine="0"/>
        <w:jc w:val="both"/>
        <w:rPr>
          <w:color w:val="auto"/>
          <w:sz w:val="22"/>
          <w:szCs w:val="22"/>
        </w:rPr>
      </w:pPr>
      <w:r w:rsidRPr="00EB047A">
        <w:rPr>
          <w:color w:val="auto"/>
          <w:sz w:val="22"/>
          <w:szCs w:val="22"/>
        </w:rPr>
        <w:t>HENRY WILLIAM PAREDES y MARIBEL CAMARGO MORALES son los padres de EVAN MIGUEL PAREDES CAMARGO</w:t>
      </w:r>
      <w:r w:rsidRPr="00EB047A">
        <w:rPr>
          <w:rStyle w:val="Refdenotaalpie"/>
          <w:rFonts w:cs="Arial"/>
          <w:color w:val="auto"/>
          <w:sz w:val="22"/>
          <w:szCs w:val="22"/>
        </w:rPr>
        <w:footnoteReference w:id="6"/>
      </w:r>
      <w:r w:rsidRPr="00EB047A">
        <w:rPr>
          <w:color w:val="auto"/>
          <w:sz w:val="22"/>
          <w:szCs w:val="22"/>
        </w:rPr>
        <w:t xml:space="preserve"> y </w:t>
      </w:r>
      <w:r w:rsidR="001B4BE3" w:rsidRPr="00EB047A">
        <w:rPr>
          <w:color w:val="auto"/>
          <w:sz w:val="22"/>
          <w:szCs w:val="22"/>
        </w:rPr>
        <w:t>MANUEL LEONARDO PAREDES CAMARGO</w:t>
      </w:r>
      <w:r w:rsidR="001B4BE3" w:rsidRPr="00EB047A">
        <w:rPr>
          <w:rStyle w:val="Refdenotaalpie"/>
          <w:rFonts w:cs="Arial"/>
          <w:color w:val="auto"/>
          <w:sz w:val="22"/>
          <w:szCs w:val="22"/>
        </w:rPr>
        <w:footnoteReference w:id="7"/>
      </w:r>
      <w:r w:rsidR="001B4BE3" w:rsidRPr="00EB047A">
        <w:rPr>
          <w:color w:val="auto"/>
          <w:sz w:val="22"/>
          <w:szCs w:val="22"/>
        </w:rPr>
        <w:t xml:space="preserve"> </w:t>
      </w:r>
    </w:p>
    <w:p w14:paraId="78077AB2" w14:textId="77777777" w:rsidR="00C531E5" w:rsidRPr="00EB047A" w:rsidRDefault="00C531E5" w:rsidP="00C531E5">
      <w:pPr>
        <w:pStyle w:val="Prrafodelista"/>
        <w:jc w:val="both"/>
        <w:rPr>
          <w:color w:val="auto"/>
          <w:sz w:val="22"/>
          <w:szCs w:val="22"/>
        </w:rPr>
      </w:pPr>
    </w:p>
    <w:p w14:paraId="102A9F28" w14:textId="3A6D708B" w:rsidR="000C493C" w:rsidRPr="00EB047A" w:rsidRDefault="00560057" w:rsidP="00940184">
      <w:pPr>
        <w:pStyle w:val="Prrafodelista"/>
        <w:numPr>
          <w:ilvl w:val="0"/>
          <w:numId w:val="4"/>
        </w:numPr>
        <w:tabs>
          <w:tab w:val="left" w:pos="426"/>
        </w:tabs>
        <w:ind w:left="0" w:firstLine="0"/>
        <w:jc w:val="both"/>
        <w:rPr>
          <w:color w:val="auto"/>
          <w:sz w:val="22"/>
          <w:szCs w:val="22"/>
        </w:rPr>
      </w:pPr>
      <w:r w:rsidRPr="00EB047A">
        <w:rPr>
          <w:color w:val="auto"/>
          <w:sz w:val="22"/>
          <w:szCs w:val="22"/>
        </w:rPr>
        <w:t xml:space="preserve">El día </w:t>
      </w:r>
      <w:r w:rsidRPr="00EB047A">
        <w:rPr>
          <w:b/>
          <w:color w:val="auto"/>
          <w:sz w:val="22"/>
          <w:szCs w:val="22"/>
        </w:rPr>
        <w:t xml:space="preserve">13 de diciembre de 2000 </w:t>
      </w:r>
      <w:r w:rsidRPr="00EB047A">
        <w:rPr>
          <w:color w:val="auto"/>
          <w:sz w:val="22"/>
          <w:szCs w:val="22"/>
        </w:rPr>
        <w:t xml:space="preserve">aproximadamente a las 21:30 horas </w:t>
      </w:r>
      <w:r w:rsidR="00833F66" w:rsidRPr="00EB047A">
        <w:rPr>
          <w:color w:val="auto"/>
          <w:sz w:val="22"/>
          <w:szCs w:val="22"/>
        </w:rPr>
        <w:t>s</w:t>
      </w:r>
      <w:r w:rsidR="00254FE2" w:rsidRPr="00EB047A">
        <w:rPr>
          <w:color w:val="auto"/>
          <w:sz w:val="22"/>
          <w:szCs w:val="22"/>
        </w:rPr>
        <w:t xml:space="preserve">e presentó un </w:t>
      </w:r>
      <w:r w:rsidRPr="00EB047A">
        <w:rPr>
          <w:color w:val="auto"/>
          <w:sz w:val="22"/>
          <w:szCs w:val="22"/>
        </w:rPr>
        <w:t xml:space="preserve">accidente de tránsito en la Avenida Boyacá con calle 9ª, en el que se ven involucrados la motocicleta de placas JDF 63, marca PIAGGIO modelo 1993, con </w:t>
      </w:r>
      <w:r w:rsidR="00833F66" w:rsidRPr="00EB047A">
        <w:rPr>
          <w:color w:val="auto"/>
          <w:sz w:val="22"/>
          <w:szCs w:val="22"/>
        </w:rPr>
        <w:t>póliza</w:t>
      </w:r>
      <w:r w:rsidRPr="00EB047A">
        <w:rPr>
          <w:color w:val="auto"/>
          <w:sz w:val="22"/>
          <w:szCs w:val="22"/>
        </w:rPr>
        <w:t xml:space="preserve"> de seguro </w:t>
      </w:r>
      <w:r w:rsidRPr="00EB047A">
        <w:rPr>
          <w:color w:val="auto"/>
          <w:sz w:val="22"/>
          <w:szCs w:val="22"/>
        </w:rPr>
        <w:lastRenderedPageBreak/>
        <w:t>No.251</w:t>
      </w:r>
      <w:r w:rsidR="00833F66" w:rsidRPr="00EB047A">
        <w:rPr>
          <w:color w:val="auto"/>
          <w:sz w:val="22"/>
          <w:szCs w:val="22"/>
        </w:rPr>
        <w:t xml:space="preserve"> </w:t>
      </w:r>
      <w:r w:rsidRPr="00EB047A">
        <w:rPr>
          <w:color w:val="auto"/>
          <w:sz w:val="22"/>
          <w:szCs w:val="22"/>
        </w:rPr>
        <w:t>96300142 de SEGUROS DEL ESTADO conducido por el señor HENRY WILLIAM PAREDES</w:t>
      </w:r>
      <w:r w:rsidR="002D4454" w:rsidRPr="00EB047A">
        <w:rPr>
          <w:color w:val="auto"/>
          <w:sz w:val="22"/>
          <w:szCs w:val="22"/>
        </w:rPr>
        <w:t>, pasajera MARIBEL CAMARGO MORALES</w:t>
      </w:r>
      <w:r w:rsidRPr="00EB047A">
        <w:rPr>
          <w:color w:val="auto"/>
          <w:sz w:val="22"/>
          <w:szCs w:val="22"/>
        </w:rPr>
        <w:t xml:space="preserve"> y</w:t>
      </w:r>
      <w:r w:rsidR="00833F66" w:rsidRPr="00EB047A">
        <w:rPr>
          <w:color w:val="auto"/>
          <w:sz w:val="22"/>
          <w:szCs w:val="22"/>
        </w:rPr>
        <w:t>;</w:t>
      </w:r>
      <w:r w:rsidRPr="00EB047A">
        <w:rPr>
          <w:color w:val="auto"/>
          <w:sz w:val="22"/>
          <w:szCs w:val="22"/>
        </w:rPr>
        <w:t xml:space="preserve"> la camioneta de placa BGT 356 marca Mazda modelo 1996 conducido por el señor HUGO CESAR CUESTA CHIGUILLO </w:t>
      </w:r>
      <w:r w:rsidR="00833F66" w:rsidRPr="00EB047A">
        <w:rPr>
          <w:color w:val="auto"/>
          <w:sz w:val="22"/>
          <w:szCs w:val="22"/>
        </w:rPr>
        <w:t xml:space="preserve"> con póliza de seguro No. 9-35319220-0 de la Compañía La Previsora.</w:t>
      </w:r>
      <w:r w:rsidR="00833F66" w:rsidRPr="00EB047A">
        <w:rPr>
          <w:rStyle w:val="Refdenotaalpie"/>
          <w:rFonts w:cs="Arial"/>
          <w:color w:val="auto"/>
          <w:sz w:val="22"/>
          <w:szCs w:val="22"/>
        </w:rPr>
        <w:footnoteReference w:id="8"/>
      </w:r>
    </w:p>
    <w:p w14:paraId="3A3C6316" w14:textId="77777777" w:rsidR="009B735E" w:rsidRPr="00EB047A" w:rsidRDefault="009B735E" w:rsidP="009B735E">
      <w:pPr>
        <w:pStyle w:val="Prrafodelista"/>
        <w:rPr>
          <w:color w:val="auto"/>
          <w:sz w:val="22"/>
          <w:szCs w:val="22"/>
        </w:rPr>
      </w:pPr>
    </w:p>
    <w:p w14:paraId="39991013" w14:textId="77777777" w:rsidR="009B735E" w:rsidRPr="00EB047A" w:rsidRDefault="009B735E" w:rsidP="00940184">
      <w:pPr>
        <w:pStyle w:val="Prrafodelista"/>
        <w:numPr>
          <w:ilvl w:val="0"/>
          <w:numId w:val="4"/>
        </w:numPr>
        <w:tabs>
          <w:tab w:val="left" w:pos="426"/>
        </w:tabs>
        <w:ind w:left="0" w:firstLine="0"/>
        <w:jc w:val="both"/>
        <w:rPr>
          <w:color w:val="auto"/>
          <w:sz w:val="22"/>
          <w:szCs w:val="22"/>
        </w:rPr>
      </w:pPr>
      <w:r w:rsidRPr="00EB047A">
        <w:rPr>
          <w:b/>
          <w:color w:val="auto"/>
          <w:sz w:val="22"/>
          <w:szCs w:val="22"/>
        </w:rPr>
        <w:t>HUGO CESAR CUESTA CHIQUILLO</w:t>
      </w:r>
      <w:r w:rsidRPr="00EB047A">
        <w:rPr>
          <w:color w:val="auto"/>
          <w:sz w:val="22"/>
          <w:szCs w:val="22"/>
        </w:rPr>
        <w:t xml:space="preserve"> era el beneficiario la Póliza de Seguro N° 4000-5200687-01, expedida el 20 de junio de 2000 y con vigencia hasta el 21 junio de 2001 para el vehículo de placa BGT356. teniendo coma tomador y beneficiario de dicho seguro a DELTA BOLIVAR S.A COMPAÑÍA DE FINACIAMIENTO COMERCIAL</w:t>
      </w:r>
      <w:r w:rsidRPr="00EB047A">
        <w:rPr>
          <w:rStyle w:val="Refdenotaalpie"/>
          <w:rFonts w:cs="Arial"/>
          <w:color w:val="auto"/>
          <w:sz w:val="22"/>
          <w:szCs w:val="22"/>
        </w:rPr>
        <w:footnoteReference w:id="9"/>
      </w:r>
    </w:p>
    <w:p w14:paraId="4E286FE9" w14:textId="77777777" w:rsidR="00937201" w:rsidRPr="00EB047A" w:rsidRDefault="00937201" w:rsidP="00744F2D">
      <w:pPr>
        <w:pStyle w:val="Prrafodelista"/>
        <w:jc w:val="both"/>
        <w:rPr>
          <w:color w:val="auto"/>
          <w:sz w:val="22"/>
          <w:szCs w:val="22"/>
        </w:rPr>
      </w:pPr>
    </w:p>
    <w:p w14:paraId="005A2832" w14:textId="7B4F5020" w:rsidR="00BB1AB6" w:rsidRPr="00EB047A" w:rsidRDefault="00BB1AB6" w:rsidP="00940184">
      <w:pPr>
        <w:pStyle w:val="Prrafodelista"/>
        <w:numPr>
          <w:ilvl w:val="0"/>
          <w:numId w:val="4"/>
        </w:numPr>
        <w:tabs>
          <w:tab w:val="left" w:pos="426"/>
        </w:tabs>
        <w:ind w:left="0" w:firstLine="0"/>
        <w:jc w:val="both"/>
        <w:rPr>
          <w:color w:val="auto"/>
          <w:sz w:val="22"/>
          <w:szCs w:val="22"/>
        </w:rPr>
      </w:pPr>
      <w:r w:rsidRPr="00EB047A">
        <w:rPr>
          <w:color w:val="auto"/>
          <w:sz w:val="22"/>
          <w:szCs w:val="22"/>
        </w:rPr>
        <w:t xml:space="preserve">En el proceso penal en contra del señor HUGO CESAR CUESTA CHIGUILLO </w:t>
      </w:r>
      <w:r w:rsidR="00C531E5" w:rsidRPr="00EB047A">
        <w:rPr>
          <w:color w:val="auto"/>
          <w:sz w:val="22"/>
          <w:szCs w:val="22"/>
        </w:rPr>
        <w:t xml:space="preserve">por el delito de lesiones personales </w:t>
      </w:r>
      <w:r w:rsidR="001B4BE3" w:rsidRPr="00EB047A">
        <w:rPr>
          <w:color w:val="auto"/>
          <w:sz w:val="22"/>
          <w:szCs w:val="22"/>
        </w:rPr>
        <w:t>dolo</w:t>
      </w:r>
      <w:r w:rsidR="00FA3E9F" w:rsidRPr="00EB047A">
        <w:rPr>
          <w:color w:val="auto"/>
          <w:sz w:val="22"/>
          <w:szCs w:val="22"/>
        </w:rPr>
        <w:t xml:space="preserve">sas </w:t>
      </w:r>
      <w:r w:rsidR="00C531E5" w:rsidRPr="00EB047A">
        <w:rPr>
          <w:color w:val="auto"/>
          <w:sz w:val="22"/>
          <w:szCs w:val="22"/>
        </w:rPr>
        <w:t xml:space="preserve">causas 2000-0512 y 2002-141 </w:t>
      </w:r>
      <w:r w:rsidRPr="00EB047A">
        <w:rPr>
          <w:color w:val="auto"/>
          <w:sz w:val="22"/>
          <w:szCs w:val="22"/>
        </w:rPr>
        <w:t>se presentaron las siguientes actuaciones</w:t>
      </w:r>
      <w:r w:rsidRPr="00EB047A">
        <w:rPr>
          <w:rStyle w:val="Refdenotaalpie"/>
          <w:rFonts w:cs="Arial"/>
          <w:color w:val="auto"/>
          <w:sz w:val="22"/>
          <w:szCs w:val="22"/>
        </w:rPr>
        <w:footnoteReference w:id="10"/>
      </w:r>
      <w:r w:rsidRPr="00EB047A">
        <w:rPr>
          <w:color w:val="auto"/>
          <w:sz w:val="22"/>
          <w:szCs w:val="22"/>
        </w:rPr>
        <w:t xml:space="preserve">: </w:t>
      </w:r>
    </w:p>
    <w:p w14:paraId="1DC4C4E2" w14:textId="77777777" w:rsidR="00BB1AB6" w:rsidRPr="00EB047A" w:rsidRDefault="00BB1AB6" w:rsidP="00744F2D">
      <w:pPr>
        <w:pStyle w:val="Prrafodelista"/>
        <w:rPr>
          <w:color w:val="auto"/>
          <w:sz w:val="22"/>
          <w:szCs w:val="22"/>
        </w:rPr>
      </w:pPr>
    </w:p>
    <w:tbl>
      <w:tblPr>
        <w:tblStyle w:val="Tablaconcuadrcula"/>
        <w:tblW w:w="4657" w:type="pct"/>
        <w:tblInd w:w="704" w:type="dxa"/>
        <w:tblLook w:val="04A0" w:firstRow="1" w:lastRow="0" w:firstColumn="1" w:lastColumn="0" w:noHBand="0" w:noVBand="1"/>
      </w:tblPr>
      <w:tblGrid>
        <w:gridCol w:w="1701"/>
        <w:gridCol w:w="1843"/>
        <w:gridCol w:w="2276"/>
        <w:gridCol w:w="2402"/>
      </w:tblGrid>
      <w:tr w:rsidR="00AA15A4" w:rsidRPr="00940184" w14:paraId="1B6F9CBC" w14:textId="77777777" w:rsidTr="00937201">
        <w:tc>
          <w:tcPr>
            <w:tcW w:w="1034" w:type="pct"/>
            <w:shd w:val="clear" w:color="auto" w:fill="DEEAF6" w:themeFill="accent1" w:themeFillTint="33"/>
          </w:tcPr>
          <w:p w14:paraId="20C1C6DB" w14:textId="77777777" w:rsidR="00BB1AB6" w:rsidRPr="00940184" w:rsidRDefault="00BB1AB6" w:rsidP="00744F2D">
            <w:pPr>
              <w:pStyle w:val="Prrafodelista"/>
              <w:ind w:left="0"/>
              <w:jc w:val="center"/>
              <w:rPr>
                <w:b/>
                <w:color w:val="auto"/>
                <w:sz w:val="20"/>
                <w:szCs w:val="20"/>
              </w:rPr>
            </w:pPr>
            <w:r w:rsidRPr="00940184">
              <w:rPr>
                <w:b/>
                <w:color w:val="auto"/>
                <w:sz w:val="20"/>
                <w:szCs w:val="20"/>
              </w:rPr>
              <w:t>FECHA</w:t>
            </w:r>
          </w:p>
        </w:tc>
        <w:tc>
          <w:tcPr>
            <w:tcW w:w="1121" w:type="pct"/>
            <w:shd w:val="clear" w:color="auto" w:fill="DEEAF6" w:themeFill="accent1" w:themeFillTint="33"/>
          </w:tcPr>
          <w:p w14:paraId="44F67CA0" w14:textId="77777777" w:rsidR="00BB1AB6" w:rsidRPr="00940184" w:rsidRDefault="00BB1AB6" w:rsidP="00744F2D">
            <w:pPr>
              <w:pStyle w:val="Prrafodelista"/>
              <w:ind w:left="0"/>
              <w:jc w:val="center"/>
              <w:rPr>
                <w:b/>
                <w:color w:val="auto"/>
                <w:sz w:val="20"/>
                <w:szCs w:val="20"/>
              </w:rPr>
            </w:pPr>
            <w:r w:rsidRPr="00940184">
              <w:rPr>
                <w:b/>
                <w:color w:val="auto"/>
                <w:sz w:val="20"/>
                <w:szCs w:val="20"/>
              </w:rPr>
              <w:t>ENTIDAD</w:t>
            </w:r>
          </w:p>
        </w:tc>
        <w:tc>
          <w:tcPr>
            <w:tcW w:w="1384" w:type="pct"/>
            <w:shd w:val="clear" w:color="auto" w:fill="DEEAF6" w:themeFill="accent1" w:themeFillTint="33"/>
          </w:tcPr>
          <w:p w14:paraId="3F17E163" w14:textId="77777777" w:rsidR="00BB1AB6" w:rsidRPr="00940184" w:rsidRDefault="00BB1AB6" w:rsidP="00744F2D">
            <w:pPr>
              <w:pStyle w:val="Prrafodelista"/>
              <w:ind w:left="0"/>
              <w:jc w:val="center"/>
              <w:rPr>
                <w:b/>
                <w:color w:val="auto"/>
                <w:sz w:val="20"/>
                <w:szCs w:val="20"/>
              </w:rPr>
            </w:pPr>
            <w:r w:rsidRPr="00940184">
              <w:rPr>
                <w:b/>
                <w:color w:val="auto"/>
                <w:sz w:val="20"/>
                <w:szCs w:val="20"/>
              </w:rPr>
              <w:t>ACTUACION</w:t>
            </w:r>
          </w:p>
        </w:tc>
        <w:tc>
          <w:tcPr>
            <w:tcW w:w="1461" w:type="pct"/>
            <w:shd w:val="clear" w:color="auto" w:fill="DEEAF6" w:themeFill="accent1" w:themeFillTint="33"/>
          </w:tcPr>
          <w:p w14:paraId="122E75F3" w14:textId="77777777" w:rsidR="00BB1AB6" w:rsidRPr="00940184" w:rsidRDefault="00BB1AB6" w:rsidP="00744F2D">
            <w:pPr>
              <w:pStyle w:val="Prrafodelista"/>
              <w:ind w:left="0"/>
              <w:jc w:val="center"/>
              <w:rPr>
                <w:b/>
                <w:color w:val="auto"/>
                <w:sz w:val="20"/>
                <w:szCs w:val="20"/>
              </w:rPr>
            </w:pPr>
            <w:r w:rsidRPr="00940184">
              <w:rPr>
                <w:b/>
                <w:color w:val="auto"/>
                <w:sz w:val="20"/>
                <w:szCs w:val="20"/>
              </w:rPr>
              <w:t>DECISION</w:t>
            </w:r>
          </w:p>
        </w:tc>
      </w:tr>
      <w:tr w:rsidR="00AA15A4" w:rsidRPr="00940184" w14:paraId="01AC9B36" w14:textId="77777777" w:rsidTr="00146C21">
        <w:tc>
          <w:tcPr>
            <w:tcW w:w="1034" w:type="pct"/>
          </w:tcPr>
          <w:p w14:paraId="23DC8747" w14:textId="77777777" w:rsidR="00146C21" w:rsidRPr="00940184" w:rsidRDefault="00146C21" w:rsidP="00744F2D">
            <w:pPr>
              <w:pStyle w:val="Prrafodelista"/>
              <w:ind w:left="0"/>
              <w:jc w:val="both"/>
              <w:rPr>
                <w:color w:val="auto"/>
                <w:sz w:val="20"/>
                <w:szCs w:val="20"/>
              </w:rPr>
            </w:pPr>
            <w:r w:rsidRPr="00940184">
              <w:rPr>
                <w:color w:val="auto"/>
                <w:sz w:val="20"/>
                <w:szCs w:val="20"/>
              </w:rPr>
              <w:t>14 de diciembre de 2000</w:t>
            </w:r>
          </w:p>
        </w:tc>
        <w:tc>
          <w:tcPr>
            <w:tcW w:w="1121" w:type="pct"/>
          </w:tcPr>
          <w:p w14:paraId="5E3E845C" w14:textId="77777777" w:rsidR="00146C21" w:rsidRPr="00940184" w:rsidRDefault="00146C21" w:rsidP="00744F2D">
            <w:pPr>
              <w:pStyle w:val="Prrafodelista"/>
              <w:ind w:left="0"/>
              <w:jc w:val="both"/>
              <w:rPr>
                <w:color w:val="auto"/>
                <w:sz w:val="20"/>
                <w:szCs w:val="20"/>
              </w:rPr>
            </w:pPr>
            <w:r w:rsidRPr="00940184">
              <w:rPr>
                <w:color w:val="auto"/>
                <w:sz w:val="20"/>
                <w:szCs w:val="20"/>
              </w:rPr>
              <w:t>Instituto Nacional de Medicina Legal y Ciencias Forenses</w:t>
            </w:r>
          </w:p>
        </w:tc>
        <w:tc>
          <w:tcPr>
            <w:tcW w:w="2845" w:type="pct"/>
            <w:gridSpan w:val="2"/>
          </w:tcPr>
          <w:p w14:paraId="116DFCFE" w14:textId="77777777" w:rsidR="00146C21" w:rsidRPr="00940184" w:rsidRDefault="00146C21" w:rsidP="00744F2D">
            <w:pPr>
              <w:pStyle w:val="Prrafodelista"/>
              <w:ind w:left="0"/>
              <w:jc w:val="both"/>
              <w:rPr>
                <w:color w:val="auto"/>
                <w:sz w:val="20"/>
                <w:szCs w:val="20"/>
              </w:rPr>
            </w:pPr>
            <w:r w:rsidRPr="00940184">
              <w:rPr>
                <w:color w:val="auto"/>
                <w:sz w:val="20"/>
                <w:szCs w:val="20"/>
              </w:rPr>
              <w:t xml:space="preserve">Se practica examen de embriaguez al señor HUGO CESAR CUESTA CHIGUILLO  </w:t>
            </w:r>
          </w:p>
          <w:p w14:paraId="0CFDDA4E" w14:textId="75BDE7AE" w:rsidR="00146C21" w:rsidRPr="00940184" w:rsidRDefault="00146C21" w:rsidP="00744F2D">
            <w:pPr>
              <w:pStyle w:val="Prrafodelista"/>
              <w:ind w:left="0"/>
              <w:jc w:val="both"/>
              <w:rPr>
                <w:color w:val="auto"/>
                <w:sz w:val="20"/>
                <w:szCs w:val="20"/>
              </w:rPr>
            </w:pPr>
            <w:r w:rsidRPr="00940184">
              <w:rPr>
                <w:color w:val="auto"/>
                <w:sz w:val="20"/>
                <w:szCs w:val="20"/>
              </w:rPr>
              <w:t>Estado de conciencia alerta. Aliento alcohólico evidente. Aumento discreto del polígono de sustentación. Coordinación motora alterada (…)</w:t>
            </w:r>
          </w:p>
        </w:tc>
      </w:tr>
      <w:tr w:rsidR="00AA15A4" w:rsidRPr="00940184" w14:paraId="66BE1422" w14:textId="77777777" w:rsidTr="0024465A">
        <w:tc>
          <w:tcPr>
            <w:tcW w:w="1034" w:type="pct"/>
          </w:tcPr>
          <w:p w14:paraId="55CB14EC" w14:textId="77777777" w:rsidR="0024465A" w:rsidRPr="00940184" w:rsidRDefault="0024465A" w:rsidP="00744F2D">
            <w:pPr>
              <w:pStyle w:val="Prrafodelista"/>
              <w:ind w:left="0"/>
              <w:jc w:val="both"/>
              <w:rPr>
                <w:color w:val="auto"/>
                <w:sz w:val="20"/>
                <w:szCs w:val="20"/>
              </w:rPr>
            </w:pPr>
            <w:r w:rsidRPr="00940184">
              <w:rPr>
                <w:color w:val="auto"/>
                <w:sz w:val="20"/>
                <w:szCs w:val="20"/>
              </w:rPr>
              <w:t>14 de diciembre de 2000</w:t>
            </w:r>
          </w:p>
        </w:tc>
        <w:tc>
          <w:tcPr>
            <w:tcW w:w="1121" w:type="pct"/>
          </w:tcPr>
          <w:p w14:paraId="6AEE8550" w14:textId="77777777" w:rsidR="0024465A" w:rsidRPr="00940184" w:rsidRDefault="0024465A" w:rsidP="00744F2D">
            <w:pPr>
              <w:pStyle w:val="Prrafodelista"/>
              <w:ind w:left="0"/>
              <w:jc w:val="both"/>
              <w:rPr>
                <w:color w:val="auto"/>
                <w:sz w:val="20"/>
                <w:szCs w:val="20"/>
              </w:rPr>
            </w:pPr>
            <w:r w:rsidRPr="00940184">
              <w:rPr>
                <w:color w:val="auto"/>
                <w:sz w:val="20"/>
                <w:szCs w:val="20"/>
              </w:rPr>
              <w:t xml:space="preserve">Fiscalía 215 </w:t>
            </w:r>
            <w:proofErr w:type="gramStart"/>
            <w:r w:rsidRPr="00940184">
              <w:rPr>
                <w:color w:val="auto"/>
                <w:sz w:val="20"/>
                <w:szCs w:val="20"/>
              </w:rPr>
              <w:t>Delegada</w:t>
            </w:r>
            <w:proofErr w:type="gramEnd"/>
            <w:r w:rsidRPr="00940184">
              <w:rPr>
                <w:color w:val="auto"/>
                <w:sz w:val="20"/>
                <w:szCs w:val="20"/>
              </w:rPr>
              <w:t xml:space="preserve"> </w:t>
            </w:r>
          </w:p>
        </w:tc>
        <w:tc>
          <w:tcPr>
            <w:tcW w:w="2845" w:type="pct"/>
            <w:gridSpan w:val="2"/>
          </w:tcPr>
          <w:p w14:paraId="71305872" w14:textId="3B97C5EC" w:rsidR="0024465A" w:rsidRPr="00940184" w:rsidRDefault="0024465A" w:rsidP="00744F2D">
            <w:pPr>
              <w:pStyle w:val="Prrafodelista"/>
              <w:ind w:left="0"/>
              <w:jc w:val="both"/>
              <w:rPr>
                <w:color w:val="auto"/>
                <w:sz w:val="20"/>
                <w:szCs w:val="20"/>
              </w:rPr>
            </w:pPr>
            <w:r w:rsidRPr="00940184">
              <w:rPr>
                <w:color w:val="auto"/>
                <w:sz w:val="20"/>
                <w:szCs w:val="20"/>
              </w:rPr>
              <w:t xml:space="preserve">Inicia Investigación previa y decreta practica de pruebas </w:t>
            </w:r>
          </w:p>
        </w:tc>
      </w:tr>
      <w:tr w:rsidR="00AA15A4" w:rsidRPr="00940184" w14:paraId="14B503E1" w14:textId="77777777" w:rsidTr="0024465A">
        <w:tc>
          <w:tcPr>
            <w:tcW w:w="1034" w:type="pct"/>
          </w:tcPr>
          <w:p w14:paraId="25174CF9" w14:textId="77777777" w:rsidR="0024465A" w:rsidRPr="00940184" w:rsidRDefault="0024465A" w:rsidP="00744F2D">
            <w:pPr>
              <w:pStyle w:val="Prrafodelista"/>
              <w:ind w:left="0"/>
              <w:jc w:val="both"/>
              <w:rPr>
                <w:color w:val="auto"/>
                <w:sz w:val="20"/>
                <w:szCs w:val="20"/>
              </w:rPr>
            </w:pPr>
            <w:r w:rsidRPr="00940184">
              <w:rPr>
                <w:color w:val="auto"/>
                <w:sz w:val="20"/>
                <w:szCs w:val="20"/>
              </w:rPr>
              <w:t>26 de enero de 2001</w:t>
            </w:r>
          </w:p>
        </w:tc>
        <w:tc>
          <w:tcPr>
            <w:tcW w:w="1121" w:type="pct"/>
          </w:tcPr>
          <w:p w14:paraId="09F0A029" w14:textId="77777777" w:rsidR="0024465A" w:rsidRPr="00940184" w:rsidRDefault="0024465A" w:rsidP="00744F2D">
            <w:pPr>
              <w:pStyle w:val="Prrafodelista"/>
              <w:ind w:left="0"/>
              <w:jc w:val="both"/>
              <w:rPr>
                <w:color w:val="auto"/>
                <w:sz w:val="20"/>
                <w:szCs w:val="20"/>
              </w:rPr>
            </w:pPr>
            <w:r w:rsidRPr="00940184">
              <w:rPr>
                <w:color w:val="auto"/>
                <w:sz w:val="20"/>
                <w:szCs w:val="20"/>
              </w:rPr>
              <w:t>Fiscaliza 222 de la Unidad Primera de lesiones personales</w:t>
            </w:r>
          </w:p>
        </w:tc>
        <w:tc>
          <w:tcPr>
            <w:tcW w:w="2845" w:type="pct"/>
            <w:gridSpan w:val="2"/>
          </w:tcPr>
          <w:p w14:paraId="12F9D034" w14:textId="72667976" w:rsidR="0024465A" w:rsidRPr="00940184" w:rsidRDefault="0024465A" w:rsidP="00744F2D">
            <w:pPr>
              <w:pStyle w:val="Prrafodelista"/>
              <w:ind w:left="0"/>
              <w:jc w:val="both"/>
              <w:rPr>
                <w:color w:val="auto"/>
                <w:sz w:val="20"/>
                <w:szCs w:val="20"/>
              </w:rPr>
            </w:pPr>
            <w:r w:rsidRPr="00940184">
              <w:rPr>
                <w:color w:val="auto"/>
                <w:sz w:val="20"/>
                <w:szCs w:val="20"/>
              </w:rPr>
              <w:t>Diligencia de Declaración de la señora MARIBEL CAMARGO MORALES</w:t>
            </w:r>
          </w:p>
        </w:tc>
      </w:tr>
      <w:tr w:rsidR="00AA15A4" w:rsidRPr="00940184" w14:paraId="77C53404" w14:textId="77777777" w:rsidTr="0024465A">
        <w:tc>
          <w:tcPr>
            <w:tcW w:w="1034" w:type="pct"/>
          </w:tcPr>
          <w:p w14:paraId="7F628FEC" w14:textId="77777777" w:rsidR="0024465A" w:rsidRPr="00940184" w:rsidRDefault="0024465A" w:rsidP="00744F2D">
            <w:pPr>
              <w:pStyle w:val="Prrafodelista"/>
              <w:ind w:left="0"/>
              <w:jc w:val="both"/>
              <w:rPr>
                <w:color w:val="auto"/>
                <w:sz w:val="20"/>
                <w:szCs w:val="20"/>
              </w:rPr>
            </w:pPr>
            <w:r w:rsidRPr="00940184">
              <w:rPr>
                <w:color w:val="auto"/>
                <w:sz w:val="20"/>
                <w:szCs w:val="20"/>
              </w:rPr>
              <w:t>5 febrero de 2001</w:t>
            </w:r>
          </w:p>
        </w:tc>
        <w:tc>
          <w:tcPr>
            <w:tcW w:w="1121" w:type="pct"/>
          </w:tcPr>
          <w:p w14:paraId="033851FD" w14:textId="77777777" w:rsidR="0024465A" w:rsidRPr="00940184" w:rsidRDefault="0024465A" w:rsidP="00744F2D">
            <w:pPr>
              <w:pStyle w:val="Prrafodelista"/>
              <w:ind w:left="0"/>
              <w:jc w:val="both"/>
              <w:rPr>
                <w:color w:val="auto"/>
                <w:sz w:val="20"/>
                <w:szCs w:val="20"/>
              </w:rPr>
            </w:pPr>
            <w:r w:rsidRPr="00940184">
              <w:rPr>
                <w:color w:val="auto"/>
                <w:sz w:val="20"/>
                <w:szCs w:val="20"/>
              </w:rPr>
              <w:t>Fiscaliza 222 de la Unidad Primera de lesiones personales</w:t>
            </w:r>
          </w:p>
        </w:tc>
        <w:tc>
          <w:tcPr>
            <w:tcW w:w="2845" w:type="pct"/>
            <w:gridSpan w:val="2"/>
          </w:tcPr>
          <w:p w14:paraId="0BB9F3A8" w14:textId="5E40B77C" w:rsidR="0024465A" w:rsidRPr="00940184" w:rsidRDefault="0024465A" w:rsidP="00744F2D">
            <w:pPr>
              <w:pStyle w:val="Prrafodelista"/>
              <w:ind w:left="0"/>
              <w:jc w:val="both"/>
              <w:rPr>
                <w:color w:val="auto"/>
                <w:sz w:val="20"/>
                <w:szCs w:val="20"/>
              </w:rPr>
            </w:pPr>
            <w:r w:rsidRPr="00940184">
              <w:rPr>
                <w:color w:val="auto"/>
                <w:sz w:val="20"/>
                <w:szCs w:val="20"/>
              </w:rPr>
              <w:t>Diligencia de Declaración del señor HENRY WILLIAM PAREDES SOLARTE</w:t>
            </w:r>
          </w:p>
        </w:tc>
      </w:tr>
      <w:tr w:rsidR="00146C21" w:rsidRPr="00940184" w14:paraId="2242F5F0" w14:textId="77777777" w:rsidTr="00146C21">
        <w:tc>
          <w:tcPr>
            <w:tcW w:w="1034" w:type="pct"/>
            <w:vMerge w:val="restart"/>
          </w:tcPr>
          <w:p w14:paraId="6369824D" w14:textId="77777777" w:rsidR="00146C21" w:rsidRPr="00940184" w:rsidRDefault="00146C21" w:rsidP="00744F2D">
            <w:pPr>
              <w:pStyle w:val="Prrafodelista"/>
              <w:ind w:left="0"/>
              <w:jc w:val="both"/>
              <w:rPr>
                <w:color w:val="auto"/>
                <w:sz w:val="20"/>
                <w:szCs w:val="20"/>
              </w:rPr>
            </w:pPr>
            <w:r w:rsidRPr="00940184">
              <w:rPr>
                <w:color w:val="auto"/>
                <w:sz w:val="20"/>
                <w:szCs w:val="20"/>
              </w:rPr>
              <w:t>1 de marzo de 2001</w:t>
            </w:r>
          </w:p>
        </w:tc>
        <w:tc>
          <w:tcPr>
            <w:tcW w:w="1121" w:type="pct"/>
            <w:vMerge w:val="restart"/>
          </w:tcPr>
          <w:p w14:paraId="61B89FC2" w14:textId="77777777" w:rsidR="00146C21" w:rsidRPr="00940184" w:rsidRDefault="00146C21" w:rsidP="00744F2D">
            <w:pPr>
              <w:pStyle w:val="Prrafodelista"/>
              <w:ind w:left="0"/>
              <w:jc w:val="both"/>
              <w:rPr>
                <w:color w:val="auto"/>
                <w:sz w:val="20"/>
                <w:szCs w:val="20"/>
              </w:rPr>
            </w:pPr>
            <w:r w:rsidRPr="00940184">
              <w:rPr>
                <w:color w:val="auto"/>
                <w:sz w:val="20"/>
                <w:szCs w:val="20"/>
              </w:rPr>
              <w:t>Instituto Nacional de Medicina Legal y Ciencias Forenses</w:t>
            </w:r>
          </w:p>
        </w:tc>
        <w:tc>
          <w:tcPr>
            <w:tcW w:w="2845" w:type="pct"/>
            <w:gridSpan w:val="2"/>
          </w:tcPr>
          <w:p w14:paraId="2F15278E" w14:textId="77777777" w:rsidR="00146C21" w:rsidRPr="00940184" w:rsidRDefault="00146C21" w:rsidP="00744F2D">
            <w:pPr>
              <w:pStyle w:val="Prrafodelista"/>
              <w:ind w:left="0"/>
              <w:jc w:val="both"/>
              <w:rPr>
                <w:color w:val="auto"/>
                <w:sz w:val="20"/>
                <w:szCs w:val="20"/>
              </w:rPr>
            </w:pPr>
            <w:r w:rsidRPr="00940184">
              <w:rPr>
                <w:color w:val="auto"/>
                <w:sz w:val="20"/>
                <w:szCs w:val="20"/>
              </w:rPr>
              <w:t>Examen al señor HENRY WILLIAM PAREDES SOLARTE</w:t>
            </w:r>
          </w:p>
          <w:p w14:paraId="5DA1C658" w14:textId="3D7E3DC9" w:rsidR="00146C21" w:rsidRPr="00940184" w:rsidRDefault="00146C21" w:rsidP="00744F2D">
            <w:pPr>
              <w:pStyle w:val="Prrafodelista"/>
              <w:ind w:left="0"/>
              <w:jc w:val="both"/>
              <w:rPr>
                <w:color w:val="auto"/>
                <w:sz w:val="20"/>
                <w:szCs w:val="20"/>
              </w:rPr>
            </w:pPr>
            <w:r w:rsidRPr="00940184">
              <w:rPr>
                <w:color w:val="auto"/>
                <w:sz w:val="20"/>
                <w:szCs w:val="20"/>
              </w:rPr>
              <w:t>Incapacidad médico legal provisional de 13 días.</w:t>
            </w:r>
          </w:p>
        </w:tc>
      </w:tr>
      <w:tr w:rsidR="00AA15A4" w:rsidRPr="00940184" w14:paraId="10358B28" w14:textId="77777777" w:rsidTr="00146C21">
        <w:tc>
          <w:tcPr>
            <w:tcW w:w="1034" w:type="pct"/>
            <w:vMerge/>
          </w:tcPr>
          <w:p w14:paraId="7DE1CC1B" w14:textId="77777777" w:rsidR="00146C21" w:rsidRPr="00940184" w:rsidRDefault="00146C21" w:rsidP="00744F2D">
            <w:pPr>
              <w:pStyle w:val="Prrafodelista"/>
              <w:ind w:left="0"/>
              <w:jc w:val="both"/>
              <w:rPr>
                <w:color w:val="auto"/>
                <w:sz w:val="20"/>
                <w:szCs w:val="20"/>
              </w:rPr>
            </w:pPr>
          </w:p>
        </w:tc>
        <w:tc>
          <w:tcPr>
            <w:tcW w:w="1121" w:type="pct"/>
            <w:vMerge/>
          </w:tcPr>
          <w:p w14:paraId="5A60126E" w14:textId="77777777" w:rsidR="00146C21" w:rsidRPr="00940184" w:rsidRDefault="00146C21" w:rsidP="00744F2D">
            <w:pPr>
              <w:pStyle w:val="Prrafodelista"/>
              <w:ind w:left="0"/>
              <w:jc w:val="both"/>
              <w:rPr>
                <w:color w:val="auto"/>
                <w:sz w:val="20"/>
                <w:szCs w:val="20"/>
              </w:rPr>
            </w:pPr>
          </w:p>
        </w:tc>
        <w:tc>
          <w:tcPr>
            <w:tcW w:w="2845" w:type="pct"/>
            <w:gridSpan w:val="2"/>
          </w:tcPr>
          <w:p w14:paraId="61DE0256" w14:textId="77777777" w:rsidR="00146C21" w:rsidRPr="00940184" w:rsidRDefault="00146C21" w:rsidP="00744F2D">
            <w:pPr>
              <w:pStyle w:val="Prrafodelista"/>
              <w:ind w:left="0"/>
              <w:jc w:val="both"/>
              <w:rPr>
                <w:color w:val="auto"/>
                <w:sz w:val="20"/>
                <w:szCs w:val="20"/>
              </w:rPr>
            </w:pPr>
            <w:r w:rsidRPr="00940184">
              <w:rPr>
                <w:color w:val="auto"/>
                <w:sz w:val="20"/>
                <w:szCs w:val="20"/>
              </w:rPr>
              <w:t>Examen MARIBEL CAMARGO MORALES</w:t>
            </w:r>
          </w:p>
          <w:p w14:paraId="22E6ED97" w14:textId="56ADBAA4" w:rsidR="00146C21" w:rsidRPr="00940184" w:rsidRDefault="00146C21" w:rsidP="00744F2D">
            <w:pPr>
              <w:pStyle w:val="Prrafodelista"/>
              <w:ind w:left="0"/>
              <w:jc w:val="both"/>
              <w:rPr>
                <w:color w:val="auto"/>
                <w:sz w:val="20"/>
                <w:szCs w:val="20"/>
              </w:rPr>
            </w:pPr>
            <w:r w:rsidRPr="00940184">
              <w:rPr>
                <w:color w:val="auto"/>
                <w:sz w:val="20"/>
                <w:szCs w:val="20"/>
              </w:rPr>
              <w:t>Incapacidad médico legal provisional de 28 días.</w:t>
            </w:r>
          </w:p>
        </w:tc>
      </w:tr>
      <w:tr w:rsidR="00AA15A4" w:rsidRPr="00940184" w14:paraId="1097D34D" w14:textId="77777777" w:rsidTr="00146C21">
        <w:tc>
          <w:tcPr>
            <w:tcW w:w="1034" w:type="pct"/>
          </w:tcPr>
          <w:p w14:paraId="71283414" w14:textId="77777777" w:rsidR="00146C21" w:rsidRPr="00940184" w:rsidRDefault="00146C21" w:rsidP="00744F2D">
            <w:pPr>
              <w:pStyle w:val="Prrafodelista"/>
              <w:ind w:left="0"/>
              <w:jc w:val="both"/>
              <w:rPr>
                <w:color w:val="auto"/>
                <w:sz w:val="20"/>
                <w:szCs w:val="20"/>
              </w:rPr>
            </w:pPr>
            <w:r w:rsidRPr="00940184">
              <w:rPr>
                <w:color w:val="auto"/>
                <w:sz w:val="20"/>
                <w:szCs w:val="20"/>
              </w:rPr>
              <w:t>28 de marzo de 2001</w:t>
            </w:r>
          </w:p>
        </w:tc>
        <w:tc>
          <w:tcPr>
            <w:tcW w:w="1121" w:type="pct"/>
          </w:tcPr>
          <w:p w14:paraId="2E62C619" w14:textId="77777777" w:rsidR="00146C21" w:rsidRPr="00940184" w:rsidRDefault="00146C21" w:rsidP="00744F2D">
            <w:pPr>
              <w:pStyle w:val="Prrafodelista"/>
              <w:ind w:left="0"/>
              <w:jc w:val="both"/>
              <w:rPr>
                <w:color w:val="auto"/>
                <w:sz w:val="20"/>
                <w:szCs w:val="20"/>
              </w:rPr>
            </w:pPr>
            <w:r w:rsidRPr="00940184">
              <w:rPr>
                <w:color w:val="auto"/>
                <w:sz w:val="20"/>
                <w:szCs w:val="20"/>
              </w:rPr>
              <w:t xml:space="preserve">Fiscaliza 222 </w:t>
            </w:r>
            <w:proofErr w:type="gramStart"/>
            <w:r w:rsidRPr="00940184">
              <w:rPr>
                <w:color w:val="auto"/>
                <w:sz w:val="20"/>
                <w:szCs w:val="20"/>
              </w:rPr>
              <w:t>Delegado</w:t>
            </w:r>
            <w:proofErr w:type="gramEnd"/>
          </w:p>
        </w:tc>
        <w:tc>
          <w:tcPr>
            <w:tcW w:w="2845" w:type="pct"/>
            <w:gridSpan w:val="2"/>
          </w:tcPr>
          <w:p w14:paraId="50C82FB8" w14:textId="77777777" w:rsidR="00146C21" w:rsidRPr="00940184" w:rsidRDefault="00146C21" w:rsidP="00744F2D">
            <w:pPr>
              <w:pStyle w:val="Prrafodelista"/>
              <w:ind w:left="0"/>
              <w:jc w:val="both"/>
              <w:rPr>
                <w:color w:val="auto"/>
                <w:sz w:val="20"/>
                <w:szCs w:val="20"/>
              </w:rPr>
            </w:pPr>
            <w:r w:rsidRPr="00940184">
              <w:rPr>
                <w:color w:val="auto"/>
                <w:sz w:val="20"/>
                <w:szCs w:val="20"/>
              </w:rPr>
              <w:t xml:space="preserve">Resuelve Demanda de parte civil del señor VICENTE WMILIO LEMOS GARCIA contra HUGO CESAR CUESTA CHIQUILLO </w:t>
            </w:r>
          </w:p>
          <w:p w14:paraId="762178D2" w14:textId="4CC2306A" w:rsidR="00146C21" w:rsidRPr="00940184" w:rsidRDefault="00146C21" w:rsidP="00744F2D">
            <w:pPr>
              <w:pStyle w:val="Prrafodelista"/>
              <w:ind w:left="0"/>
              <w:jc w:val="both"/>
              <w:rPr>
                <w:color w:val="auto"/>
                <w:sz w:val="20"/>
                <w:szCs w:val="20"/>
              </w:rPr>
            </w:pPr>
            <w:r w:rsidRPr="00940184">
              <w:rPr>
                <w:color w:val="auto"/>
                <w:sz w:val="20"/>
                <w:szCs w:val="20"/>
              </w:rPr>
              <w:t xml:space="preserve">PRIMERO: Acepta demanda de parte civil </w:t>
            </w:r>
          </w:p>
          <w:p w14:paraId="7D250759" w14:textId="77777777" w:rsidR="00146C21" w:rsidRPr="00940184" w:rsidRDefault="00146C21" w:rsidP="00744F2D">
            <w:pPr>
              <w:pStyle w:val="Prrafodelista"/>
              <w:ind w:left="0"/>
              <w:jc w:val="both"/>
              <w:rPr>
                <w:color w:val="auto"/>
                <w:sz w:val="20"/>
                <w:szCs w:val="20"/>
              </w:rPr>
            </w:pPr>
            <w:r w:rsidRPr="00940184">
              <w:rPr>
                <w:color w:val="auto"/>
                <w:sz w:val="20"/>
                <w:szCs w:val="20"/>
              </w:rPr>
              <w:t xml:space="preserve">SEGUNDO: se considera a la señora MARIBEL CAMARGO MORALES y al señor HENRY WILLIAM PAREDES SOLARTE como sujetos procesales en calidad de parte civil. </w:t>
            </w:r>
          </w:p>
        </w:tc>
      </w:tr>
      <w:tr w:rsidR="00AA15A4" w:rsidRPr="00940184" w14:paraId="22718BFC" w14:textId="77777777" w:rsidTr="0024465A">
        <w:tc>
          <w:tcPr>
            <w:tcW w:w="1034" w:type="pct"/>
          </w:tcPr>
          <w:p w14:paraId="2B91EF17" w14:textId="77777777" w:rsidR="0024465A" w:rsidRPr="00940184" w:rsidRDefault="0024465A" w:rsidP="00744F2D">
            <w:pPr>
              <w:pStyle w:val="Prrafodelista"/>
              <w:ind w:left="0"/>
              <w:jc w:val="both"/>
              <w:rPr>
                <w:color w:val="auto"/>
                <w:sz w:val="20"/>
                <w:szCs w:val="20"/>
              </w:rPr>
            </w:pPr>
            <w:r w:rsidRPr="00940184">
              <w:rPr>
                <w:color w:val="auto"/>
                <w:sz w:val="20"/>
                <w:szCs w:val="20"/>
              </w:rPr>
              <w:t>18 de abril de 2001</w:t>
            </w:r>
          </w:p>
        </w:tc>
        <w:tc>
          <w:tcPr>
            <w:tcW w:w="1121" w:type="pct"/>
          </w:tcPr>
          <w:p w14:paraId="188E0F16" w14:textId="77777777" w:rsidR="0024465A" w:rsidRPr="00940184" w:rsidRDefault="0024465A" w:rsidP="00744F2D">
            <w:pPr>
              <w:pStyle w:val="Prrafodelista"/>
              <w:ind w:left="0"/>
              <w:jc w:val="both"/>
              <w:rPr>
                <w:color w:val="auto"/>
                <w:sz w:val="20"/>
                <w:szCs w:val="20"/>
              </w:rPr>
            </w:pPr>
            <w:r w:rsidRPr="00940184">
              <w:rPr>
                <w:color w:val="auto"/>
                <w:sz w:val="20"/>
                <w:szCs w:val="20"/>
              </w:rPr>
              <w:t xml:space="preserve">Fiscaliza 222 </w:t>
            </w:r>
            <w:proofErr w:type="gramStart"/>
            <w:r w:rsidRPr="00940184">
              <w:rPr>
                <w:color w:val="auto"/>
                <w:sz w:val="20"/>
                <w:szCs w:val="20"/>
              </w:rPr>
              <w:t>Delegado</w:t>
            </w:r>
            <w:proofErr w:type="gramEnd"/>
          </w:p>
        </w:tc>
        <w:tc>
          <w:tcPr>
            <w:tcW w:w="2845" w:type="pct"/>
            <w:gridSpan w:val="2"/>
          </w:tcPr>
          <w:p w14:paraId="2D9E06A4" w14:textId="6F79B09B" w:rsidR="0024465A" w:rsidRPr="00940184" w:rsidRDefault="0024465A" w:rsidP="00744F2D">
            <w:pPr>
              <w:pStyle w:val="Prrafodelista"/>
              <w:ind w:left="0"/>
              <w:jc w:val="both"/>
              <w:rPr>
                <w:color w:val="auto"/>
                <w:sz w:val="20"/>
                <w:szCs w:val="20"/>
              </w:rPr>
            </w:pPr>
            <w:r w:rsidRPr="00940184">
              <w:rPr>
                <w:color w:val="auto"/>
                <w:sz w:val="20"/>
                <w:szCs w:val="20"/>
              </w:rPr>
              <w:t>Diligencia de indagatoria rendida por el señor HUGO CESAR CUESTA CHIQUILLO</w:t>
            </w:r>
          </w:p>
        </w:tc>
      </w:tr>
      <w:tr w:rsidR="00AA15A4" w:rsidRPr="00940184" w14:paraId="24EDF625" w14:textId="77777777" w:rsidTr="00146C21">
        <w:tc>
          <w:tcPr>
            <w:tcW w:w="1034" w:type="pct"/>
          </w:tcPr>
          <w:p w14:paraId="7914042E" w14:textId="77777777" w:rsidR="00146C21" w:rsidRPr="00940184" w:rsidRDefault="00146C21" w:rsidP="00744F2D">
            <w:pPr>
              <w:pStyle w:val="Prrafodelista"/>
              <w:ind w:left="0"/>
              <w:jc w:val="both"/>
              <w:rPr>
                <w:color w:val="auto"/>
                <w:sz w:val="20"/>
                <w:szCs w:val="20"/>
              </w:rPr>
            </w:pPr>
            <w:r w:rsidRPr="00940184">
              <w:rPr>
                <w:color w:val="auto"/>
                <w:sz w:val="20"/>
                <w:szCs w:val="20"/>
              </w:rPr>
              <w:t>24 de abril de 2001</w:t>
            </w:r>
          </w:p>
        </w:tc>
        <w:tc>
          <w:tcPr>
            <w:tcW w:w="1121" w:type="pct"/>
          </w:tcPr>
          <w:p w14:paraId="0FF15D6A" w14:textId="77777777" w:rsidR="00146C21" w:rsidRPr="00940184" w:rsidRDefault="00146C21" w:rsidP="00744F2D">
            <w:pPr>
              <w:pStyle w:val="Prrafodelista"/>
              <w:ind w:left="0"/>
              <w:jc w:val="both"/>
              <w:rPr>
                <w:color w:val="auto"/>
                <w:sz w:val="20"/>
                <w:szCs w:val="20"/>
              </w:rPr>
            </w:pPr>
            <w:r w:rsidRPr="00940184">
              <w:rPr>
                <w:color w:val="auto"/>
                <w:sz w:val="20"/>
                <w:szCs w:val="20"/>
              </w:rPr>
              <w:t xml:space="preserve">Fiscaliza 222 </w:t>
            </w:r>
            <w:proofErr w:type="gramStart"/>
            <w:r w:rsidRPr="00940184">
              <w:rPr>
                <w:color w:val="auto"/>
                <w:sz w:val="20"/>
                <w:szCs w:val="20"/>
              </w:rPr>
              <w:t>Delegado</w:t>
            </w:r>
            <w:proofErr w:type="gramEnd"/>
          </w:p>
        </w:tc>
        <w:tc>
          <w:tcPr>
            <w:tcW w:w="2845" w:type="pct"/>
            <w:gridSpan w:val="2"/>
          </w:tcPr>
          <w:p w14:paraId="4C4A73E3" w14:textId="77777777" w:rsidR="00146C21" w:rsidRPr="00940184" w:rsidRDefault="00146C21" w:rsidP="00744F2D">
            <w:pPr>
              <w:pStyle w:val="Prrafodelista"/>
              <w:ind w:left="0"/>
              <w:jc w:val="both"/>
              <w:rPr>
                <w:color w:val="auto"/>
                <w:sz w:val="20"/>
                <w:szCs w:val="20"/>
              </w:rPr>
            </w:pPr>
            <w:r w:rsidRPr="00940184">
              <w:rPr>
                <w:color w:val="auto"/>
                <w:sz w:val="20"/>
                <w:szCs w:val="20"/>
              </w:rPr>
              <w:t>Resuelve la situación jurídica del sindicado HUGO CESAR CUESTA CHIQUULLO</w:t>
            </w:r>
          </w:p>
          <w:p w14:paraId="4A11CFE9" w14:textId="1EB62231" w:rsidR="00146C21" w:rsidRPr="00940184" w:rsidRDefault="00146C21" w:rsidP="00744F2D">
            <w:pPr>
              <w:pStyle w:val="Prrafodelista"/>
              <w:ind w:left="0"/>
              <w:jc w:val="both"/>
              <w:rPr>
                <w:color w:val="auto"/>
                <w:sz w:val="20"/>
                <w:szCs w:val="20"/>
              </w:rPr>
            </w:pPr>
            <w:r w:rsidRPr="00940184">
              <w:rPr>
                <w:color w:val="auto"/>
                <w:sz w:val="20"/>
                <w:szCs w:val="20"/>
              </w:rPr>
              <w:t>PRIMERO: proferir medida de aseguramiento en detención preventiva contra el sindicado HUGO CESAR CUESTA CHIQUILLO como posible autor responsable del delito de</w:t>
            </w:r>
            <w:r w:rsidRPr="00940184">
              <w:rPr>
                <w:b/>
                <w:color w:val="auto"/>
                <w:sz w:val="20"/>
                <w:szCs w:val="20"/>
              </w:rPr>
              <w:t xml:space="preserve"> </w:t>
            </w:r>
            <w:r w:rsidRPr="00940184">
              <w:rPr>
                <w:color w:val="auto"/>
                <w:sz w:val="20"/>
                <w:szCs w:val="20"/>
              </w:rPr>
              <w:t>Lesiones Personales Culposas Agravadas</w:t>
            </w:r>
          </w:p>
          <w:p w14:paraId="2861FE3B" w14:textId="77777777" w:rsidR="00146C21" w:rsidRPr="00940184" w:rsidRDefault="00146C21" w:rsidP="00744F2D">
            <w:pPr>
              <w:pStyle w:val="Prrafodelista"/>
              <w:ind w:left="0"/>
              <w:jc w:val="both"/>
              <w:rPr>
                <w:b/>
                <w:color w:val="auto"/>
                <w:sz w:val="20"/>
                <w:szCs w:val="20"/>
              </w:rPr>
            </w:pPr>
          </w:p>
          <w:p w14:paraId="5262D614" w14:textId="77777777" w:rsidR="00146C21" w:rsidRPr="00940184" w:rsidRDefault="00146C21" w:rsidP="00744F2D">
            <w:pPr>
              <w:pStyle w:val="Prrafodelista"/>
              <w:ind w:left="0"/>
              <w:jc w:val="both"/>
              <w:rPr>
                <w:color w:val="auto"/>
                <w:sz w:val="20"/>
                <w:szCs w:val="20"/>
              </w:rPr>
            </w:pPr>
            <w:r w:rsidRPr="00940184">
              <w:rPr>
                <w:color w:val="auto"/>
                <w:sz w:val="20"/>
                <w:szCs w:val="20"/>
              </w:rPr>
              <w:t xml:space="preserve">SEGUNDO: Se concede el derecho a la libertad provisional previo pago de CAUCION </w:t>
            </w:r>
            <w:proofErr w:type="gramStart"/>
            <w:r w:rsidRPr="00940184">
              <w:rPr>
                <w:color w:val="auto"/>
                <w:sz w:val="20"/>
                <w:szCs w:val="20"/>
              </w:rPr>
              <w:t>PRENDARIA  por</w:t>
            </w:r>
            <w:proofErr w:type="gramEnd"/>
            <w:r w:rsidRPr="00940184">
              <w:rPr>
                <w:color w:val="auto"/>
                <w:sz w:val="20"/>
                <w:szCs w:val="20"/>
              </w:rPr>
              <w:t xml:space="preserve"> la suma de $50.000</w:t>
            </w:r>
          </w:p>
          <w:p w14:paraId="34BBA365" w14:textId="77777777" w:rsidR="00146C21" w:rsidRPr="00940184" w:rsidRDefault="00146C21" w:rsidP="00744F2D">
            <w:pPr>
              <w:pStyle w:val="Prrafodelista"/>
              <w:ind w:left="0"/>
              <w:jc w:val="both"/>
              <w:rPr>
                <w:color w:val="auto"/>
                <w:sz w:val="20"/>
                <w:szCs w:val="20"/>
              </w:rPr>
            </w:pPr>
          </w:p>
          <w:p w14:paraId="1D782346" w14:textId="77777777" w:rsidR="00146C21" w:rsidRPr="00940184" w:rsidRDefault="00146C21" w:rsidP="00744F2D">
            <w:pPr>
              <w:pStyle w:val="Prrafodelista"/>
              <w:ind w:left="0"/>
              <w:jc w:val="both"/>
              <w:rPr>
                <w:color w:val="auto"/>
                <w:sz w:val="20"/>
                <w:szCs w:val="20"/>
              </w:rPr>
            </w:pPr>
            <w:r w:rsidRPr="00940184">
              <w:rPr>
                <w:color w:val="auto"/>
                <w:sz w:val="20"/>
                <w:szCs w:val="20"/>
              </w:rPr>
              <w:t>TERCERO: Decretar la caducidad de la contravención por las lesiones de que fue víctima WILLIAM PAREDES</w:t>
            </w:r>
          </w:p>
        </w:tc>
      </w:tr>
      <w:tr w:rsidR="00AA15A4" w:rsidRPr="00940184" w14:paraId="2214134A" w14:textId="77777777" w:rsidTr="00146C21">
        <w:tc>
          <w:tcPr>
            <w:tcW w:w="1034" w:type="pct"/>
          </w:tcPr>
          <w:p w14:paraId="5808A861" w14:textId="77777777" w:rsidR="00146C21" w:rsidRPr="00940184" w:rsidRDefault="00146C21" w:rsidP="00744F2D">
            <w:pPr>
              <w:pStyle w:val="Prrafodelista"/>
              <w:ind w:left="0"/>
              <w:jc w:val="both"/>
              <w:rPr>
                <w:color w:val="auto"/>
                <w:sz w:val="20"/>
                <w:szCs w:val="20"/>
              </w:rPr>
            </w:pPr>
            <w:r w:rsidRPr="00940184">
              <w:rPr>
                <w:color w:val="auto"/>
                <w:sz w:val="20"/>
                <w:szCs w:val="20"/>
              </w:rPr>
              <w:t>10 de mayo de 2001</w:t>
            </w:r>
          </w:p>
        </w:tc>
        <w:tc>
          <w:tcPr>
            <w:tcW w:w="1121" w:type="pct"/>
          </w:tcPr>
          <w:p w14:paraId="5F308141" w14:textId="77777777" w:rsidR="00146C21" w:rsidRPr="00940184" w:rsidRDefault="00146C21" w:rsidP="00744F2D">
            <w:pPr>
              <w:pStyle w:val="Prrafodelista"/>
              <w:ind w:left="0"/>
              <w:jc w:val="both"/>
              <w:rPr>
                <w:color w:val="auto"/>
                <w:sz w:val="20"/>
                <w:szCs w:val="20"/>
              </w:rPr>
            </w:pPr>
            <w:r w:rsidRPr="00940184">
              <w:rPr>
                <w:color w:val="auto"/>
                <w:sz w:val="20"/>
                <w:szCs w:val="20"/>
              </w:rPr>
              <w:t xml:space="preserve">Fiscaliza 222 </w:t>
            </w:r>
            <w:proofErr w:type="gramStart"/>
            <w:r w:rsidRPr="00940184">
              <w:rPr>
                <w:color w:val="auto"/>
                <w:sz w:val="20"/>
                <w:szCs w:val="20"/>
              </w:rPr>
              <w:t>Delegado</w:t>
            </w:r>
            <w:proofErr w:type="gramEnd"/>
          </w:p>
        </w:tc>
        <w:tc>
          <w:tcPr>
            <w:tcW w:w="2845" w:type="pct"/>
            <w:gridSpan w:val="2"/>
          </w:tcPr>
          <w:p w14:paraId="0411FA4D" w14:textId="77777777" w:rsidR="00146C21" w:rsidRPr="00940184" w:rsidRDefault="00146C21" w:rsidP="00744F2D">
            <w:pPr>
              <w:pStyle w:val="Prrafodelista"/>
              <w:ind w:left="0"/>
              <w:jc w:val="both"/>
              <w:rPr>
                <w:color w:val="auto"/>
                <w:sz w:val="20"/>
                <w:szCs w:val="20"/>
              </w:rPr>
            </w:pPr>
            <w:r w:rsidRPr="00940184">
              <w:rPr>
                <w:color w:val="auto"/>
                <w:sz w:val="20"/>
                <w:szCs w:val="20"/>
              </w:rPr>
              <w:t xml:space="preserve">Resuelve recurso de REPOSICION y en subsidio el de APELACION interpuesta por el apoderado de la parte civil contra el numeral tercero de la </w:t>
            </w:r>
            <w:r w:rsidRPr="00940184">
              <w:rPr>
                <w:color w:val="auto"/>
                <w:sz w:val="20"/>
                <w:szCs w:val="20"/>
              </w:rPr>
              <w:lastRenderedPageBreak/>
              <w:t xml:space="preserve">providencia del 24 de abril </w:t>
            </w:r>
          </w:p>
          <w:p w14:paraId="1B3CD337" w14:textId="23C2D27E" w:rsidR="00146C21" w:rsidRPr="00940184" w:rsidRDefault="00146C21" w:rsidP="00744F2D">
            <w:pPr>
              <w:pStyle w:val="Prrafodelista"/>
              <w:ind w:left="0"/>
              <w:jc w:val="both"/>
              <w:rPr>
                <w:color w:val="auto"/>
                <w:sz w:val="20"/>
                <w:szCs w:val="20"/>
              </w:rPr>
            </w:pPr>
            <w:r w:rsidRPr="00940184">
              <w:rPr>
                <w:color w:val="auto"/>
                <w:sz w:val="20"/>
                <w:szCs w:val="20"/>
              </w:rPr>
              <w:t>PRIMERO: No conceder la revocatoria del numeral tercero</w:t>
            </w:r>
          </w:p>
          <w:p w14:paraId="077FAF03" w14:textId="77777777" w:rsidR="00146C21" w:rsidRPr="00940184" w:rsidRDefault="00146C21" w:rsidP="00744F2D">
            <w:pPr>
              <w:pStyle w:val="Prrafodelista"/>
              <w:ind w:left="0"/>
              <w:jc w:val="both"/>
              <w:rPr>
                <w:color w:val="auto"/>
                <w:sz w:val="20"/>
                <w:szCs w:val="20"/>
              </w:rPr>
            </w:pPr>
          </w:p>
          <w:p w14:paraId="2FEFEAEB" w14:textId="0C2D69C4" w:rsidR="00146C21" w:rsidRPr="00940184" w:rsidRDefault="00146C21" w:rsidP="00744F2D">
            <w:pPr>
              <w:pStyle w:val="Prrafodelista"/>
              <w:ind w:left="0"/>
              <w:jc w:val="both"/>
              <w:rPr>
                <w:color w:val="auto"/>
                <w:sz w:val="20"/>
                <w:szCs w:val="20"/>
              </w:rPr>
            </w:pPr>
            <w:r w:rsidRPr="00940184">
              <w:rPr>
                <w:color w:val="auto"/>
                <w:sz w:val="20"/>
                <w:szCs w:val="20"/>
              </w:rPr>
              <w:t>SEGUNDO: si no se desiste del recurso de apelación según lo expresado antes CONCEDER en el efecto DEVOLUTIVO.</w:t>
            </w:r>
          </w:p>
        </w:tc>
      </w:tr>
      <w:tr w:rsidR="00AA15A4" w:rsidRPr="00940184" w14:paraId="11B47CB0" w14:textId="77777777" w:rsidTr="00A73AA7">
        <w:tc>
          <w:tcPr>
            <w:tcW w:w="1034" w:type="pct"/>
          </w:tcPr>
          <w:p w14:paraId="7734B028" w14:textId="77777777" w:rsidR="00A73AA7" w:rsidRPr="00940184" w:rsidRDefault="00A73AA7" w:rsidP="00744F2D">
            <w:pPr>
              <w:pStyle w:val="Prrafodelista"/>
              <w:ind w:left="0"/>
              <w:jc w:val="both"/>
              <w:rPr>
                <w:color w:val="auto"/>
                <w:sz w:val="20"/>
                <w:szCs w:val="20"/>
              </w:rPr>
            </w:pPr>
            <w:r w:rsidRPr="00940184">
              <w:rPr>
                <w:color w:val="auto"/>
                <w:sz w:val="20"/>
                <w:szCs w:val="20"/>
              </w:rPr>
              <w:lastRenderedPageBreak/>
              <w:t>7 de septiembre de 2001</w:t>
            </w:r>
          </w:p>
        </w:tc>
        <w:tc>
          <w:tcPr>
            <w:tcW w:w="1121" w:type="pct"/>
          </w:tcPr>
          <w:p w14:paraId="3B56EA2A" w14:textId="77777777" w:rsidR="00A73AA7" w:rsidRPr="00940184" w:rsidRDefault="00A73AA7" w:rsidP="00744F2D">
            <w:pPr>
              <w:pStyle w:val="Prrafodelista"/>
              <w:ind w:left="0"/>
              <w:jc w:val="both"/>
              <w:rPr>
                <w:color w:val="auto"/>
                <w:sz w:val="20"/>
                <w:szCs w:val="20"/>
              </w:rPr>
            </w:pPr>
            <w:r w:rsidRPr="00940184">
              <w:rPr>
                <w:color w:val="auto"/>
                <w:sz w:val="20"/>
                <w:szCs w:val="20"/>
              </w:rPr>
              <w:t>Juzgado 71 Penal Municipal</w:t>
            </w:r>
          </w:p>
        </w:tc>
        <w:tc>
          <w:tcPr>
            <w:tcW w:w="2845" w:type="pct"/>
            <w:gridSpan w:val="2"/>
          </w:tcPr>
          <w:p w14:paraId="1ED94EE5" w14:textId="77777777" w:rsidR="00A73AA7" w:rsidRPr="00940184" w:rsidRDefault="00A73AA7" w:rsidP="00744F2D">
            <w:pPr>
              <w:pStyle w:val="Prrafodelista"/>
              <w:ind w:left="0"/>
              <w:jc w:val="both"/>
              <w:rPr>
                <w:color w:val="auto"/>
                <w:sz w:val="20"/>
                <w:szCs w:val="20"/>
              </w:rPr>
            </w:pPr>
            <w:r w:rsidRPr="00940184">
              <w:rPr>
                <w:color w:val="auto"/>
                <w:sz w:val="20"/>
                <w:szCs w:val="20"/>
              </w:rPr>
              <w:t>Ordena devolver de manera inmediata el expediente a la fiscalía de origen</w:t>
            </w:r>
          </w:p>
        </w:tc>
      </w:tr>
      <w:tr w:rsidR="00AA15A4" w:rsidRPr="00940184" w14:paraId="5F6E2512" w14:textId="77777777" w:rsidTr="00A73AA7">
        <w:tc>
          <w:tcPr>
            <w:tcW w:w="1034" w:type="pct"/>
          </w:tcPr>
          <w:p w14:paraId="54202914" w14:textId="77777777" w:rsidR="00A73AA7" w:rsidRPr="00940184" w:rsidRDefault="00A73AA7" w:rsidP="00744F2D">
            <w:pPr>
              <w:pStyle w:val="Prrafodelista"/>
              <w:ind w:left="0"/>
              <w:jc w:val="both"/>
              <w:rPr>
                <w:color w:val="auto"/>
                <w:sz w:val="20"/>
                <w:szCs w:val="20"/>
              </w:rPr>
            </w:pPr>
            <w:r w:rsidRPr="00940184">
              <w:rPr>
                <w:color w:val="auto"/>
                <w:sz w:val="20"/>
                <w:szCs w:val="20"/>
              </w:rPr>
              <w:t>4 de octubre de 2001</w:t>
            </w:r>
          </w:p>
        </w:tc>
        <w:tc>
          <w:tcPr>
            <w:tcW w:w="1121" w:type="pct"/>
          </w:tcPr>
          <w:p w14:paraId="70D4C67E" w14:textId="77777777" w:rsidR="00A73AA7" w:rsidRPr="00940184" w:rsidRDefault="00A73AA7" w:rsidP="00744F2D">
            <w:pPr>
              <w:pStyle w:val="Prrafodelista"/>
              <w:ind w:left="0"/>
              <w:jc w:val="both"/>
              <w:rPr>
                <w:color w:val="auto"/>
                <w:sz w:val="20"/>
                <w:szCs w:val="20"/>
              </w:rPr>
            </w:pPr>
            <w:r w:rsidRPr="00940184">
              <w:rPr>
                <w:color w:val="auto"/>
                <w:sz w:val="20"/>
                <w:szCs w:val="20"/>
              </w:rPr>
              <w:t>Juzgado 71 Penal Municipal</w:t>
            </w:r>
          </w:p>
        </w:tc>
        <w:tc>
          <w:tcPr>
            <w:tcW w:w="2845" w:type="pct"/>
            <w:gridSpan w:val="2"/>
          </w:tcPr>
          <w:p w14:paraId="4058F73E" w14:textId="77777777" w:rsidR="002D4454" w:rsidRPr="00940184" w:rsidRDefault="00A73AA7" w:rsidP="00744F2D">
            <w:pPr>
              <w:pStyle w:val="Prrafodelista"/>
              <w:ind w:left="0"/>
              <w:jc w:val="both"/>
              <w:rPr>
                <w:color w:val="auto"/>
                <w:sz w:val="20"/>
                <w:szCs w:val="20"/>
              </w:rPr>
            </w:pPr>
            <w:r w:rsidRPr="00940184">
              <w:rPr>
                <w:color w:val="auto"/>
                <w:sz w:val="20"/>
                <w:szCs w:val="20"/>
              </w:rPr>
              <w:t>Se profiere el fallo que corresponda</w:t>
            </w:r>
            <w:r w:rsidR="002D4454" w:rsidRPr="00940184">
              <w:rPr>
                <w:color w:val="auto"/>
                <w:sz w:val="20"/>
                <w:szCs w:val="20"/>
              </w:rPr>
              <w:t xml:space="preserve"> </w:t>
            </w:r>
          </w:p>
          <w:p w14:paraId="54B76F00" w14:textId="2BA20E8E" w:rsidR="00A73AA7" w:rsidRPr="00940184" w:rsidRDefault="002D4454" w:rsidP="00744F2D">
            <w:pPr>
              <w:pStyle w:val="Prrafodelista"/>
              <w:ind w:left="0"/>
              <w:jc w:val="both"/>
              <w:rPr>
                <w:color w:val="auto"/>
                <w:sz w:val="20"/>
                <w:szCs w:val="20"/>
              </w:rPr>
            </w:pPr>
            <w:r w:rsidRPr="00940184">
              <w:rPr>
                <w:color w:val="auto"/>
                <w:sz w:val="20"/>
                <w:szCs w:val="20"/>
              </w:rPr>
              <w:t>causa 200</w:t>
            </w:r>
            <w:r w:rsidR="00C531E5" w:rsidRPr="00940184">
              <w:rPr>
                <w:color w:val="auto"/>
                <w:sz w:val="20"/>
                <w:szCs w:val="20"/>
              </w:rPr>
              <w:t>0</w:t>
            </w:r>
            <w:r w:rsidRPr="00940184">
              <w:rPr>
                <w:color w:val="auto"/>
                <w:sz w:val="20"/>
                <w:szCs w:val="20"/>
              </w:rPr>
              <w:t>-512</w:t>
            </w:r>
          </w:p>
          <w:p w14:paraId="32E5062A" w14:textId="77777777" w:rsidR="00A73AA7" w:rsidRPr="00940184" w:rsidRDefault="00A73AA7" w:rsidP="00744F2D">
            <w:pPr>
              <w:pStyle w:val="Prrafodelista"/>
              <w:ind w:left="0"/>
              <w:jc w:val="both"/>
              <w:rPr>
                <w:color w:val="auto"/>
                <w:sz w:val="20"/>
                <w:szCs w:val="20"/>
              </w:rPr>
            </w:pPr>
          </w:p>
          <w:p w14:paraId="192B12FB" w14:textId="59ACC968" w:rsidR="00A73AA7" w:rsidRPr="00940184" w:rsidRDefault="00A73AA7" w:rsidP="00744F2D">
            <w:pPr>
              <w:pStyle w:val="Prrafodelista"/>
              <w:ind w:left="0"/>
              <w:jc w:val="both"/>
              <w:rPr>
                <w:color w:val="auto"/>
                <w:sz w:val="20"/>
                <w:szCs w:val="20"/>
              </w:rPr>
            </w:pPr>
            <w:r w:rsidRPr="00940184">
              <w:rPr>
                <w:color w:val="auto"/>
                <w:sz w:val="20"/>
                <w:szCs w:val="20"/>
              </w:rPr>
              <w:t xml:space="preserve">PRIMERO: Dictar sentencia anticipada, en la que se declara que HUGO CESAR CUESTA CHIQUILLO es </w:t>
            </w:r>
            <w:r w:rsidRPr="00940184">
              <w:rPr>
                <w:b/>
                <w:color w:val="auto"/>
                <w:sz w:val="20"/>
                <w:szCs w:val="20"/>
              </w:rPr>
              <w:t>penalmente responsable del delito de lesiones personales culposas agravadas</w:t>
            </w:r>
          </w:p>
          <w:p w14:paraId="2483E095" w14:textId="77777777" w:rsidR="00A73AA7" w:rsidRPr="00940184" w:rsidRDefault="00A73AA7" w:rsidP="00744F2D">
            <w:pPr>
              <w:pStyle w:val="Prrafodelista"/>
              <w:ind w:left="0"/>
              <w:jc w:val="both"/>
              <w:rPr>
                <w:color w:val="auto"/>
                <w:sz w:val="20"/>
                <w:szCs w:val="20"/>
              </w:rPr>
            </w:pPr>
          </w:p>
          <w:p w14:paraId="724B6CD9" w14:textId="77777777" w:rsidR="00A73AA7" w:rsidRPr="00940184" w:rsidRDefault="00A73AA7" w:rsidP="00744F2D">
            <w:pPr>
              <w:pStyle w:val="Prrafodelista"/>
              <w:ind w:left="0"/>
              <w:jc w:val="both"/>
              <w:rPr>
                <w:color w:val="auto"/>
                <w:sz w:val="20"/>
                <w:szCs w:val="20"/>
              </w:rPr>
            </w:pPr>
            <w:r w:rsidRPr="00940184">
              <w:rPr>
                <w:color w:val="auto"/>
                <w:sz w:val="20"/>
                <w:szCs w:val="20"/>
              </w:rPr>
              <w:t>SEGUNDO: Condenar a HUGO CESAR CUESTA CHIQUULLO a la pena principal de 3 meses de prisión y multa de 4 mil pesos</w:t>
            </w:r>
          </w:p>
          <w:p w14:paraId="529BADED" w14:textId="77777777" w:rsidR="00A73AA7" w:rsidRPr="00940184" w:rsidRDefault="00A73AA7" w:rsidP="00744F2D">
            <w:pPr>
              <w:pStyle w:val="Prrafodelista"/>
              <w:ind w:left="0"/>
              <w:jc w:val="both"/>
              <w:rPr>
                <w:color w:val="auto"/>
                <w:sz w:val="20"/>
                <w:szCs w:val="20"/>
              </w:rPr>
            </w:pPr>
            <w:r w:rsidRPr="00940184">
              <w:rPr>
                <w:color w:val="auto"/>
                <w:sz w:val="20"/>
                <w:szCs w:val="20"/>
              </w:rPr>
              <w:t>(…)</w:t>
            </w:r>
          </w:p>
          <w:p w14:paraId="396C48EC" w14:textId="77777777" w:rsidR="00A73AA7" w:rsidRPr="00940184" w:rsidRDefault="00A73AA7" w:rsidP="00744F2D">
            <w:pPr>
              <w:pStyle w:val="Prrafodelista"/>
              <w:ind w:left="0"/>
              <w:jc w:val="both"/>
              <w:rPr>
                <w:color w:val="auto"/>
                <w:sz w:val="20"/>
                <w:szCs w:val="20"/>
              </w:rPr>
            </w:pPr>
          </w:p>
          <w:p w14:paraId="0A3647D3" w14:textId="77777777" w:rsidR="00A73AA7" w:rsidRPr="00940184" w:rsidRDefault="00A73AA7" w:rsidP="00744F2D">
            <w:pPr>
              <w:pStyle w:val="Prrafodelista"/>
              <w:ind w:left="0"/>
              <w:jc w:val="both"/>
              <w:rPr>
                <w:color w:val="auto"/>
                <w:sz w:val="20"/>
                <w:szCs w:val="20"/>
              </w:rPr>
            </w:pPr>
            <w:r w:rsidRPr="00940184">
              <w:rPr>
                <w:color w:val="auto"/>
                <w:sz w:val="20"/>
                <w:szCs w:val="20"/>
              </w:rPr>
              <w:t>CUARTO: condenar a HUGO CESAR CUESTA CHIQUULLO, al pago de los perjuicios ocasionados con el delito, en el equivalente en moneda nacional a 112 gramos oro</w:t>
            </w:r>
          </w:p>
        </w:tc>
      </w:tr>
      <w:tr w:rsidR="00AA15A4" w:rsidRPr="00940184" w14:paraId="735BD02E" w14:textId="77777777" w:rsidTr="00A73AA7">
        <w:tc>
          <w:tcPr>
            <w:tcW w:w="1034" w:type="pct"/>
          </w:tcPr>
          <w:p w14:paraId="1F90FEF4" w14:textId="77777777" w:rsidR="00A73AA7" w:rsidRPr="00940184" w:rsidRDefault="00A73AA7" w:rsidP="00744F2D">
            <w:pPr>
              <w:pStyle w:val="Prrafodelista"/>
              <w:ind w:left="0"/>
              <w:jc w:val="both"/>
              <w:rPr>
                <w:color w:val="auto"/>
                <w:sz w:val="20"/>
                <w:szCs w:val="20"/>
              </w:rPr>
            </w:pPr>
            <w:r w:rsidRPr="00940184">
              <w:rPr>
                <w:color w:val="auto"/>
                <w:sz w:val="20"/>
                <w:szCs w:val="20"/>
              </w:rPr>
              <w:t>18 de enero de 2002</w:t>
            </w:r>
          </w:p>
        </w:tc>
        <w:tc>
          <w:tcPr>
            <w:tcW w:w="1121" w:type="pct"/>
          </w:tcPr>
          <w:p w14:paraId="1891A132" w14:textId="77777777" w:rsidR="00A73AA7" w:rsidRPr="00940184" w:rsidRDefault="00A73AA7" w:rsidP="00744F2D">
            <w:pPr>
              <w:pStyle w:val="Prrafodelista"/>
              <w:ind w:left="0"/>
              <w:jc w:val="both"/>
              <w:rPr>
                <w:color w:val="auto"/>
                <w:sz w:val="20"/>
                <w:szCs w:val="20"/>
              </w:rPr>
            </w:pPr>
            <w:r w:rsidRPr="00940184">
              <w:rPr>
                <w:color w:val="auto"/>
                <w:sz w:val="20"/>
                <w:szCs w:val="20"/>
              </w:rPr>
              <w:t>Juzgado 9º Penal del Circuito</w:t>
            </w:r>
          </w:p>
        </w:tc>
        <w:tc>
          <w:tcPr>
            <w:tcW w:w="2845" w:type="pct"/>
            <w:gridSpan w:val="2"/>
          </w:tcPr>
          <w:p w14:paraId="3C055044" w14:textId="4EF5F6AB" w:rsidR="00A73AA7" w:rsidRPr="00940184" w:rsidRDefault="00A73AA7" w:rsidP="00744F2D">
            <w:pPr>
              <w:pStyle w:val="Prrafodelista"/>
              <w:ind w:left="0"/>
              <w:jc w:val="both"/>
              <w:rPr>
                <w:color w:val="auto"/>
                <w:sz w:val="20"/>
                <w:szCs w:val="20"/>
              </w:rPr>
            </w:pPr>
            <w:r w:rsidRPr="00940184">
              <w:rPr>
                <w:color w:val="auto"/>
                <w:sz w:val="20"/>
                <w:szCs w:val="20"/>
              </w:rPr>
              <w:t xml:space="preserve">Decide recurso de apelación </w:t>
            </w:r>
            <w:r w:rsidR="002D4454" w:rsidRPr="00940184">
              <w:rPr>
                <w:color w:val="auto"/>
                <w:sz w:val="20"/>
                <w:szCs w:val="20"/>
              </w:rPr>
              <w:t>causa 2002-512</w:t>
            </w:r>
          </w:p>
          <w:p w14:paraId="622B8AC0" w14:textId="71F41638" w:rsidR="00A73AA7" w:rsidRPr="00940184" w:rsidRDefault="00A73AA7" w:rsidP="00744F2D">
            <w:pPr>
              <w:pStyle w:val="Prrafodelista"/>
              <w:ind w:left="0"/>
              <w:jc w:val="both"/>
              <w:rPr>
                <w:color w:val="auto"/>
                <w:sz w:val="20"/>
                <w:szCs w:val="20"/>
              </w:rPr>
            </w:pPr>
            <w:r w:rsidRPr="00940184">
              <w:rPr>
                <w:color w:val="auto"/>
                <w:sz w:val="20"/>
                <w:szCs w:val="20"/>
              </w:rPr>
              <w:t>PRIMERO: Modificar la parte considerativa y el numeral segundo de la resolutiva en el sentido de condenar a HUGO CESAR CUESTA CHIQUILLO por haber sido hallado responsable de cometer el ilícito de lesiones personales culposas agravadas, a la pena principal de 6 meses de prisión (…)</w:t>
            </w:r>
          </w:p>
          <w:p w14:paraId="3B76DCA4" w14:textId="77777777" w:rsidR="00A73AA7" w:rsidRPr="00940184" w:rsidRDefault="00A73AA7" w:rsidP="00744F2D">
            <w:pPr>
              <w:pStyle w:val="Prrafodelista"/>
              <w:ind w:left="0"/>
              <w:jc w:val="both"/>
              <w:rPr>
                <w:color w:val="auto"/>
                <w:sz w:val="20"/>
                <w:szCs w:val="20"/>
              </w:rPr>
            </w:pPr>
          </w:p>
          <w:p w14:paraId="59FB40D7" w14:textId="5EABA373" w:rsidR="00A73AA7" w:rsidRPr="00940184" w:rsidRDefault="00A73AA7" w:rsidP="00744F2D">
            <w:pPr>
              <w:pStyle w:val="Prrafodelista"/>
              <w:ind w:left="0"/>
              <w:jc w:val="both"/>
              <w:rPr>
                <w:color w:val="auto"/>
                <w:sz w:val="20"/>
                <w:szCs w:val="20"/>
              </w:rPr>
            </w:pPr>
            <w:r w:rsidRPr="00940184">
              <w:rPr>
                <w:color w:val="auto"/>
                <w:sz w:val="20"/>
                <w:szCs w:val="20"/>
              </w:rPr>
              <w:t>SEGUNDO: modificar la parte considerativa y el numeral cuarto de la resolutiva en el sentido de condenar a HUGO CESAR CUESTA CHIQUILLO (…) al pago de los daños y perjuicios morales en cuantía equivalente a 20 SMLMV</w:t>
            </w:r>
            <w:r w:rsidR="002D4454" w:rsidRPr="00940184">
              <w:rPr>
                <w:rStyle w:val="Refdenotaalpie"/>
                <w:rFonts w:cs="Arial"/>
                <w:color w:val="auto"/>
                <w:sz w:val="20"/>
                <w:szCs w:val="20"/>
              </w:rPr>
              <w:footnoteReference w:id="11"/>
            </w:r>
          </w:p>
          <w:p w14:paraId="16F359F7" w14:textId="77777777" w:rsidR="00A73AA7" w:rsidRPr="00940184" w:rsidRDefault="00A73AA7" w:rsidP="00744F2D">
            <w:pPr>
              <w:pStyle w:val="Prrafodelista"/>
              <w:ind w:left="0"/>
              <w:jc w:val="both"/>
              <w:rPr>
                <w:color w:val="auto"/>
                <w:sz w:val="20"/>
                <w:szCs w:val="20"/>
              </w:rPr>
            </w:pPr>
          </w:p>
          <w:p w14:paraId="10CF14C0" w14:textId="77777777" w:rsidR="00A73AA7" w:rsidRPr="00940184" w:rsidRDefault="00A73AA7" w:rsidP="00744F2D">
            <w:pPr>
              <w:pStyle w:val="Prrafodelista"/>
              <w:ind w:left="0"/>
              <w:jc w:val="both"/>
              <w:rPr>
                <w:color w:val="auto"/>
                <w:sz w:val="20"/>
                <w:szCs w:val="20"/>
              </w:rPr>
            </w:pPr>
            <w:r w:rsidRPr="00940184">
              <w:rPr>
                <w:color w:val="auto"/>
                <w:sz w:val="20"/>
                <w:szCs w:val="20"/>
              </w:rPr>
              <w:t xml:space="preserve">TERCERO: confirmar en lo demás el fallo impugnado. </w:t>
            </w:r>
          </w:p>
        </w:tc>
      </w:tr>
      <w:tr w:rsidR="00A73AA7" w:rsidRPr="00940184" w14:paraId="4DB81F84" w14:textId="77777777" w:rsidTr="00A73AA7">
        <w:tc>
          <w:tcPr>
            <w:tcW w:w="1034" w:type="pct"/>
          </w:tcPr>
          <w:p w14:paraId="244E6B06" w14:textId="77777777" w:rsidR="00A73AA7" w:rsidRPr="00940184" w:rsidRDefault="00A73AA7" w:rsidP="00744F2D">
            <w:pPr>
              <w:pStyle w:val="Prrafodelista"/>
              <w:ind w:left="0"/>
              <w:jc w:val="both"/>
              <w:rPr>
                <w:color w:val="auto"/>
                <w:sz w:val="20"/>
                <w:szCs w:val="20"/>
              </w:rPr>
            </w:pPr>
            <w:proofErr w:type="gramStart"/>
            <w:r w:rsidRPr="00940184">
              <w:rPr>
                <w:color w:val="auto"/>
                <w:sz w:val="20"/>
                <w:szCs w:val="20"/>
              </w:rPr>
              <w:t>19  de</w:t>
            </w:r>
            <w:proofErr w:type="gramEnd"/>
            <w:r w:rsidRPr="00940184">
              <w:rPr>
                <w:color w:val="auto"/>
                <w:sz w:val="20"/>
                <w:szCs w:val="20"/>
              </w:rPr>
              <w:t xml:space="preserve"> julio de 2002</w:t>
            </w:r>
          </w:p>
        </w:tc>
        <w:tc>
          <w:tcPr>
            <w:tcW w:w="1121" w:type="pct"/>
          </w:tcPr>
          <w:p w14:paraId="6F6C97D3" w14:textId="77777777" w:rsidR="00A73AA7" w:rsidRPr="00940184" w:rsidRDefault="00A73AA7" w:rsidP="00744F2D">
            <w:pPr>
              <w:pStyle w:val="Prrafodelista"/>
              <w:ind w:left="0"/>
              <w:jc w:val="both"/>
              <w:rPr>
                <w:color w:val="auto"/>
                <w:sz w:val="20"/>
                <w:szCs w:val="20"/>
              </w:rPr>
            </w:pPr>
            <w:r w:rsidRPr="00940184">
              <w:rPr>
                <w:color w:val="auto"/>
                <w:sz w:val="20"/>
                <w:szCs w:val="20"/>
              </w:rPr>
              <w:t>Juzgado 71 Penal Municipal</w:t>
            </w:r>
          </w:p>
        </w:tc>
        <w:tc>
          <w:tcPr>
            <w:tcW w:w="2845" w:type="pct"/>
            <w:gridSpan w:val="2"/>
          </w:tcPr>
          <w:p w14:paraId="37FD38F7" w14:textId="05A4D7F7" w:rsidR="00A73AA7" w:rsidRPr="00940184" w:rsidRDefault="00A73AA7" w:rsidP="00744F2D">
            <w:pPr>
              <w:pStyle w:val="Prrafodelista"/>
              <w:ind w:left="0"/>
              <w:jc w:val="both"/>
              <w:rPr>
                <w:color w:val="auto"/>
                <w:sz w:val="20"/>
                <w:szCs w:val="20"/>
              </w:rPr>
            </w:pPr>
            <w:r w:rsidRPr="00940184">
              <w:rPr>
                <w:color w:val="auto"/>
                <w:sz w:val="20"/>
                <w:szCs w:val="20"/>
              </w:rPr>
              <w:t xml:space="preserve">Profiere sentencia anticipada </w:t>
            </w:r>
            <w:r w:rsidR="002D4454" w:rsidRPr="00940184">
              <w:rPr>
                <w:color w:val="auto"/>
                <w:sz w:val="20"/>
                <w:szCs w:val="20"/>
              </w:rPr>
              <w:t>causa 2002-0141</w:t>
            </w:r>
          </w:p>
          <w:p w14:paraId="087F32E0" w14:textId="77777777" w:rsidR="00A73AA7" w:rsidRPr="00940184" w:rsidRDefault="00A73AA7" w:rsidP="00744F2D">
            <w:pPr>
              <w:pStyle w:val="Prrafodelista"/>
              <w:ind w:left="0"/>
              <w:jc w:val="both"/>
              <w:rPr>
                <w:color w:val="auto"/>
                <w:sz w:val="20"/>
                <w:szCs w:val="20"/>
              </w:rPr>
            </w:pPr>
          </w:p>
          <w:p w14:paraId="66D76372" w14:textId="6FEB7BE7" w:rsidR="00A73AA7" w:rsidRPr="00940184" w:rsidRDefault="00A73AA7" w:rsidP="00744F2D">
            <w:pPr>
              <w:pStyle w:val="Prrafodelista"/>
              <w:ind w:left="0"/>
              <w:jc w:val="both"/>
              <w:rPr>
                <w:color w:val="auto"/>
                <w:sz w:val="20"/>
                <w:szCs w:val="20"/>
              </w:rPr>
            </w:pPr>
            <w:r w:rsidRPr="00940184">
              <w:rPr>
                <w:color w:val="auto"/>
                <w:sz w:val="20"/>
                <w:szCs w:val="20"/>
              </w:rPr>
              <w:t>PRIMERO: dictar sentencia anticipada contra HUGO CESAR CUESTA CHIQUILLO, declarándolo autor penalmente responsable de la comisión de la contravención especial de lesiones personales culposas agravadas</w:t>
            </w:r>
          </w:p>
          <w:p w14:paraId="700EEAF9" w14:textId="77777777" w:rsidR="00A73AA7" w:rsidRPr="00940184" w:rsidRDefault="00A73AA7" w:rsidP="00744F2D">
            <w:pPr>
              <w:pStyle w:val="Prrafodelista"/>
              <w:ind w:left="0"/>
              <w:jc w:val="both"/>
              <w:rPr>
                <w:color w:val="auto"/>
                <w:sz w:val="20"/>
                <w:szCs w:val="20"/>
              </w:rPr>
            </w:pPr>
            <w:r w:rsidRPr="00940184">
              <w:rPr>
                <w:color w:val="auto"/>
                <w:sz w:val="20"/>
                <w:szCs w:val="20"/>
              </w:rPr>
              <w:t xml:space="preserve"> (…)</w:t>
            </w:r>
          </w:p>
          <w:p w14:paraId="0458621A" w14:textId="32FAB55F" w:rsidR="00A73AA7" w:rsidRPr="00940184" w:rsidRDefault="00A73AA7" w:rsidP="00C531E5">
            <w:pPr>
              <w:pStyle w:val="Prrafodelista"/>
              <w:ind w:left="0"/>
              <w:jc w:val="both"/>
              <w:rPr>
                <w:color w:val="auto"/>
                <w:sz w:val="20"/>
                <w:szCs w:val="20"/>
              </w:rPr>
            </w:pPr>
            <w:r w:rsidRPr="00940184">
              <w:rPr>
                <w:color w:val="auto"/>
                <w:sz w:val="20"/>
                <w:szCs w:val="20"/>
              </w:rPr>
              <w:t xml:space="preserve">TERCERO: </w:t>
            </w:r>
            <w:r w:rsidRPr="00940184">
              <w:rPr>
                <w:b/>
                <w:color w:val="auto"/>
                <w:sz w:val="20"/>
                <w:szCs w:val="20"/>
              </w:rPr>
              <w:t>condenar a HUGO CESAR CUESTA CHIQUILLO al pago de la indemnización de perjuicios derivada de la conducta punible, en cuantía de 2 SMLMV, a favor del lesionado HENRY WILLIAM PAREDES SOLARTE</w:t>
            </w:r>
            <w:r w:rsidR="00C531E5" w:rsidRPr="00940184">
              <w:rPr>
                <w:b/>
                <w:color w:val="auto"/>
                <w:sz w:val="20"/>
                <w:szCs w:val="20"/>
              </w:rPr>
              <w:t xml:space="preserve"> </w:t>
            </w:r>
            <w:r w:rsidRPr="00940184">
              <w:rPr>
                <w:color w:val="auto"/>
                <w:sz w:val="20"/>
                <w:szCs w:val="20"/>
              </w:rPr>
              <w:t xml:space="preserve">(…) </w:t>
            </w:r>
          </w:p>
        </w:tc>
      </w:tr>
    </w:tbl>
    <w:p w14:paraId="2B9DDAE7" w14:textId="77777777" w:rsidR="00BB1AB6" w:rsidRPr="00EB047A" w:rsidRDefault="00BB1AB6" w:rsidP="00744F2D">
      <w:pPr>
        <w:pStyle w:val="Prrafodelista"/>
        <w:rPr>
          <w:color w:val="auto"/>
          <w:sz w:val="22"/>
          <w:szCs w:val="22"/>
        </w:rPr>
      </w:pPr>
    </w:p>
    <w:p w14:paraId="61E3A27D" w14:textId="77777777" w:rsidR="0064091C" w:rsidRPr="00EB047A" w:rsidRDefault="0064091C" w:rsidP="00744F2D">
      <w:pPr>
        <w:spacing w:after="0" w:line="240" w:lineRule="auto"/>
        <w:rPr>
          <w:rFonts w:ascii="Arial" w:hAnsi="Arial" w:cs="Arial"/>
        </w:rPr>
      </w:pPr>
    </w:p>
    <w:p w14:paraId="5F3AB8B8" w14:textId="3B734FFD" w:rsidR="00937201" w:rsidRPr="00EB047A" w:rsidRDefault="00937201" w:rsidP="00940184">
      <w:pPr>
        <w:pStyle w:val="Prrafodelista"/>
        <w:numPr>
          <w:ilvl w:val="0"/>
          <w:numId w:val="4"/>
        </w:numPr>
        <w:tabs>
          <w:tab w:val="left" w:pos="567"/>
        </w:tabs>
        <w:ind w:left="0" w:firstLine="0"/>
        <w:jc w:val="both"/>
        <w:rPr>
          <w:color w:val="auto"/>
          <w:sz w:val="22"/>
          <w:szCs w:val="22"/>
        </w:rPr>
      </w:pPr>
      <w:r w:rsidRPr="00EB047A">
        <w:rPr>
          <w:color w:val="auto"/>
          <w:sz w:val="22"/>
          <w:szCs w:val="22"/>
        </w:rPr>
        <w:t xml:space="preserve">El actor </w:t>
      </w:r>
      <w:r w:rsidR="00E71776" w:rsidRPr="00EB047A">
        <w:rPr>
          <w:color w:val="auto"/>
          <w:sz w:val="22"/>
          <w:szCs w:val="22"/>
        </w:rPr>
        <w:t xml:space="preserve">HENRY WIILIAM PAREDES SOLARTE </w:t>
      </w:r>
      <w:r w:rsidRPr="00EB047A">
        <w:rPr>
          <w:color w:val="auto"/>
          <w:sz w:val="22"/>
          <w:szCs w:val="22"/>
        </w:rPr>
        <w:t xml:space="preserve">solicita la intervención de la </w:t>
      </w:r>
      <w:proofErr w:type="gramStart"/>
      <w:r w:rsidRPr="00EB047A">
        <w:rPr>
          <w:b/>
          <w:color w:val="auto"/>
          <w:sz w:val="22"/>
          <w:szCs w:val="22"/>
        </w:rPr>
        <w:t>PERSONERIA  DE</w:t>
      </w:r>
      <w:proofErr w:type="gramEnd"/>
      <w:r w:rsidRPr="00EB047A">
        <w:rPr>
          <w:b/>
          <w:color w:val="auto"/>
          <w:sz w:val="22"/>
          <w:szCs w:val="22"/>
        </w:rPr>
        <w:t xml:space="preserve"> BOGOTÁ </w:t>
      </w:r>
      <w:r w:rsidRPr="00EB047A">
        <w:rPr>
          <w:color w:val="auto"/>
          <w:sz w:val="22"/>
          <w:szCs w:val="22"/>
        </w:rPr>
        <w:t>a fin de revisar el proceso Ordinario No. 1097 de 2003</w:t>
      </w:r>
      <w:r w:rsidRPr="00EB047A">
        <w:rPr>
          <w:rStyle w:val="Refdenotaalpie"/>
          <w:rFonts w:cs="Arial"/>
          <w:color w:val="auto"/>
          <w:sz w:val="22"/>
          <w:szCs w:val="22"/>
        </w:rPr>
        <w:footnoteReference w:id="12"/>
      </w:r>
      <w:r w:rsidRPr="00EB047A">
        <w:rPr>
          <w:color w:val="auto"/>
          <w:sz w:val="22"/>
          <w:szCs w:val="22"/>
        </w:rPr>
        <w:t xml:space="preserve"> y dicha entidad atendiendo a lo solicitado manifiesta:</w:t>
      </w:r>
    </w:p>
    <w:p w14:paraId="6ACD595C" w14:textId="77777777" w:rsidR="00937201" w:rsidRPr="00EB047A" w:rsidRDefault="00937201" w:rsidP="00744F2D">
      <w:pPr>
        <w:pStyle w:val="Prrafodelista"/>
        <w:rPr>
          <w:color w:val="auto"/>
          <w:sz w:val="22"/>
          <w:szCs w:val="22"/>
        </w:rPr>
      </w:pPr>
    </w:p>
    <w:p w14:paraId="62EA1B8D" w14:textId="77777777" w:rsidR="00937201" w:rsidRPr="00940184" w:rsidRDefault="00937201" w:rsidP="00940184">
      <w:pPr>
        <w:pStyle w:val="Prrafodelista"/>
        <w:numPr>
          <w:ilvl w:val="1"/>
          <w:numId w:val="4"/>
        </w:numPr>
        <w:tabs>
          <w:tab w:val="left" w:pos="851"/>
        </w:tabs>
        <w:ind w:left="567" w:firstLine="0"/>
        <w:jc w:val="both"/>
        <w:rPr>
          <w:color w:val="auto"/>
          <w:sz w:val="20"/>
          <w:szCs w:val="20"/>
        </w:rPr>
      </w:pPr>
      <w:r w:rsidRPr="00940184">
        <w:rPr>
          <w:color w:val="auto"/>
          <w:sz w:val="20"/>
          <w:szCs w:val="20"/>
        </w:rPr>
        <w:t>Mediante oficio de</w:t>
      </w:r>
      <w:r w:rsidRPr="00940184">
        <w:rPr>
          <w:b/>
          <w:color w:val="auto"/>
          <w:sz w:val="20"/>
          <w:szCs w:val="20"/>
        </w:rPr>
        <w:t xml:space="preserve"> 28 de marzo de 2008 dirigido  al señor VICENTE EMILIO LEMOS GARCIA</w:t>
      </w:r>
      <w:r w:rsidRPr="00940184">
        <w:rPr>
          <w:color w:val="auto"/>
          <w:sz w:val="20"/>
          <w:szCs w:val="20"/>
        </w:rPr>
        <w:t xml:space="preserve">: </w:t>
      </w:r>
      <w:r w:rsidRPr="00940184">
        <w:rPr>
          <w:b/>
          <w:color w:val="auto"/>
          <w:sz w:val="20"/>
          <w:szCs w:val="20"/>
        </w:rPr>
        <w:t>1</w:t>
      </w:r>
      <w:r w:rsidRPr="00940184">
        <w:rPr>
          <w:color w:val="auto"/>
          <w:sz w:val="20"/>
          <w:szCs w:val="20"/>
        </w:rPr>
        <w:t xml:space="preserve">. Revisada la base de datos el sistema no se encontró ninguna solicitud anterior a la actual; </w:t>
      </w:r>
      <w:r w:rsidRPr="00940184">
        <w:rPr>
          <w:b/>
          <w:color w:val="auto"/>
          <w:sz w:val="20"/>
          <w:szCs w:val="20"/>
        </w:rPr>
        <w:t>2.</w:t>
      </w:r>
      <w:r w:rsidRPr="00940184">
        <w:rPr>
          <w:color w:val="auto"/>
          <w:sz w:val="20"/>
          <w:szCs w:val="20"/>
        </w:rPr>
        <w:t xml:space="preserve"> el despacho mediante auto del 1 de diciembre de 2006, se requirió por </w:t>
      </w:r>
      <w:r w:rsidRPr="00940184">
        <w:rPr>
          <w:color w:val="auto"/>
          <w:sz w:val="20"/>
          <w:szCs w:val="20"/>
        </w:rPr>
        <w:lastRenderedPageBreak/>
        <w:t xml:space="preserve">secretaria, para que se proceda a dar cumplimiento al auto de fecha del 8 de mayo de 2006; </w:t>
      </w:r>
      <w:r w:rsidRPr="00940184">
        <w:rPr>
          <w:b/>
          <w:color w:val="auto"/>
          <w:sz w:val="20"/>
          <w:szCs w:val="20"/>
        </w:rPr>
        <w:t>3.</w:t>
      </w:r>
      <w:r w:rsidRPr="00940184">
        <w:rPr>
          <w:color w:val="auto"/>
          <w:sz w:val="20"/>
          <w:szCs w:val="20"/>
        </w:rPr>
        <w:t xml:space="preserve"> En cuanto a la objeción del dictamen, el cual entró al despacho el 4 de diciembre de 2007, se constató que efectivamente es cierta la manifestación efectuada por usted, en consecuencia este Ministerio Público requerirá al titular del despacho con el fin de que le den la celeridad correspondiente; </w:t>
      </w:r>
      <w:r w:rsidRPr="00940184">
        <w:rPr>
          <w:b/>
          <w:color w:val="auto"/>
          <w:sz w:val="20"/>
          <w:szCs w:val="20"/>
        </w:rPr>
        <w:t>4</w:t>
      </w:r>
      <w:r w:rsidRPr="00940184">
        <w:rPr>
          <w:color w:val="auto"/>
          <w:sz w:val="20"/>
          <w:szCs w:val="20"/>
        </w:rPr>
        <w:t xml:space="preserve">. en cuanto a su solicitud que este despacho inicie la correspondiente investigación y determine si esos otros procesos ordinarios han tenido la misma dilación estancamiento frente a suyo, me permito manifestar que la personería no efectúa esta clase de investigación, ya que la competencia la tiene el Consejo Superior de la Judicatura, para el caso particular se requerirá al despacho para que le dé la celeridad correspondiente. </w:t>
      </w:r>
    </w:p>
    <w:p w14:paraId="6B081089" w14:textId="77777777" w:rsidR="00286582" w:rsidRPr="00940184" w:rsidRDefault="00286582" w:rsidP="00286582">
      <w:pPr>
        <w:pStyle w:val="Prrafodelista"/>
        <w:ind w:left="1440"/>
        <w:jc w:val="both"/>
        <w:rPr>
          <w:color w:val="auto"/>
          <w:sz w:val="20"/>
          <w:szCs w:val="20"/>
        </w:rPr>
      </w:pPr>
    </w:p>
    <w:p w14:paraId="286182BA" w14:textId="26E8BF78" w:rsidR="00937201" w:rsidRPr="00940184" w:rsidRDefault="00937201" w:rsidP="00940184">
      <w:pPr>
        <w:pStyle w:val="Prrafodelista"/>
        <w:numPr>
          <w:ilvl w:val="1"/>
          <w:numId w:val="4"/>
        </w:numPr>
        <w:tabs>
          <w:tab w:val="left" w:pos="851"/>
        </w:tabs>
        <w:ind w:left="567" w:firstLine="0"/>
        <w:jc w:val="both"/>
        <w:rPr>
          <w:color w:val="auto"/>
          <w:sz w:val="20"/>
          <w:szCs w:val="20"/>
        </w:rPr>
      </w:pPr>
      <w:r w:rsidRPr="00940184">
        <w:rPr>
          <w:color w:val="auto"/>
          <w:sz w:val="20"/>
          <w:szCs w:val="20"/>
        </w:rPr>
        <w:t>Mediante oficio de</w:t>
      </w:r>
      <w:r w:rsidRPr="00940184">
        <w:rPr>
          <w:b/>
          <w:color w:val="auto"/>
          <w:sz w:val="20"/>
          <w:szCs w:val="20"/>
        </w:rPr>
        <w:t xml:space="preserve"> 17 de junio de 2008 </w:t>
      </w:r>
      <w:proofErr w:type="gramStart"/>
      <w:r w:rsidRPr="00940184">
        <w:rPr>
          <w:b/>
          <w:color w:val="auto"/>
          <w:sz w:val="20"/>
          <w:szCs w:val="20"/>
        </w:rPr>
        <w:t xml:space="preserve">dirigido  </w:t>
      </w:r>
      <w:r w:rsidRPr="00940184">
        <w:rPr>
          <w:color w:val="auto"/>
          <w:sz w:val="20"/>
          <w:szCs w:val="20"/>
        </w:rPr>
        <w:t>al</w:t>
      </w:r>
      <w:proofErr w:type="gramEnd"/>
      <w:r w:rsidRPr="00940184">
        <w:rPr>
          <w:color w:val="auto"/>
          <w:sz w:val="20"/>
          <w:szCs w:val="20"/>
        </w:rPr>
        <w:t xml:space="preserve"> señor VICENTE EMILIO LEMOS GARCIA: (…)</w:t>
      </w:r>
      <w:r w:rsidRPr="00940184">
        <w:rPr>
          <w:b/>
          <w:color w:val="auto"/>
          <w:sz w:val="20"/>
          <w:szCs w:val="20"/>
        </w:rPr>
        <w:t xml:space="preserve"> </w:t>
      </w:r>
      <w:r w:rsidRPr="00940184">
        <w:rPr>
          <w:color w:val="auto"/>
          <w:sz w:val="20"/>
          <w:szCs w:val="20"/>
        </w:rPr>
        <w:t>que el proceso se encuentra en el mismo estado, es decir, que no ha sido resulta la objeción al dictamen pericial, el cual se encuentra en el despacho desde el 4 de diciembre de 2007.</w:t>
      </w:r>
      <w:r w:rsidR="00286582" w:rsidRPr="00940184">
        <w:rPr>
          <w:color w:val="auto"/>
          <w:sz w:val="20"/>
          <w:szCs w:val="20"/>
        </w:rPr>
        <w:t xml:space="preserve"> </w:t>
      </w:r>
      <w:r w:rsidRPr="00940184">
        <w:rPr>
          <w:color w:val="auto"/>
          <w:sz w:val="20"/>
          <w:szCs w:val="20"/>
        </w:rPr>
        <w:t>Teniendo en cuenta que el juez hizo caso omiso al oficio de marzo 28 del presente año, por medio del cual se le requerirá para que le diera celebridad al proceso, se está solicitando al Consejo Superior de la Judicatura, inicial correspondiente Investigación Disciplinaria, mediante oficio de junio 17 del presente año.</w:t>
      </w:r>
    </w:p>
    <w:p w14:paraId="68938FD1" w14:textId="77777777" w:rsidR="00286582" w:rsidRPr="00940184" w:rsidRDefault="00286582" w:rsidP="00286582">
      <w:pPr>
        <w:pStyle w:val="Prrafodelista"/>
        <w:rPr>
          <w:color w:val="auto"/>
          <w:sz w:val="20"/>
          <w:szCs w:val="20"/>
        </w:rPr>
      </w:pPr>
    </w:p>
    <w:p w14:paraId="3FE0D032" w14:textId="388DC3BE" w:rsidR="00937201" w:rsidRPr="00940184" w:rsidRDefault="00937201" w:rsidP="00940184">
      <w:pPr>
        <w:pStyle w:val="Prrafodelista"/>
        <w:numPr>
          <w:ilvl w:val="1"/>
          <w:numId w:val="4"/>
        </w:numPr>
        <w:tabs>
          <w:tab w:val="left" w:pos="851"/>
        </w:tabs>
        <w:ind w:left="567" w:firstLine="0"/>
        <w:jc w:val="both"/>
        <w:rPr>
          <w:color w:val="auto"/>
          <w:sz w:val="20"/>
          <w:szCs w:val="20"/>
        </w:rPr>
      </w:pPr>
      <w:r w:rsidRPr="00940184">
        <w:rPr>
          <w:b/>
          <w:color w:val="auto"/>
          <w:sz w:val="20"/>
          <w:szCs w:val="20"/>
        </w:rPr>
        <w:t xml:space="preserve">Mediante oficio de 17 de junio de 2008 </w:t>
      </w:r>
      <w:proofErr w:type="gramStart"/>
      <w:r w:rsidRPr="00940184">
        <w:rPr>
          <w:color w:val="auto"/>
          <w:sz w:val="20"/>
          <w:szCs w:val="20"/>
        </w:rPr>
        <w:t>dirigido  a</w:t>
      </w:r>
      <w:proofErr w:type="gramEnd"/>
      <w:r w:rsidR="00286582" w:rsidRPr="00940184">
        <w:rPr>
          <w:color w:val="auto"/>
          <w:sz w:val="20"/>
          <w:szCs w:val="20"/>
        </w:rPr>
        <w:t xml:space="preserve"> la</w:t>
      </w:r>
      <w:r w:rsidRPr="00940184">
        <w:rPr>
          <w:color w:val="auto"/>
          <w:sz w:val="20"/>
          <w:szCs w:val="20"/>
        </w:rPr>
        <w:t xml:space="preserve"> Doctora AMPARO LOPEZ HIDALGO JUEZ NOVENA CIVIL MUNICIPAL</w:t>
      </w:r>
      <w:r w:rsidRPr="00940184">
        <w:rPr>
          <w:b/>
          <w:color w:val="auto"/>
          <w:sz w:val="20"/>
          <w:szCs w:val="20"/>
        </w:rPr>
        <w:t xml:space="preserve"> </w:t>
      </w:r>
      <w:r w:rsidRPr="00940184">
        <w:rPr>
          <w:color w:val="auto"/>
          <w:sz w:val="20"/>
          <w:szCs w:val="20"/>
        </w:rPr>
        <w:t xml:space="preserve">le solicita darle celeridad al proceso de la referencia, ya que se constató que desde el 4 de diciembre del año anterior ingreso el proceso al Despacho para resolver una objeción al dictamen pericial, sin que hasta la fecha se hubiere resuelto lo pertinente. </w:t>
      </w:r>
    </w:p>
    <w:p w14:paraId="50CA39BF" w14:textId="77777777" w:rsidR="00286582" w:rsidRPr="00940184" w:rsidRDefault="00286582" w:rsidP="00286582">
      <w:pPr>
        <w:pStyle w:val="Prrafodelista"/>
        <w:rPr>
          <w:color w:val="auto"/>
          <w:sz w:val="20"/>
          <w:szCs w:val="20"/>
        </w:rPr>
      </w:pPr>
    </w:p>
    <w:p w14:paraId="2E9FD19A" w14:textId="366E929D" w:rsidR="00937201" w:rsidRPr="00940184" w:rsidRDefault="00937201" w:rsidP="00940184">
      <w:pPr>
        <w:pStyle w:val="Prrafodelista"/>
        <w:numPr>
          <w:ilvl w:val="1"/>
          <w:numId w:val="4"/>
        </w:numPr>
        <w:tabs>
          <w:tab w:val="left" w:pos="851"/>
        </w:tabs>
        <w:ind w:left="567" w:firstLine="0"/>
        <w:jc w:val="both"/>
        <w:rPr>
          <w:color w:val="auto"/>
          <w:sz w:val="20"/>
          <w:szCs w:val="20"/>
        </w:rPr>
      </w:pPr>
      <w:r w:rsidRPr="00940184">
        <w:rPr>
          <w:color w:val="auto"/>
          <w:sz w:val="20"/>
          <w:szCs w:val="20"/>
        </w:rPr>
        <w:t>Mediante oficio del</w:t>
      </w:r>
      <w:r w:rsidRPr="00940184">
        <w:rPr>
          <w:b/>
          <w:color w:val="auto"/>
          <w:sz w:val="20"/>
          <w:szCs w:val="20"/>
        </w:rPr>
        <w:t xml:space="preserve"> 5 de marzo de 2010 </w:t>
      </w:r>
      <w:proofErr w:type="gramStart"/>
      <w:r w:rsidR="00286582" w:rsidRPr="00940184">
        <w:rPr>
          <w:color w:val="auto"/>
          <w:sz w:val="20"/>
          <w:szCs w:val="20"/>
        </w:rPr>
        <w:t>dirigido  a</w:t>
      </w:r>
      <w:proofErr w:type="gramEnd"/>
      <w:r w:rsidR="00286582" w:rsidRPr="00940184">
        <w:rPr>
          <w:color w:val="auto"/>
          <w:sz w:val="20"/>
          <w:szCs w:val="20"/>
        </w:rPr>
        <w:t xml:space="preserve"> la </w:t>
      </w:r>
      <w:r w:rsidRPr="00940184">
        <w:rPr>
          <w:color w:val="auto"/>
          <w:sz w:val="20"/>
          <w:szCs w:val="20"/>
        </w:rPr>
        <w:t>Doctora AMPARO LOPEZ HIDALGO JUEZ NOVENA CIVIL MUNICIPAL</w:t>
      </w:r>
      <w:r w:rsidRPr="00940184">
        <w:rPr>
          <w:b/>
          <w:color w:val="auto"/>
          <w:sz w:val="20"/>
          <w:szCs w:val="20"/>
        </w:rPr>
        <w:t xml:space="preserve"> </w:t>
      </w:r>
      <w:r w:rsidRPr="00940184">
        <w:rPr>
          <w:color w:val="auto"/>
          <w:sz w:val="20"/>
          <w:szCs w:val="20"/>
        </w:rPr>
        <w:t>le solicita nuevamente</w:t>
      </w:r>
      <w:r w:rsidRPr="00940184">
        <w:rPr>
          <w:b/>
          <w:color w:val="auto"/>
          <w:sz w:val="20"/>
          <w:szCs w:val="20"/>
        </w:rPr>
        <w:t xml:space="preserve"> </w:t>
      </w:r>
      <w:r w:rsidRPr="00940184">
        <w:rPr>
          <w:color w:val="auto"/>
          <w:sz w:val="20"/>
          <w:szCs w:val="20"/>
        </w:rPr>
        <w:t>darle celeridad al proceso de la referencia, ya que se constató que se presentó una mora considerable en resolver el recurso de reposición interpuesto por el apoderado del actor. Igualmente se presenta mora en ser resueltos los incidentes de exc</w:t>
      </w:r>
      <w:r w:rsidR="00286582" w:rsidRPr="00940184">
        <w:rPr>
          <w:color w:val="auto"/>
          <w:sz w:val="20"/>
          <w:szCs w:val="20"/>
        </w:rPr>
        <w:t>l</w:t>
      </w:r>
      <w:r w:rsidRPr="00940184">
        <w:rPr>
          <w:color w:val="auto"/>
          <w:sz w:val="20"/>
          <w:szCs w:val="20"/>
        </w:rPr>
        <w:t xml:space="preserve">usión de lista a varios auxiliares de la justicia. </w:t>
      </w:r>
    </w:p>
    <w:p w14:paraId="4438C6B4" w14:textId="77777777" w:rsidR="00937201" w:rsidRPr="00940184" w:rsidRDefault="00937201" w:rsidP="00744F2D">
      <w:pPr>
        <w:pStyle w:val="Prrafodelista"/>
        <w:jc w:val="both"/>
        <w:rPr>
          <w:b/>
          <w:color w:val="auto"/>
          <w:sz w:val="20"/>
          <w:szCs w:val="20"/>
        </w:rPr>
      </w:pPr>
    </w:p>
    <w:p w14:paraId="512BC55A" w14:textId="7E568522" w:rsidR="00937201" w:rsidRPr="00940184" w:rsidRDefault="00937201" w:rsidP="00940184">
      <w:pPr>
        <w:pStyle w:val="Prrafodelista"/>
        <w:numPr>
          <w:ilvl w:val="1"/>
          <w:numId w:val="4"/>
        </w:numPr>
        <w:tabs>
          <w:tab w:val="left" w:pos="851"/>
        </w:tabs>
        <w:ind w:left="567" w:firstLine="0"/>
        <w:jc w:val="both"/>
        <w:rPr>
          <w:color w:val="auto"/>
          <w:sz w:val="20"/>
          <w:szCs w:val="20"/>
        </w:rPr>
      </w:pPr>
      <w:r w:rsidRPr="00940184">
        <w:rPr>
          <w:color w:val="auto"/>
          <w:sz w:val="20"/>
          <w:szCs w:val="20"/>
        </w:rPr>
        <w:t>Mediante</w:t>
      </w:r>
      <w:r w:rsidRPr="00940184">
        <w:rPr>
          <w:b/>
          <w:color w:val="auto"/>
          <w:sz w:val="20"/>
          <w:szCs w:val="20"/>
        </w:rPr>
        <w:t xml:space="preserve"> oficio de </w:t>
      </w:r>
      <w:r w:rsidRPr="00940184">
        <w:rPr>
          <w:color w:val="auto"/>
          <w:sz w:val="20"/>
          <w:szCs w:val="20"/>
        </w:rPr>
        <w:t xml:space="preserve">8 de marzo de 2010 </w:t>
      </w:r>
      <w:proofErr w:type="gramStart"/>
      <w:r w:rsidRPr="00940184">
        <w:rPr>
          <w:color w:val="auto"/>
          <w:sz w:val="20"/>
          <w:szCs w:val="20"/>
        </w:rPr>
        <w:t>dirigido  al</w:t>
      </w:r>
      <w:proofErr w:type="gramEnd"/>
      <w:r w:rsidRPr="00940184">
        <w:rPr>
          <w:color w:val="auto"/>
          <w:sz w:val="20"/>
          <w:szCs w:val="20"/>
        </w:rPr>
        <w:t xml:space="preserve"> señ</w:t>
      </w:r>
      <w:r w:rsidR="00286582" w:rsidRPr="00940184">
        <w:rPr>
          <w:color w:val="auto"/>
          <w:sz w:val="20"/>
          <w:szCs w:val="20"/>
        </w:rPr>
        <w:t>or VICENTE EMILIO LEMOS GARCIA, al revisar el proceso encontró: “</w:t>
      </w:r>
      <w:r w:rsidRPr="00940184">
        <w:rPr>
          <w:color w:val="auto"/>
          <w:sz w:val="20"/>
          <w:szCs w:val="20"/>
        </w:rPr>
        <w:t xml:space="preserve">- el 27 de junio de 2008, se abre a puertas dentro del trámite de la objeción. Se decretó un peritaje, para evaluar el valor de la moto, para la época de los hechos, valor de la depreciación, costos de reparación, valor diario del desplazamiento del trabajador para atender jornada laboral etc. </w:t>
      </w:r>
    </w:p>
    <w:p w14:paraId="61FD932F" w14:textId="77777777" w:rsidR="00937201" w:rsidRPr="00940184" w:rsidRDefault="00937201" w:rsidP="00744F2D">
      <w:pPr>
        <w:pStyle w:val="Prrafodelista"/>
        <w:numPr>
          <w:ilvl w:val="0"/>
          <w:numId w:val="14"/>
        </w:numPr>
        <w:jc w:val="both"/>
        <w:rPr>
          <w:color w:val="auto"/>
          <w:sz w:val="20"/>
          <w:szCs w:val="20"/>
        </w:rPr>
      </w:pPr>
      <w:r w:rsidRPr="00940184">
        <w:rPr>
          <w:color w:val="auto"/>
          <w:sz w:val="20"/>
          <w:szCs w:val="20"/>
        </w:rPr>
        <w:t>en la misma fecha el despacho ordena llamar a seguros Bolívar llamado en garantía para que intervenga</w:t>
      </w:r>
    </w:p>
    <w:p w14:paraId="580454E7" w14:textId="77777777" w:rsidR="00937201" w:rsidRPr="00940184" w:rsidRDefault="00937201" w:rsidP="00744F2D">
      <w:pPr>
        <w:pStyle w:val="Prrafodelista"/>
        <w:numPr>
          <w:ilvl w:val="0"/>
          <w:numId w:val="14"/>
        </w:numPr>
        <w:jc w:val="both"/>
        <w:rPr>
          <w:color w:val="auto"/>
          <w:sz w:val="20"/>
          <w:szCs w:val="20"/>
        </w:rPr>
      </w:pPr>
      <w:r w:rsidRPr="00940184">
        <w:rPr>
          <w:color w:val="auto"/>
          <w:sz w:val="20"/>
          <w:szCs w:val="20"/>
        </w:rPr>
        <w:t xml:space="preserve">El 10 de julio de 2008, el </w:t>
      </w:r>
      <w:proofErr w:type="gramStart"/>
      <w:r w:rsidRPr="00940184">
        <w:rPr>
          <w:color w:val="auto"/>
          <w:sz w:val="20"/>
          <w:szCs w:val="20"/>
        </w:rPr>
        <w:t>apoderado  de</w:t>
      </w:r>
      <w:proofErr w:type="gramEnd"/>
      <w:r w:rsidRPr="00940184">
        <w:rPr>
          <w:color w:val="auto"/>
          <w:sz w:val="20"/>
          <w:szCs w:val="20"/>
        </w:rPr>
        <w:t xml:space="preserve"> la parte actora solicita al despacho se aclare el auto de junio 27 de 2008, respecto del peritaje. </w:t>
      </w:r>
    </w:p>
    <w:p w14:paraId="393A1229" w14:textId="77777777" w:rsidR="00937201" w:rsidRPr="00940184" w:rsidRDefault="00937201" w:rsidP="00744F2D">
      <w:pPr>
        <w:pStyle w:val="Prrafodelista"/>
        <w:numPr>
          <w:ilvl w:val="0"/>
          <w:numId w:val="14"/>
        </w:numPr>
        <w:jc w:val="both"/>
        <w:rPr>
          <w:color w:val="auto"/>
          <w:sz w:val="20"/>
          <w:szCs w:val="20"/>
        </w:rPr>
      </w:pPr>
      <w:r w:rsidRPr="00940184">
        <w:rPr>
          <w:color w:val="auto"/>
          <w:sz w:val="20"/>
          <w:szCs w:val="20"/>
        </w:rPr>
        <w:t>El 23 de julio de 2008, el despacho requiere al apoderado del actor para que notifique al llamado en garantía (…)</w:t>
      </w:r>
    </w:p>
    <w:p w14:paraId="03D78C7C" w14:textId="77777777" w:rsidR="00937201" w:rsidRPr="00940184" w:rsidRDefault="00937201" w:rsidP="00744F2D">
      <w:pPr>
        <w:pStyle w:val="Prrafodelista"/>
        <w:numPr>
          <w:ilvl w:val="0"/>
          <w:numId w:val="14"/>
        </w:numPr>
        <w:jc w:val="both"/>
        <w:rPr>
          <w:color w:val="auto"/>
          <w:sz w:val="20"/>
          <w:szCs w:val="20"/>
        </w:rPr>
      </w:pPr>
      <w:r w:rsidRPr="00940184">
        <w:rPr>
          <w:color w:val="auto"/>
          <w:sz w:val="20"/>
          <w:szCs w:val="20"/>
        </w:rPr>
        <w:t>El 6 de agosto del mismo año, es notificado el llamado en garantía.</w:t>
      </w:r>
    </w:p>
    <w:p w14:paraId="7F351F80" w14:textId="77777777" w:rsidR="00937201" w:rsidRPr="00940184" w:rsidRDefault="00937201" w:rsidP="00744F2D">
      <w:pPr>
        <w:pStyle w:val="Prrafodelista"/>
        <w:numPr>
          <w:ilvl w:val="0"/>
          <w:numId w:val="14"/>
        </w:numPr>
        <w:jc w:val="both"/>
        <w:rPr>
          <w:color w:val="auto"/>
          <w:sz w:val="20"/>
          <w:szCs w:val="20"/>
        </w:rPr>
      </w:pPr>
      <w:r w:rsidRPr="00940184">
        <w:rPr>
          <w:color w:val="auto"/>
          <w:sz w:val="20"/>
          <w:szCs w:val="20"/>
        </w:rPr>
        <w:t>(…)</w:t>
      </w:r>
    </w:p>
    <w:p w14:paraId="34066304" w14:textId="77777777" w:rsidR="00937201" w:rsidRPr="00940184" w:rsidRDefault="00937201" w:rsidP="00744F2D">
      <w:pPr>
        <w:pStyle w:val="Prrafodelista"/>
        <w:ind w:left="1428"/>
        <w:jc w:val="both"/>
        <w:rPr>
          <w:color w:val="auto"/>
          <w:sz w:val="20"/>
          <w:szCs w:val="20"/>
        </w:rPr>
      </w:pPr>
      <w:r w:rsidRPr="00940184">
        <w:rPr>
          <w:color w:val="auto"/>
          <w:sz w:val="20"/>
          <w:szCs w:val="20"/>
        </w:rPr>
        <w:t xml:space="preserve">Con todo lo anterior se tiene que le asiste razón al peticionario respecto a la demora del despacho en resolver el recurso de reposición interpuesto por el apoderado del actor en contra de auto </w:t>
      </w:r>
      <w:proofErr w:type="gramStart"/>
      <w:r w:rsidRPr="00940184">
        <w:rPr>
          <w:color w:val="auto"/>
          <w:sz w:val="20"/>
          <w:szCs w:val="20"/>
        </w:rPr>
        <w:t>e</w:t>
      </w:r>
      <w:proofErr w:type="gramEnd"/>
      <w:r w:rsidRPr="00940184">
        <w:rPr>
          <w:color w:val="auto"/>
          <w:sz w:val="20"/>
          <w:szCs w:val="20"/>
        </w:rPr>
        <w:t xml:space="preserve"> mayo de 15 de 2009. </w:t>
      </w:r>
      <w:proofErr w:type="gramStart"/>
      <w:r w:rsidRPr="00940184">
        <w:rPr>
          <w:color w:val="auto"/>
          <w:sz w:val="20"/>
          <w:szCs w:val="20"/>
        </w:rPr>
        <w:t>Igualmente</w:t>
      </w:r>
      <w:proofErr w:type="gramEnd"/>
      <w:r w:rsidRPr="00940184">
        <w:rPr>
          <w:color w:val="auto"/>
          <w:sz w:val="20"/>
          <w:szCs w:val="20"/>
        </w:rPr>
        <w:t xml:space="preserve"> por la demora en resolver los incidentes de Exclusión en contra de varios Auxiliares de la justicia</w:t>
      </w:r>
    </w:p>
    <w:p w14:paraId="7411717B" w14:textId="77777777" w:rsidR="00937201" w:rsidRPr="00940184" w:rsidRDefault="00937201" w:rsidP="00744F2D">
      <w:pPr>
        <w:pStyle w:val="Prrafodelista"/>
        <w:ind w:left="1428"/>
        <w:jc w:val="both"/>
        <w:rPr>
          <w:color w:val="auto"/>
          <w:sz w:val="20"/>
          <w:szCs w:val="20"/>
        </w:rPr>
      </w:pPr>
      <w:r w:rsidRPr="00940184">
        <w:rPr>
          <w:color w:val="auto"/>
          <w:sz w:val="20"/>
          <w:szCs w:val="20"/>
        </w:rPr>
        <w:t>(…)</w:t>
      </w:r>
    </w:p>
    <w:p w14:paraId="5C3B8480" w14:textId="77777777" w:rsidR="00937201" w:rsidRPr="00EB047A" w:rsidRDefault="00937201" w:rsidP="00744F2D">
      <w:pPr>
        <w:pStyle w:val="Prrafodelista"/>
        <w:ind w:left="1428"/>
        <w:jc w:val="both"/>
        <w:rPr>
          <w:color w:val="auto"/>
          <w:sz w:val="22"/>
          <w:szCs w:val="22"/>
        </w:rPr>
      </w:pPr>
      <w:r w:rsidRPr="00940184">
        <w:rPr>
          <w:color w:val="auto"/>
          <w:sz w:val="20"/>
          <w:szCs w:val="20"/>
        </w:rPr>
        <w:t xml:space="preserve">Sin </w:t>
      </w:r>
      <w:proofErr w:type="gramStart"/>
      <w:r w:rsidRPr="00940184">
        <w:rPr>
          <w:color w:val="auto"/>
          <w:sz w:val="20"/>
          <w:szCs w:val="20"/>
        </w:rPr>
        <w:t>embargo</w:t>
      </w:r>
      <w:proofErr w:type="gramEnd"/>
      <w:r w:rsidRPr="00940184">
        <w:rPr>
          <w:color w:val="auto"/>
          <w:sz w:val="20"/>
          <w:szCs w:val="20"/>
        </w:rPr>
        <w:t xml:space="preserve"> cabe informar al peticionario que en el Consejo Superior de la Judicatura, el magistrado ALVARO LEON OBANDO, adelanta la investigación Disciplinaria No.1100111020002000804966, en contra del titular del despacho</w:t>
      </w:r>
      <w:r w:rsidRPr="00EB047A">
        <w:rPr>
          <w:color w:val="auto"/>
          <w:sz w:val="22"/>
          <w:szCs w:val="22"/>
        </w:rPr>
        <w:t>”</w:t>
      </w:r>
    </w:p>
    <w:p w14:paraId="72571669" w14:textId="77777777" w:rsidR="00937201" w:rsidRPr="00EB047A" w:rsidRDefault="00937201" w:rsidP="00744F2D">
      <w:pPr>
        <w:pStyle w:val="Prrafodelista"/>
        <w:jc w:val="both"/>
        <w:rPr>
          <w:color w:val="auto"/>
          <w:sz w:val="22"/>
          <w:szCs w:val="22"/>
        </w:rPr>
      </w:pPr>
    </w:p>
    <w:p w14:paraId="1203BA46" w14:textId="77777777" w:rsidR="0062542D" w:rsidRPr="00EB047A" w:rsidRDefault="0062542D" w:rsidP="00744F2D">
      <w:pPr>
        <w:pStyle w:val="Prrafodelista"/>
        <w:jc w:val="both"/>
        <w:rPr>
          <w:color w:val="auto"/>
          <w:sz w:val="22"/>
          <w:szCs w:val="22"/>
        </w:rPr>
      </w:pPr>
    </w:p>
    <w:p w14:paraId="4B3C8B54" w14:textId="77777777" w:rsidR="00286582" w:rsidRPr="00EB047A" w:rsidRDefault="00286582" w:rsidP="00744F2D">
      <w:pPr>
        <w:pStyle w:val="Prrafodelista"/>
        <w:numPr>
          <w:ilvl w:val="0"/>
          <w:numId w:val="4"/>
        </w:numPr>
        <w:jc w:val="both"/>
        <w:rPr>
          <w:color w:val="auto"/>
          <w:sz w:val="22"/>
          <w:szCs w:val="22"/>
        </w:rPr>
      </w:pPr>
      <w:r w:rsidRPr="00EB047A">
        <w:rPr>
          <w:color w:val="auto"/>
          <w:sz w:val="22"/>
          <w:szCs w:val="22"/>
        </w:rPr>
        <w:t>Dentro del proceso ordinario 2003-1097 se adelantaron las siguientes actuaciones</w:t>
      </w:r>
    </w:p>
    <w:p w14:paraId="34A761A7" w14:textId="77777777" w:rsidR="00286582" w:rsidRPr="00EB047A" w:rsidRDefault="00286582" w:rsidP="00286582">
      <w:pPr>
        <w:pStyle w:val="Prrafodelista"/>
        <w:jc w:val="both"/>
        <w:rPr>
          <w:color w:val="auto"/>
          <w:sz w:val="22"/>
          <w:szCs w:val="22"/>
        </w:rPr>
      </w:pPr>
    </w:p>
    <w:tbl>
      <w:tblPr>
        <w:tblStyle w:val="Tablaconcuadrcula"/>
        <w:tblW w:w="0" w:type="auto"/>
        <w:tblInd w:w="-34" w:type="dxa"/>
        <w:tblLook w:val="04A0" w:firstRow="1" w:lastRow="0" w:firstColumn="1" w:lastColumn="0" w:noHBand="0" w:noVBand="1"/>
      </w:tblPr>
      <w:tblGrid>
        <w:gridCol w:w="1379"/>
        <w:gridCol w:w="2039"/>
        <w:gridCol w:w="5444"/>
      </w:tblGrid>
      <w:tr w:rsidR="0034767B" w:rsidRPr="00940184" w14:paraId="628CA480" w14:textId="77777777" w:rsidTr="00C019DB">
        <w:tc>
          <w:tcPr>
            <w:tcW w:w="1418" w:type="dxa"/>
          </w:tcPr>
          <w:p w14:paraId="30659D4E" w14:textId="488FAF39" w:rsidR="00A013F0" w:rsidRPr="00940184" w:rsidRDefault="00A013F0" w:rsidP="00EA5EE2">
            <w:pPr>
              <w:pStyle w:val="Prrafodelista"/>
              <w:ind w:left="0"/>
              <w:jc w:val="both"/>
              <w:rPr>
                <w:b/>
                <w:color w:val="auto"/>
                <w:sz w:val="20"/>
                <w:szCs w:val="20"/>
              </w:rPr>
            </w:pPr>
            <w:r w:rsidRPr="00940184">
              <w:rPr>
                <w:b/>
                <w:color w:val="auto"/>
                <w:sz w:val="20"/>
                <w:szCs w:val="20"/>
              </w:rPr>
              <w:t>fecha</w:t>
            </w:r>
          </w:p>
        </w:tc>
        <w:tc>
          <w:tcPr>
            <w:tcW w:w="1701" w:type="dxa"/>
          </w:tcPr>
          <w:p w14:paraId="4550919A" w14:textId="4B41E6B0" w:rsidR="00A013F0" w:rsidRPr="00940184" w:rsidRDefault="00A013F0" w:rsidP="00EA5EE2">
            <w:pPr>
              <w:pStyle w:val="Prrafodelista"/>
              <w:ind w:left="0"/>
              <w:jc w:val="both"/>
              <w:rPr>
                <w:b/>
                <w:color w:val="auto"/>
                <w:sz w:val="20"/>
                <w:szCs w:val="20"/>
              </w:rPr>
            </w:pPr>
            <w:r w:rsidRPr="00940184">
              <w:rPr>
                <w:b/>
                <w:color w:val="auto"/>
                <w:sz w:val="20"/>
                <w:szCs w:val="20"/>
              </w:rPr>
              <w:t>parte</w:t>
            </w:r>
          </w:p>
        </w:tc>
        <w:tc>
          <w:tcPr>
            <w:tcW w:w="5969" w:type="dxa"/>
          </w:tcPr>
          <w:p w14:paraId="3EEE99BC" w14:textId="268023AB" w:rsidR="00A013F0" w:rsidRPr="00940184" w:rsidRDefault="00A013F0" w:rsidP="00EA5EE2">
            <w:pPr>
              <w:pStyle w:val="Prrafodelista"/>
              <w:ind w:left="0"/>
              <w:jc w:val="both"/>
              <w:rPr>
                <w:b/>
                <w:color w:val="auto"/>
                <w:sz w:val="20"/>
                <w:szCs w:val="20"/>
              </w:rPr>
            </w:pPr>
            <w:r w:rsidRPr="00940184">
              <w:rPr>
                <w:b/>
                <w:color w:val="auto"/>
                <w:sz w:val="20"/>
                <w:szCs w:val="20"/>
              </w:rPr>
              <w:t xml:space="preserve">Actuación </w:t>
            </w:r>
          </w:p>
        </w:tc>
      </w:tr>
      <w:tr w:rsidR="0034767B" w:rsidRPr="00940184" w14:paraId="3EA83D91" w14:textId="77777777" w:rsidTr="00C019DB">
        <w:tc>
          <w:tcPr>
            <w:tcW w:w="1418" w:type="dxa"/>
          </w:tcPr>
          <w:p w14:paraId="75C1282C" w14:textId="03E196D1" w:rsidR="004E0344" w:rsidRPr="00940184" w:rsidRDefault="004E0344" w:rsidP="00940184">
            <w:pPr>
              <w:pStyle w:val="Prrafodelista"/>
              <w:numPr>
                <w:ilvl w:val="0"/>
                <w:numId w:val="4"/>
              </w:numPr>
              <w:tabs>
                <w:tab w:val="left" w:pos="567"/>
              </w:tabs>
              <w:ind w:left="0" w:firstLine="0"/>
              <w:jc w:val="both"/>
              <w:rPr>
                <w:color w:val="auto"/>
                <w:sz w:val="20"/>
                <w:szCs w:val="20"/>
              </w:rPr>
            </w:pPr>
            <w:r w:rsidRPr="00940184">
              <w:rPr>
                <w:color w:val="auto"/>
                <w:sz w:val="20"/>
                <w:szCs w:val="20"/>
              </w:rPr>
              <w:t>17 de julio de 2003</w:t>
            </w:r>
          </w:p>
        </w:tc>
        <w:tc>
          <w:tcPr>
            <w:tcW w:w="1701" w:type="dxa"/>
          </w:tcPr>
          <w:p w14:paraId="584D5D52" w14:textId="7F233503" w:rsidR="004E0344" w:rsidRPr="00940184" w:rsidRDefault="004E0344" w:rsidP="00940184">
            <w:pPr>
              <w:pStyle w:val="Prrafodelista"/>
              <w:numPr>
                <w:ilvl w:val="0"/>
                <w:numId w:val="4"/>
              </w:numPr>
              <w:tabs>
                <w:tab w:val="left" w:pos="567"/>
              </w:tabs>
              <w:ind w:left="0" w:firstLine="0"/>
              <w:jc w:val="both"/>
              <w:rPr>
                <w:color w:val="auto"/>
                <w:sz w:val="20"/>
                <w:szCs w:val="20"/>
              </w:rPr>
            </w:pPr>
            <w:r w:rsidRPr="00940184">
              <w:rPr>
                <w:color w:val="auto"/>
                <w:sz w:val="20"/>
                <w:szCs w:val="20"/>
              </w:rPr>
              <w:t>Juzgado 9 civil municipal de Bogotá</w:t>
            </w:r>
          </w:p>
        </w:tc>
        <w:tc>
          <w:tcPr>
            <w:tcW w:w="5969" w:type="dxa"/>
          </w:tcPr>
          <w:p w14:paraId="2C1844CA" w14:textId="399A270C" w:rsidR="004E0344" w:rsidRPr="00940184" w:rsidRDefault="004E0344" w:rsidP="00940184">
            <w:pPr>
              <w:pStyle w:val="Prrafodelista"/>
              <w:numPr>
                <w:ilvl w:val="0"/>
                <w:numId w:val="4"/>
              </w:numPr>
              <w:tabs>
                <w:tab w:val="left" w:pos="567"/>
              </w:tabs>
              <w:ind w:left="0" w:firstLine="0"/>
              <w:jc w:val="both"/>
              <w:rPr>
                <w:color w:val="auto"/>
                <w:sz w:val="20"/>
                <w:szCs w:val="20"/>
              </w:rPr>
            </w:pPr>
            <w:r w:rsidRPr="00940184">
              <w:rPr>
                <w:color w:val="auto"/>
                <w:sz w:val="20"/>
                <w:szCs w:val="20"/>
              </w:rPr>
              <w:t xml:space="preserve">Se radica demanda ordinaria iniciada por el apoderado del </w:t>
            </w:r>
            <w:proofErr w:type="gramStart"/>
            <w:r w:rsidRPr="00940184">
              <w:rPr>
                <w:color w:val="auto"/>
                <w:sz w:val="20"/>
                <w:szCs w:val="20"/>
              </w:rPr>
              <w:t>señor  Henry</w:t>
            </w:r>
            <w:proofErr w:type="gramEnd"/>
            <w:r w:rsidRPr="00940184">
              <w:rPr>
                <w:color w:val="auto"/>
                <w:sz w:val="20"/>
                <w:szCs w:val="20"/>
              </w:rPr>
              <w:t xml:space="preserve"> William paredes solarte contra Hugo cesar cuesta chiquillo.</w:t>
            </w:r>
          </w:p>
          <w:p w14:paraId="3A13B2A1" w14:textId="77777777" w:rsidR="004E0344" w:rsidRPr="00940184" w:rsidRDefault="004E0344" w:rsidP="00940184">
            <w:pPr>
              <w:pStyle w:val="Prrafodelista"/>
              <w:numPr>
                <w:ilvl w:val="0"/>
                <w:numId w:val="4"/>
              </w:numPr>
              <w:tabs>
                <w:tab w:val="left" w:pos="567"/>
              </w:tabs>
              <w:ind w:left="0" w:firstLine="0"/>
              <w:jc w:val="both"/>
              <w:rPr>
                <w:color w:val="auto"/>
                <w:sz w:val="20"/>
                <w:szCs w:val="20"/>
              </w:rPr>
            </w:pPr>
          </w:p>
          <w:p w14:paraId="497F16D1" w14:textId="77777777" w:rsidR="004E0344" w:rsidRPr="00940184" w:rsidRDefault="004E0344" w:rsidP="00940184">
            <w:pPr>
              <w:pStyle w:val="Prrafodelista"/>
              <w:numPr>
                <w:ilvl w:val="0"/>
                <w:numId w:val="4"/>
              </w:numPr>
              <w:tabs>
                <w:tab w:val="left" w:pos="567"/>
              </w:tabs>
              <w:ind w:left="0" w:firstLine="0"/>
              <w:jc w:val="both"/>
              <w:rPr>
                <w:color w:val="auto"/>
                <w:sz w:val="20"/>
                <w:szCs w:val="20"/>
              </w:rPr>
            </w:pPr>
            <w:r w:rsidRPr="00940184">
              <w:rPr>
                <w:color w:val="auto"/>
                <w:sz w:val="20"/>
                <w:szCs w:val="20"/>
              </w:rPr>
              <w:t>Solicitando que el señor cuesta chiquillo sea declarado responsable por los daños ocasionados al demandante con ocasión del accidente de tránsito ocurrido el 13 de diciembre del año 200 y además pide se condene al pago de perjuicios que calcula en $28´000.000.</w:t>
            </w:r>
          </w:p>
          <w:p w14:paraId="7D4D16F6" w14:textId="77777777" w:rsidR="004E0344" w:rsidRPr="00940184" w:rsidRDefault="004E0344" w:rsidP="00940184">
            <w:pPr>
              <w:pStyle w:val="Prrafodelista"/>
              <w:numPr>
                <w:ilvl w:val="0"/>
                <w:numId w:val="4"/>
              </w:numPr>
              <w:tabs>
                <w:tab w:val="left" w:pos="567"/>
              </w:tabs>
              <w:ind w:left="0" w:firstLine="0"/>
              <w:jc w:val="both"/>
              <w:rPr>
                <w:color w:val="auto"/>
                <w:sz w:val="20"/>
                <w:szCs w:val="20"/>
              </w:rPr>
            </w:pPr>
          </w:p>
          <w:p w14:paraId="56F07294" w14:textId="77777777" w:rsidR="004E0344" w:rsidRPr="00940184" w:rsidRDefault="004E0344" w:rsidP="00940184">
            <w:pPr>
              <w:pStyle w:val="Prrafodelista"/>
              <w:numPr>
                <w:ilvl w:val="0"/>
                <w:numId w:val="4"/>
              </w:numPr>
              <w:tabs>
                <w:tab w:val="left" w:pos="567"/>
              </w:tabs>
              <w:ind w:left="0" w:firstLine="0"/>
              <w:jc w:val="both"/>
              <w:rPr>
                <w:color w:val="auto"/>
                <w:sz w:val="20"/>
                <w:szCs w:val="20"/>
              </w:rPr>
            </w:pPr>
            <w:r w:rsidRPr="00940184">
              <w:rPr>
                <w:color w:val="auto"/>
                <w:sz w:val="20"/>
                <w:szCs w:val="20"/>
              </w:rPr>
              <w:t>Dentro de las pretensiones solicita se llame en garantía a la aseguradora COMPAÑÍA DE SEGUROS BOLIVAR S.A.</w:t>
            </w:r>
          </w:p>
          <w:p w14:paraId="48F2A151" w14:textId="61687367" w:rsidR="004E0344" w:rsidRPr="00940184" w:rsidRDefault="004E0344" w:rsidP="00940184">
            <w:pPr>
              <w:pStyle w:val="Prrafodelista"/>
              <w:numPr>
                <w:ilvl w:val="0"/>
                <w:numId w:val="4"/>
              </w:numPr>
              <w:tabs>
                <w:tab w:val="left" w:pos="567"/>
              </w:tabs>
              <w:ind w:left="0" w:firstLine="0"/>
              <w:jc w:val="both"/>
              <w:rPr>
                <w:color w:val="auto"/>
                <w:sz w:val="20"/>
                <w:szCs w:val="20"/>
              </w:rPr>
            </w:pPr>
            <w:r w:rsidRPr="00940184">
              <w:rPr>
                <w:color w:val="auto"/>
                <w:sz w:val="20"/>
                <w:szCs w:val="20"/>
              </w:rPr>
              <w:t xml:space="preserve"> </w:t>
            </w:r>
          </w:p>
          <w:p w14:paraId="064A89EF" w14:textId="7BDA41F6" w:rsidR="00D70005" w:rsidRPr="00940184" w:rsidRDefault="004E0344" w:rsidP="00940184">
            <w:pPr>
              <w:pStyle w:val="Prrafodelista"/>
              <w:numPr>
                <w:ilvl w:val="0"/>
                <w:numId w:val="4"/>
              </w:numPr>
              <w:tabs>
                <w:tab w:val="left" w:pos="567"/>
              </w:tabs>
              <w:ind w:left="0" w:firstLine="0"/>
              <w:jc w:val="both"/>
              <w:rPr>
                <w:color w:val="auto"/>
                <w:sz w:val="20"/>
                <w:szCs w:val="20"/>
              </w:rPr>
            </w:pPr>
            <w:r w:rsidRPr="00940184">
              <w:rPr>
                <w:color w:val="auto"/>
                <w:sz w:val="20"/>
                <w:szCs w:val="20"/>
              </w:rPr>
              <w:t>Adjunta como pruebas</w:t>
            </w:r>
            <w:r w:rsidR="00D70005" w:rsidRPr="00940184">
              <w:rPr>
                <w:color w:val="auto"/>
                <w:sz w:val="20"/>
                <w:szCs w:val="20"/>
              </w:rPr>
              <w:t xml:space="preserve"> entro otras:</w:t>
            </w:r>
          </w:p>
          <w:p w14:paraId="5BC779FE" w14:textId="77777777" w:rsidR="00D70005" w:rsidRPr="00940184" w:rsidRDefault="00D70005" w:rsidP="00940184">
            <w:pPr>
              <w:pStyle w:val="Prrafodelista"/>
              <w:numPr>
                <w:ilvl w:val="0"/>
                <w:numId w:val="4"/>
              </w:numPr>
              <w:tabs>
                <w:tab w:val="left" w:pos="567"/>
              </w:tabs>
              <w:ind w:left="0" w:firstLine="0"/>
              <w:jc w:val="both"/>
              <w:rPr>
                <w:color w:val="auto"/>
                <w:sz w:val="20"/>
                <w:szCs w:val="20"/>
              </w:rPr>
            </w:pPr>
          </w:p>
          <w:p w14:paraId="06E41564" w14:textId="77777777" w:rsidR="00D70005" w:rsidRPr="00940184" w:rsidRDefault="004E0344" w:rsidP="00940184">
            <w:pPr>
              <w:pStyle w:val="Prrafodelista"/>
              <w:numPr>
                <w:ilvl w:val="0"/>
                <w:numId w:val="4"/>
              </w:numPr>
              <w:tabs>
                <w:tab w:val="left" w:pos="567"/>
              </w:tabs>
              <w:ind w:left="0" w:firstLine="0"/>
              <w:jc w:val="both"/>
              <w:rPr>
                <w:color w:val="auto"/>
                <w:sz w:val="20"/>
                <w:szCs w:val="20"/>
              </w:rPr>
            </w:pPr>
            <w:r w:rsidRPr="00940184">
              <w:rPr>
                <w:color w:val="auto"/>
                <w:sz w:val="20"/>
                <w:szCs w:val="20"/>
              </w:rPr>
              <w:t xml:space="preserve">promesa de compraventa del 5 de abril de 2000 de la moto de placas JDF -63 ENTRE CRISTAIN RENATO CEBALLOS como vendedor y HENRY WILLIAM PAREDES SOLARTE comprador por $5´200.000 </w:t>
            </w:r>
          </w:p>
          <w:p w14:paraId="3E76AD82" w14:textId="4911B5E4" w:rsidR="00D70005" w:rsidRPr="00940184" w:rsidRDefault="00A013F0" w:rsidP="00940184">
            <w:pPr>
              <w:pStyle w:val="Prrafodelista"/>
              <w:numPr>
                <w:ilvl w:val="0"/>
                <w:numId w:val="4"/>
              </w:numPr>
              <w:tabs>
                <w:tab w:val="left" w:pos="567"/>
              </w:tabs>
              <w:ind w:left="0" w:firstLine="0"/>
              <w:jc w:val="both"/>
              <w:rPr>
                <w:color w:val="auto"/>
                <w:sz w:val="20"/>
                <w:szCs w:val="20"/>
              </w:rPr>
            </w:pPr>
            <w:r w:rsidRPr="00940184">
              <w:rPr>
                <w:color w:val="auto"/>
                <w:sz w:val="20"/>
                <w:szCs w:val="20"/>
              </w:rPr>
              <w:t>Una cotización de reparación de la moto</w:t>
            </w:r>
            <w:r w:rsidR="00D70005" w:rsidRPr="00940184">
              <w:rPr>
                <w:color w:val="auto"/>
                <w:sz w:val="20"/>
                <w:szCs w:val="20"/>
              </w:rPr>
              <w:t xml:space="preserve"> con IVA </w:t>
            </w:r>
            <w:r w:rsidRPr="00940184">
              <w:rPr>
                <w:color w:val="auto"/>
                <w:sz w:val="20"/>
                <w:szCs w:val="20"/>
              </w:rPr>
              <w:t>por $10´130.000 del 30 de enero de 2001</w:t>
            </w:r>
          </w:p>
          <w:p w14:paraId="134F1CA5" w14:textId="77777777" w:rsidR="00D70005" w:rsidRPr="00940184" w:rsidRDefault="00A013F0" w:rsidP="00940184">
            <w:pPr>
              <w:pStyle w:val="Prrafodelista"/>
              <w:numPr>
                <w:ilvl w:val="0"/>
                <w:numId w:val="4"/>
              </w:numPr>
              <w:tabs>
                <w:tab w:val="left" w:pos="567"/>
              </w:tabs>
              <w:ind w:left="0" w:firstLine="0"/>
              <w:jc w:val="both"/>
              <w:rPr>
                <w:color w:val="auto"/>
                <w:sz w:val="20"/>
                <w:szCs w:val="20"/>
              </w:rPr>
            </w:pPr>
            <w:r w:rsidRPr="00940184">
              <w:rPr>
                <w:color w:val="auto"/>
                <w:sz w:val="20"/>
                <w:szCs w:val="20"/>
              </w:rPr>
              <w:t xml:space="preserve">Una reclamación a la aseguradora SEGUROS BOLIVAR del 5 </w:t>
            </w:r>
            <w:proofErr w:type="gramStart"/>
            <w:r w:rsidRPr="00940184">
              <w:rPr>
                <w:color w:val="auto"/>
                <w:sz w:val="20"/>
                <w:szCs w:val="20"/>
              </w:rPr>
              <w:t>de  agosto</w:t>
            </w:r>
            <w:proofErr w:type="gramEnd"/>
            <w:r w:rsidRPr="00940184">
              <w:rPr>
                <w:color w:val="auto"/>
                <w:sz w:val="20"/>
                <w:szCs w:val="20"/>
              </w:rPr>
              <w:t xml:space="preserve"> de 2002 </w:t>
            </w:r>
          </w:p>
          <w:p w14:paraId="0E2F10E8" w14:textId="71F24359" w:rsidR="004E0344" w:rsidRPr="00940184" w:rsidRDefault="00A013F0" w:rsidP="00940184">
            <w:pPr>
              <w:pStyle w:val="Prrafodelista"/>
              <w:numPr>
                <w:ilvl w:val="0"/>
                <w:numId w:val="4"/>
              </w:numPr>
              <w:tabs>
                <w:tab w:val="left" w:pos="567"/>
              </w:tabs>
              <w:ind w:left="0" w:firstLine="0"/>
              <w:jc w:val="both"/>
              <w:rPr>
                <w:color w:val="auto"/>
                <w:sz w:val="20"/>
                <w:szCs w:val="20"/>
              </w:rPr>
            </w:pPr>
            <w:r w:rsidRPr="00940184">
              <w:rPr>
                <w:color w:val="auto"/>
                <w:sz w:val="20"/>
                <w:szCs w:val="20"/>
              </w:rPr>
              <w:t>Croquis del accidente</w:t>
            </w:r>
          </w:p>
        </w:tc>
      </w:tr>
      <w:tr w:rsidR="0034767B" w:rsidRPr="00940184" w14:paraId="1E0146D3" w14:textId="77777777" w:rsidTr="00C019DB">
        <w:tc>
          <w:tcPr>
            <w:tcW w:w="1418" w:type="dxa"/>
          </w:tcPr>
          <w:p w14:paraId="4106B149" w14:textId="3206DC87" w:rsidR="00A013F0" w:rsidRPr="00940184" w:rsidRDefault="00A013F0" w:rsidP="00EA5EE2">
            <w:pPr>
              <w:pStyle w:val="Prrafodelista"/>
              <w:ind w:left="0"/>
              <w:jc w:val="both"/>
              <w:rPr>
                <w:b/>
                <w:color w:val="auto"/>
                <w:sz w:val="20"/>
                <w:szCs w:val="20"/>
              </w:rPr>
            </w:pPr>
            <w:r w:rsidRPr="00940184">
              <w:rPr>
                <w:b/>
                <w:color w:val="auto"/>
                <w:sz w:val="20"/>
                <w:szCs w:val="20"/>
              </w:rPr>
              <w:lastRenderedPageBreak/>
              <w:t>25 de agosto de 2003</w:t>
            </w:r>
          </w:p>
        </w:tc>
        <w:tc>
          <w:tcPr>
            <w:tcW w:w="1701" w:type="dxa"/>
          </w:tcPr>
          <w:p w14:paraId="38CC1004" w14:textId="142DC2F0" w:rsidR="00A013F0" w:rsidRPr="00940184" w:rsidRDefault="00A013F0"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078F42C5" w14:textId="13392702" w:rsidR="00A013F0" w:rsidRPr="00940184" w:rsidRDefault="00A013F0" w:rsidP="00EA5EE2">
            <w:pPr>
              <w:pStyle w:val="Prrafodelista"/>
              <w:ind w:left="0"/>
              <w:jc w:val="both"/>
              <w:rPr>
                <w:color w:val="auto"/>
                <w:sz w:val="20"/>
                <w:szCs w:val="20"/>
              </w:rPr>
            </w:pPr>
            <w:r w:rsidRPr="00940184">
              <w:rPr>
                <w:color w:val="auto"/>
                <w:sz w:val="20"/>
                <w:szCs w:val="20"/>
              </w:rPr>
              <w:t>Se admitió la demanda, se fijó caución por la suma de $3´200.000 y se ordenó notificar al demandado</w:t>
            </w:r>
          </w:p>
        </w:tc>
      </w:tr>
      <w:tr w:rsidR="0034767B" w:rsidRPr="00940184" w14:paraId="166B976B" w14:textId="77777777" w:rsidTr="00C019DB">
        <w:tc>
          <w:tcPr>
            <w:tcW w:w="1418" w:type="dxa"/>
          </w:tcPr>
          <w:p w14:paraId="7D328F96" w14:textId="3FF995BE" w:rsidR="00A013F0" w:rsidRPr="00940184" w:rsidRDefault="00A013F0" w:rsidP="00EA5EE2">
            <w:pPr>
              <w:pStyle w:val="Prrafodelista"/>
              <w:ind w:left="0"/>
              <w:jc w:val="both"/>
              <w:rPr>
                <w:color w:val="auto"/>
                <w:sz w:val="20"/>
                <w:szCs w:val="20"/>
              </w:rPr>
            </w:pPr>
            <w:r w:rsidRPr="00940184">
              <w:rPr>
                <w:color w:val="auto"/>
                <w:sz w:val="20"/>
                <w:szCs w:val="20"/>
              </w:rPr>
              <w:t>10 de septiembre de 2003</w:t>
            </w:r>
          </w:p>
        </w:tc>
        <w:tc>
          <w:tcPr>
            <w:tcW w:w="1701" w:type="dxa"/>
          </w:tcPr>
          <w:p w14:paraId="17BB6156" w14:textId="64F279C8" w:rsidR="00A013F0" w:rsidRPr="00940184" w:rsidRDefault="00A013F0" w:rsidP="00EA5EE2">
            <w:pPr>
              <w:pStyle w:val="Prrafodelista"/>
              <w:ind w:left="0"/>
              <w:jc w:val="both"/>
              <w:rPr>
                <w:color w:val="auto"/>
                <w:sz w:val="20"/>
                <w:szCs w:val="20"/>
              </w:rPr>
            </w:pPr>
            <w:r w:rsidRPr="00940184">
              <w:rPr>
                <w:color w:val="auto"/>
                <w:sz w:val="20"/>
                <w:szCs w:val="20"/>
              </w:rPr>
              <w:t>actor</w:t>
            </w:r>
          </w:p>
        </w:tc>
        <w:tc>
          <w:tcPr>
            <w:tcW w:w="5969" w:type="dxa"/>
          </w:tcPr>
          <w:p w14:paraId="0A91CCD4" w14:textId="379FDB9E" w:rsidR="00A013F0" w:rsidRPr="00940184" w:rsidRDefault="00A013F0" w:rsidP="00EA5EE2">
            <w:pPr>
              <w:pStyle w:val="Prrafodelista"/>
              <w:ind w:left="0"/>
              <w:jc w:val="both"/>
              <w:rPr>
                <w:color w:val="auto"/>
                <w:sz w:val="20"/>
                <w:szCs w:val="20"/>
              </w:rPr>
            </w:pPr>
            <w:r w:rsidRPr="00940184">
              <w:rPr>
                <w:color w:val="auto"/>
                <w:sz w:val="20"/>
                <w:szCs w:val="20"/>
              </w:rPr>
              <w:t>Solicita prórroga para constituir la caución fijada</w:t>
            </w:r>
          </w:p>
        </w:tc>
      </w:tr>
      <w:tr w:rsidR="0034767B" w:rsidRPr="00940184" w14:paraId="16D9F184" w14:textId="77777777" w:rsidTr="00C019DB">
        <w:tc>
          <w:tcPr>
            <w:tcW w:w="1418" w:type="dxa"/>
          </w:tcPr>
          <w:p w14:paraId="465F6A42" w14:textId="421317B7" w:rsidR="00A013F0" w:rsidRPr="00940184" w:rsidRDefault="00A013F0" w:rsidP="00EA5EE2">
            <w:pPr>
              <w:pStyle w:val="Prrafodelista"/>
              <w:ind w:left="0"/>
              <w:jc w:val="both"/>
              <w:rPr>
                <w:color w:val="auto"/>
                <w:sz w:val="20"/>
                <w:szCs w:val="20"/>
              </w:rPr>
            </w:pPr>
            <w:r w:rsidRPr="00940184">
              <w:rPr>
                <w:color w:val="auto"/>
                <w:sz w:val="20"/>
                <w:szCs w:val="20"/>
              </w:rPr>
              <w:t>17 de septiembre de 2003</w:t>
            </w:r>
          </w:p>
        </w:tc>
        <w:tc>
          <w:tcPr>
            <w:tcW w:w="1701" w:type="dxa"/>
          </w:tcPr>
          <w:p w14:paraId="557C35D9" w14:textId="3A9C3F30" w:rsidR="00A013F0" w:rsidRPr="00940184" w:rsidRDefault="00A013F0"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192AB7CD" w14:textId="732935BD" w:rsidR="00A013F0" w:rsidRPr="00940184" w:rsidRDefault="00A013F0" w:rsidP="00EA5EE2">
            <w:pPr>
              <w:pStyle w:val="Prrafodelista"/>
              <w:ind w:left="0"/>
              <w:jc w:val="both"/>
              <w:rPr>
                <w:color w:val="auto"/>
                <w:sz w:val="20"/>
                <w:szCs w:val="20"/>
              </w:rPr>
            </w:pPr>
            <w:r w:rsidRPr="00940184">
              <w:rPr>
                <w:color w:val="auto"/>
                <w:sz w:val="20"/>
                <w:szCs w:val="20"/>
              </w:rPr>
              <w:t xml:space="preserve">Concede el termino de 8 días para que se preste la caución </w:t>
            </w:r>
          </w:p>
        </w:tc>
      </w:tr>
      <w:tr w:rsidR="0034767B" w:rsidRPr="00940184" w14:paraId="137A30DD" w14:textId="77777777" w:rsidTr="00C019DB">
        <w:tc>
          <w:tcPr>
            <w:tcW w:w="1418" w:type="dxa"/>
          </w:tcPr>
          <w:p w14:paraId="0C249D12" w14:textId="4AAB23C8" w:rsidR="00A013F0" w:rsidRPr="00940184" w:rsidRDefault="00A013F0" w:rsidP="00EA5EE2">
            <w:pPr>
              <w:pStyle w:val="Prrafodelista"/>
              <w:ind w:left="0"/>
              <w:jc w:val="both"/>
              <w:rPr>
                <w:color w:val="auto"/>
                <w:sz w:val="20"/>
                <w:szCs w:val="20"/>
              </w:rPr>
            </w:pPr>
            <w:r w:rsidRPr="00940184">
              <w:rPr>
                <w:color w:val="auto"/>
                <w:sz w:val="20"/>
                <w:szCs w:val="20"/>
              </w:rPr>
              <w:t>30 de septiembre de 2003</w:t>
            </w:r>
          </w:p>
        </w:tc>
        <w:tc>
          <w:tcPr>
            <w:tcW w:w="1701" w:type="dxa"/>
          </w:tcPr>
          <w:p w14:paraId="73AA7CE0" w14:textId="228895C9" w:rsidR="00A013F0" w:rsidRPr="00940184" w:rsidRDefault="00A013F0" w:rsidP="00EA5EE2">
            <w:pPr>
              <w:pStyle w:val="Prrafodelista"/>
              <w:ind w:left="0"/>
              <w:jc w:val="both"/>
              <w:rPr>
                <w:color w:val="auto"/>
                <w:sz w:val="20"/>
                <w:szCs w:val="20"/>
              </w:rPr>
            </w:pPr>
            <w:r w:rsidRPr="00940184">
              <w:rPr>
                <w:color w:val="auto"/>
                <w:sz w:val="20"/>
                <w:szCs w:val="20"/>
              </w:rPr>
              <w:t>actor</w:t>
            </w:r>
          </w:p>
        </w:tc>
        <w:tc>
          <w:tcPr>
            <w:tcW w:w="5969" w:type="dxa"/>
          </w:tcPr>
          <w:p w14:paraId="6E858632" w14:textId="3748A277" w:rsidR="00A013F0" w:rsidRPr="00940184" w:rsidRDefault="00A013F0" w:rsidP="00EA5EE2">
            <w:pPr>
              <w:pStyle w:val="Prrafodelista"/>
              <w:ind w:left="0"/>
              <w:jc w:val="both"/>
              <w:rPr>
                <w:color w:val="auto"/>
                <w:sz w:val="20"/>
                <w:szCs w:val="20"/>
              </w:rPr>
            </w:pPr>
            <w:r w:rsidRPr="00940184">
              <w:rPr>
                <w:color w:val="auto"/>
                <w:sz w:val="20"/>
                <w:szCs w:val="20"/>
              </w:rPr>
              <w:t xml:space="preserve">Presento la póliza de mundial de seguros para que se ordene el embargo y secuestro del vehículo del demandado </w:t>
            </w:r>
          </w:p>
        </w:tc>
      </w:tr>
      <w:tr w:rsidR="0034767B" w:rsidRPr="00940184" w14:paraId="43CD78C7" w14:textId="77777777" w:rsidTr="00C019DB">
        <w:tc>
          <w:tcPr>
            <w:tcW w:w="1418" w:type="dxa"/>
          </w:tcPr>
          <w:p w14:paraId="10B00107" w14:textId="3C9F44F5" w:rsidR="00A013F0" w:rsidRPr="00940184" w:rsidRDefault="00A013F0" w:rsidP="00EA5EE2">
            <w:pPr>
              <w:pStyle w:val="Prrafodelista"/>
              <w:ind w:left="0"/>
              <w:jc w:val="both"/>
              <w:rPr>
                <w:color w:val="auto"/>
                <w:sz w:val="20"/>
                <w:szCs w:val="20"/>
              </w:rPr>
            </w:pPr>
            <w:r w:rsidRPr="00940184">
              <w:rPr>
                <w:color w:val="auto"/>
                <w:sz w:val="20"/>
                <w:szCs w:val="20"/>
              </w:rPr>
              <w:t>10 de octubre de 2003</w:t>
            </w:r>
          </w:p>
        </w:tc>
        <w:tc>
          <w:tcPr>
            <w:tcW w:w="1701" w:type="dxa"/>
          </w:tcPr>
          <w:p w14:paraId="4B242EDA" w14:textId="56D1927E" w:rsidR="00A013F0" w:rsidRPr="00940184" w:rsidRDefault="00A013F0"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46263BB5" w14:textId="5ABD6064" w:rsidR="00A013F0" w:rsidRPr="00940184" w:rsidRDefault="008E70D7" w:rsidP="00EA5EE2">
            <w:pPr>
              <w:pStyle w:val="Prrafodelista"/>
              <w:ind w:left="0"/>
              <w:jc w:val="both"/>
              <w:rPr>
                <w:color w:val="auto"/>
                <w:sz w:val="20"/>
                <w:szCs w:val="20"/>
              </w:rPr>
            </w:pPr>
            <w:r w:rsidRPr="00940184">
              <w:rPr>
                <w:color w:val="auto"/>
                <w:sz w:val="20"/>
                <w:szCs w:val="20"/>
              </w:rPr>
              <w:t xml:space="preserve">Se </w:t>
            </w:r>
            <w:r w:rsidR="001077AD" w:rsidRPr="00940184">
              <w:rPr>
                <w:color w:val="auto"/>
                <w:sz w:val="20"/>
                <w:szCs w:val="20"/>
              </w:rPr>
              <w:t>aceptó</w:t>
            </w:r>
            <w:r w:rsidRPr="00940184">
              <w:rPr>
                <w:color w:val="auto"/>
                <w:sz w:val="20"/>
                <w:szCs w:val="20"/>
              </w:rPr>
              <w:t xml:space="preserve"> la </w:t>
            </w:r>
            <w:r w:rsidR="001077AD" w:rsidRPr="00940184">
              <w:rPr>
                <w:color w:val="auto"/>
                <w:sz w:val="20"/>
                <w:szCs w:val="20"/>
              </w:rPr>
              <w:t>caución</w:t>
            </w:r>
            <w:r w:rsidRPr="00940184">
              <w:rPr>
                <w:color w:val="auto"/>
                <w:sz w:val="20"/>
                <w:szCs w:val="20"/>
              </w:rPr>
              <w:t xml:space="preserve"> </w:t>
            </w:r>
            <w:r w:rsidR="001077AD" w:rsidRPr="00940184">
              <w:rPr>
                <w:color w:val="auto"/>
                <w:sz w:val="20"/>
                <w:szCs w:val="20"/>
              </w:rPr>
              <w:t>y se ordenó inscribir la demanda en el registro automotor de placas BST-356 de propiedad del demando HUGO CESAR CUESTA CHIQUILLO para lo cual se libró el respectivo oficio.</w:t>
            </w:r>
          </w:p>
        </w:tc>
      </w:tr>
      <w:tr w:rsidR="0034767B" w:rsidRPr="00940184" w14:paraId="30D52149" w14:textId="77777777" w:rsidTr="00C019DB">
        <w:tc>
          <w:tcPr>
            <w:tcW w:w="1418" w:type="dxa"/>
          </w:tcPr>
          <w:p w14:paraId="31C0479A" w14:textId="49ED8BEA" w:rsidR="001077AD" w:rsidRPr="00940184" w:rsidRDefault="001077AD" w:rsidP="00EA5EE2">
            <w:pPr>
              <w:pStyle w:val="Prrafodelista"/>
              <w:ind w:left="0"/>
              <w:jc w:val="both"/>
              <w:rPr>
                <w:color w:val="auto"/>
                <w:sz w:val="20"/>
                <w:szCs w:val="20"/>
              </w:rPr>
            </w:pPr>
            <w:r w:rsidRPr="00940184">
              <w:rPr>
                <w:color w:val="auto"/>
                <w:sz w:val="20"/>
                <w:szCs w:val="20"/>
              </w:rPr>
              <w:t>23 de octubre de 2003</w:t>
            </w:r>
          </w:p>
        </w:tc>
        <w:tc>
          <w:tcPr>
            <w:tcW w:w="1701" w:type="dxa"/>
          </w:tcPr>
          <w:p w14:paraId="3887BA6F" w14:textId="73CAD36F" w:rsidR="001077AD" w:rsidRPr="00940184" w:rsidRDefault="001077AD"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4A0805D9" w14:textId="68D3132F" w:rsidR="001077AD" w:rsidRPr="00940184" w:rsidRDefault="001077AD" w:rsidP="00EA5EE2">
            <w:pPr>
              <w:pStyle w:val="Prrafodelista"/>
              <w:ind w:left="0"/>
              <w:jc w:val="both"/>
              <w:rPr>
                <w:color w:val="auto"/>
                <w:sz w:val="20"/>
                <w:szCs w:val="20"/>
              </w:rPr>
            </w:pPr>
            <w:r w:rsidRPr="00940184">
              <w:rPr>
                <w:color w:val="auto"/>
                <w:sz w:val="20"/>
                <w:szCs w:val="20"/>
              </w:rPr>
              <w:t>Se notificó de la demanda el señor HUGO CESAR CUESTA CHIQUILLO</w:t>
            </w:r>
          </w:p>
        </w:tc>
      </w:tr>
      <w:tr w:rsidR="0034767B" w:rsidRPr="00940184" w14:paraId="4BD462B3" w14:textId="77777777" w:rsidTr="00C019DB">
        <w:tc>
          <w:tcPr>
            <w:tcW w:w="1418" w:type="dxa"/>
          </w:tcPr>
          <w:p w14:paraId="129CB100" w14:textId="2DDB4B97" w:rsidR="00C107CF" w:rsidRPr="00940184" w:rsidRDefault="00C107CF" w:rsidP="00EA5EE2">
            <w:pPr>
              <w:pStyle w:val="Prrafodelista"/>
              <w:ind w:left="0"/>
              <w:jc w:val="both"/>
              <w:rPr>
                <w:color w:val="auto"/>
                <w:sz w:val="20"/>
                <w:szCs w:val="20"/>
              </w:rPr>
            </w:pPr>
            <w:r w:rsidRPr="00940184">
              <w:rPr>
                <w:color w:val="auto"/>
                <w:sz w:val="20"/>
                <w:szCs w:val="20"/>
              </w:rPr>
              <w:t>14 de noviembre de 2003</w:t>
            </w:r>
          </w:p>
        </w:tc>
        <w:tc>
          <w:tcPr>
            <w:tcW w:w="1701" w:type="dxa"/>
          </w:tcPr>
          <w:p w14:paraId="203F0B6B" w14:textId="6A9EC0B2" w:rsidR="00C107CF" w:rsidRPr="00940184" w:rsidRDefault="00C107CF" w:rsidP="00EA5EE2">
            <w:pPr>
              <w:pStyle w:val="Prrafodelista"/>
              <w:ind w:left="0"/>
              <w:jc w:val="both"/>
              <w:rPr>
                <w:color w:val="auto"/>
                <w:sz w:val="20"/>
                <w:szCs w:val="20"/>
              </w:rPr>
            </w:pPr>
            <w:r w:rsidRPr="00940184">
              <w:rPr>
                <w:color w:val="auto"/>
                <w:sz w:val="20"/>
                <w:szCs w:val="20"/>
              </w:rPr>
              <w:t>La secretaria de tránsito y trasporte de Bogotá</w:t>
            </w:r>
          </w:p>
        </w:tc>
        <w:tc>
          <w:tcPr>
            <w:tcW w:w="5969" w:type="dxa"/>
          </w:tcPr>
          <w:p w14:paraId="2DA5C71D" w14:textId="3E56F315" w:rsidR="00C107CF" w:rsidRPr="00940184" w:rsidRDefault="00C107CF" w:rsidP="00EA5EE2">
            <w:pPr>
              <w:pStyle w:val="Prrafodelista"/>
              <w:ind w:left="0"/>
              <w:jc w:val="both"/>
              <w:rPr>
                <w:color w:val="auto"/>
                <w:sz w:val="20"/>
                <w:szCs w:val="20"/>
              </w:rPr>
            </w:pPr>
            <w:r w:rsidRPr="00940184">
              <w:rPr>
                <w:color w:val="auto"/>
                <w:sz w:val="20"/>
                <w:szCs w:val="20"/>
              </w:rPr>
              <w:t>Comunica al despacho el 6 de noviembre de 2003 que no dio cumplimiento a lo ordenado pues el propietario del vehículo de placas BST-356 registrado es el señor YESID SANABRIA BADILLO y no el demandado HUGO CESAR CUESTA CHIQUILLO.</w:t>
            </w:r>
          </w:p>
        </w:tc>
      </w:tr>
      <w:tr w:rsidR="0034767B" w:rsidRPr="00940184" w14:paraId="7B712E35" w14:textId="77777777" w:rsidTr="00C019DB">
        <w:tc>
          <w:tcPr>
            <w:tcW w:w="1418" w:type="dxa"/>
            <w:vMerge w:val="restart"/>
          </w:tcPr>
          <w:p w14:paraId="350F9DE8" w14:textId="03CC93DD" w:rsidR="00C107CF" w:rsidRPr="00940184" w:rsidRDefault="00C107CF" w:rsidP="00EA5EE2">
            <w:pPr>
              <w:pStyle w:val="Prrafodelista"/>
              <w:ind w:left="0"/>
              <w:jc w:val="both"/>
              <w:rPr>
                <w:color w:val="auto"/>
                <w:sz w:val="20"/>
                <w:szCs w:val="20"/>
              </w:rPr>
            </w:pPr>
            <w:r w:rsidRPr="00940184">
              <w:rPr>
                <w:color w:val="auto"/>
                <w:sz w:val="20"/>
                <w:szCs w:val="20"/>
              </w:rPr>
              <w:t>18 de noviembre de 2003</w:t>
            </w:r>
          </w:p>
        </w:tc>
        <w:tc>
          <w:tcPr>
            <w:tcW w:w="1701" w:type="dxa"/>
            <w:vMerge w:val="restart"/>
          </w:tcPr>
          <w:p w14:paraId="3329A253" w14:textId="5A513863" w:rsidR="00C107CF" w:rsidRPr="00940184" w:rsidRDefault="00C107CF" w:rsidP="00EA5EE2">
            <w:pPr>
              <w:pStyle w:val="Prrafodelista"/>
              <w:ind w:left="0"/>
              <w:jc w:val="both"/>
              <w:rPr>
                <w:color w:val="auto"/>
                <w:sz w:val="20"/>
                <w:szCs w:val="20"/>
              </w:rPr>
            </w:pPr>
            <w:r w:rsidRPr="00940184">
              <w:rPr>
                <w:color w:val="auto"/>
                <w:sz w:val="20"/>
                <w:szCs w:val="20"/>
              </w:rPr>
              <w:t>demandado</w:t>
            </w:r>
          </w:p>
        </w:tc>
        <w:tc>
          <w:tcPr>
            <w:tcW w:w="5969" w:type="dxa"/>
          </w:tcPr>
          <w:p w14:paraId="784FA1C9" w14:textId="77777777" w:rsidR="00C107CF" w:rsidRPr="00940184" w:rsidRDefault="00C107CF" w:rsidP="00EA5EE2">
            <w:pPr>
              <w:pStyle w:val="Prrafodelista"/>
              <w:ind w:left="0"/>
              <w:jc w:val="both"/>
              <w:rPr>
                <w:color w:val="auto"/>
                <w:sz w:val="20"/>
                <w:szCs w:val="20"/>
              </w:rPr>
            </w:pPr>
            <w:r w:rsidRPr="00940184">
              <w:rPr>
                <w:color w:val="auto"/>
                <w:sz w:val="20"/>
                <w:szCs w:val="20"/>
              </w:rPr>
              <w:t xml:space="preserve">Contesto la </w:t>
            </w:r>
            <w:proofErr w:type="gramStart"/>
            <w:r w:rsidRPr="00940184">
              <w:rPr>
                <w:color w:val="auto"/>
                <w:sz w:val="20"/>
                <w:szCs w:val="20"/>
              </w:rPr>
              <w:t>demanda  proponiendo</w:t>
            </w:r>
            <w:proofErr w:type="gramEnd"/>
            <w:r w:rsidRPr="00940184">
              <w:rPr>
                <w:color w:val="auto"/>
                <w:sz w:val="20"/>
                <w:szCs w:val="20"/>
              </w:rPr>
              <w:t xml:space="preserve"> como excepciones</w:t>
            </w:r>
          </w:p>
          <w:p w14:paraId="702EB6AA" w14:textId="48C3BAE8" w:rsidR="00C107CF" w:rsidRPr="00940184" w:rsidRDefault="00C107CF" w:rsidP="00EA5EE2">
            <w:pPr>
              <w:pStyle w:val="Prrafodelista"/>
              <w:numPr>
                <w:ilvl w:val="0"/>
                <w:numId w:val="18"/>
              </w:numPr>
              <w:jc w:val="both"/>
              <w:rPr>
                <w:color w:val="auto"/>
                <w:sz w:val="20"/>
                <w:szCs w:val="20"/>
              </w:rPr>
            </w:pPr>
            <w:r w:rsidRPr="00940184">
              <w:rPr>
                <w:color w:val="auto"/>
                <w:sz w:val="20"/>
                <w:szCs w:val="20"/>
              </w:rPr>
              <w:t xml:space="preserve">Cobro de lo no debido con el consecuente enriquecimiento sin causa: indica que hay dos contratos de promesa de compraventa entre las misas partes y moto pero uno es del 20 de enero de 1999 por un valor de $1´2000.000 y otro por el que aporta con la demanda cambiando la </w:t>
            </w:r>
            <w:proofErr w:type="gramStart"/>
            <w:r w:rsidRPr="00940184">
              <w:rPr>
                <w:color w:val="auto"/>
                <w:sz w:val="20"/>
                <w:szCs w:val="20"/>
              </w:rPr>
              <w:t>fecha  e</w:t>
            </w:r>
            <w:proofErr w:type="gramEnd"/>
            <w:r w:rsidRPr="00940184">
              <w:rPr>
                <w:color w:val="auto"/>
                <w:sz w:val="20"/>
                <w:szCs w:val="20"/>
              </w:rPr>
              <w:t xml:space="preserve"> incrementando el valor.</w:t>
            </w:r>
          </w:p>
          <w:p w14:paraId="17E623AF" w14:textId="1363593C" w:rsidR="00C107CF" w:rsidRPr="00940184" w:rsidRDefault="00C107CF" w:rsidP="00EA5EE2">
            <w:pPr>
              <w:pStyle w:val="Prrafodelista"/>
              <w:jc w:val="both"/>
              <w:rPr>
                <w:color w:val="auto"/>
                <w:sz w:val="20"/>
                <w:szCs w:val="20"/>
              </w:rPr>
            </w:pPr>
            <w:r w:rsidRPr="00940184">
              <w:rPr>
                <w:color w:val="auto"/>
                <w:sz w:val="20"/>
                <w:szCs w:val="20"/>
              </w:rPr>
              <w:t xml:space="preserve">Rebate el valor de la </w:t>
            </w:r>
            <w:proofErr w:type="gramStart"/>
            <w:r w:rsidRPr="00940184">
              <w:rPr>
                <w:color w:val="auto"/>
                <w:sz w:val="20"/>
                <w:szCs w:val="20"/>
              </w:rPr>
              <w:t>cotización  y</w:t>
            </w:r>
            <w:proofErr w:type="gramEnd"/>
            <w:r w:rsidRPr="00940184">
              <w:rPr>
                <w:color w:val="auto"/>
                <w:sz w:val="20"/>
                <w:szCs w:val="20"/>
              </w:rPr>
              <w:t xml:space="preserve"> que supera el valor de la moto.</w:t>
            </w:r>
          </w:p>
          <w:p w14:paraId="486E6800" w14:textId="3CE6C331" w:rsidR="00C107CF" w:rsidRPr="00940184" w:rsidRDefault="00C107CF" w:rsidP="00EA5EE2">
            <w:pPr>
              <w:pStyle w:val="Prrafodelista"/>
              <w:numPr>
                <w:ilvl w:val="0"/>
                <w:numId w:val="18"/>
              </w:numPr>
              <w:jc w:val="both"/>
              <w:rPr>
                <w:color w:val="auto"/>
                <w:sz w:val="20"/>
                <w:szCs w:val="20"/>
              </w:rPr>
            </w:pPr>
            <w:r w:rsidRPr="00940184">
              <w:rPr>
                <w:color w:val="auto"/>
                <w:sz w:val="20"/>
                <w:szCs w:val="20"/>
              </w:rPr>
              <w:t xml:space="preserve">Inexistencia de la obligación de indemnizar lucro cesante: la moto era utilizada solo para el servicio particular </w:t>
            </w:r>
          </w:p>
          <w:p w14:paraId="57B74938" w14:textId="0907F869" w:rsidR="00C107CF" w:rsidRPr="00940184" w:rsidRDefault="00C107CF" w:rsidP="00EA5EE2">
            <w:pPr>
              <w:pStyle w:val="Prrafodelista"/>
              <w:numPr>
                <w:ilvl w:val="0"/>
                <w:numId w:val="18"/>
              </w:numPr>
              <w:jc w:val="both"/>
              <w:rPr>
                <w:color w:val="auto"/>
                <w:sz w:val="20"/>
                <w:szCs w:val="20"/>
              </w:rPr>
            </w:pPr>
            <w:r w:rsidRPr="00940184">
              <w:rPr>
                <w:color w:val="auto"/>
                <w:sz w:val="20"/>
                <w:szCs w:val="20"/>
              </w:rPr>
              <w:t>Falta de legitimación por activa: considera que el señor HENRY es un mero poseedor y por lo tanto no puede reclamar.</w:t>
            </w:r>
          </w:p>
          <w:p w14:paraId="5F452A35" w14:textId="1A8BA869" w:rsidR="00C107CF" w:rsidRPr="00940184" w:rsidRDefault="00C107CF" w:rsidP="00EA5EE2">
            <w:pPr>
              <w:pStyle w:val="Prrafodelista"/>
              <w:numPr>
                <w:ilvl w:val="0"/>
                <w:numId w:val="18"/>
              </w:numPr>
              <w:jc w:val="both"/>
              <w:rPr>
                <w:color w:val="auto"/>
                <w:sz w:val="20"/>
                <w:szCs w:val="20"/>
              </w:rPr>
            </w:pPr>
            <w:r w:rsidRPr="00940184">
              <w:rPr>
                <w:color w:val="auto"/>
                <w:sz w:val="20"/>
                <w:szCs w:val="20"/>
              </w:rPr>
              <w:t>Genérica</w:t>
            </w:r>
          </w:p>
        </w:tc>
      </w:tr>
      <w:tr w:rsidR="0034767B" w:rsidRPr="00940184" w14:paraId="13731C6E" w14:textId="77777777" w:rsidTr="00C019DB">
        <w:tc>
          <w:tcPr>
            <w:tcW w:w="1418" w:type="dxa"/>
            <w:vMerge/>
          </w:tcPr>
          <w:p w14:paraId="0116424D" w14:textId="77777777" w:rsidR="00C107CF" w:rsidRPr="00940184" w:rsidRDefault="00C107CF" w:rsidP="00EA5EE2">
            <w:pPr>
              <w:pStyle w:val="Prrafodelista"/>
              <w:ind w:left="0"/>
              <w:jc w:val="both"/>
              <w:rPr>
                <w:color w:val="auto"/>
                <w:sz w:val="20"/>
                <w:szCs w:val="20"/>
              </w:rPr>
            </w:pPr>
          </w:p>
        </w:tc>
        <w:tc>
          <w:tcPr>
            <w:tcW w:w="1701" w:type="dxa"/>
            <w:vMerge/>
          </w:tcPr>
          <w:p w14:paraId="4DFA337A" w14:textId="77777777" w:rsidR="00C107CF" w:rsidRPr="00940184" w:rsidRDefault="00C107CF" w:rsidP="00EA5EE2">
            <w:pPr>
              <w:pStyle w:val="Prrafodelista"/>
              <w:ind w:left="0"/>
              <w:jc w:val="both"/>
              <w:rPr>
                <w:color w:val="auto"/>
                <w:sz w:val="20"/>
                <w:szCs w:val="20"/>
              </w:rPr>
            </w:pPr>
          </w:p>
        </w:tc>
        <w:tc>
          <w:tcPr>
            <w:tcW w:w="5969" w:type="dxa"/>
          </w:tcPr>
          <w:p w14:paraId="1295AF4F" w14:textId="6BE84EC6" w:rsidR="00C107CF" w:rsidRPr="00940184" w:rsidRDefault="00C107CF" w:rsidP="00EA5EE2">
            <w:pPr>
              <w:pStyle w:val="Prrafodelista"/>
              <w:ind w:left="0"/>
              <w:jc w:val="both"/>
              <w:rPr>
                <w:color w:val="auto"/>
                <w:sz w:val="20"/>
                <w:szCs w:val="20"/>
              </w:rPr>
            </w:pPr>
            <w:r w:rsidRPr="00940184">
              <w:rPr>
                <w:color w:val="auto"/>
                <w:sz w:val="20"/>
                <w:szCs w:val="20"/>
              </w:rPr>
              <w:t xml:space="preserve">Solicito se levanten las medidas cautelares sobre el vehículo de placas BST-356  </w:t>
            </w:r>
          </w:p>
        </w:tc>
      </w:tr>
      <w:tr w:rsidR="0034767B" w:rsidRPr="00940184" w14:paraId="7D042AC5" w14:textId="77777777" w:rsidTr="00C019DB">
        <w:tc>
          <w:tcPr>
            <w:tcW w:w="1418" w:type="dxa"/>
          </w:tcPr>
          <w:p w14:paraId="75AED9FF" w14:textId="4056813E" w:rsidR="00C107CF" w:rsidRPr="00940184" w:rsidRDefault="00C107CF" w:rsidP="00EA5EE2">
            <w:pPr>
              <w:pStyle w:val="Prrafodelista"/>
              <w:ind w:left="0"/>
              <w:jc w:val="both"/>
              <w:rPr>
                <w:color w:val="auto"/>
                <w:sz w:val="20"/>
                <w:szCs w:val="20"/>
              </w:rPr>
            </w:pPr>
            <w:r w:rsidRPr="00940184">
              <w:rPr>
                <w:color w:val="auto"/>
                <w:sz w:val="20"/>
                <w:szCs w:val="20"/>
              </w:rPr>
              <w:t>18 de noviembre de 2003</w:t>
            </w:r>
          </w:p>
        </w:tc>
        <w:tc>
          <w:tcPr>
            <w:tcW w:w="1701" w:type="dxa"/>
          </w:tcPr>
          <w:p w14:paraId="4FEDF4FC" w14:textId="7390205B" w:rsidR="00C107CF" w:rsidRPr="00940184" w:rsidRDefault="00C107CF"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76DC505E" w14:textId="614E13CD" w:rsidR="00C107CF" w:rsidRPr="00940184" w:rsidRDefault="00C107CF" w:rsidP="00EA5EE2">
            <w:pPr>
              <w:pStyle w:val="Prrafodelista"/>
              <w:ind w:left="0"/>
              <w:jc w:val="both"/>
              <w:rPr>
                <w:color w:val="auto"/>
                <w:sz w:val="20"/>
                <w:szCs w:val="20"/>
              </w:rPr>
            </w:pPr>
            <w:r w:rsidRPr="00940184">
              <w:rPr>
                <w:color w:val="auto"/>
                <w:sz w:val="20"/>
                <w:szCs w:val="20"/>
              </w:rPr>
              <w:t>Se fijó como caución la suma de $</w:t>
            </w:r>
            <w:r w:rsidR="00BE2624" w:rsidRPr="00940184">
              <w:rPr>
                <w:color w:val="auto"/>
                <w:sz w:val="20"/>
                <w:szCs w:val="20"/>
              </w:rPr>
              <w:t>2´</w:t>
            </w:r>
            <w:r w:rsidRPr="00940184">
              <w:rPr>
                <w:color w:val="auto"/>
                <w:sz w:val="20"/>
                <w:szCs w:val="20"/>
              </w:rPr>
              <w:t>800.000 para levantar las medidas cautelares.</w:t>
            </w:r>
          </w:p>
        </w:tc>
      </w:tr>
      <w:tr w:rsidR="0034767B" w:rsidRPr="00940184" w14:paraId="02B7A6BA" w14:textId="77777777" w:rsidTr="00C019DB">
        <w:tc>
          <w:tcPr>
            <w:tcW w:w="1418" w:type="dxa"/>
            <w:vMerge w:val="restart"/>
          </w:tcPr>
          <w:p w14:paraId="0879C7B1" w14:textId="66984539" w:rsidR="00BE2624" w:rsidRPr="00940184" w:rsidRDefault="00BE2624" w:rsidP="00EA5EE2">
            <w:pPr>
              <w:pStyle w:val="Prrafodelista"/>
              <w:ind w:left="0"/>
              <w:jc w:val="both"/>
              <w:rPr>
                <w:color w:val="auto"/>
                <w:sz w:val="20"/>
                <w:szCs w:val="20"/>
              </w:rPr>
            </w:pPr>
            <w:r w:rsidRPr="00940184">
              <w:rPr>
                <w:color w:val="auto"/>
                <w:sz w:val="20"/>
                <w:szCs w:val="20"/>
              </w:rPr>
              <w:t>25 de noviembre de 2003</w:t>
            </w:r>
          </w:p>
        </w:tc>
        <w:tc>
          <w:tcPr>
            <w:tcW w:w="1701" w:type="dxa"/>
            <w:vMerge w:val="restart"/>
          </w:tcPr>
          <w:p w14:paraId="42EE73EB" w14:textId="79F2A46D" w:rsidR="00BE2624" w:rsidRPr="00940184" w:rsidRDefault="00BE2624" w:rsidP="00EA5EE2">
            <w:pPr>
              <w:pStyle w:val="Prrafodelista"/>
              <w:ind w:left="0"/>
              <w:jc w:val="both"/>
              <w:rPr>
                <w:color w:val="auto"/>
                <w:sz w:val="20"/>
                <w:szCs w:val="20"/>
              </w:rPr>
            </w:pPr>
            <w:r w:rsidRPr="00940184">
              <w:rPr>
                <w:color w:val="auto"/>
                <w:sz w:val="20"/>
                <w:szCs w:val="20"/>
              </w:rPr>
              <w:t>Actor</w:t>
            </w:r>
          </w:p>
        </w:tc>
        <w:tc>
          <w:tcPr>
            <w:tcW w:w="5969" w:type="dxa"/>
          </w:tcPr>
          <w:p w14:paraId="705E4FFF" w14:textId="77777777" w:rsidR="00BE2624" w:rsidRPr="00940184" w:rsidRDefault="00BE2624" w:rsidP="00EA5EE2">
            <w:pPr>
              <w:pStyle w:val="Prrafodelista"/>
              <w:ind w:left="0"/>
              <w:jc w:val="both"/>
              <w:rPr>
                <w:color w:val="auto"/>
                <w:sz w:val="20"/>
                <w:szCs w:val="20"/>
              </w:rPr>
            </w:pPr>
            <w:r w:rsidRPr="00940184">
              <w:rPr>
                <w:color w:val="auto"/>
                <w:sz w:val="20"/>
                <w:szCs w:val="20"/>
              </w:rPr>
              <w:t>Frente a la contestación de la demandase opuso a las excepciones y solicito como pruebas el interrogatorio de parte del demandado, el testimonio del vendedor de la moto y un peritaje.</w:t>
            </w:r>
          </w:p>
          <w:p w14:paraId="408869F8" w14:textId="77777777" w:rsidR="00BE2624" w:rsidRPr="00940184" w:rsidRDefault="00BE2624" w:rsidP="00EA5EE2">
            <w:pPr>
              <w:pStyle w:val="Prrafodelista"/>
              <w:ind w:left="0"/>
              <w:jc w:val="both"/>
              <w:rPr>
                <w:color w:val="auto"/>
                <w:sz w:val="20"/>
                <w:szCs w:val="20"/>
              </w:rPr>
            </w:pPr>
          </w:p>
          <w:p w14:paraId="50E1D510" w14:textId="65729077" w:rsidR="00BE2624" w:rsidRPr="00940184" w:rsidRDefault="00BE2624" w:rsidP="00EA5EE2">
            <w:pPr>
              <w:pStyle w:val="Prrafodelista"/>
              <w:ind w:left="0"/>
              <w:jc w:val="both"/>
              <w:rPr>
                <w:color w:val="auto"/>
                <w:sz w:val="20"/>
                <w:szCs w:val="20"/>
              </w:rPr>
            </w:pPr>
            <w:r w:rsidRPr="00940184">
              <w:rPr>
                <w:color w:val="auto"/>
                <w:sz w:val="20"/>
                <w:szCs w:val="20"/>
              </w:rPr>
              <w:t xml:space="preserve">Insistió en la medida cautelar con independencia de quien </w:t>
            </w:r>
            <w:r w:rsidRPr="00940184">
              <w:rPr>
                <w:color w:val="auto"/>
                <w:sz w:val="20"/>
                <w:szCs w:val="20"/>
              </w:rPr>
              <w:lastRenderedPageBreak/>
              <w:t xml:space="preserve">fuera el propietario del </w:t>
            </w:r>
            <w:proofErr w:type="gramStart"/>
            <w:r w:rsidRPr="00940184">
              <w:rPr>
                <w:color w:val="auto"/>
                <w:sz w:val="20"/>
                <w:szCs w:val="20"/>
              </w:rPr>
              <w:t>vehículo  BST</w:t>
            </w:r>
            <w:proofErr w:type="gramEnd"/>
            <w:r w:rsidRPr="00940184">
              <w:rPr>
                <w:color w:val="auto"/>
                <w:sz w:val="20"/>
                <w:szCs w:val="20"/>
              </w:rPr>
              <w:t>-356</w:t>
            </w:r>
          </w:p>
        </w:tc>
      </w:tr>
      <w:tr w:rsidR="0034767B" w:rsidRPr="00940184" w14:paraId="4AA976DE" w14:textId="77777777" w:rsidTr="00C019DB">
        <w:tc>
          <w:tcPr>
            <w:tcW w:w="1418" w:type="dxa"/>
            <w:vMerge/>
          </w:tcPr>
          <w:p w14:paraId="26830BE1" w14:textId="77777777" w:rsidR="00BE2624" w:rsidRPr="00940184" w:rsidRDefault="00BE2624" w:rsidP="00EA5EE2">
            <w:pPr>
              <w:pStyle w:val="Prrafodelista"/>
              <w:ind w:left="0"/>
              <w:jc w:val="both"/>
              <w:rPr>
                <w:color w:val="auto"/>
                <w:sz w:val="20"/>
                <w:szCs w:val="20"/>
              </w:rPr>
            </w:pPr>
          </w:p>
        </w:tc>
        <w:tc>
          <w:tcPr>
            <w:tcW w:w="1701" w:type="dxa"/>
            <w:vMerge/>
          </w:tcPr>
          <w:p w14:paraId="0C6B8305" w14:textId="77777777" w:rsidR="00BE2624" w:rsidRPr="00940184" w:rsidRDefault="00BE2624" w:rsidP="00EA5EE2">
            <w:pPr>
              <w:pStyle w:val="Prrafodelista"/>
              <w:ind w:left="0"/>
              <w:jc w:val="both"/>
              <w:rPr>
                <w:color w:val="auto"/>
                <w:sz w:val="20"/>
                <w:szCs w:val="20"/>
              </w:rPr>
            </w:pPr>
          </w:p>
        </w:tc>
        <w:tc>
          <w:tcPr>
            <w:tcW w:w="5969" w:type="dxa"/>
          </w:tcPr>
          <w:p w14:paraId="138E06D9" w14:textId="1631B354" w:rsidR="00BE2624" w:rsidRPr="00940184" w:rsidRDefault="00BE2624" w:rsidP="00EA5EE2">
            <w:pPr>
              <w:pStyle w:val="Prrafodelista"/>
              <w:ind w:left="0"/>
              <w:jc w:val="both"/>
              <w:rPr>
                <w:color w:val="auto"/>
                <w:sz w:val="20"/>
                <w:szCs w:val="20"/>
              </w:rPr>
            </w:pPr>
            <w:r w:rsidRPr="00940184">
              <w:rPr>
                <w:color w:val="auto"/>
                <w:sz w:val="20"/>
                <w:szCs w:val="20"/>
              </w:rPr>
              <w:t>Se opuso al valor de la caución de $2´800.000 para levantar las medidas cautelares.</w:t>
            </w:r>
          </w:p>
        </w:tc>
      </w:tr>
      <w:tr w:rsidR="0034767B" w:rsidRPr="00940184" w14:paraId="2ED4BD81" w14:textId="77777777" w:rsidTr="00C019DB">
        <w:tc>
          <w:tcPr>
            <w:tcW w:w="1418" w:type="dxa"/>
            <w:vMerge w:val="restart"/>
          </w:tcPr>
          <w:p w14:paraId="38784811" w14:textId="3276BB02" w:rsidR="00FE55CB" w:rsidRPr="00940184" w:rsidRDefault="00FE55CB" w:rsidP="00EA5EE2">
            <w:pPr>
              <w:pStyle w:val="Prrafodelista"/>
              <w:ind w:left="0"/>
              <w:jc w:val="both"/>
              <w:rPr>
                <w:color w:val="auto"/>
                <w:sz w:val="20"/>
                <w:szCs w:val="20"/>
              </w:rPr>
            </w:pPr>
            <w:r w:rsidRPr="00940184">
              <w:rPr>
                <w:color w:val="auto"/>
                <w:sz w:val="20"/>
                <w:szCs w:val="20"/>
              </w:rPr>
              <w:t>1 de diciembre de 2003</w:t>
            </w:r>
          </w:p>
        </w:tc>
        <w:tc>
          <w:tcPr>
            <w:tcW w:w="1701" w:type="dxa"/>
            <w:vMerge w:val="restart"/>
          </w:tcPr>
          <w:p w14:paraId="797179DB" w14:textId="75341474" w:rsidR="00FE55CB" w:rsidRPr="00940184" w:rsidRDefault="00FE55CB"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115CC3EB" w14:textId="4C0AB7BD" w:rsidR="00FE55CB" w:rsidRPr="00940184" w:rsidRDefault="00FE55CB" w:rsidP="00EA5EE2">
            <w:pPr>
              <w:pStyle w:val="Prrafodelista"/>
              <w:ind w:left="0"/>
              <w:jc w:val="both"/>
              <w:rPr>
                <w:color w:val="auto"/>
                <w:sz w:val="20"/>
                <w:szCs w:val="20"/>
              </w:rPr>
            </w:pPr>
            <w:r w:rsidRPr="00940184">
              <w:rPr>
                <w:color w:val="auto"/>
                <w:sz w:val="20"/>
                <w:szCs w:val="20"/>
              </w:rPr>
              <w:t xml:space="preserve">Como de las providencias a las que se refiere el actor no presento recurso alguno, le negó las peticiones presentadas </w:t>
            </w:r>
          </w:p>
        </w:tc>
      </w:tr>
      <w:tr w:rsidR="0034767B" w:rsidRPr="00940184" w14:paraId="164C3821" w14:textId="77777777" w:rsidTr="00C019DB">
        <w:tc>
          <w:tcPr>
            <w:tcW w:w="1418" w:type="dxa"/>
            <w:vMerge/>
          </w:tcPr>
          <w:p w14:paraId="283DBA7A" w14:textId="77777777" w:rsidR="00FE55CB" w:rsidRPr="00940184" w:rsidRDefault="00FE55CB" w:rsidP="00EA5EE2">
            <w:pPr>
              <w:pStyle w:val="Prrafodelista"/>
              <w:ind w:left="0"/>
              <w:jc w:val="both"/>
              <w:rPr>
                <w:color w:val="auto"/>
                <w:sz w:val="20"/>
                <w:szCs w:val="20"/>
              </w:rPr>
            </w:pPr>
          </w:p>
        </w:tc>
        <w:tc>
          <w:tcPr>
            <w:tcW w:w="1701" w:type="dxa"/>
            <w:vMerge/>
          </w:tcPr>
          <w:p w14:paraId="6327AD44" w14:textId="77777777" w:rsidR="00FE55CB" w:rsidRPr="00940184" w:rsidRDefault="00FE55CB" w:rsidP="00EA5EE2">
            <w:pPr>
              <w:pStyle w:val="Prrafodelista"/>
              <w:ind w:left="0"/>
              <w:jc w:val="both"/>
              <w:rPr>
                <w:color w:val="auto"/>
                <w:sz w:val="20"/>
                <w:szCs w:val="20"/>
              </w:rPr>
            </w:pPr>
          </w:p>
        </w:tc>
        <w:tc>
          <w:tcPr>
            <w:tcW w:w="5969" w:type="dxa"/>
          </w:tcPr>
          <w:p w14:paraId="042EE678" w14:textId="1F642A24" w:rsidR="00FE55CB" w:rsidRPr="00940184" w:rsidRDefault="00FE55CB" w:rsidP="00EA5EE2">
            <w:pPr>
              <w:pStyle w:val="Prrafodelista"/>
              <w:ind w:left="0"/>
              <w:jc w:val="both"/>
              <w:rPr>
                <w:color w:val="auto"/>
                <w:sz w:val="20"/>
                <w:szCs w:val="20"/>
              </w:rPr>
            </w:pPr>
            <w:r w:rsidRPr="00940184">
              <w:rPr>
                <w:color w:val="auto"/>
                <w:sz w:val="20"/>
                <w:szCs w:val="20"/>
              </w:rPr>
              <w:t>Adelanto audiencia de conciliación, a la cual no acudió la parte actora</w:t>
            </w:r>
          </w:p>
        </w:tc>
      </w:tr>
      <w:tr w:rsidR="0034767B" w:rsidRPr="00940184" w14:paraId="76F0DA61" w14:textId="77777777" w:rsidTr="00C019DB">
        <w:tc>
          <w:tcPr>
            <w:tcW w:w="1418" w:type="dxa"/>
          </w:tcPr>
          <w:p w14:paraId="0CA7D278" w14:textId="10F6A0D8" w:rsidR="001A35D2" w:rsidRPr="00940184" w:rsidRDefault="001A35D2" w:rsidP="00EA5EE2">
            <w:pPr>
              <w:pStyle w:val="Prrafodelista"/>
              <w:ind w:left="0"/>
              <w:jc w:val="both"/>
              <w:rPr>
                <w:color w:val="auto"/>
                <w:sz w:val="20"/>
                <w:szCs w:val="20"/>
              </w:rPr>
            </w:pPr>
            <w:r w:rsidRPr="00940184">
              <w:rPr>
                <w:color w:val="auto"/>
                <w:sz w:val="20"/>
                <w:szCs w:val="20"/>
              </w:rPr>
              <w:t>2 de diciembre de 2003</w:t>
            </w:r>
          </w:p>
        </w:tc>
        <w:tc>
          <w:tcPr>
            <w:tcW w:w="1701" w:type="dxa"/>
          </w:tcPr>
          <w:p w14:paraId="1D41F613" w14:textId="4CC32508" w:rsidR="001A35D2" w:rsidRPr="00940184" w:rsidRDefault="001A35D2" w:rsidP="00EA5EE2">
            <w:pPr>
              <w:pStyle w:val="Prrafodelista"/>
              <w:ind w:left="0"/>
              <w:jc w:val="both"/>
              <w:rPr>
                <w:color w:val="auto"/>
                <w:sz w:val="20"/>
                <w:szCs w:val="20"/>
              </w:rPr>
            </w:pPr>
            <w:r w:rsidRPr="00940184">
              <w:rPr>
                <w:color w:val="auto"/>
                <w:sz w:val="20"/>
                <w:szCs w:val="20"/>
              </w:rPr>
              <w:t xml:space="preserve">La demandada </w:t>
            </w:r>
          </w:p>
        </w:tc>
        <w:tc>
          <w:tcPr>
            <w:tcW w:w="5969" w:type="dxa"/>
          </w:tcPr>
          <w:p w14:paraId="0689FE63" w14:textId="63941F75" w:rsidR="001A35D2" w:rsidRPr="00940184" w:rsidRDefault="001A35D2" w:rsidP="00EA5EE2">
            <w:pPr>
              <w:pStyle w:val="Prrafodelista"/>
              <w:ind w:left="0"/>
              <w:jc w:val="both"/>
              <w:rPr>
                <w:color w:val="auto"/>
                <w:sz w:val="20"/>
                <w:szCs w:val="20"/>
              </w:rPr>
            </w:pPr>
            <w:r w:rsidRPr="00940184">
              <w:rPr>
                <w:color w:val="auto"/>
                <w:sz w:val="20"/>
                <w:szCs w:val="20"/>
              </w:rPr>
              <w:t xml:space="preserve">Presento la caución </w:t>
            </w:r>
            <w:proofErr w:type="gramStart"/>
            <w:r w:rsidRPr="00940184">
              <w:rPr>
                <w:color w:val="auto"/>
                <w:sz w:val="20"/>
                <w:szCs w:val="20"/>
              </w:rPr>
              <w:t>por  $</w:t>
            </w:r>
            <w:proofErr w:type="gramEnd"/>
            <w:r w:rsidRPr="00940184">
              <w:rPr>
                <w:color w:val="auto"/>
                <w:sz w:val="20"/>
                <w:szCs w:val="20"/>
              </w:rPr>
              <w:t>2´800.000</w:t>
            </w:r>
          </w:p>
        </w:tc>
      </w:tr>
      <w:tr w:rsidR="0034767B" w:rsidRPr="00940184" w14:paraId="2AD6AA69" w14:textId="77777777" w:rsidTr="00C019DB">
        <w:tc>
          <w:tcPr>
            <w:tcW w:w="1418" w:type="dxa"/>
          </w:tcPr>
          <w:p w14:paraId="2D58A3F5" w14:textId="08543931" w:rsidR="00FE55CB" w:rsidRPr="00940184" w:rsidRDefault="00FE55CB" w:rsidP="00EA5EE2">
            <w:pPr>
              <w:pStyle w:val="Prrafodelista"/>
              <w:ind w:left="0"/>
              <w:jc w:val="both"/>
              <w:rPr>
                <w:color w:val="auto"/>
                <w:sz w:val="20"/>
                <w:szCs w:val="20"/>
              </w:rPr>
            </w:pPr>
            <w:r w:rsidRPr="00940184">
              <w:rPr>
                <w:color w:val="auto"/>
                <w:sz w:val="20"/>
                <w:szCs w:val="20"/>
              </w:rPr>
              <w:t>10 de diciembre de 2003</w:t>
            </w:r>
          </w:p>
        </w:tc>
        <w:tc>
          <w:tcPr>
            <w:tcW w:w="1701" w:type="dxa"/>
          </w:tcPr>
          <w:p w14:paraId="3C96CB84" w14:textId="2222D303" w:rsidR="00FE55CB" w:rsidRPr="00940184" w:rsidRDefault="00FE55CB" w:rsidP="00EA5EE2">
            <w:pPr>
              <w:pStyle w:val="Prrafodelista"/>
              <w:ind w:left="0"/>
              <w:jc w:val="both"/>
              <w:rPr>
                <w:color w:val="auto"/>
                <w:sz w:val="20"/>
                <w:szCs w:val="20"/>
              </w:rPr>
            </w:pPr>
            <w:r w:rsidRPr="00940184">
              <w:rPr>
                <w:color w:val="auto"/>
                <w:sz w:val="20"/>
                <w:szCs w:val="20"/>
              </w:rPr>
              <w:t>actor</w:t>
            </w:r>
          </w:p>
        </w:tc>
        <w:tc>
          <w:tcPr>
            <w:tcW w:w="5969" w:type="dxa"/>
          </w:tcPr>
          <w:p w14:paraId="000A6BD0" w14:textId="7475E601" w:rsidR="00FE55CB" w:rsidRPr="00940184" w:rsidRDefault="00FE55CB" w:rsidP="00EA5EE2">
            <w:pPr>
              <w:pStyle w:val="Prrafodelista"/>
              <w:ind w:left="0"/>
              <w:jc w:val="both"/>
              <w:rPr>
                <w:color w:val="auto"/>
                <w:sz w:val="20"/>
                <w:szCs w:val="20"/>
              </w:rPr>
            </w:pPr>
            <w:r w:rsidRPr="00940184">
              <w:rPr>
                <w:color w:val="auto"/>
                <w:sz w:val="20"/>
                <w:szCs w:val="20"/>
              </w:rPr>
              <w:t>Interpuso recurso de reposición y en subsidio el de apelación contra la providencia del 1 de diciembre de 2003, solicitado se fije como caución el 50% del valor de las pretensiones $28´000.000.</w:t>
            </w:r>
          </w:p>
        </w:tc>
      </w:tr>
      <w:tr w:rsidR="0034767B" w:rsidRPr="00940184" w14:paraId="1525739B" w14:textId="77777777" w:rsidTr="00C019DB">
        <w:tc>
          <w:tcPr>
            <w:tcW w:w="1418" w:type="dxa"/>
          </w:tcPr>
          <w:p w14:paraId="68F12CE6" w14:textId="58D0ADE4" w:rsidR="001A35D2" w:rsidRPr="00940184" w:rsidRDefault="001A35D2" w:rsidP="00EA5EE2">
            <w:pPr>
              <w:pStyle w:val="Prrafodelista"/>
              <w:ind w:left="0"/>
              <w:jc w:val="both"/>
              <w:rPr>
                <w:color w:val="auto"/>
                <w:sz w:val="20"/>
                <w:szCs w:val="20"/>
                <w:lang w:val="es-CO"/>
              </w:rPr>
            </w:pPr>
            <w:r w:rsidRPr="00940184">
              <w:rPr>
                <w:color w:val="auto"/>
                <w:sz w:val="20"/>
                <w:szCs w:val="20"/>
                <w:lang w:val="es-CO"/>
              </w:rPr>
              <w:t>18 de febrero de 2004</w:t>
            </w:r>
          </w:p>
        </w:tc>
        <w:tc>
          <w:tcPr>
            <w:tcW w:w="1701" w:type="dxa"/>
          </w:tcPr>
          <w:p w14:paraId="07545604" w14:textId="58ABE097" w:rsidR="001A35D2" w:rsidRPr="00940184" w:rsidRDefault="001A35D2" w:rsidP="00EA5EE2">
            <w:pPr>
              <w:pStyle w:val="Prrafodelista"/>
              <w:ind w:left="0"/>
              <w:jc w:val="both"/>
              <w:rPr>
                <w:color w:val="auto"/>
                <w:sz w:val="20"/>
                <w:szCs w:val="20"/>
              </w:rPr>
            </w:pPr>
            <w:r w:rsidRPr="00940184">
              <w:rPr>
                <w:color w:val="auto"/>
                <w:sz w:val="20"/>
                <w:szCs w:val="20"/>
              </w:rPr>
              <w:t>actora</w:t>
            </w:r>
          </w:p>
        </w:tc>
        <w:tc>
          <w:tcPr>
            <w:tcW w:w="5969" w:type="dxa"/>
          </w:tcPr>
          <w:p w14:paraId="49747E7E" w14:textId="5154796F" w:rsidR="001A35D2" w:rsidRPr="00940184" w:rsidRDefault="001A35D2" w:rsidP="00EA5EE2">
            <w:pPr>
              <w:pStyle w:val="Prrafodelista"/>
              <w:ind w:left="0"/>
              <w:jc w:val="both"/>
              <w:rPr>
                <w:color w:val="auto"/>
                <w:sz w:val="20"/>
                <w:szCs w:val="20"/>
              </w:rPr>
            </w:pPr>
            <w:r w:rsidRPr="00940184">
              <w:rPr>
                <w:color w:val="auto"/>
                <w:sz w:val="20"/>
                <w:szCs w:val="20"/>
              </w:rPr>
              <w:t>Explica el motivo de inasistencia a la audiencia de conciliación del abogado y de la parte</w:t>
            </w:r>
          </w:p>
        </w:tc>
      </w:tr>
      <w:tr w:rsidR="00AA15A4" w:rsidRPr="00940184" w14:paraId="56EB805D" w14:textId="77777777" w:rsidTr="00C019DB">
        <w:tc>
          <w:tcPr>
            <w:tcW w:w="9088" w:type="dxa"/>
            <w:gridSpan w:val="3"/>
          </w:tcPr>
          <w:p w14:paraId="18498121" w14:textId="28B5766F" w:rsidR="00CC5984" w:rsidRPr="00940184" w:rsidRDefault="00CC5984" w:rsidP="00EA5EE2">
            <w:pPr>
              <w:pStyle w:val="Prrafodelista"/>
              <w:ind w:left="0"/>
              <w:jc w:val="both"/>
              <w:rPr>
                <w:color w:val="auto"/>
                <w:sz w:val="20"/>
                <w:szCs w:val="20"/>
              </w:rPr>
            </w:pPr>
            <w:r w:rsidRPr="00940184">
              <w:rPr>
                <w:color w:val="auto"/>
                <w:sz w:val="20"/>
                <w:szCs w:val="20"/>
              </w:rPr>
              <w:t xml:space="preserve">Del 1 al 19 de marzo de 2004 no corrieron términos en el despacho para sistematizar e </w:t>
            </w:r>
            <w:proofErr w:type="gramStart"/>
            <w:r w:rsidRPr="00940184">
              <w:rPr>
                <w:color w:val="auto"/>
                <w:sz w:val="20"/>
                <w:szCs w:val="20"/>
              </w:rPr>
              <w:t>ingresar  información</w:t>
            </w:r>
            <w:proofErr w:type="gramEnd"/>
            <w:r w:rsidRPr="00940184">
              <w:rPr>
                <w:color w:val="auto"/>
                <w:sz w:val="20"/>
                <w:szCs w:val="20"/>
              </w:rPr>
              <w:t xml:space="preserve">  </w:t>
            </w:r>
          </w:p>
        </w:tc>
      </w:tr>
      <w:tr w:rsidR="0034767B" w:rsidRPr="00940184" w14:paraId="6860B2ED" w14:textId="77777777" w:rsidTr="00C019DB">
        <w:tc>
          <w:tcPr>
            <w:tcW w:w="1418" w:type="dxa"/>
          </w:tcPr>
          <w:p w14:paraId="61C675D6" w14:textId="60BD09CF" w:rsidR="001A35D2" w:rsidRPr="00940184" w:rsidRDefault="001A35D2" w:rsidP="00EA5EE2">
            <w:pPr>
              <w:pStyle w:val="Prrafodelista"/>
              <w:ind w:left="0"/>
              <w:jc w:val="both"/>
              <w:rPr>
                <w:color w:val="auto"/>
                <w:sz w:val="20"/>
                <w:szCs w:val="20"/>
                <w:lang w:val="es-CO"/>
              </w:rPr>
            </w:pPr>
            <w:r w:rsidRPr="00940184">
              <w:rPr>
                <w:color w:val="auto"/>
                <w:sz w:val="20"/>
                <w:szCs w:val="20"/>
                <w:lang w:val="es-CO"/>
              </w:rPr>
              <w:t>24 de junio de 2004</w:t>
            </w:r>
          </w:p>
        </w:tc>
        <w:tc>
          <w:tcPr>
            <w:tcW w:w="1701" w:type="dxa"/>
          </w:tcPr>
          <w:p w14:paraId="15A36F48" w14:textId="4F2E30A0" w:rsidR="001A35D2" w:rsidRPr="00940184" w:rsidRDefault="001A35D2" w:rsidP="00EA5EE2">
            <w:pPr>
              <w:pStyle w:val="Prrafodelista"/>
              <w:ind w:left="0"/>
              <w:jc w:val="both"/>
              <w:rPr>
                <w:color w:val="auto"/>
                <w:sz w:val="20"/>
                <w:szCs w:val="20"/>
              </w:rPr>
            </w:pPr>
            <w:r w:rsidRPr="00940184">
              <w:rPr>
                <w:color w:val="auto"/>
                <w:sz w:val="20"/>
                <w:szCs w:val="20"/>
              </w:rPr>
              <w:t>actora</w:t>
            </w:r>
          </w:p>
        </w:tc>
        <w:tc>
          <w:tcPr>
            <w:tcW w:w="5969" w:type="dxa"/>
          </w:tcPr>
          <w:p w14:paraId="39F0DD25" w14:textId="6633EDFC" w:rsidR="001A35D2" w:rsidRPr="00940184" w:rsidRDefault="001A35D2" w:rsidP="00EA5EE2">
            <w:pPr>
              <w:pStyle w:val="Prrafodelista"/>
              <w:ind w:left="0"/>
              <w:jc w:val="both"/>
              <w:rPr>
                <w:color w:val="auto"/>
                <w:sz w:val="20"/>
                <w:szCs w:val="20"/>
              </w:rPr>
            </w:pPr>
            <w:r w:rsidRPr="00940184">
              <w:rPr>
                <w:color w:val="auto"/>
                <w:sz w:val="20"/>
                <w:szCs w:val="20"/>
              </w:rPr>
              <w:t>Solicita pronunciamiento frente a su recurso</w:t>
            </w:r>
          </w:p>
        </w:tc>
      </w:tr>
      <w:tr w:rsidR="0034767B" w:rsidRPr="00940184" w14:paraId="3DB6CB77" w14:textId="77777777" w:rsidTr="00C019DB">
        <w:tc>
          <w:tcPr>
            <w:tcW w:w="1418" w:type="dxa"/>
            <w:vMerge w:val="restart"/>
          </w:tcPr>
          <w:p w14:paraId="1593F296" w14:textId="28A860E2" w:rsidR="001A35D2" w:rsidRPr="00940184" w:rsidRDefault="001A35D2" w:rsidP="00EA5EE2">
            <w:pPr>
              <w:pStyle w:val="Prrafodelista"/>
              <w:ind w:left="0"/>
              <w:jc w:val="both"/>
              <w:rPr>
                <w:color w:val="auto"/>
                <w:sz w:val="20"/>
                <w:szCs w:val="20"/>
                <w:lang w:val="es-CO"/>
              </w:rPr>
            </w:pPr>
            <w:r w:rsidRPr="00940184">
              <w:rPr>
                <w:color w:val="auto"/>
                <w:sz w:val="20"/>
                <w:szCs w:val="20"/>
                <w:lang w:val="es-CO"/>
              </w:rPr>
              <w:t>9 de julio de 2004</w:t>
            </w:r>
          </w:p>
        </w:tc>
        <w:tc>
          <w:tcPr>
            <w:tcW w:w="1701" w:type="dxa"/>
            <w:vMerge w:val="restart"/>
          </w:tcPr>
          <w:p w14:paraId="67CE2EAB" w14:textId="03D44E45" w:rsidR="001A35D2" w:rsidRPr="00940184" w:rsidRDefault="001A35D2"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6BE14F94" w14:textId="53CBB256" w:rsidR="001A35D2" w:rsidRPr="00940184" w:rsidRDefault="001A35D2" w:rsidP="00EA5EE2">
            <w:pPr>
              <w:pStyle w:val="Prrafodelista"/>
              <w:ind w:left="0"/>
              <w:jc w:val="both"/>
              <w:rPr>
                <w:color w:val="auto"/>
                <w:sz w:val="20"/>
                <w:szCs w:val="20"/>
              </w:rPr>
            </w:pPr>
            <w:r w:rsidRPr="00940184">
              <w:rPr>
                <w:color w:val="auto"/>
                <w:sz w:val="20"/>
                <w:szCs w:val="20"/>
              </w:rPr>
              <w:t xml:space="preserve">Revoca el auto del 1 de diciembre de 2003 y en su lugar incrementa el valor de la caución por $30´000.000 también revoca el auto del 10 de octubre de 2003 y ordena el embargo y secuestro del vehículo de placas BGT-356 </w:t>
            </w:r>
          </w:p>
        </w:tc>
      </w:tr>
      <w:tr w:rsidR="0034767B" w:rsidRPr="00940184" w14:paraId="5EFF2BAD" w14:textId="77777777" w:rsidTr="00C019DB">
        <w:tc>
          <w:tcPr>
            <w:tcW w:w="1418" w:type="dxa"/>
            <w:vMerge/>
          </w:tcPr>
          <w:p w14:paraId="5F5BD37B" w14:textId="77777777" w:rsidR="001A35D2" w:rsidRPr="00940184" w:rsidRDefault="001A35D2" w:rsidP="00EA5EE2">
            <w:pPr>
              <w:pStyle w:val="Prrafodelista"/>
              <w:ind w:left="0"/>
              <w:jc w:val="both"/>
              <w:rPr>
                <w:color w:val="auto"/>
                <w:sz w:val="20"/>
                <w:szCs w:val="20"/>
                <w:lang w:val="es-CO"/>
              </w:rPr>
            </w:pPr>
          </w:p>
        </w:tc>
        <w:tc>
          <w:tcPr>
            <w:tcW w:w="1701" w:type="dxa"/>
            <w:vMerge/>
          </w:tcPr>
          <w:p w14:paraId="60CCEC60" w14:textId="77777777" w:rsidR="001A35D2" w:rsidRPr="00940184" w:rsidRDefault="001A35D2" w:rsidP="00EA5EE2">
            <w:pPr>
              <w:pStyle w:val="Prrafodelista"/>
              <w:ind w:left="0"/>
              <w:jc w:val="both"/>
              <w:rPr>
                <w:color w:val="auto"/>
                <w:sz w:val="20"/>
                <w:szCs w:val="20"/>
              </w:rPr>
            </w:pPr>
          </w:p>
        </w:tc>
        <w:tc>
          <w:tcPr>
            <w:tcW w:w="5969" w:type="dxa"/>
          </w:tcPr>
          <w:p w14:paraId="3094FEC9" w14:textId="68947F3E" w:rsidR="001A35D2" w:rsidRPr="00940184" w:rsidRDefault="001A35D2" w:rsidP="00EA5EE2">
            <w:pPr>
              <w:pStyle w:val="Prrafodelista"/>
              <w:ind w:left="0"/>
              <w:jc w:val="both"/>
              <w:rPr>
                <w:color w:val="auto"/>
                <w:sz w:val="20"/>
                <w:szCs w:val="20"/>
              </w:rPr>
            </w:pPr>
            <w:r w:rsidRPr="00940184">
              <w:rPr>
                <w:color w:val="auto"/>
                <w:sz w:val="20"/>
                <w:szCs w:val="20"/>
              </w:rPr>
              <w:t xml:space="preserve">Acepta la caución presentada por la </w:t>
            </w:r>
            <w:proofErr w:type="gramStart"/>
            <w:r w:rsidRPr="00940184">
              <w:rPr>
                <w:color w:val="auto"/>
                <w:sz w:val="20"/>
                <w:szCs w:val="20"/>
              </w:rPr>
              <w:t>demandada</w:t>
            </w:r>
            <w:proofErr w:type="gramEnd"/>
            <w:r w:rsidRPr="00940184">
              <w:rPr>
                <w:color w:val="auto"/>
                <w:sz w:val="20"/>
                <w:szCs w:val="20"/>
              </w:rPr>
              <w:t xml:space="preserve"> pero pide se adiciones por $27´200.000</w:t>
            </w:r>
          </w:p>
        </w:tc>
      </w:tr>
      <w:tr w:rsidR="0034767B" w:rsidRPr="00940184" w14:paraId="3885531D" w14:textId="77777777" w:rsidTr="00C019DB">
        <w:tc>
          <w:tcPr>
            <w:tcW w:w="1418" w:type="dxa"/>
          </w:tcPr>
          <w:p w14:paraId="023F14AC" w14:textId="548D3B24" w:rsidR="001A35D2" w:rsidRPr="00940184" w:rsidRDefault="00CC5984" w:rsidP="00EA5EE2">
            <w:pPr>
              <w:pStyle w:val="Prrafodelista"/>
              <w:ind w:left="0"/>
              <w:jc w:val="both"/>
              <w:rPr>
                <w:color w:val="auto"/>
                <w:sz w:val="20"/>
                <w:szCs w:val="20"/>
                <w:lang w:val="es-CO"/>
              </w:rPr>
            </w:pPr>
            <w:r w:rsidRPr="00940184">
              <w:rPr>
                <w:color w:val="auto"/>
                <w:sz w:val="20"/>
                <w:szCs w:val="20"/>
                <w:lang w:val="es-CO"/>
              </w:rPr>
              <w:t>22 de julio de 2004</w:t>
            </w:r>
          </w:p>
        </w:tc>
        <w:tc>
          <w:tcPr>
            <w:tcW w:w="1701" w:type="dxa"/>
          </w:tcPr>
          <w:p w14:paraId="4908B39F" w14:textId="4922C478" w:rsidR="001A35D2" w:rsidRPr="00940184" w:rsidRDefault="00CC5984" w:rsidP="00EA5EE2">
            <w:pPr>
              <w:pStyle w:val="Prrafodelista"/>
              <w:ind w:left="0"/>
              <w:jc w:val="both"/>
              <w:rPr>
                <w:color w:val="auto"/>
                <w:sz w:val="20"/>
                <w:szCs w:val="20"/>
              </w:rPr>
            </w:pPr>
            <w:r w:rsidRPr="00940184">
              <w:rPr>
                <w:color w:val="auto"/>
                <w:sz w:val="20"/>
                <w:szCs w:val="20"/>
              </w:rPr>
              <w:t>demandada</w:t>
            </w:r>
          </w:p>
        </w:tc>
        <w:tc>
          <w:tcPr>
            <w:tcW w:w="5969" w:type="dxa"/>
          </w:tcPr>
          <w:p w14:paraId="6DDFA9E3" w14:textId="40859E5D" w:rsidR="001A35D2" w:rsidRPr="00940184" w:rsidRDefault="00CC5984" w:rsidP="00EA5EE2">
            <w:pPr>
              <w:pStyle w:val="Prrafodelista"/>
              <w:ind w:left="0"/>
              <w:jc w:val="both"/>
              <w:rPr>
                <w:color w:val="auto"/>
                <w:sz w:val="20"/>
                <w:szCs w:val="20"/>
              </w:rPr>
            </w:pPr>
            <w:r w:rsidRPr="00940184">
              <w:rPr>
                <w:color w:val="auto"/>
                <w:sz w:val="20"/>
                <w:szCs w:val="20"/>
              </w:rPr>
              <w:t>Interpone recurso de apelación contra el auto del 9 de julio de 2004</w:t>
            </w:r>
          </w:p>
        </w:tc>
      </w:tr>
      <w:tr w:rsidR="0034767B" w:rsidRPr="00940184" w14:paraId="668EEAE4" w14:textId="77777777" w:rsidTr="00C019DB">
        <w:tc>
          <w:tcPr>
            <w:tcW w:w="1418" w:type="dxa"/>
          </w:tcPr>
          <w:p w14:paraId="248563D3" w14:textId="13D6210C" w:rsidR="005772CE" w:rsidRPr="00940184" w:rsidRDefault="005772CE" w:rsidP="00EA5EE2">
            <w:pPr>
              <w:pStyle w:val="Prrafodelista"/>
              <w:ind w:left="0"/>
              <w:jc w:val="both"/>
              <w:rPr>
                <w:color w:val="auto"/>
                <w:sz w:val="20"/>
                <w:szCs w:val="20"/>
                <w:lang w:val="es-CO"/>
              </w:rPr>
            </w:pPr>
            <w:r w:rsidRPr="00940184">
              <w:rPr>
                <w:color w:val="auto"/>
                <w:sz w:val="20"/>
                <w:szCs w:val="20"/>
                <w:lang w:val="es-CO"/>
              </w:rPr>
              <w:t>24 de julio de 2004</w:t>
            </w:r>
          </w:p>
        </w:tc>
        <w:tc>
          <w:tcPr>
            <w:tcW w:w="1701" w:type="dxa"/>
          </w:tcPr>
          <w:p w14:paraId="2C53490E" w14:textId="18BE7246" w:rsidR="005772CE" w:rsidRPr="00940184" w:rsidRDefault="005772CE" w:rsidP="00EA5EE2">
            <w:pPr>
              <w:pStyle w:val="Prrafodelista"/>
              <w:ind w:left="0"/>
              <w:jc w:val="both"/>
              <w:rPr>
                <w:color w:val="auto"/>
                <w:sz w:val="20"/>
                <w:szCs w:val="20"/>
              </w:rPr>
            </w:pPr>
            <w:r w:rsidRPr="00940184">
              <w:rPr>
                <w:color w:val="auto"/>
                <w:sz w:val="20"/>
                <w:szCs w:val="20"/>
              </w:rPr>
              <w:t>actora</w:t>
            </w:r>
          </w:p>
        </w:tc>
        <w:tc>
          <w:tcPr>
            <w:tcW w:w="5969" w:type="dxa"/>
          </w:tcPr>
          <w:p w14:paraId="122668CB" w14:textId="37736529" w:rsidR="005772CE" w:rsidRPr="00940184" w:rsidRDefault="005772CE" w:rsidP="00EA5EE2">
            <w:pPr>
              <w:pStyle w:val="Prrafodelista"/>
              <w:ind w:left="0"/>
              <w:jc w:val="both"/>
              <w:rPr>
                <w:color w:val="auto"/>
                <w:sz w:val="20"/>
                <w:szCs w:val="20"/>
              </w:rPr>
            </w:pPr>
            <w:r w:rsidRPr="00940184">
              <w:rPr>
                <w:color w:val="auto"/>
                <w:sz w:val="20"/>
                <w:szCs w:val="20"/>
              </w:rPr>
              <w:t>Solicita la entrega del oficio para hacer efectiva la medida de embargo ordenada en auto del 9 de julio de 2004</w:t>
            </w:r>
          </w:p>
        </w:tc>
      </w:tr>
      <w:tr w:rsidR="0034767B" w:rsidRPr="00940184" w14:paraId="197C1B35" w14:textId="77777777" w:rsidTr="00C019DB">
        <w:trPr>
          <w:trHeight w:val="930"/>
        </w:trPr>
        <w:tc>
          <w:tcPr>
            <w:tcW w:w="1418" w:type="dxa"/>
          </w:tcPr>
          <w:p w14:paraId="6B88F24E" w14:textId="7ECC6E89" w:rsidR="008759E6" w:rsidRPr="00940184" w:rsidRDefault="008759E6" w:rsidP="00EA5EE2">
            <w:pPr>
              <w:pStyle w:val="Prrafodelista"/>
              <w:ind w:left="0"/>
              <w:jc w:val="both"/>
              <w:rPr>
                <w:color w:val="auto"/>
                <w:sz w:val="20"/>
                <w:szCs w:val="20"/>
                <w:lang w:val="es-CO"/>
              </w:rPr>
            </w:pPr>
            <w:r w:rsidRPr="00940184">
              <w:rPr>
                <w:color w:val="auto"/>
                <w:sz w:val="20"/>
                <w:szCs w:val="20"/>
                <w:lang w:val="es-CO"/>
              </w:rPr>
              <w:t>28 de julio de 2004</w:t>
            </w:r>
          </w:p>
        </w:tc>
        <w:tc>
          <w:tcPr>
            <w:tcW w:w="1701" w:type="dxa"/>
          </w:tcPr>
          <w:p w14:paraId="7FC489FA" w14:textId="03B98B9D" w:rsidR="008759E6" w:rsidRPr="00940184" w:rsidRDefault="008759E6"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31EE2E89" w14:textId="002DB3AC" w:rsidR="008759E6" w:rsidRPr="00940184" w:rsidRDefault="008759E6" w:rsidP="00EA5EE2">
            <w:pPr>
              <w:pStyle w:val="Prrafodelista"/>
              <w:ind w:left="0"/>
              <w:jc w:val="both"/>
              <w:rPr>
                <w:color w:val="auto"/>
                <w:sz w:val="20"/>
                <w:szCs w:val="20"/>
              </w:rPr>
            </w:pPr>
            <w:r w:rsidRPr="00940184">
              <w:rPr>
                <w:color w:val="auto"/>
                <w:sz w:val="20"/>
                <w:szCs w:val="20"/>
              </w:rPr>
              <w:t xml:space="preserve">Se adelanta audiencia </w:t>
            </w:r>
            <w:proofErr w:type="gramStart"/>
            <w:r w:rsidRPr="00940184">
              <w:rPr>
                <w:color w:val="auto"/>
                <w:sz w:val="20"/>
                <w:szCs w:val="20"/>
              </w:rPr>
              <w:t>de  conciliación</w:t>
            </w:r>
            <w:proofErr w:type="gramEnd"/>
            <w:r w:rsidRPr="00940184">
              <w:rPr>
                <w:color w:val="auto"/>
                <w:sz w:val="20"/>
                <w:szCs w:val="20"/>
              </w:rPr>
              <w:t xml:space="preserve"> en donde el demandado propone $7´725.000 y el actor no acepta, por lo que se declara fracasada.</w:t>
            </w:r>
          </w:p>
        </w:tc>
      </w:tr>
      <w:tr w:rsidR="0034767B" w:rsidRPr="00940184" w14:paraId="5C51B6E7" w14:textId="77777777" w:rsidTr="00C019DB">
        <w:tc>
          <w:tcPr>
            <w:tcW w:w="1418" w:type="dxa"/>
          </w:tcPr>
          <w:p w14:paraId="55407445" w14:textId="6751208E" w:rsidR="00CC5984" w:rsidRPr="00940184" w:rsidRDefault="00CC5984" w:rsidP="00EA5EE2">
            <w:pPr>
              <w:pStyle w:val="Prrafodelista"/>
              <w:ind w:left="0"/>
              <w:jc w:val="both"/>
              <w:rPr>
                <w:color w:val="auto"/>
                <w:sz w:val="20"/>
                <w:szCs w:val="20"/>
                <w:lang w:val="es-CO"/>
              </w:rPr>
            </w:pPr>
            <w:r w:rsidRPr="00940184">
              <w:rPr>
                <w:color w:val="auto"/>
                <w:sz w:val="20"/>
                <w:szCs w:val="20"/>
                <w:lang w:val="es-CO"/>
              </w:rPr>
              <w:t>9 de agosto de 2004</w:t>
            </w:r>
          </w:p>
        </w:tc>
        <w:tc>
          <w:tcPr>
            <w:tcW w:w="1701" w:type="dxa"/>
          </w:tcPr>
          <w:p w14:paraId="24B94F83" w14:textId="38E717FC" w:rsidR="00CC5984" w:rsidRPr="00940184" w:rsidRDefault="00CC5984"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742C2343" w14:textId="51941CC6" w:rsidR="00CC5984" w:rsidRPr="00940184" w:rsidRDefault="00CC5984" w:rsidP="00EA5EE2">
            <w:pPr>
              <w:pStyle w:val="Prrafodelista"/>
              <w:ind w:left="0"/>
              <w:jc w:val="both"/>
              <w:rPr>
                <w:color w:val="auto"/>
                <w:sz w:val="20"/>
                <w:szCs w:val="20"/>
              </w:rPr>
            </w:pPr>
            <w:r w:rsidRPr="00940184">
              <w:rPr>
                <w:color w:val="auto"/>
                <w:sz w:val="20"/>
                <w:szCs w:val="20"/>
              </w:rPr>
              <w:t>Concede el recurso de apelación interpuesto por la parte demandada contra el auto del 9 de julio de 2004.</w:t>
            </w:r>
          </w:p>
        </w:tc>
      </w:tr>
      <w:tr w:rsidR="0034767B" w:rsidRPr="00940184" w14:paraId="7B4D8E65" w14:textId="77777777" w:rsidTr="00C019DB">
        <w:tc>
          <w:tcPr>
            <w:tcW w:w="1418" w:type="dxa"/>
          </w:tcPr>
          <w:p w14:paraId="3D1D9C26" w14:textId="695CB033" w:rsidR="008759E6" w:rsidRPr="00940184" w:rsidRDefault="008759E6" w:rsidP="00EA5EE2">
            <w:pPr>
              <w:pStyle w:val="Prrafodelista"/>
              <w:ind w:left="0"/>
              <w:jc w:val="both"/>
              <w:rPr>
                <w:color w:val="auto"/>
                <w:sz w:val="20"/>
                <w:szCs w:val="20"/>
                <w:lang w:val="es-CO"/>
              </w:rPr>
            </w:pPr>
            <w:r w:rsidRPr="00940184">
              <w:rPr>
                <w:color w:val="auto"/>
                <w:sz w:val="20"/>
                <w:szCs w:val="20"/>
                <w:lang w:val="es-CO"/>
              </w:rPr>
              <w:t>16 de septiembre de 2004</w:t>
            </w:r>
          </w:p>
        </w:tc>
        <w:tc>
          <w:tcPr>
            <w:tcW w:w="1701" w:type="dxa"/>
          </w:tcPr>
          <w:p w14:paraId="33FC3FE3" w14:textId="65E0D271" w:rsidR="008759E6" w:rsidRPr="00940184" w:rsidRDefault="008759E6"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6F2BB863" w14:textId="7B236892" w:rsidR="008759E6" w:rsidRPr="00940184" w:rsidRDefault="008759E6" w:rsidP="00EA5EE2">
            <w:pPr>
              <w:pStyle w:val="Prrafodelista"/>
              <w:ind w:left="0"/>
              <w:jc w:val="both"/>
              <w:rPr>
                <w:color w:val="auto"/>
                <w:sz w:val="20"/>
                <w:szCs w:val="20"/>
              </w:rPr>
            </w:pPr>
            <w:r w:rsidRPr="00940184">
              <w:rPr>
                <w:color w:val="auto"/>
                <w:sz w:val="20"/>
                <w:szCs w:val="20"/>
              </w:rPr>
              <w:t>Solicita el levantamiento de la mediada cautelara</w:t>
            </w:r>
          </w:p>
        </w:tc>
      </w:tr>
      <w:tr w:rsidR="0034767B" w:rsidRPr="00940184" w14:paraId="42009D6E" w14:textId="77777777" w:rsidTr="00C019DB">
        <w:tc>
          <w:tcPr>
            <w:tcW w:w="1418" w:type="dxa"/>
          </w:tcPr>
          <w:p w14:paraId="52A5D137" w14:textId="2CA45450" w:rsidR="008759E6" w:rsidRPr="00940184" w:rsidRDefault="008759E6" w:rsidP="00EA5EE2">
            <w:pPr>
              <w:pStyle w:val="Prrafodelista"/>
              <w:ind w:left="0"/>
              <w:jc w:val="both"/>
              <w:rPr>
                <w:color w:val="auto"/>
                <w:sz w:val="20"/>
                <w:szCs w:val="20"/>
                <w:lang w:val="es-CO"/>
              </w:rPr>
            </w:pPr>
            <w:r w:rsidRPr="00940184">
              <w:rPr>
                <w:color w:val="auto"/>
                <w:sz w:val="20"/>
                <w:szCs w:val="20"/>
                <w:lang w:val="es-CO"/>
              </w:rPr>
              <w:t>11 de octubre de 2004</w:t>
            </w:r>
          </w:p>
        </w:tc>
        <w:tc>
          <w:tcPr>
            <w:tcW w:w="1701" w:type="dxa"/>
          </w:tcPr>
          <w:p w14:paraId="3E58050B" w14:textId="4805844A" w:rsidR="008759E6" w:rsidRPr="00940184" w:rsidRDefault="008759E6"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60CE6CF8" w14:textId="77777777" w:rsidR="008759E6" w:rsidRPr="00940184" w:rsidRDefault="008759E6" w:rsidP="00EA5EE2">
            <w:pPr>
              <w:pStyle w:val="Prrafodelista"/>
              <w:ind w:left="0"/>
              <w:jc w:val="both"/>
              <w:rPr>
                <w:color w:val="auto"/>
                <w:sz w:val="20"/>
                <w:szCs w:val="20"/>
              </w:rPr>
            </w:pPr>
            <w:r w:rsidRPr="00940184">
              <w:rPr>
                <w:color w:val="auto"/>
                <w:sz w:val="20"/>
                <w:szCs w:val="20"/>
              </w:rPr>
              <w:t xml:space="preserve">Se sanea el proceso </w:t>
            </w:r>
          </w:p>
          <w:p w14:paraId="6A375E0D" w14:textId="77777777" w:rsidR="008759E6" w:rsidRPr="00940184" w:rsidRDefault="008759E6" w:rsidP="00EA5EE2">
            <w:pPr>
              <w:pStyle w:val="Prrafodelista"/>
              <w:ind w:left="0"/>
              <w:jc w:val="both"/>
              <w:rPr>
                <w:color w:val="auto"/>
                <w:sz w:val="20"/>
                <w:szCs w:val="20"/>
              </w:rPr>
            </w:pPr>
          </w:p>
          <w:p w14:paraId="69201181" w14:textId="77777777" w:rsidR="008759E6" w:rsidRPr="00940184" w:rsidRDefault="008759E6" w:rsidP="00EA5EE2">
            <w:pPr>
              <w:pStyle w:val="Prrafodelista"/>
              <w:ind w:left="0"/>
              <w:jc w:val="both"/>
              <w:rPr>
                <w:color w:val="auto"/>
                <w:sz w:val="20"/>
                <w:szCs w:val="20"/>
              </w:rPr>
            </w:pPr>
            <w:r w:rsidRPr="00940184">
              <w:rPr>
                <w:color w:val="auto"/>
                <w:sz w:val="20"/>
                <w:szCs w:val="20"/>
              </w:rPr>
              <w:t>Se fijan los hechos y pretensiones, quedando precisado que HENRY WILLIAM PAREDES SOLARTE es poseedor de la motocicleta JDF-63, Piaggio 93 servicio particular.</w:t>
            </w:r>
          </w:p>
          <w:p w14:paraId="0E4C7A93" w14:textId="77777777" w:rsidR="008759E6" w:rsidRPr="00940184" w:rsidRDefault="008759E6" w:rsidP="00EA5EE2">
            <w:pPr>
              <w:pStyle w:val="Prrafodelista"/>
              <w:ind w:left="0"/>
              <w:jc w:val="both"/>
              <w:rPr>
                <w:color w:val="auto"/>
                <w:sz w:val="20"/>
                <w:szCs w:val="20"/>
              </w:rPr>
            </w:pPr>
          </w:p>
          <w:p w14:paraId="51C65D92" w14:textId="270724C8" w:rsidR="008759E6" w:rsidRPr="00940184" w:rsidRDefault="008759E6" w:rsidP="00EA5EE2">
            <w:pPr>
              <w:pStyle w:val="Prrafodelista"/>
              <w:ind w:left="0"/>
              <w:jc w:val="both"/>
              <w:rPr>
                <w:color w:val="auto"/>
                <w:sz w:val="20"/>
                <w:szCs w:val="20"/>
              </w:rPr>
            </w:pPr>
            <w:r w:rsidRPr="00940184">
              <w:rPr>
                <w:color w:val="auto"/>
                <w:sz w:val="20"/>
                <w:szCs w:val="20"/>
              </w:rPr>
              <w:t xml:space="preserve">El abogado de la parte actora manifestó que se debió inadmitir la demanda para aclarar los hechos. Ante su actitud es retirado de la diligencia, se suspende y se solicita las </w:t>
            </w:r>
            <w:proofErr w:type="gramStart"/>
            <w:r w:rsidRPr="00940184">
              <w:rPr>
                <w:color w:val="auto"/>
                <w:sz w:val="20"/>
                <w:szCs w:val="20"/>
              </w:rPr>
              <w:t>partes  traer</w:t>
            </w:r>
            <w:proofErr w:type="gramEnd"/>
            <w:r w:rsidRPr="00940184">
              <w:rPr>
                <w:color w:val="auto"/>
                <w:sz w:val="20"/>
                <w:szCs w:val="20"/>
              </w:rPr>
              <w:t xml:space="preserve"> copia legible del croquis del accidente y del contrato que manifestó la demandada.</w:t>
            </w:r>
          </w:p>
        </w:tc>
      </w:tr>
      <w:tr w:rsidR="0034767B" w:rsidRPr="00940184" w14:paraId="73FF24A8" w14:textId="77777777" w:rsidTr="00C019DB">
        <w:trPr>
          <w:trHeight w:val="596"/>
        </w:trPr>
        <w:tc>
          <w:tcPr>
            <w:tcW w:w="1418" w:type="dxa"/>
            <w:vMerge w:val="restart"/>
          </w:tcPr>
          <w:p w14:paraId="0AB3D70F" w14:textId="1E2E3D7D" w:rsidR="008759E6" w:rsidRPr="00940184" w:rsidRDefault="008759E6" w:rsidP="00EA5EE2">
            <w:pPr>
              <w:pStyle w:val="Prrafodelista"/>
              <w:ind w:left="0"/>
              <w:jc w:val="both"/>
              <w:rPr>
                <w:color w:val="auto"/>
                <w:sz w:val="20"/>
                <w:szCs w:val="20"/>
                <w:lang w:val="es-CO"/>
              </w:rPr>
            </w:pPr>
            <w:r w:rsidRPr="00940184">
              <w:rPr>
                <w:color w:val="auto"/>
                <w:sz w:val="20"/>
                <w:szCs w:val="20"/>
                <w:lang w:val="es-CO"/>
              </w:rPr>
              <w:t>14 de octubre de 2004</w:t>
            </w:r>
          </w:p>
        </w:tc>
        <w:tc>
          <w:tcPr>
            <w:tcW w:w="1701" w:type="dxa"/>
            <w:vMerge w:val="restart"/>
          </w:tcPr>
          <w:p w14:paraId="304E0F80" w14:textId="6DDE2186" w:rsidR="008759E6" w:rsidRPr="00940184" w:rsidRDefault="008759E6"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3DB56C0E" w14:textId="6C3808A1" w:rsidR="008759E6" w:rsidRPr="00940184" w:rsidRDefault="008759E6" w:rsidP="00EA5EE2">
            <w:pPr>
              <w:pStyle w:val="Prrafodelista"/>
              <w:ind w:left="0"/>
              <w:jc w:val="both"/>
              <w:rPr>
                <w:color w:val="auto"/>
                <w:sz w:val="20"/>
                <w:szCs w:val="20"/>
              </w:rPr>
            </w:pPr>
            <w:r w:rsidRPr="00940184">
              <w:rPr>
                <w:color w:val="auto"/>
                <w:sz w:val="20"/>
                <w:szCs w:val="20"/>
              </w:rPr>
              <w:t>Ordena dar cumplimiento al auto del 9 de julio de 2004 y librar el oficio.</w:t>
            </w:r>
            <w:r w:rsidR="007C535B" w:rsidRPr="00940184">
              <w:rPr>
                <w:rStyle w:val="Refdenotaalpie"/>
                <w:rFonts w:cs="Arial"/>
                <w:color w:val="auto"/>
                <w:sz w:val="20"/>
                <w:szCs w:val="20"/>
              </w:rPr>
              <w:footnoteReference w:id="13"/>
            </w:r>
          </w:p>
        </w:tc>
      </w:tr>
      <w:tr w:rsidR="0034767B" w:rsidRPr="00940184" w14:paraId="112F6EFD" w14:textId="77777777" w:rsidTr="00C019DB">
        <w:tc>
          <w:tcPr>
            <w:tcW w:w="1418" w:type="dxa"/>
            <w:vMerge/>
          </w:tcPr>
          <w:p w14:paraId="65550F15" w14:textId="77777777" w:rsidR="008759E6" w:rsidRPr="00940184" w:rsidRDefault="008759E6" w:rsidP="00EA5EE2">
            <w:pPr>
              <w:pStyle w:val="Prrafodelista"/>
              <w:ind w:left="0"/>
              <w:jc w:val="both"/>
              <w:rPr>
                <w:color w:val="auto"/>
                <w:sz w:val="20"/>
                <w:szCs w:val="20"/>
                <w:lang w:val="es-CO"/>
              </w:rPr>
            </w:pPr>
          </w:p>
        </w:tc>
        <w:tc>
          <w:tcPr>
            <w:tcW w:w="1701" w:type="dxa"/>
            <w:vMerge/>
          </w:tcPr>
          <w:p w14:paraId="0B30728C" w14:textId="77777777" w:rsidR="008759E6" w:rsidRPr="00940184" w:rsidRDefault="008759E6" w:rsidP="00EA5EE2">
            <w:pPr>
              <w:pStyle w:val="Prrafodelista"/>
              <w:ind w:left="0"/>
              <w:jc w:val="both"/>
              <w:rPr>
                <w:color w:val="auto"/>
                <w:sz w:val="20"/>
                <w:szCs w:val="20"/>
              </w:rPr>
            </w:pPr>
          </w:p>
        </w:tc>
        <w:tc>
          <w:tcPr>
            <w:tcW w:w="5969" w:type="dxa"/>
          </w:tcPr>
          <w:p w14:paraId="39D7E306" w14:textId="77777777" w:rsidR="008759E6" w:rsidRPr="00940184" w:rsidRDefault="008759E6" w:rsidP="00EA5EE2">
            <w:pPr>
              <w:pStyle w:val="Prrafodelista"/>
              <w:ind w:left="0"/>
              <w:jc w:val="both"/>
              <w:rPr>
                <w:color w:val="auto"/>
                <w:sz w:val="20"/>
                <w:szCs w:val="20"/>
              </w:rPr>
            </w:pPr>
            <w:r w:rsidRPr="00940184">
              <w:rPr>
                <w:color w:val="auto"/>
                <w:sz w:val="20"/>
                <w:szCs w:val="20"/>
              </w:rPr>
              <w:t>Niega el levantamiento de la medida cautelar solicitada por la parte demandada.</w:t>
            </w:r>
          </w:p>
          <w:p w14:paraId="2A2D4029" w14:textId="77777777" w:rsidR="008759E6" w:rsidRPr="00940184" w:rsidRDefault="008759E6" w:rsidP="00EA5EE2">
            <w:pPr>
              <w:pStyle w:val="Prrafodelista"/>
              <w:ind w:left="0"/>
              <w:jc w:val="both"/>
              <w:rPr>
                <w:color w:val="auto"/>
                <w:sz w:val="20"/>
                <w:szCs w:val="20"/>
              </w:rPr>
            </w:pPr>
          </w:p>
          <w:p w14:paraId="5CA71723" w14:textId="25033CB6" w:rsidR="008759E6" w:rsidRPr="00940184" w:rsidRDefault="008759E6" w:rsidP="00EA5EE2">
            <w:pPr>
              <w:pStyle w:val="Prrafodelista"/>
              <w:ind w:left="0"/>
              <w:jc w:val="both"/>
              <w:rPr>
                <w:color w:val="auto"/>
                <w:sz w:val="20"/>
                <w:szCs w:val="20"/>
              </w:rPr>
            </w:pPr>
            <w:r w:rsidRPr="00940184">
              <w:rPr>
                <w:color w:val="auto"/>
                <w:sz w:val="20"/>
                <w:szCs w:val="20"/>
              </w:rPr>
              <w:t>Ordena la devolución de la póliza a la parte demandada.</w:t>
            </w:r>
          </w:p>
        </w:tc>
      </w:tr>
      <w:tr w:rsidR="0034767B" w:rsidRPr="00940184" w14:paraId="6EAEFAA6" w14:textId="77777777" w:rsidTr="00C019DB">
        <w:tc>
          <w:tcPr>
            <w:tcW w:w="1418" w:type="dxa"/>
            <w:vMerge/>
          </w:tcPr>
          <w:p w14:paraId="3FBF331E" w14:textId="77777777" w:rsidR="008759E6" w:rsidRPr="00940184" w:rsidRDefault="008759E6" w:rsidP="00EA5EE2">
            <w:pPr>
              <w:pStyle w:val="Prrafodelista"/>
              <w:ind w:left="0"/>
              <w:jc w:val="both"/>
              <w:rPr>
                <w:color w:val="auto"/>
                <w:sz w:val="20"/>
                <w:szCs w:val="20"/>
                <w:lang w:val="es-CO"/>
              </w:rPr>
            </w:pPr>
          </w:p>
        </w:tc>
        <w:tc>
          <w:tcPr>
            <w:tcW w:w="1701" w:type="dxa"/>
            <w:vMerge/>
          </w:tcPr>
          <w:p w14:paraId="2518DCC8" w14:textId="77777777" w:rsidR="008759E6" w:rsidRPr="00940184" w:rsidRDefault="008759E6" w:rsidP="00EA5EE2">
            <w:pPr>
              <w:pStyle w:val="Prrafodelista"/>
              <w:ind w:left="0"/>
              <w:jc w:val="both"/>
              <w:rPr>
                <w:color w:val="auto"/>
                <w:sz w:val="20"/>
                <w:szCs w:val="20"/>
              </w:rPr>
            </w:pPr>
          </w:p>
        </w:tc>
        <w:tc>
          <w:tcPr>
            <w:tcW w:w="5969" w:type="dxa"/>
          </w:tcPr>
          <w:p w14:paraId="45DA9C67" w14:textId="55097D4F" w:rsidR="008759E6" w:rsidRPr="00940184" w:rsidRDefault="008759E6" w:rsidP="00EA5EE2">
            <w:pPr>
              <w:pStyle w:val="Prrafodelista"/>
              <w:ind w:left="0"/>
              <w:jc w:val="both"/>
              <w:rPr>
                <w:color w:val="auto"/>
                <w:sz w:val="20"/>
                <w:szCs w:val="20"/>
              </w:rPr>
            </w:pPr>
            <w:r w:rsidRPr="00940184">
              <w:rPr>
                <w:color w:val="auto"/>
                <w:sz w:val="20"/>
                <w:szCs w:val="20"/>
              </w:rPr>
              <w:t xml:space="preserve">Decide recurso de reposición en subsidio de apelación contra la decisión tomada en audiencia celebrada el 11 de octubre de 2004 </w:t>
            </w:r>
          </w:p>
        </w:tc>
      </w:tr>
      <w:tr w:rsidR="0034767B" w:rsidRPr="00940184" w14:paraId="1ECFC5B5" w14:textId="77777777" w:rsidTr="00C019DB">
        <w:tc>
          <w:tcPr>
            <w:tcW w:w="1418" w:type="dxa"/>
          </w:tcPr>
          <w:p w14:paraId="41F1EE66" w14:textId="23E08520" w:rsidR="00434606" w:rsidRPr="00940184" w:rsidRDefault="00434606" w:rsidP="00EA5EE2">
            <w:pPr>
              <w:pStyle w:val="Prrafodelista"/>
              <w:ind w:left="0"/>
              <w:jc w:val="both"/>
              <w:rPr>
                <w:color w:val="auto"/>
                <w:sz w:val="20"/>
                <w:szCs w:val="20"/>
                <w:lang w:val="es-CO"/>
              </w:rPr>
            </w:pPr>
            <w:r w:rsidRPr="00940184">
              <w:rPr>
                <w:color w:val="auto"/>
                <w:sz w:val="20"/>
                <w:szCs w:val="20"/>
                <w:lang w:val="es-CO"/>
              </w:rPr>
              <w:t>23 de noviembre de 2004</w:t>
            </w:r>
          </w:p>
        </w:tc>
        <w:tc>
          <w:tcPr>
            <w:tcW w:w="1701" w:type="dxa"/>
          </w:tcPr>
          <w:p w14:paraId="7953A6AD" w14:textId="146BD26D" w:rsidR="00434606" w:rsidRPr="00940184" w:rsidRDefault="00434606" w:rsidP="00EA5EE2">
            <w:pPr>
              <w:pStyle w:val="Prrafodelista"/>
              <w:ind w:left="0"/>
              <w:jc w:val="both"/>
              <w:rPr>
                <w:color w:val="auto"/>
                <w:sz w:val="20"/>
                <w:szCs w:val="20"/>
              </w:rPr>
            </w:pPr>
            <w:r w:rsidRPr="00940184">
              <w:rPr>
                <w:color w:val="auto"/>
                <w:sz w:val="20"/>
                <w:szCs w:val="20"/>
              </w:rPr>
              <w:t>La secretaria de tránsito y transporte de Bogotá</w:t>
            </w:r>
          </w:p>
        </w:tc>
        <w:tc>
          <w:tcPr>
            <w:tcW w:w="5969" w:type="dxa"/>
          </w:tcPr>
          <w:p w14:paraId="192E4312" w14:textId="3F624A09" w:rsidR="00434606" w:rsidRPr="00940184" w:rsidRDefault="00434606" w:rsidP="00EA5EE2">
            <w:pPr>
              <w:pStyle w:val="Prrafodelista"/>
              <w:ind w:left="0"/>
              <w:jc w:val="both"/>
              <w:rPr>
                <w:color w:val="auto"/>
                <w:sz w:val="20"/>
                <w:szCs w:val="20"/>
              </w:rPr>
            </w:pPr>
            <w:r w:rsidRPr="00940184">
              <w:rPr>
                <w:color w:val="auto"/>
                <w:sz w:val="20"/>
                <w:szCs w:val="20"/>
              </w:rPr>
              <w:t xml:space="preserve">Comunica al despacho que no dio cumplimiento a lo ordenado pues el propietario del vehículo de placas BST-356 registrado es el señor YESID SANABRIA BADILLO desde el </w:t>
            </w:r>
            <w:r w:rsidRPr="00940184">
              <w:rPr>
                <w:b/>
                <w:color w:val="auto"/>
                <w:sz w:val="20"/>
                <w:szCs w:val="20"/>
              </w:rPr>
              <w:t xml:space="preserve">5 de abril de 2003 </w:t>
            </w:r>
            <w:r w:rsidRPr="00940184">
              <w:rPr>
                <w:color w:val="auto"/>
                <w:sz w:val="20"/>
                <w:szCs w:val="20"/>
              </w:rPr>
              <w:t>y no el demandado HUGO CESAR CUESTA CHIQUILLO.</w:t>
            </w:r>
          </w:p>
        </w:tc>
      </w:tr>
      <w:tr w:rsidR="0034767B" w:rsidRPr="00940184" w14:paraId="37404B09" w14:textId="77777777" w:rsidTr="00C019DB">
        <w:tc>
          <w:tcPr>
            <w:tcW w:w="1418" w:type="dxa"/>
          </w:tcPr>
          <w:p w14:paraId="3F95792B" w14:textId="20DF3B82" w:rsidR="008759E6" w:rsidRPr="00940184" w:rsidRDefault="007C535B" w:rsidP="00EA5EE2">
            <w:pPr>
              <w:pStyle w:val="Prrafodelista"/>
              <w:ind w:left="0"/>
              <w:jc w:val="both"/>
              <w:rPr>
                <w:color w:val="auto"/>
                <w:sz w:val="20"/>
                <w:szCs w:val="20"/>
                <w:lang w:val="es-CO"/>
              </w:rPr>
            </w:pPr>
            <w:r w:rsidRPr="00940184">
              <w:rPr>
                <w:color w:val="auto"/>
                <w:sz w:val="20"/>
                <w:szCs w:val="20"/>
                <w:lang w:val="es-CO"/>
              </w:rPr>
              <w:lastRenderedPageBreak/>
              <w:t>13 de enero de 2005</w:t>
            </w:r>
          </w:p>
        </w:tc>
        <w:tc>
          <w:tcPr>
            <w:tcW w:w="1701" w:type="dxa"/>
          </w:tcPr>
          <w:p w14:paraId="645639F1" w14:textId="7F592BD6" w:rsidR="008759E6" w:rsidRPr="00940184" w:rsidRDefault="007C535B"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3865B48A" w14:textId="4B0B845D" w:rsidR="008759E6" w:rsidRPr="00940184" w:rsidRDefault="007C535B" w:rsidP="00EA5EE2">
            <w:pPr>
              <w:pStyle w:val="Prrafodelista"/>
              <w:ind w:left="0"/>
              <w:jc w:val="both"/>
              <w:rPr>
                <w:color w:val="auto"/>
                <w:sz w:val="20"/>
                <w:szCs w:val="20"/>
              </w:rPr>
            </w:pPr>
            <w:r w:rsidRPr="00940184">
              <w:rPr>
                <w:color w:val="auto"/>
                <w:sz w:val="20"/>
                <w:szCs w:val="20"/>
              </w:rPr>
              <w:t xml:space="preserve">Se continúa la diligencia del 101 del C.P.C. </w:t>
            </w:r>
          </w:p>
          <w:p w14:paraId="2CD34CE2" w14:textId="77777777" w:rsidR="00892B20" w:rsidRPr="00940184" w:rsidRDefault="00892B20" w:rsidP="00EA5EE2">
            <w:pPr>
              <w:pStyle w:val="Prrafodelista"/>
              <w:ind w:left="0"/>
              <w:jc w:val="both"/>
              <w:rPr>
                <w:color w:val="auto"/>
                <w:sz w:val="20"/>
                <w:szCs w:val="20"/>
              </w:rPr>
            </w:pPr>
          </w:p>
          <w:p w14:paraId="1673EBCF" w14:textId="413955BD" w:rsidR="007C535B" w:rsidRPr="00940184" w:rsidRDefault="00892B20" w:rsidP="00EA5EE2">
            <w:pPr>
              <w:pStyle w:val="Prrafodelista"/>
              <w:ind w:left="0"/>
              <w:jc w:val="both"/>
              <w:rPr>
                <w:color w:val="auto"/>
                <w:sz w:val="20"/>
                <w:szCs w:val="20"/>
              </w:rPr>
            </w:pPr>
            <w:r w:rsidRPr="00940184">
              <w:rPr>
                <w:color w:val="auto"/>
                <w:sz w:val="20"/>
                <w:szCs w:val="20"/>
              </w:rPr>
              <w:t>Se siguen fijando los hechos y las pretensiones.</w:t>
            </w:r>
          </w:p>
          <w:p w14:paraId="4F9B131E" w14:textId="77777777" w:rsidR="00892B20" w:rsidRPr="00940184" w:rsidRDefault="00892B20" w:rsidP="00EA5EE2">
            <w:pPr>
              <w:pStyle w:val="Prrafodelista"/>
              <w:ind w:left="0"/>
              <w:jc w:val="both"/>
              <w:rPr>
                <w:color w:val="auto"/>
                <w:sz w:val="20"/>
                <w:szCs w:val="20"/>
              </w:rPr>
            </w:pPr>
          </w:p>
          <w:p w14:paraId="6C43F742" w14:textId="77777777" w:rsidR="007C535B" w:rsidRPr="00940184" w:rsidRDefault="007C535B" w:rsidP="00EA5EE2">
            <w:pPr>
              <w:pStyle w:val="Prrafodelista"/>
              <w:ind w:left="0"/>
              <w:jc w:val="both"/>
              <w:rPr>
                <w:color w:val="auto"/>
                <w:sz w:val="20"/>
                <w:szCs w:val="20"/>
              </w:rPr>
            </w:pPr>
            <w:r w:rsidRPr="00940184">
              <w:rPr>
                <w:color w:val="auto"/>
                <w:sz w:val="20"/>
                <w:szCs w:val="20"/>
              </w:rPr>
              <w:t xml:space="preserve">Se deben probar los daños materiales solicitados por la parte actora </w:t>
            </w:r>
          </w:p>
          <w:p w14:paraId="067186D5" w14:textId="77777777" w:rsidR="00AD02AE" w:rsidRPr="00940184" w:rsidRDefault="00AD02AE" w:rsidP="00EA5EE2">
            <w:pPr>
              <w:pStyle w:val="Prrafodelista"/>
              <w:ind w:left="0"/>
              <w:jc w:val="both"/>
              <w:rPr>
                <w:color w:val="auto"/>
                <w:sz w:val="20"/>
                <w:szCs w:val="20"/>
              </w:rPr>
            </w:pPr>
          </w:p>
          <w:p w14:paraId="5A4F24AC" w14:textId="77777777" w:rsidR="00AD02AE" w:rsidRPr="00940184" w:rsidRDefault="00AD02AE" w:rsidP="00EA5EE2">
            <w:pPr>
              <w:pStyle w:val="Prrafodelista"/>
              <w:ind w:left="0"/>
              <w:jc w:val="both"/>
              <w:rPr>
                <w:color w:val="auto"/>
                <w:sz w:val="20"/>
                <w:szCs w:val="20"/>
              </w:rPr>
            </w:pPr>
            <w:r w:rsidRPr="00940184">
              <w:rPr>
                <w:color w:val="auto"/>
                <w:sz w:val="20"/>
                <w:szCs w:val="20"/>
              </w:rPr>
              <w:t>Se debe probar el requerimiento que se efectuó a la aseguradora del vehículo de la demandada.</w:t>
            </w:r>
          </w:p>
          <w:p w14:paraId="651A2B83" w14:textId="77777777" w:rsidR="00AD02AE" w:rsidRPr="00940184" w:rsidRDefault="00AD02AE" w:rsidP="00EA5EE2">
            <w:pPr>
              <w:pStyle w:val="Prrafodelista"/>
              <w:ind w:left="0"/>
              <w:jc w:val="both"/>
              <w:rPr>
                <w:color w:val="auto"/>
                <w:sz w:val="20"/>
                <w:szCs w:val="20"/>
              </w:rPr>
            </w:pPr>
          </w:p>
          <w:p w14:paraId="5A008156" w14:textId="77777777" w:rsidR="00AD02AE" w:rsidRPr="00940184" w:rsidRDefault="00AD02AE" w:rsidP="00EA5EE2">
            <w:pPr>
              <w:pStyle w:val="Prrafodelista"/>
              <w:ind w:left="0"/>
              <w:jc w:val="both"/>
              <w:rPr>
                <w:color w:val="auto"/>
                <w:sz w:val="20"/>
                <w:szCs w:val="20"/>
              </w:rPr>
            </w:pPr>
            <w:r w:rsidRPr="00940184">
              <w:rPr>
                <w:color w:val="auto"/>
                <w:sz w:val="20"/>
                <w:szCs w:val="20"/>
              </w:rPr>
              <w:t xml:space="preserve">Aclara los gastos de trasporte </w:t>
            </w:r>
            <w:proofErr w:type="gramStart"/>
            <w:r w:rsidRPr="00940184">
              <w:rPr>
                <w:color w:val="auto"/>
                <w:sz w:val="20"/>
                <w:szCs w:val="20"/>
              </w:rPr>
              <w:t>que  han</w:t>
            </w:r>
            <w:proofErr w:type="gramEnd"/>
            <w:r w:rsidRPr="00940184">
              <w:rPr>
                <w:color w:val="auto"/>
                <w:sz w:val="20"/>
                <w:szCs w:val="20"/>
              </w:rPr>
              <w:t xml:space="preserve"> tenido que sufragar el demandante como su esposa a un valor de $20.000 pesos diarios desde el 13 de diciembre de 2000.</w:t>
            </w:r>
          </w:p>
          <w:p w14:paraId="606EAE63" w14:textId="77777777" w:rsidR="00AD02AE" w:rsidRPr="00940184" w:rsidRDefault="00AD02AE" w:rsidP="00EA5EE2">
            <w:pPr>
              <w:pStyle w:val="Prrafodelista"/>
              <w:ind w:left="0"/>
              <w:jc w:val="both"/>
              <w:rPr>
                <w:color w:val="auto"/>
                <w:sz w:val="20"/>
                <w:szCs w:val="20"/>
              </w:rPr>
            </w:pPr>
          </w:p>
          <w:p w14:paraId="0A6C2C5F" w14:textId="77777777" w:rsidR="00AD02AE" w:rsidRPr="00940184" w:rsidRDefault="00AD02AE" w:rsidP="00EA5EE2">
            <w:pPr>
              <w:pStyle w:val="Prrafodelista"/>
              <w:ind w:left="0"/>
              <w:jc w:val="both"/>
              <w:rPr>
                <w:color w:val="auto"/>
                <w:sz w:val="20"/>
                <w:szCs w:val="20"/>
              </w:rPr>
            </w:pPr>
            <w:r w:rsidRPr="00940184">
              <w:rPr>
                <w:color w:val="auto"/>
                <w:sz w:val="20"/>
                <w:szCs w:val="20"/>
              </w:rPr>
              <w:t>La demandada se opone al contrato de compraventa que presento con la demanda y solicita se tenga en cuenta el que presento en la fiscalía.</w:t>
            </w:r>
          </w:p>
          <w:p w14:paraId="5AF9ABCA" w14:textId="6515A51D" w:rsidR="00AD02AE" w:rsidRPr="00940184" w:rsidRDefault="00AD02AE" w:rsidP="00EA5EE2">
            <w:pPr>
              <w:pStyle w:val="Prrafodelista"/>
              <w:ind w:left="0"/>
              <w:jc w:val="both"/>
              <w:rPr>
                <w:color w:val="auto"/>
                <w:sz w:val="20"/>
                <w:szCs w:val="20"/>
              </w:rPr>
            </w:pPr>
          </w:p>
        </w:tc>
      </w:tr>
      <w:tr w:rsidR="0034767B" w:rsidRPr="00940184" w14:paraId="1F263C77" w14:textId="77777777" w:rsidTr="00C019DB">
        <w:tc>
          <w:tcPr>
            <w:tcW w:w="1418" w:type="dxa"/>
          </w:tcPr>
          <w:p w14:paraId="4E9C7213" w14:textId="337DA330" w:rsidR="008759E6" w:rsidRPr="00940184" w:rsidRDefault="00434606" w:rsidP="00EA5EE2">
            <w:pPr>
              <w:pStyle w:val="Prrafodelista"/>
              <w:ind w:left="0"/>
              <w:jc w:val="both"/>
              <w:rPr>
                <w:color w:val="auto"/>
                <w:sz w:val="20"/>
                <w:szCs w:val="20"/>
                <w:lang w:val="es-CO"/>
              </w:rPr>
            </w:pPr>
            <w:r w:rsidRPr="00940184">
              <w:rPr>
                <w:color w:val="auto"/>
                <w:sz w:val="20"/>
                <w:szCs w:val="20"/>
                <w:lang w:val="es-CO"/>
              </w:rPr>
              <w:t>2 de febrero de 2005</w:t>
            </w:r>
          </w:p>
        </w:tc>
        <w:tc>
          <w:tcPr>
            <w:tcW w:w="1701" w:type="dxa"/>
          </w:tcPr>
          <w:p w14:paraId="62D124AF" w14:textId="47230B0C" w:rsidR="008759E6" w:rsidRPr="00940184" w:rsidRDefault="00434606"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75B40513" w14:textId="77777777" w:rsidR="00892B20" w:rsidRPr="00940184" w:rsidRDefault="00892B20" w:rsidP="00EA5EE2">
            <w:pPr>
              <w:pStyle w:val="Prrafodelista"/>
              <w:ind w:left="0"/>
              <w:jc w:val="both"/>
              <w:rPr>
                <w:color w:val="auto"/>
                <w:sz w:val="20"/>
                <w:szCs w:val="20"/>
              </w:rPr>
            </w:pPr>
            <w:r w:rsidRPr="00940184">
              <w:rPr>
                <w:color w:val="auto"/>
                <w:sz w:val="20"/>
                <w:szCs w:val="20"/>
              </w:rPr>
              <w:t>Se continuo con la audiencia</w:t>
            </w:r>
          </w:p>
          <w:p w14:paraId="553754F8" w14:textId="77777777" w:rsidR="00892B20" w:rsidRPr="00940184" w:rsidRDefault="00892B20" w:rsidP="00EA5EE2">
            <w:pPr>
              <w:pStyle w:val="Prrafodelista"/>
              <w:ind w:left="0"/>
              <w:jc w:val="both"/>
              <w:rPr>
                <w:color w:val="auto"/>
                <w:sz w:val="20"/>
                <w:szCs w:val="20"/>
              </w:rPr>
            </w:pPr>
          </w:p>
          <w:p w14:paraId="2E65915D" w14:textId="77777777" w:rsidR="008759E6" w:rsidRPr="00940184" w:rsidRDefault="00892B20" w:rsidP="00EA5EE2">
            <w:pPr>
              <w:pStyle w:val="Prrafodelista"/>
              <w:ind w:left="0"/>
              <w:jc w:val="both"/>
              <w:rPr>
                <w:color w:val="auto"/>
                <w:sz w:val="20"/>
                <w:szCs w:val="20"/>
              </w:rPr>
            </w:pPr>
            <w:proofErr w:type="gramStart"/>
            <w:r w:rsidRPr="00940184">
              <w:rPr>
                <w:color w:val="auto"/>
                <w:sz w:val="20"/>
                <w:szCs w:val="20"/>
              </w:rPr>
              <w:t>Se  practicó</w:t>
            </w:r>
            <w:proofErr w:type="gramEnd"/>
            <w:r w:rsidRPr="00940184">
              <w:rPr>
                <w:color w:val="auto"/>
                <w:sz w:val="20"/>
                <w:szCs w:val="20"/>
              </w:rPr>
              <w:t xml:space="preserve"> el interrogatorio de parte del señor HUGO CESAR CUESTA CHIQUILLO</w:t>
            </w:r>
            <w:r w:rsidR="00692CCB" w:rsidRPr="00940184">
              <w:rPr>
                <w:color w:val="auto"/>
                <w:sz w:val="20"/>
                <w:szCs w:val="20"/>
              </w:rPr>
              <w:t xml:space="preserve">  quien indico que vendió el vehículo con el que tuvo el accidente, que pago el seguro contra todo riesgo y la cuota del carro hasta el 22 de diciembre de 2002 y al señor HENRY WILLIAM PAREDES SOLARE quien manifestó que no hizo los papeles del traspaso</w:t>
            </w:r>
            <w:r w:rsidR="00C8274E" w:rsidRPr="00940184">
              <w:rPr>
                <w:color w:val="auto"/>
                <w:sz w:val="20"/>
                <w:szCs w:val="20"/>
              </w:rPr>
              <w:t xml:space="preserve">, </w:t>
            </w:r>
            <w:r w:rsidR="00692CCB" w:rsidRPr="00940184">
              <w:rPr>
                <w:color w:val="auto"/>
                <w:sz w:val="20"/>
                <w:szCs w:val="20"/>
              </w:rPr>
              <w:t xml:space="preserve">que el contrato definitivo </w:t>
            </w:r>
            <w:r w:rsidR="00C8274E" w:rsidRPr="00940184">
              <w:rPr>
                <w:color w:val="auto"/>
                <w:sz w:val="20"/>
                <w:szCs w:val="20"/>
              </w:rPr>
              <w:t xml:space="preserve">de la moto </w:t>
            </w:r>
            <w:r w:rsidR="00692CCB" w:rsidRPr="00940184">
              <w:rPr>
                <w:color w:val="auto"/>
                <w:sz w:val="20"/>
                <w:szCs w:val="20"/>
              </w:rPr>
              <w:t xml:space="preserve">es por $5´200.000 </w:t>
            </w:r>
            <w:r w:rsidR="00C8274E" w:rsidRPr="00940184">
              <w:rPr>
                <w:color w:val="auto"/>
                <w:sz w:val="20"/>
                <w:szCs w:val="20"/>
              </w:rPr>
              <w:t>y que la aseguradora le pidió unos documentos pero no le ha pagado.</w:t>
            </w:r>
          </w:p>
          <w:p w14:paraId="0986707C" w14:textId="77777777" w:rsidR="00C8274E" w:rsidRPr="00940184" w:rsidRDefault="00C8274E" w:rsidP="00EA5EE2">
            <w:pPr>
              <w:pStyle w:val="Prrafodelista"/>
              <w:ind w:left="0"/>
              <w:jc w:val="both"/>
              <w:rPr>
                <w:color w:val="auto"/>
                <w:sz w:val="20"/>
                <w:szCs w:val="20"/>
              </w:rPr>
            </w:pPr>
          </w:p>
          <w:p w14:paraId="0C7928FD" w14:textId="4DF42BB5" w:rsidR="00C8274E" w:rsidRPr="00940184" w:rsidRDefault="00C8274E" w:rsidP="00EA5EE2">
            <w:pPr>
              <w:pStyle w:val="Prrafodelista"/>
              <w:ind w:left="0"/>
              <w:jc w:val="both"/>
              <w:rPr>
                <w:color w:val="auto"/>
                <w:sz w:val="20"/>
                <w:szCs w:val="20"/>
              </w:rPr>
            </w:pPr>
            <w:r w:rsidRPr="00940184">
              <w:rPr>
                <w:color w:val="auto"/>
                <w:sz w:val="20"/>
                <w:szCs w:val="20"/>
              </w:rPr>
              <w:t xml:space="preserve">El </w:t>
            </w:r>
            <w:r w:rsidRPr="00940184">
              <w:rPr>
                <w:color w:val="auto"/>
                <w:sz w:val="20"/>
                <w:szCs w:val="20"/>
                <w:lang w:val="es-CO"/>
              </w:rPr>
              <w:t>7 de febrero de 2005 la parte demandada aporto los documentos que soportaban sus afirmaciones.</w:t>
            </w:r>
          </w:p>
        </w:tc>
      </w:tr>
      <w:tr w:rsidR="0034767B" w:rsidRPr="00940184" w14:paraId="3496367C" w14:textId="77777777" w:rsidTr="00C019DB">
        <w:tc>
          <w:tcPr>
            <w:tcW w:w="1418" w:type="dxa"/>
          </w:tcPr>
          <w:p w14:paraId="74A3F8ED" w14:textId="14E28EED" w:rsidR="00C8274E" w:rsidRPr="00940184" w:rsidRDefault="00F16F78" w:rsidP="00EA5EE2">
            <w:pPr>
              <w:pStyle w:val="Prrafodelista"/>
              <w:ind w:left="0"/>
              <w:jc w:val="both"/>
              <w:rPr>
                <w:b/>
                <w:color w:val="auto"/>
                <w:sz w:val="20"/>
                <w:szCs w:val="20"/>
                <w:lang w:val="es-CO"/>
              </w:rPr>
            </w:pPr>
            <w:r w:rsidRPr="00940184">
              <w:rPr>
                <w:b/>
                <w:color w:val="auto"/>
                <w:sz w:val="20"/>
                <w:szCs w:val="20"/>
                <w:lang w:val="es-CO"/>
              </w:rPr>
              <w:t>9 de febrero de 2005</w:t>
            </w:r>
          </w:p>
        </w:tc>
        <w:tc>
          <w:tcPr>
            <w:tcW w:w="1701" w:type="dxa"/>
          </w:tcPr>
          <w:p w14:paraId="5191A06C" w14:textId="7FF325AA" w:rsidR="00C8274E" w:rsidRPr="00940184" w:rsidRDefault="001C3F45" w:rsidP="00EA5EE2">
            <w:pPr>
              <w:pStyle w:val="Prrafodelista"/>
              <w:ind w:left="0"/>
              <w:jc w:val="both"/>
              <w:rPr>
                <w:b/>
                <w:color w:val="auto"/>
                <w:sz w:val="20"/>
                <w:szCs w:val="20"/>
              </w:rPr>
            </w:pPr>
            <w:r w:rsidRPr="00940184">
              <w:rPr>
                <w:color w:val="auto"/>
                <w:sz w:val="20"/>
                <w:szCs w:val="20"/>
              </w:rPr>
              <w:t>Juzgado 9 civil municipal de Bogotá</w:t>
            </w:r>
          </w:p>
        </w:tc>
        <w:tc>
          <w:tcPr>
            <w:tcW w:w="5969" w:type="dxa"/>
          </w:tcPr>
          <w:p w14:paraId="369E2C14" w14:textId="084B7753" w:rsidR="00C8274E" w:rsidRPr="00940184" w:rsidRDefault="005C11B5" w:rsidP="00EA5EE2">
            <w:pPr>
              <w:pStyle w:val="Prrafodelista"/>
              <w:ind w:left="0"/>
              <w:jc w:val="both"/>
              <w:rPr>
                <w:color w:val="auto"/>
                <w:sz w:val="20"/>
                <w:szCs w:val="20"/>
              </w:rPr>
            </w:pPr>
            <w:r w:rsidRPr="00940184">
              <w:rPr>
                <w:color w:val="auto"/>
                <w:sz w:val="20"/>
                <w:szCs w:val="20"/>
              </w:rPr>
              <w:t xml:space="preserve">Abrió a pruebas para evacuarlas </w:t>
            </w:r>
          </w:p>
          <w:p w14:paraId="49ADF343" w14:textId="77777777" w:rsidR="00984A3E" w:rsidRPr="00940184" w:rsidRDefault="00984A3E" w:rsidP="00EA5EE2">
            <w:pPr>
              <w:pStyle w:val="Prrafodelista"/>
              <w:ind w:left="0"/>
              <w:jc w:val="both"/>
              <w:rPr>
                <w:color w:val="auto"/>
                <w:sz w:val="20"/>
                <w:szCs w:val="20"/>
              </w:rPr>
            </w:pPr>
          </w:p>
          <w:p w14:paraId="315A40C2" w14:textId="33703DF9" w:rsidR="00984A3E" w:rsidRPr="00940184" w:rsidRDefault="00984A3E" w:rsidP="00EA5EE2">
            <w:pPr>
              <w:pStyle w:val="Prrafodelista"/>
              <w:numPr>
                <w:ilvl w:val="0"/>
                <w:numId w:val="19"/>
              </w:numPr>
              <w:jc w:val="both"/>
              <w:rPr>
                <w:color w:val="auto"/>
                <w:sz w:val="20"/>
                <w:szCs w:val="20"/>
              </w:rPr>
            </w:pPr>
            <w:r w:rsidRPr="00940184">
              <w:rPr>
                <w:color w:val="auto"/>
                <w:sz w:val="20"/>
                <w:szCs w:val="20"/>
              </w:rPr>
              <w:t>El interrogatorio de parte del demandado</w:t>
            </w:r>
          </w:p>
          <w:p w14:paraId="74063B64" w14:textId="7E665535" w:rsidR="00984A3E" w:rsidRPr="00940184" w:rsidRDefault="00984A3E" w:rsidP="00EA5EE2">
            <w:pPr>
              <w:pStyle w:val="Prrafodelista"/>
              <w:numPr>
                <w:ilvl w:val="0"/>
                <w:numId w:val="19"/>
              </w:numPr>
              <w:jc w:val="both"/>
              <w:rPr>
                <w:color w:val="auto"/>
                <w:sz w:val="20"/>
                <w:szCs w:val="20"/>
              </w:rPr>
            </w:pPr>
            <w:r w:rsidRPr="00940184">
              <w:rPr>
                <w:color w:val="auto"/>
                <w:sz w:val="20"/>
                <w:szCs w:val="20"/>
              </w:rPr>
              <w:t>La prueba trasladada del expediente penal</w:t>
            </w:r>
            <w:r w:rsidR="00130049" w:rsidRPr="00940184">
              <w:rPr>
                <w:color w:val="auto"/>
                <w:sz w:val="20"/>
                <w:szCs w:val="20"/>
              </w:rPr>
              <w:t xml:space="preserve"> en especial las pruebas allí prácticas, también </w:t>
            </w:r>
            <w:proofErr w:type="gramStart"/>
            <w:r w:rsidR="00130049" w:rsidRPr="00940184">
              <w:rPr>
                <w:color w:val="auto"/>
                <w:sz w:val="20"/>
                <w:szCs w:val="20"/>
              </w:rPr>
              <w:t xml:space="preserve">pide </w:t>
            </w:r>
            <w:r w:rsidRPr="00940184">
              <w:rPr>
                <w:color w:val="auto"/>
                <w:sz w:val="20"/>
                <w:szCs w:val="20"/>
              </w:rPr>
              <w:t xml:space="preserve"> incluido</w:t>
            </w:r>
            <w:proofErr w:type="gramEnd"/>
            <w:r w:rsidRPr="00940184">
              <w:rPr>
                <w:color w:val="auto"/>
                <w:sz w:val="20"/>
                <w:szCs w:val="20"/>
              </w:rPr>
              <w:t xml:space="preserve"> el contrato de </w:t>
            </w:r>
            <w:r w:rsidR="00130049" w:rsidRPr="00940184">
              <w:rPr>
                <w:color w:val="auto"/>
                <w:sz w:val="20"/>
                <w:szCs w:val="20"/>
              </w:rPr>
              <w:t xml:space="preserve">compra </w:t>
            </w:r>
            <w:r w:rsidRPr="00940184">
              <w:rPr>
                <w:color w:val="auto"/>
                <w:sz w:val="20"/>
                <w:szCs w:val="20"/>
              </w:rPr>
              <w:t>venta de la moto que se presento allí.</w:t>
            </w:r>
          </w:p>
          <w:p w14:paraId="050BADDF" w14:textId="76F06578" w:rsidR="00984A3E" w:rsidRPr="00940184" w:rsidRDefault="00984A3E" w:rsidP="00EA5EE2">
            <w:pPr>
              <w:pStyle w:val="Prrafodelista"/>
              <w:numPr>
                <w:ilvl w:val="0"/>
                <w:numId w:val="19"/>
              </w:numPr>
              <w:jc w:val="both"/>
              <w:rPr>
                <w:color w:val="auto"/>
                <w:sz w:val="20"/>
                <w:szCs w:val="20"/>
              </w:rPr>
            </w:pPr>
            <w:r w:rsidRPr="00940184">
              <w:rPr>
                <w:color w:val="auto"/>
                <w:sz w:val="20"/>
                <w:szCs w:val="20"/>
              </w:rPr>
              <w:t xml:space="preserve">Los testimonios del señor que vendió la moto al demandante y la acompañante como pasajero </w:t>
            </w:r>
            <w:proofErr w:type="gramStart"/>
            <w:r w:rsidRPr="00940184">
              <w:rPr>
                <w:color w:val="auto"/>
                <w:sz w:val="20"/>
                <w:szCs w:val="20"/>
              </w:rPr>
              <w:t>del demandantes</w:t>
            </w:r>
            <w:proofErr w:type="gramEnd"/>
            <w:r w:rsidRPr="00940184">
              <w:rPr>
                <w:color w:val="auto"/>
                <w:sz w:val="20"/>
                <w:szCs w:val="20"/>
              </w:rPr>
              <w:t xml:space="preserve"> el día del accidente  </w:t>
            </w:r>
          </w:p>
          <w:p w14:paraId="56B0E492" w14:textId="0ED377FE" w:rsidR="00984A3E" w:rsidRPr="00940184" w:rsidRDefault="00984A3E" w:rsidP="00EA5EE2">
            <w:pPr>
              <w:pStyle w:val="Prrafodelista"/>
              <w:numPr>
                <w:ilvl w:val="0"/>
                <w:numId w:val="19"/>
              </w:numPr>
              <w:jc w:val="both"/>
              <w:rPr>
                <w:color w:val="auto"/>
                <w:sz w:val="20"/>
                <w:szCs w:val="20"/>
              </w:rPr>
            </w:pPr>
            <w:r w:rsidRPr="00940184">
              <w:rPr>
                <w:color w:val="auto"/>
                <w:sz w:val="20"/>
                <w:szCs w:val="20"/>
              </w:rPr>
              <w:t xml:space="preserve">La prueba pericial que valorara la moto y el costo de sus reparaciones. </w:t>
            </w:r>
            <w:r w:rsidR="001C3F45" w:rsidRPr="00940184">
              <w:rPr>
                <w:color w:val="auto"/>
                <w:sz w:val="20"/>
                <w:szCs w:val="20"/>
              </w:rPr>
              <w:t xml:space="preserve">Nombrando perito Magdalena Ladino </w:t>
            </w:r>
            <w:r w:rsidR="000946FC" w:rsidRPr="00940184">
              <w:rPr>
                <w:color w:val="auto"/>
                <w:sz w:val="20"/>
                <w:szCs w:val="20"/>
              </w:rPr>
              <w:t>Rodríguez</w:t>
            </w:r>
            <w:r w:rsidR="001C3F45" w:rsidRPr="00940184">
              <w:rPr>
                <w:color w:val="auto"/>
                <w:sz w:val="20"/>
                <w:szCs w:val="20"/>
              </w:rPr>
              <w:t>.</w:t>
            </w:r>
          </w:p>
          <w:p w14:paraId="5AC4379C" w14:textId="4424109D" w:rsidR="00F16F78" w:rsidRPr="00940184" w:rsidRDefault="00F16F78" w:rsidP="00EA5EE2">
            <w:pPr>
              <w:pStyle w:val="Prrafodelista"/>
              <w:ind w:left="0"/>
              <w:jc w:val="both"/>
              <w:rPr>
                <w:color w:val="auto"/>
                <w:sz w:val="20"/>
                <w:szCs w:val="20"/>
              </w:rPr>
            </w:pPr>
          </w:p>
        </w:tc>
      </w:tr>
      <w:tr w:rsidR="0034767B" w:rsidRPr="00940184" w14:paraId="506D8A8F" w14:textId="77777777" w:rsidTr="00C019DB">
        <w:tc>
          <w:tcPr>
            <w:tcW w:w="1418" w:type="dxa"/>
          </w:tcPr>
          <w:p w14:paraId="4288F2C2" w14:textId="15697734" w:rsidR="00984A3E" w:rsidRPr="00940184" w:rsidRDefault="00984A3E" w:rsidP="00EA5EE2">
            <w:pPr>
              <w:pStyle w:val="Prrafodelista"/>
              <w:ind w:left="0"/>
              <w:jc w:val="both"/>
              <w:rPr>
                <w:color w:val="auto"/>
                <w:sz w:val="20"/>
                <w:szCs w:val="20"/>
                <w:lang w:val="es-CO"/>
              </w:rPr>
            </w:pPr>
            <w:r w:rsidRPr="00940184">
              <w:rPr>
                <w:color w:val="auto"/>
                <w:sz w:val="20"/>
                <w:szCs w:val="20"/>
                <w:lang w:val="es-CO"/>
              </w:rPr>
              <w:t>16 de febrero de 2005</w:t>
            </w:r>
          </w:p>
        </w:tc>
        <w:tc>
          <w:tcPr>
            <w:tcW w:w="1701" w:type="dxa"/>
          </w:tcPr>
          <w:p w14:paraId="1AD5CBFA" w14:textId="0A0EC4E9" w:rsidR="00984A3E" w:rsidRPr="00940184" w:rsidRDefault="00984A3E" w:rsidP="00EA5EE2">
            <w:pPr>
              <w:pStyle w:val="Prrafodelista"/>
              <w:ind w:left="0"/>
              <w:jc w:val="both"/>
              <w:rPr>
                <w:color w:val="auto"/>
                <w:sz w:val="20"/>
                <w:szCs w:val="20"/>
              </w:rPr>
            </w:pPr>
            <w:r w:rsidRPr="00940184">
              <w:rPr>
                <w:color w:val="auto"/>
                <w:sz w:val="20"/>
                <w:szCs w:val="20"/>
              </w:rPr>
              <w:t>demandado</w:t>
            </w:r>
          </w:p>
        </w:tc>
        <w:tc>
          <w:tcPr>
            <w:tcW w:w="5969" w:type="dxa"/>
          </w:tcPr>
          <w:p w14:paraId="16FF04F3" w14:textId="619699E5" w:rsidR="00984A3E" w:rsidRPr="00940184" w:rsidRDefault="00984A3E" w:rsidP="00EA5EE2">
            <w:pPr>
              <w:pStyle w:val="Prrafodelista"/>
              <w:ind w:left="0"/>
              <w:jc w:val="both"/>
              <w:rPr>
                <w:color w:val="auto"/>
                <w:sz w:val="20"/>
                <w:szCs w:val="20"/>
              </w:rPr>
            </w:pPr>
            <w:r w:rsidRPr="00940184">
              <w:rPr>
                <w:color w:val="auto"/>
                <w:sz w:val="20"/>
                <w:szCs w:val="20"/>
              </w:rPr>
              <w:t xml:space="preserve">Solicito aclaración del auto del 9 de febrero de 2005 pues ya se evacuo el interrogatorio de parte </w:t>
            </w:r>
            <w:proofErr w:type="gramStart"/>
            <w:r w:rsidRPr="00940184">
              <w:rPr>
                <w:color w:val="auto"/>
                <w:sz w:val="20"/>
                <w:szCs w:val="20"/>
              </w:rPr>
              <w:t>del  señor</w:t>
            </w:r>
            <w:proofErr w:type="gramEnd"/>
            <w:r w:rsidRPr="00940184">
              <w:rPr>
                <w:color w:val="auto"/>
                <w:sz w:val="20"/>
                <w:szCs w:val="20"/>
              </w:rPr>
              <w:t xml:space="preserve"> </w:t>
            </w:r>
            <w:r w:rsidR="001C3F45" w:rsidRPr="00940184">
              <w:rPr>
                <w:color w:val="auto"/>
                <w:sz w:val="20"/>
                <w:szCs w:val="20"/>
              </w:rPr>
              <w:t>HUGO CESAR CUESTA CHIQUILLO.</w:t>
            </w:r>
          </w:p>
        </w:tc>
      </w:tr>
      <w:tr w:rsidR="0034767B" w:rsidRPr="00940184" w14:paraId="6A1D390C" w14:textId="77777777" w:rsidTr="00C019DB">
        <w:tc>
          <w:tcPr>
            <w:tcW w:w="1418" w:type="dxa"/>
          </w:tcPr>
          <w:p w14:paraId="1A39C59B" w14:textId="085376B8" w:rsidR="001C3F45" w:rsidRPr="00940184" w:rsidRDefault="001C3F45" w:rsidP="00EA5EE2">
            <w:pPr>
              <w:pStyle w:val="Prrafodelista"/>
              <w:ind w:left="0"/>
              <w:jc w:val="both"/>
              <w:rPr>
                <w:color w:val="auto"/>
                <w:sz w:val="20"/>
                <w:szCs w:val="20"/>
                <w:lang w:val="es-CO"/>
              </w:rPr>
            </w:pPr>
            <w:r w:rsidRPr="00940184">
              <w:rPr>
                <w:color w:val="auto"/>
                <w:sz w:val="20"/>
                <w:szCs w:val="20"/>
                <w:lang w:val="es-CO"/>
              </w:rPr>
              <w:t>25 de febrero de 2005</w:t>
            </w:r>
          </w:p>
        </w:tc>
        <w:tc>
          <w:tcPr>
            <w:tcW w:w="1701" w:type="dxa"/>
          </w:tcPr>
          <w:p w14:paraId="355E7B1D" w14:textId="36FB997A" w:rsidR="001C3F45" w:rsidRPr="00940184" w:rsidRDefault="001C3F45"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04A5DD08" w14:textId="7EEB44DD" w:rsidR="001C3F45" w:rsidRPr="00940184" w:rsidRDefault="001C3F45" w:rsidP="00EA5EE2">
            <w:pPr>
              <w:pStyle w:val="Prrafodelista"/>
              <w:ind w:left="0"/>
              <w:jc w:val="both"/>
              <w:rPr>
                <w:color w:val="auto"/>
                <w:sz w:val="20"/>
                <w:szCs w:val="20"/>
              </w:rPr>
            </w:pPr>
            <w:r w:rsidRPr="00940184">
              <w:rPr>
                <w:color w:val="auto"/>
                <w:sz w:val="20"/>
                <w:szCs w:val="20"/>
              </w:rPr>
              <w:t xml:space="preserve">Atendió la solicitud de la parte demandada y manifestó no tener por </w:t>
            </w:r>
            <w:proofErr w:type="gramStart"/>
            <w:r w:rsidRPr="00940184">
              <w:rPr>
                <w:color w:val="auto"/>
                <w:sz w:val="20"/>
                <w:szCs w:val="20"/>
              </w:rPr>
              <w:t>escrito  el</w:t>
            </w:r>
            <w:proofErr w:type="gramEnd"/>
            <w:r w:rsidRPr="00940184">
              <w:rPr>
                <w:color w:val="auto"/>
                <w:sz w:val="20"/>
                <w:szCs w:val="20"/>
              </w:rPr>
              <w:t xml:space="preserve"> aparte que se refiere al interrogatorio de parte del demandado.</w:t>
            </w:r>
          </w:p>
        </w:tc>
      </w:tr>
      <w:tr w:rsidR="0034767B" w:rsidRPr="00940184" w14:paraId="7408355E" w14:textId="77777777" w:rsidTr="00C019DB">
        <w:tc>
          <w:tcPr>
            <w:tcW w:w="1418" w:type="dxa"/>
          </w:tcPr>
          <w:p w14:paraId="37C8B3C7" w14:textId="4D3E67AD" w:rsidR="001C3F45" w:rsidRPr="00940184" w:rsidRDefault="001C3F45" w:rsidP="00EA5EE2">
            <w:pPr>
              <w:pStyle w:val="Prrafodelista"/>
              <w:ind w:left="0"/>
              <w:jc w:val="both"/>
              <w:rPr>
                <w:color w:val="auto"/>
                <w:sz w:val="20"/>
                <w:szCs w:val="20"/>
                <w:lang w:val="es-CO"/>
              </w:rPr>
            </w:pPr>
            <w:r w:rsidRPr="00940184">
              <w:rPr>
                <w:color w:val="auto"/>
                <w:sz w:val="20"/>
                <w:szCs w:val="20"/>
                <w:lang w:val="es-CO"/>
              </w:rPr>
              <w:t>5 de mayo de 2005</w:t>
            </w:r>
          </w:p>
        </w:tc>
        <w:tc>
          <w:tcPr>
            <w:tcW w:w="1701" w:type="dxa"/>
          </w:tcPr>
          <w:p w14:paraId="29A59CA8" w14:textId="4AE8D819" w:rsidR="001C3F45" w:rsidRPr="00940184" w:rsidRDefault="001C3F45"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517797D2" w14:textId="1FD48114" w:rsidR="001C3F45" w:rsidRPr="00940184" w:rsidRDefault="001C3F45" w:rsidP="00EA5EE2">
            <w:pPr>
              <w:pStyle w:val="Prrafodelista"/>
              <w:ind w:left="0"/>
              <w:jc w:val="both"/>
              <w:rPr>
                <w:color w:val="auto"/>
                <w:sz w:val="20"/>
                <w:szCs w:val="20"/>
              </w:rPr>
            </w:pPr>
            <w:r w:rsidRPr="00940184">
              <w:rPr>
                <w:color w:val="auto"/>
                <w:sz w:val="20"/>
                <w:szCs w:val="20"/>
              </w:rPr>
              <w:t xml:space="preserve">Dio respuesta a </w:t>
            </w:r>
            <w:r w:rsidRPr="00940184">
              <w:rPr>
                <w:b/>
                <w:color w:val="auto"/>
                <w:sz w:val="20"/>
                <w:szCs w:val="20"/>
              </w:rPr>
              <w:t>proceso disciplinario 110011102000200445998</w:t>
            </w:r>
            <w:r w:rsidRPr="00940184">
              <w:rPr>
                <w:color w:val="auto"/>
                <w:sz w:val="20"/>
                <w:szCs w:val="20"/>
              </w:rPr>
              <w:t xml:space="preserve"> en lo relacionado a la medida cautelar preventiva solicitada por el actor sobre el vehículo BGT-356.</w:t>
            </w:r>
          </w:p>
        </w:tc>
      </w:tr>
      <w:tr w:rsidR="0034767B" w:rsidRPr="00940184" w14:paraId="77B8740D" w14:textId="77777777" w:rsidTr="00C019DB">
        <w:tc>
          <w:tcPr>
            <w:tcW w:w="1418" w:type="dxa"/>
          </w:tcPr>
          <w:p w14:paraId="4958CED2" w14:textId="7A4912F3" w:rsidR="00130049" w:rsidRPr="00940184" w:rsidRDefault="00130049" w:rsidP="00EA5EE2">
            <w:pPr>
              <w:pStyle w:val="Prrafodelista"/>
              <w:ind w:left="0"/>
              <w:jc w:val="both"/>
              <w:rPr>
                <w:b/>
                <w:color w:val="auto"/>
                <w:sz w:val="20"/>
                <w:szCs w:val="20"/>
                <w:lang w:val="es-CO"/>
              </w:rPr>
            </w:pPr>
            <w:r w:rsidRPr="00940184">
              <w:rPr>
                <w:b/>
                <w:color w:val="auto"/>
                <w:sz w:val="20"/>
                <w:szCs w:val="20"/>
                <w:lang w:val="es-CO"/>
              </w:rPr>
              <w:t>23 de mayo de 2005</w:t>
            </w:r>
          </w:p>
        </w:tc>
        <w:tc>
          <w:tcPr>
            <w:tcW w:w="1701" w:type="dxa"/>
          </w:tcPr>
          <w:p w14:paraId="6F0318EA" w14:textId="029DEF23" w:rsidR="00130049" w:rsidRPr="00940184" w:rsidRDefault="00130049" w:rsidP="00EA5EE2">
            <w:pPr>
              <w:pStyle w:val="Prrafodelista"/>
              <w:ind w:left="0"/>
              <w:jc w:val="both"/>
              <w:rPr>
                <w:b/>
                <w:color w:val="auto"/>
                <w:sz w:val="20"/>
                <w:szCs w:val="20"/>
              </w:rPr>
            </w:pPr>
            <w:r w:rsidRPr="00940184">
              <w:rPr>
                <w:color w:val="auto"/>
                <w:sz w:val="20"/>
                <w:szCs w:val="20"/>
              </w:rPr>
              <w:t>Juzgado 9 civil municipal de Bogotá</w:t>
            </w:r>
          </w:p>
        </w:tc>
        <w:tc>
          <w:tcPr>
            <w:tcW w:w="5969" w:type="dxa"/>
          </w:tcPr>
          <w:p w14:paraId="3B7268DC" w14:textId="77777777" w:rsidR="00130049" w:rsidRPr="00940184" w:rsidRDefault="00130049" w:rsidP="00EA5EE2">
            <w:pPr>
              <w:pStyle w:val="Prrafodelista"/>
              <w:ind w:left="0"/>
              <w:jc w:val="both"/>
              <w:rPr>
                <w:color w:val="auto"/>
                <w:sz w:val="20"/>
                <w:szCs w:val="20"/>
              </w:rPr>
            </w:pPr>
            <w:r w:rsidRPr="00940184">
              <w:rPr>
                <w:color w:val="auto"/>
                <w:sz w:val="20"/>
                <w:szCs w:val="20"/>
              </w:rPr>
              <w:t>Se recibió el testimonio del señor CRISTIAN RENATO CEBALLOS RAMIREZ  quien manifestó que adquirió la moto de un lote que entro por Santa Marta a un señor llamada ANDRES RENZA</w:t>
            </w:r>
            <w:r w:rsidR="00590BDC" w:rsidRPr="00940184">
              <w:rPr>
                <w:color w:val="auto"/>
                <w:sz w:val="20"/>
                <w:szCs w:val="20"/>
              </w:rPr>
              <w:t xml:space="preserve"> por el valor de $12´000.000  </w:t>
            </w:r>
            <w:r w:rsidRPr="00940184">
              <w:rPr>
                <w:color w:val="auto"/>
                <w:sz w:val="20"/>
                <w:szCs w:val="20"/>
              </w:rPr>
              <w:t xml:space="preserve"> </w:t>
            </w:r>
            <w:r w:rsidR="00590BDC" w:rsidRPr="00940184">
              <w:rPr>
                <w:color w:val="auto"/>
                <w:sz w:val="20"/>
                <w:szCs w:val="20"/>
              </w:rPr>
              <w:t xml:space="preserve">comenta que sufrió accidente estuvo en coma y cuando salió no quería saber de motos por eso la vendió en ese valor, </w:t>
            </w:r>
            <w:r w:rsidRPr="00940184">
              <w:rPr>
                <w:color w:val="auto"/>
                <w:sz w:val="20"/>
                <w:szCs w:val="20"/>
              </w:rPr>
              <w:t xml:space="preserve">que  conoció al señor HENRY  en Plaza de las Américas y como en el año 2000 hizo el negocio primero un borrador </w:t>
            </w:r>
            <w:r w:rsidR="00590BDC" w:rsidRPr="00940184">
              <w:rPr>
                <w:color w:val="auto"/>
                <w:sz w:val="20"/>
                <w:szCs w:val="20"/>
              </w:rPr>
              <w:t xml:space="preserve"> al son de unos tragos </w:t>
            </w:r>
            <w:r w:rsidRPr="00940184">
              <w:rPr>
                <w:color w:val="auto"/>
                <w:sz w:val="20"/>
                <w:szCs w:val="20"/>
              </w:rPr>
              <w:t xml:space="preserve">y luego el </w:t>
            </w:r>
            <w:r w:rsidR="00590BDC" w:rsidRPr="00940184">
              <w:rPr>
                <w:color w:val="auto"/>
                <w:sz w:val="20"/>
                <w:szCs w:val="20"/>
              </w:rPr>
              <w:t>oficial autenticado en notaria por $5200.000, dinero que recibió en efectivo, no hubo testigos, los repuestos son difíciles de conseguir ello hacía por internet directamente con la casa italiana PIAGGIO</w:t>
            </w:r>
            <w:r w:rsidR="00394516" w:rsidRPr="00940184">
              <w:rPr>
                <w:color w:val="auto"/>
                <w:sz w:val="20"/>
                <w:szCs w:val="20"/>
              </w:rPr>
              <w:t xml:space="preserve">, la moto </w:t>
            </w:r>
            <w:r w:rsidR="00394516" w:rsidRPr="00940184">
              <w:rPr>
                <w:color w:val="auto"/>
                <w:sz w:val="20"/>
                <w:szCs w:val="20"/>
              </w:rPr>
              <w:lastRenderedPageBreak/>
              <w:t>quedo totalmente destruida, dice que se trasporta en taxi el señor Henry pues tiene un bebe.</w:t>
            </w:r>
          </w:p>
          <w:p w14:paraId="2F2D8262" w14:textId="77777777" w:rsidR="003B7AA1" w:rsidRPr="00940184" w:rsidRDefault="003B7AA1" w:rsidP="00EA5EE2">
            <w:pPr>
              <w:pStyle w:val="Prrafodelista"/>
              <w:ind w:left="0"/>
              <w:jc w:val="both"/>
              <w:rPr>
                <w:color w:val="auto"/>
                <w:sz w:val="20"/>
                <w:szCs w:val="20"/>
              </w:rPr>
            </w:pPr>
          </w:p>
          <w:p w14:paraId="7FEFC7DC" w14:textId="77777777" w:rsidR="003B7AA1" w:rsidRPr="00940184" w:rsidRDefault="003B7AA1" w:rsidP="00EA5EE2">
            <w:pPr>
              <w:pStyle w:val="Prrafodelista"/>
              <w:ind w:left="0"/>
              <w:jc w:val="both"/>
              <w:rPr>
                <w:color w:val="auto"/>
                <w:sz w:val="20"/>
                <w:szCs w:val="20"/>
              </w:rPr>
            </w:pPr>
          </w:p>
          <w:p w14:paraId="15DA94DB" w14:textId="1557CEC2" w:rsidR="003B7AA1" w:rsidRPr="00940184" w:rsidRDefault="003B7AA1" w:rsidP="00EA5EE2">
            <w:pPr>
              <w:pStyle w:val="Prrafodelista"/>
              <w:ind w:left="0"/>
              <w:jc w:val="both"/>
              <w:rPr>
                <w:color w:val="auto"/>
                <w:sz w:val="20"/>
                <w:szCs w:val="20"/>
              </w:rPr>
            </w:pPr>
            <w:r w:rsidRPr="00940184">
              <w:rPr>
                <w:color w:val="auto"/>
                <w:sz w:val="20"/>
                <w:szCs w:val="20"/>
              </w:rPr>
              <w:t xml:space="preserve">Se recibió el testimonio de la señora MARIBEL CAMARGO MORALES </w:t>
            </w:r>
            <w:r w:rsidR="00B71198" w:rsidRPr="00940184">
              <w:rPr>
                <w:color w:val="auto"/>
                <w:sz w:val="20"/>
                <w:szCs w:val="20"/>
              </w:rPr>
              <w:t>quien manifestó que estuvo presente cuando se hizo el borrador de la moto en el primer contrato porque su esposo no había visto la moto luego cuando la vio suscribió otro contrato</w:t>
            </w:r>
            <w:r w:rsidR="001257A2" w:rsidRPr="00940184">
              <w:rPr>
                <w:color w:val="auto"/>
                <w:sz w:val="20"/>
                <w:szCs w:val="20"/>
              </w:rPr>
              <w:t xml:space="preserve"> el 5 de abril del 2000</w:t>
            </w:r>
            <w:r w:rsidR="00B71198" w:rsidRPr="00940184">
              <w:rPr>
                <w:color w:val="auto"/>
                <w:sz w:val="20"/>
                <w:szCs w:val="20"/>
              </w:rPr>
              <w:t>, a su esposo le gustan mucho las motos</w:t>
            </w:r>
            <w:r w:rsidR="001257A2" w:rsidRPr="00940184">
              <w:rPr>
                <w:color w:val="auto"/>
                <w:sz w:val="20"/>
                <w:szCs w:val="20"/>
              </w:rPr>
              <w:t xml:space="preserve">, un rin de esa moto cuesta como $1´000.000 , entre un contrato y el otro pasaron 3 meses, cuando se suscribió el segundo contrato se entregó el dinero, considera que las inconsistencias en los datos de los contratos fueron erres consignados por su esposo. </w:t>
            </w:r>
          </w:p>
          <w:p w14:paraId="64DFC5E9" w14:textId="3682ECE8" w:rsidR="001257A2" w:rsidRPr="00940184" w:rsidRDefault="001257A2" w:rsidP="00EA5EE2">
            <w:pPr>
              <w:pStyle w:val="Prrafodelista"/>
              <w:ind w:left="0"/>
              <w:jc w:val="both"/>
              <w:rPr>
                <w:color w:val="auto"/>
                <w:sz w:val="20"/>
                <w:szCs w:val="20"/>
              </w:rPr>
            </w:pPr>
            <w:r w:rsidRPr="00940184">
              <w:rPr>
                <w:color w:val="auto"/>
                <w:sz w:val="20"/>
                <w:szCs w:val="20"/>
              </w:rPr>
              <w:t>Indico que la moto era el medio de trasporte de ella y su esposo, el la llevaba a su trabajo y luego se dirigía al suyo a plaza de las américas y después del accidente se trasportan en taxi, ella debe usar un cojín para dormir y él una venda para su rodilla.</w:t>
            </w:r>
          </w:p>
        </w:tc>
      </w:tr>
      <w:tr w:rsidR="0034767B" w:rsidRPr="00940184" w14:paraId="7F724D20" w14:textId="77777777" w:rsidTr="00C019DB">
        <w:tc>
          <w:tcPr>
            <w:tcW w:w="1418" w:type="dxa"/>
          </w:tcPr>
          <w:p w14:paraId="20B3A24B" w14:textId="5F05B936" w:rsidR="000946FC" w:rsidRPr="00940184" w:rsidRDefault="000946FC" w:rsidP="00EA5EE2">
            <w:pPr>
              <w:pStyle w:val="Prrafodelista"/>
              <w:ind w:left="0"/>
              <w:jc w:val="both"/>
              <w:rPr>
                <w:color w:val="auto"/>
                <w:sz w:val="20"/>
                <w:szCs w:val="20"/>
                <w:lang w:val="es-CO"/>
              </w:rPr>
            </w:pPr>
            <w:r w:rsidRPr="00940184">
              <w:rPr>
                <w:color w:val="auto"/>
                <w:sz w:val="20"/>
                <w:szCs w:val="20"/>
                <w:lang w:val="es-CO"/>
              </w:rPr>
              <w:lastRenderedPageBreak/>
              <w:t>22 de junio de 2005</w:t>
            </w:r>
          </w:p>
        </w:tc>
        <w:tc>
          <w:tcPr>
            <w:tcW w:w="1701" w:type="dxa"/>
          </w:tcPr>
          <w:p w14:paraId="2665CAB9" w14:textId="5E972476" w:rsidR="000946FC" w:rsidRPr="00940184" w:rsidRDefault="000946FC"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502F6386" w14:textId="772FE256" w:rsidR="000946FC" w:rsidRPr="00940184" w:rsidRDefault="000946FC" w:rsidP="00EA5EE2">
            <w:pPr>
              <w:spacing w:after="0" w:line="240" w:lineRule="auto"/>
              <w:jc w:val="both"/>
              <w:rPr>
                <w:rFonts w:ascii="Arial" w:hAnsi="Arial" w:cs="Arial"/>
                <w:sz w:val="20"/>
                <w:szCs w:val="20"/>
              </w:rPr>
            </w:pPr>
            <w:r w:rsidRPr="00940184">
              <w:rPr>
                <w:rFonts w:ascii="Arial" w:hAnsi="Arial" w:cs="Arial"/>
                <w:sz w:val="20"/>
                <w:szCs w:val="20"/>
              </w:rPr>
              <w:t xml:space="preserve">Relevo </w:t>
            </w:r>
            <w:proofErr w:type="gramStart"/>
            <w:r w:rsidRPr="00940184">
              <w:rPr>
                <w:rFonts w:ascii="Arial" w:hAnsi="Arial" w:cs="Arial"/>
                <w:sz w:val="20"/>
                <w:szCs w:val="20"/>
              </w:rPr>
              <w:t>a la perito</w:t>
            </w:r>
            <w:proofErr w:type="gramEnd"/>
            <w:r w:rsidRPr="00940184">
              <w:rPr>
                <w:rFonts w:ascii="Arial" w:hAnsi="Arial" w:cs="Arial"/>
                <w:sz w:val="20"/>
                <w:szCs w:val="20"/>
              </w:rPr>
              <w:t xml:space="preserve"> Magdalena Ladino Rodríguez y nombro al perito EDGAR JAVIER ERAZO LOPEZ</w:t>
            </w:r>
          </w:p>
          <w:p w14:paraId="2A1EECE1" w14:textId="2B14989C" w:rsidR="000946FC" w:rsidRPr="00940184" w:rsidRDefault="000946FC" w:rsidP="00EA5EE2">
            <w:pPr>
              <w:pStyle w:val="Prrafodelista"/>
              <w:ind w:left="0"/>
              <w:jc w:val="both"/>
              <w:rPr>
                <w:color w:val="auto"/>
                <w:sz w:val="20"/>
                <w:szCs w:val="20"/>
              </w:rPr>
            </w:pPr>
          </w:p>
        </w:tc>
      </w:tr>
      <w:tr w:rsidR="0034767B" w:rsidRPr="00940184" w14:paraId="02F1B407" w14:textId="77777777" w:rsidTr="00C019DB">
        <w:tc>
          <w:tcPr>
            <w:tcW w:w="1418" w:type="dxa"/>
          </w:tcPr>
          <w:p w14:paraId="7CD99EBF" w14:textId="428E62C0" w:rsidR="00434606" w:rsidRPr="00940184" w:rsidRDefault="00434606" w:rsidP="00EA5EE2">
            <w:pPr>
              <w:pStyle w:val="Prrafodelista"/>
              <w:ind w:left="0"/>
              <w:jc w:val="both"/>
              <w:rPr>
                <w:color w:val="auto"/>
                <w:sz w:val="20"/>
                <w:szCs w:val="20"/>
                <w:lang w:val="es-CO"/>
              </w:rPr>
            </w:pPr>
            <w:r w:rsidRPr="00940184">
              <w:rPr>
                <w:color w:val="auto"/>
                <w:sz w:val="20"/>
                <w:szCs w:val="20"/>
                <w:lang w:val="es-CO"/>
              </w:rPr>
              <w:t>23 de junio de 2005</w:t>
            </w:r>
            <w:r w:rsidR="004C7F24" w:rsidRPr="00940184">
              <w:rPr>
                <w:rStyle w:val="Refdenotaalpie"/>
                <w:rFonts w:cs="Arial"/>
                <w:color w:val="auto"/>
                <w:sz w:val="20"/>
                <w:szCs w:val="20"/>
                <w:lang w:val="es-CO"/>
              </w:rPr>
              <w:footnoteReference w:id="14"/>
            </w:r>
          </w:p>
        </w:tc>
        <w:tc>
          <w:tcPr>
            <w:tcW w:w="1701" w:type="dxa"/>
          </w:tcPr>
          <w:p w14:paraId="43AC07D6" w14:textId="442FFF1E" w:rsidR="00434606" w:rsidRPr="00940184" w:rsidRDefault="00434606" w:rsidP="00EA5EE2">
            <w:pPr>
              <w:pStyle w:val="Prrafodelista"/>
              <w:ind w:left="0"/>
              <w:jc w:val="both"/>
              <w:rPr>
                <w:b/>
                <w:color w:val="auto"/>
                <w:sz w:val="20"/>
                <w:szCs w:val="20"/>
              </w:rPr>
            </w:pPr>
            <w:r w:rsidRPr="00940184">
              <w:rPr>
                <w:b/>
                <w:color w:val="auto"/>
                <w:sz w:val="20"/>
                <w:szCs w:val="20"/>
              </w:rPr>
              <w:t>JUZGADO 31 CIVIL DEL CIRVUITO DE BOGOTA</w:t>
            </w:r>
          </w:p>
        </w:tc>
        <w:tc>
          <w:tcPr>
            <w:tcW w:w="5969" w:type="dxa"/>
          </w:tcPr>
          <w:p w14:paraId="39B57FB9" w14:textId="005B040F" w:rsidR="00434606" w:rsidRPr="00940184" w:rsidRDefault="00434606" w:rsidP="00EA5EE2">
            <w:pPr>
              <w:pStyle w:val="Prrafodelista"/>
              <w:ind w:left="0"/>
              <w:jc w:val="both"/>
              <w:rPr>
                <w:color w:val="auto"/>
                <w:sz w:val="20"/>
                <w:szCs w:val="20"/>
              </w:rPr>
            </w:pPr>
            <w:r w:rsidRPr="00940184">
              <w:rPr>
                <w:color w:val="auto"/>
                <w:sz w:val="20"/>
                <w:szCs w:val="20"/>
              </w:rPr>
              <w:t>Revoco el auto que fijo caución y decreto el levantamiento del embargo y secuestro del vehículo.</w:t>
            </w:r>
          </w:p>
        </w:tc>
      </w:tr>
      <w:tr w:rsidR="0034767B" w:rsidRPr="00940184" w14:paraId="1C4D2D07" w14:textId="77777777" w:rsidTr="00C019DB">
        <w:tc>
          <w:tcPr>
            <w:tcW w:w="1418" w:type="dxa"/>
          </w:tcPr>
          <w:p w14:paraId="1922DE6A" w14:textId="02D10B49" w:rsidR="000946FC" w:rsidRPr="00940184" w:rsidRDefault="000946FC" w:rsidP="00EA5EE2">
            <w:pPr>
              <w:pStyle w:val="Prrafodelista"/>
              <w:ind w:left="0"/>
              <w:jc w:val="both"/>
              <w:rPr>
                <w:color w:val="auto"/>
                <w:sz w:val="20"/>
                <w:szCs w:val="20"/>
                <w:lang w:val="es-CO"/>
              </w:rPr>
            </w:pPr>
            <w:r w:rsidRPr="00940184">
              <w:rPr>
                <w:color w:val="auto"/>
                <w:sz w:val="20"/>
                <w:szCs w:val="20"/>
                <w:lang w:val="es-CO"/>
              </w:rPr>
              <w:t>30 de agosto de 20</w:t>
            </w:r>
            <w:r w:rsidR="00D25B99" w:rsidRPr="00940184">
              <w:rPr>
                <w:color w:val="auto"/>
                <w:sz w:val="20"/>
                <w:szCs w:val="20"/>
                <w:lang w:val="es-CO"/>
              </w:rPr>
              <w:t>0</w:t>
            </w:r>
            <w:r w:rsidRPr="00940184">
              <w:rPr>
                <w:color w:val="auto"/>
                <w:sz w:val="20"/>
                <w:szCs w:val="20"/>
                <w:lang w:val="es-CO"/>
              </w:rPr>
              <w:t>5</w:t>
            </w:r>
          </w:p>
        </w:tc>
        <w:tc>
          <w:tcPr>
            <w:tcW w:w="1701" w:type="dxa"/>
          </w:tcPr>
          <w:p w14:paraId="69BB4CEA" w14:textId="6B4E9E28" w:rsidR="000946FC" w:rsidRPr="00940184" w:rsidRDefault="000946FC" w:rsidP="00EA5EE2">
            <w:pPr>
              <w:pStyle w:val="Prrafodelista"/>
              <w:ind w:left="0"/>
              <w:jc w:val="both"/>
              <w:rPr>
                <w:b/>
                <w:color w:val="auto"/>
                <w:sz w:val="20"/>
                <w:szCs w:val="20"/>
              </w:rPr>
            </w:pPr>
            <w:r w:rsidRPr="00940184">
              <w:rPr>
                <w:color w:val="auto"/>
                <w:sz w:val="20"/>
                <w:szCs w:val="20"/>
              </w:rPr>
              <w:t>Juzgado 9 civil municipal de Bogotá</w:t>
            </w:r>
          </w:p>
        </w:tc>
        <w:tc>
          <w:tcPr>
            <w:tcW w:w="5969" w:type="dxa"/>
          </w:tcPr>
          <w:p w14:paraId="5182A6FE" w14:textId="761A4422" w:rsidR="000946FC" w:rsidRPr="00940184" w:rsidRDefault="000946FC" w:rsidP="00EA5EE2">
            <w:pPr>
              <w:pStyle w:val="Prrafodelista"/>
              <w:ind w:left="0"/>
              <w:jc w:val="both"/>
              <w:rPr>
                <w:color w:val="auto"/>
                <w:sz w:val="20"/>
                <w:szCs w:val="20"/>
              </w:rPr>
            </w:pPr>
            <w:r w:rsidRPr="00940184">
              <w:rPr>
                <w:color w:val="auto"/>
                <w:sz w:val="20"/>
                <w:szCs w:val="20"/>
              </w:rPr>
              <w:t>Incorporo el contrato de compraventa proveniente del juzgado 11 de ejecución de penas</w:t>
            </w:r>
          </w:p>
        </w:tc>
      </w:tr>
      <w:tr w:rsidR="0034767B" w:rsidRPr="00940184" w14:paraId="55CD3912" w14:textId="77777777" w:rsidTr="00C019DB">
        <w:tc>
          <w:tcPr>
            <w:tcW w:w="1418" w:type="dxa"/>
          </w:tcPr>
          <w:p w14:paraId="21A46B2E" w14:textId="26193F6A" w:rsidR="000946FC" w:rsidRPr="00940184" w:rsidRDefault="000946FC" w:rsidP="00EA5EE2">
            <w:pPr>
              <w:pStyle w:val="Prrafodelista"/>
              <w:ind w:left="0"/>
              <w:jc w:val="both"/>
              <w:rPr>
                <w:color w:val="auto"/>
                <w:sz w:val="20"/>
                <w:szCs w:val="20"/>
                <w:lang w:val="es-CO"/>
              </w:rPr>
            </w:pPr>
            <w:r w:rsidRPr="00940184">
              <w:rPr>
                <w:color w:val="auto"/>
                <w:sz w:val="20"/>
                <w:szCs w:val="20"/>
                <w:lang w:val="es-CO"/>
              </w:rPr>
              <w:t>1 de marzo de 2006</w:t>
            </w:r>
          </w:p>
        </w:tc>
        <w:tc>
          <w:tcPr>
            <w:tcW w:w="1701" w:type="dxa"/>
          </w:tcPr>
          <w:p w14:paraId="3BB087F9" w14:textId="05A44BD4" w:rsidR="000946FC" w:rsidRPr="00940184" w:rsidRDefault="000946FC"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778E0443" w14:textId="048C10A1" w:rsidR="000946FC" w:rsidRPr="00940184" w:rsidRDefault="000946FC" w:rsidP="00EA5EE2">
            <w:pPr>
              <w:spacing w:after="0" w:line="240" w:lineRule="auto"/>
              <w:jc w:val="both"/>
              <w:rPr>
                <w:rFonts w:ascii="Arial" w:hAnsi="Arial" w:cs="Arial"/>
                <w:sz w:val="20"/>
                <w:szCs w:val="20"/>
              </w:rPr>
            </w:pPr>
            <w:r w:rsidRPr="00940184">
              <w:rPr>
                <w:rFonts w:ascii="Arial" w:hAnsi="Arial" w:cs="Arial"/>
                <w:sz w:val="20"/>
                <w:szCs w:val="20"/>
              </w:rPr>
              <w:t xml:space="preserve">Relevo </w:t>
            </w:r>
            <w:proofErr w:type="gramStart"/>
            <w:r w:rsidRPr="00940184">
              <w:rPr>
                <w:rFonts w:ascii="Arial" w:hAnsi="Arial" w:cs="Arial"/>
                <w:sz w:val="20"/>
                <w:szCs w:val="20"/>
              </w:rPr>
              <w:t>a la perito</w:t>
            </w:r>
            <w:proofErr w:type="gramEnd"/>
            <w:r w:rsidRPr="00940184">
              <w:rPr>
                <w:rFonts w:ascii="Arial" w:hAnsi="Arial" w:cs="Arial"/>
                <w:sz w:val="20"/>
                <w:szCs w:val="20"/>
              </w:rPr>
              <w:t xml:space="preserve"> EDGAR JAVIER ERAZO LOPEZ y nombro al perito FRANCIA HELENA BOTERO CHACON.</w:t>
            </w:r>
          </w:p>
          <w:p w14:paraId="7E5D2123" w14:textId="77777777" w:rsidR="000946FC" w:rsidRPr="00940184" w:rsidRDefault="000946FC" w:rsidP="00EA5EE2">
            <w:pPr>
              <w:pStyle w:val="Prrafodelista"/>
              <w:ind w:left="0"/>
              <w:jc w:val="both"/>
              <w:rPr>
                <w:color w:val="auto"/>
                <w:sz w:val="20"/>
                <w:szCs w:val="20"/>
                <w:lang w:val="es-CO"/>
              </w:rPr>
            </w:pPr>
          </w:p>
        </w:tc>
      </w:tr>
      <w:tr w:rsidR="0034767B" w:rsidRPr="00940184" w14:paraId="3C7F1BF5" w14:textId="77777777" w:rsidTr="00C019DB">
        <w:tc>
          <w:tcPr>
            <w:tcW w:w="1418" w:type="dxa"/>
          </w:tcPr>
          <w:p w14:paraId="34C28236" w14:textId="3F9D94BE" w:rsidR="000946FC" w:rsidRPr="00940184" w:rsidRDefault="000946FC" w:rsidP="00EA5EE2">
            <w:pPr>
              <w:pStyle w:val="Prrafodelista"/>
              <w:ind w:left="0"/>
              <w:jc w:val="both"/>
              <w:rPr>
                <w:color w:val="auto"/>
                <w:sz w:val="20"/>
                <w:szCs w:val="20"/>
                <w:lang w:val="es-CO"/>
              </w:rPr>
            </w:pPr>
            <w:r w:rsidRPr="00940184">
              <w:rPr>
                <w:color w:val="auto"/>
                <w:sz w:val="20"/>
                <w:szCs w:val="20"/>
                <w:lang w:val="es-CO"/>
              </w:rPr>
              <w:t>7 de marzo de 2006</w:t>
            </w:r>
          </w:p>
        </w:tc>
        <w:tc>
          <w:tcPr>
            <w:tcW w:w="1701" w:type="dxa"/>
          </w:tcPr>
          <w:p w14:paraId="250A0F36" w14:textId="3A9207A2" w:rsidR="000946FC" w:rsidRPr="00940184" w:rsidRDefault="000946FC"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0DF649EF" w14:textId="5F64C9D6" w:rsidR="000946FC" w:rsidRPr="00940184" w:rsidRDefault="000946FC" w:rsidP="00EA5EE2">
            <w:pPr>
              <w:spacing w:after="0" w:line="240" w:lineRule="auto"/>
              <w:jc w:val="both"/>
              <w:rPr>
                <w:rFonts w:ascii="Arial" w:hAnsi="Arial" w:cs="Arial"/>
                <w:sz w:val="20"/>
                <w:szCs w:val="20"/>
              </w:rPr>
            </w:pPr>
            <w:r w:rsidRPr="00940184">
              <w:rPr>
                <w:rFonts w:ascii="Arial" w:hAnsi="Arial" w:cs="Arial"/>
                <w:sz w:val="20"/>
                <w:szCs w:val="20"/>
              </w:rPr>
              <w:t>Posesiona al perito EDGAR JAVIER ERAZO LOPEZ</w:t>
            </w:r>
            <w:r w:rsidR="00D25B99" w:rsidRPr="00940184">
              <w:rPr>
                <w:rFonts w:ascii="Arial" w:hAnsi="Arial" w:cs="Arial"/>
                <w:sz w:val="20"/>
                <w:szCs w:val="20"/>
              </w:rPr>
              <w:t xml:space="preserve"> y señala como gastos de la pericia $100.000</w:t>
            </w:r>
          </w:p>
        </w:tc>
      </w:tr>
      <w:tr w:rsidR="0034767B" w:rsidRPr="00940184" w14:paraId="33D51CC0" w14:textId="77777777" w:rsidTr="00C019DB">
        <w:tc>
          <w:tcPr>
            <w:tcW w:w="1418" w:type="dxa"/>
          </w:tcPr>
          <w:p w14:paraId="27CD5D26" w14:textId="11BCCD64" w:rsidR="00D25B99" w:rsidRPr="00940184" w:rsidRDefault="00D25B99" w:rsidP="00EA5EE2">
            <w:pPr>
              <w:pStyle w:val="Prrafodelista"/>
              <w:ind w:left="0"/>
              <w:jc w:val="both"/>
              <w:rPr>
                <w:color w:val="auto"/>
                <w:sz w:val="20"/>
                <w:szCs w:val="20"/>
                <w:lang w:val="es-CO"/>
              </w:rPr>
            </w:pPr>
            <w:r w:rsidRPr="00940184">
              <w:rPr>
                <w:color w:val="auto"/>
                <w:sz w:val="20"/>
                <w:szCs w:val="20"/>
                <w:lang w:val="es-CO"/>
              </w:rPr>
              <w:t>14 de marzo de2006</w:t>
            </w:r>
          </w:p>
        </w:tc>
        <w:tc>
          <w:tcPr>
            <w:tcW w:w="1701" w:type="dxa"/>
          </w:tcPr>
          <w:p w14:paraId="0C7B4FA1" w14:textId="16D476D5" w:rsidR="00D25B99" w:rsidRPr="00940184" w:rsidRDefault="00D25B99" w:rsidP="00EA5EE2">
            <w:pPr>
              <w:pStyle w:val="Prrafodelista"/>
              <w:ind w:left="0"/>
              <w:jc w:val="both"/>
              <w:rPr>
                <w:color w:val="auto"/>
                <w:sz w:val="20"/>
                <w:szCs w:val="20"/>
              </w:rPr>
            </w:pPr>
            <w:r w:rsidRPr="00940184">
              <w:rPr>
                <w:color w:val="auto"/>
                <w:sz w:val="20"/>
                <w:szCs w:val="20"/>
              </w:rPr>
              <w:t xml:space="preserve">El perito </w:t>
            </w:r>
          </w:p>
        </w:tc>
        <w:tc>
          <w:tcPr>
            <w:tcW w:w="5969" w:type="dxa"/>
          </w:tcPr>
          <w:p w14:paraId="71AA7846" w14:textId="022818E7" w:rsidR="00D25B99" w:rsidRPr="00940184" w:rsidRDefault="00D25B99" w:rsidP="00EA5EE2">
            <w:pPr>
              <w:spacing w:after="0" w:line="240" w:lineRule="auto"/>
              <w:jc w:val="both"/>
              <w:rPr>
                <w:rFonts w:ascii="Arial" w:hAnsi="Arial" w:cs="Arial"/>
                <w:sz w:val="20"/>
                <w:szCs w:val="20"/>
              </w:rPr>
            </w:pPr>
            <w:r w:rsidRPr="00940184">
              <w:rPr>
                <w:rFonts w:ascii="Arial" w:hAnsi="Arial" w:cs="Arial"/>
                <w:sz w:val="20"/>
                <w:szCs w:val="20"/>
              </w:rPr>
              <w:t xml:space="preserve">Renuncia como perito pues el abogado se niega a </w:t>
            </w:r>
            <w:proofErr w:type="gramStart"/>
            <w:r w:rsidRPr="00940184">
              <w:rPr>
                <w:rFonts w:ascii="Arial" w:hAnsi="Arial" w:cs="Arial"/>
                <w:sz w:val="20"/>
                <w:szCs w:val="20"/>
              </w:rPr>
              <w:t>cancelar  los</w:t>
            </w:r>
            <w:proofErr w:type="gramEnd"/>
            <w:r w:rsidRPr="00940184">
              <w:rPr>
                <w:rFonts w:ascii="Arial" w:hAnsi="Arial" w:cs="Arial"/>
                <w:sz w:val="20"/>
                <w:szCs w:val="20"/>
              </w:rPr>
              <w:t xml:space="preserve"> gastos de la pericia</w:t>
            </w:r>
          </w:p>
        </w:tc>
      </w:tr>
      <w:tr w:rsidR="0034767B" w:rsidRPr="00940184" w14:paraId="28404C7B" w14:textId="77777777" w:rsidTr="00C019DB">
        <w:tc>
          <w:tcPr>
            <w:tcW w:w="1418" w:type="dxa"/>
          </w:tcPr>
          <w:p w14:paraId="51BC0EED" w14:textId="45C2DC6E" w:rsidR="00D25B99" w:rsidRPr="00940184" w:rsidRDefault="00D25B99" w:rsidP="00EA5EE2">
            <w:pPr>
              <w:pStyle w:val="Prrafodelista"/>
              <w:ind w:left="0"/>
              <w:jc w:val="both"/>
              <w:rPr>
                <w:color w:val="auto"/>
                <w:sz w:val="20"/>
                <w:szCs w:val="20"/>
                <w:lang w:val="es-CO"/>
              </w:rPr>
            </w:pPr>
            <w:r w:rsidRPr="00940184">
              <w:rPr>
                <w:color w:val="auto"/>
                <w:sz w:val="20"/>
                <w:szCs w:val="20"/>
                <w:lang w:val="es-CO"/>
              </w:rPr>
              <w:t>30 de marzo de 2006</w:t>
            </w:r>
          </w:p>
        </w:tc>
        <w:tc>
          <w:tcPr>
            <w:tcW w:w="1701" w:type="dxa"/>
          </w:tcPr>
          <w:p w14:paraId="36956CF8" w14:textId="33C48C52" w:rsidR="00D25B99" w:rsidRPr="00940184" w:rsidRDefault="00D25B99"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1D823BE4" w14:textId="6864AB22" w:rsidR="00D25B99" w:rsidRPr="00940184" w:rsidRDefault="00D25B99" w:rsidP="00EA5EE2">
            <w:pPr>
              <w:spacing w:after="0" w:line="240" w:lineRule="auto"/>
              <w:jc w:val="both"/>
              <w:rPr>
                <w:rFonts w:ascii="Arial" w:hAnsi="Arial" w:cs="Arial"/>
                <w:sz w:val="20"/>
                <w:szCs w:val="20"/>
              </w:rPr>
            </w:pPr>
            <w:r w:rsidRPr="00940184">
              <w:rPr>
                <w:rFonts w:ascii="Arial" w:hAnsi="Arial" w:cs="Arial"/>
                <w:sz w:val="20"/>
                <w:szCs w:val="20"/>
              </w:rPr>
              <w:t xml:space="preserve">Requiere </w:t>
            </w:r>
            <w:proofErr w:type="gramStart"/>
            <w:r w:rsidRPr="00940184">
              <w:rPr>
                <w:rFonts w:ascii="Arial" w:hAnsi="Arial" w:cs="Arial"/>
                <w:sz w:val="20"/>
                <w:szCs w:val="20"/>
              </w:rPr>
              <w:t>a la perito</w:t>
            </w:r>
            <w:proofErr w:type="gramEnd"/>
            <w:r w:rsidRPr="00940184">
              <w:rPr>
                <w:rFonts w:ascii="Arial" w:hAnsi="Arial" w:cs="Arial"/>
                <w:sz w:val="20"/>
                <w:szCs w:val="20"/>
              </w:rPr>
              <w:t xml:space="preserve"> FRANCIA HELENA BOTERO CHACON</w:t>
            </w:r>
          </w:p>
        </w:tc>
      </w:tr>
      <w:tr w:rsidR="0034767B" w:rsidRPr="00940184" w14:paraId="524FBCEA" w14:textId="77777777" w:rsidTr="00C019DB">
        <w:tc>
          <w:tcPr>
            <w:tcW w:w="1418" w:type="dxa"/>
          </w:tcPr>
          <w:p w14:paraId="6B262FD9" w14:textId="47916CFC" w:rsidR="00D25B99" w:rsidRPr="00940184" w:rsidRDefault="00D25B99" w:rsidP="00EA5EE2">
            <w:pPr>
              <w:pStyle w:val="Prrafodelista"/>
              <w:ind w:left="0"/>
              <w:jc w:val="both"/>
              <w:rPr>
                <w:color w:val="auto"/>
                <w:sz w:val="20"/>
                <w:szCs w:val="20"/>
                <w:lang w:val="es-CO"/>
              </w:rPr>
            </w:pPr>
            <w:r w:rsidRPr="00940184">
              <w:rPr>
                <w:color w:val="auto"/>
                <w:sz w:val="20"/>
                <w:szCs w:val="20"/>
                <w:lang w:val="es-CO"/>
              </w:rPr>
              <w:t>6 de abril de 2006</w:t>
            </w:r>
          </w:p>
        </w:tc>
        <w:tc>
          <w:tcPr>
            <w:tcW w:w="1701" w:type="dxa"/>
          </w:tcPr>
          <w:p w14:paraId="330693C4" w14:textId="7FB81A67" w:rsidR="00D25B99" w:rsidRPr="00940184" w:rsidRDefault="00D25B99" w:rsidP="00EA5EE2">
            <w:pPr>
              <w:pStyle w:val="Prrafodelista"/>
              <w:ind w:left="0"/>
              <w:jc w:val="both"/>
              <w:rPr>
                <w:color w:val="auto"/>
                <w:sz w:val="20"/>
                <w:szCs w:val="20"/>
              </w:rPr>
            </w:pPr>
            <w:r w:rsidRPr="00940184">
              <w:rPr>
                <w:color w:val="auto"/>
                <w:sz w:val="20"/>
                <w:szCs w:val="20"/>
              </w:rPr>
              <w:t>Actor</w:t>
            </w:r>
          </w:p>
        </w:tc>
        <w:tc>
          <w:tcPr>
            <w:tcW w:w="5969" w:type="dxa"/>
          </w:tcPr>
          <w:p w14:paraId="707E5F40" w14:textId="77777777" w:rsidR="00D25B99" w:rsidRPr="00940184" w:rsidRDefault="00D25B99" w:rsidP="00EA5EE2">
            <w:pPr>
              <w:spacing w:after="0" w:line="240" w:lineRule="auto"/>
              <w:jc w:val="both"/>
              <w:rPr>
                <w:rFonts w:ascii="Arial" w:hAnsi="Arial" w:cs="Arial"/>
                <w:sz w:val="20"/>
                <w:szCs w:val="20"/>
              </w:rPr>
            </w:pPr>
            <w:r w:rsidRPr="00940184">
              <w:rPr>
                <w:rFonts w:ascii="Arial" w:hAnsi="Arial" w:cs="Arial"/>
                <w:sz w:val="20"/>
                <w:szCs w:val="20"/>
              </w:rPr>
              <w:t>Solicita sea sancionado el perito EDGAR JAVIER ERAZO LOPEZ y que el despacho explique porque si no acepto la designación se volvió a designar</w:t>
            </w:r>
          </w:p>
          <w:p w14:paraId="1E5F8A77" w14:textId="22900BC2" w:rsidR="00625863" w:rsidRPr="00940184" w:rsidRDefault="00625863" w:rsidP="00EA5EE2">
            <w:pPr>
              <w:spacing w:after="0" w:line="240" w:lineRule="auto"/>
              <w:jc w:val="both"/>
              <w:rPr>
                <w:rFonts w:ascii="Arial" w:hAnsi="Arial" w:cs="Arial"/>
                <w:sz w:val="20"/>
                <w:szCs w:val="20"/>
              </w:rPr>
            </w:pPr>
            <w:r w:rsidRPr="00940184">
              <w:rPr>
                <w:rFonts w:ascii="Arial" w:hAnsi="Arial" w:cs="Arial"/>
                <w:sz w:val="20"/>
                <w:szCs w:val="20"/>
              </w:rPr>
              <w:t>Solicito la inscripción de la demanda en la secretaria distrital de transito sobre el rodante de plazas BGT-356</w:t>
            </w:r>
          </w:p>
        </w:tc>
      </w:tr>
      <w:tr w:rsidR="0034767B" w:rsidRPr="00940184" w14:paraId="2439DBD7" w14:textId="77777777" w:rsidTr="00C019DB">
        <w:tc>
          <w:tcPr>
            <w:tcW w:w="1418" w:type="dxa"/>
            <w:vMerge w:val="restart"/>
          </w:tcPr>
          <w:p w14:paraId="7BD064BF" w14:textId="5AB39302" w:rsidR="00F15C8C" w:rsidRPr="00940184" w:rsidRDefault="00F15C8C" w:rsidP="00EA5EE2">
            <w:pPr>
              <w:pStyle w:val="Prrafodelista"/>
              <w:ind w:left="0"/>
              <w:jc w:val="both"/>
              <w:rPr>
                <w:color w:val="auto"/>
                <w:sz w:val="20"/>
                <w:szCs w:val="20"/>
                <w:lang w:val="es-CO"/>
              </w:rPr>
            </w:pPr>
            <w:r w:rsidRPr="00940184">
              <w:rPr>
                <w:color w:val="auto"/>
                <w:sz w:val="20"/>
                <w:szCs w:val="20"/>
                <w:lang w:val="es-CO"/>
              </w:rPr>
              <w:t>8 de mayo de 2006</w:t>
            </w:r>
          </w:p>
        </w:tc>
        <w:tc>
          <w:tcPr>
            <w:tcW w:w="1701" w:type="dxa"/>
            <w:vMerge w:val="restart"/>
          </w:tcPr>
          <w:p w14:paraId="04B5E56E" w14:textId="0B702A9E" w:rsidR="00F15C8C" w:rsidRPr="00940184" w:rsidRDefault="00F15C8C"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512F721E" w14:textId="58C7DD89" w:rsidR="00F15C8C" w:rsidRPr="00940184" w:rsidRDefault="00F15C8C" w:rsidP="00EA5EE2">
            <w:pPr>
              <w:spacing w:after="0" w:line="240" w:lineRule="auto"/>
              <w:jc w:val="both"/>
              <w:rPr>
                <w:rFonts w:ascii="Arial" w:hAnsi="Arial" w:cs="Arial"/>
                <w:sz w:val="20"/>
                <w:szCs w:val="20"/>
              </w:rPr>
            </w:pPr>
            <w:r w:rsidRPr="00940184">
              <w:rPr>
                <w:rFonts w:ascii="Arial" w:hAnsi="Arial" w:cs="Arial"/>
                <w:sz w:val="20"/>
                <w:szCs w:val="20"/>
              </w:rPr>
              <w:t xml:space="preserve">Ordena abrir cuaderno separado incidente contra los auxiliares de la justica: Magdalena Ladino Rodríguez, EDGAR JAVIER ERAZO LOPEZ </w:t>
            </w:r>
            <w:proofErr w:type="gramStart"/>
            <w:r w:rsidRPr="00940184">
              <w:rPr>
                <w:rFonts w:ascii="Arial" w:hAnsi="Arial" w:cs="Arial"/>
                <w:sz w:val="20"/>
                <w:szCs w:val="20"/>
              </w:rPr>
              <w:t>y  FRANCIA</w:t>
            </w:r>
            <w:proofErr w:type="gramEnd"/>
            <w:r w:rsidRPr="00940184">
              <w:rPr>
                <w:rFonts w:ascii="Arial" w:hAnsi="Arial" w:cs="Arial"/>
                <w:sz w:val="20"/>
                <w:szCs w:val="20"/>
              </w:rPr>
              <w:t xml:space="preserve"> HELENA BOTERO CHACON</w:t>
            </w:r>
          </w:p>
        </w:tc>
      </w:tr>
      <w:tr w:rsidR="0034767B" w:rsidRPr="00940184" w14:paraId="30726D09" w14:textId="77777777" w:rsidTr="00C019DB">
        <w:trPr>
          <w:trHeight w:val="589"/>
        </w:trPr>
        <w:tc>
          <w:tcPr>
            <w:tcW w:w="1418" w:type="dxa"/>
            <w:vMerge/>
          </w:tcPr>
          <w:p w14:paraId="044C52A6" w14:textId="0E2D2779" w:rsidR="00F15C8C" w:rsidRPr="00940184" w:rsidRDefault="00F15C8C" w:rsidP="00EA5EE2">
            <w:pPr>
              <w:pStyle w:val="Prrafodelista"/>
              <w:ind w:left="0"/>
              <w:jc w:val="both"/>
              <w:rPr>
                <w:color w:val="auto"/>
                <w:sz w:val="20"/>
                <w:szCs w:val="20"/>
                <w:lang w:val="es-CO"/>
              </w:rPr>
            </w:pPr>
          </w:p>
        </w:tc>
        <w:tc>
          <w:tcPr>
            <w:tcW w:w="1701" w:type="dxa"/>
            <w:vMerge/>
          </w:tcPr>
          <w:p w14:paraId="7F0B6E30" w14:textId="7E6F4814" w:rsidR="00F15C8C" w:rsidRPr="00940184" w:rsidRDefault="00F15C8C" w:rsidP="00EA5EE2">
            <w:pPr>
              <w:pStyle w:val="Prrafodelista"/>
              <w:ind w:left="0"/>
              <w:jc w:val="both"/>
              <w:rPr>
                <w:color w:val="auto"/>
                <w:sz w:val="20"/>
                <w:szCs w:val="20"/>
              </w:rPr>
            </w:pPr>
          </w:p>
        </w:tc>
        <w:tc>
          <w:tcPr>
            <w:tcW w:w="5969" w:type="dxa"/>
          </w:tcPr>
          <w:p w14:paraId="748F1701" w14:textId="1B97D4EE" w:rsidR="00F15C8C" w:rsidRPr="00940184" w:rsidRDefault="00F15C8C" w:rsidP="00EA5EE2">
            <w:pPr>
              <w:spacing w:after="0" w:line="240" w:lineRule="auto"/>
              <w:jc w:val="both"/>
              <w:rPr>
                <w:rFonts w:ascii="Arial" w:hAnsi="Arial" w:cs="Arial"/>
                <w:sz w:val="20"/>
                <w:szCs w:val="20"/>
              </w:rPr>
            </w:pPr>
            <w:r w:rsidRPr="00940184">
              <w:rPr>
                <w:rFonts w:ascii="Arial" w:hAnsi="Arial" w:cs="Arial"/>
                <w:sz w:val="20"/>
                <w:szCs w:val="20"/>
              </w:rPr>
              <w:t>Le puso de presente al actor la respuesta de la secretaria de movilidad</w:t>
            </w:r>
          </w:p>
        </w:tc>
      </w:tr>
      <w:tr w:rsidR="0034767B" w:rsidRPr="00940184" w14:paraId="1BEF571F" w14:textId="77777777" w:rsidTr="00C019DB">
        <w:trPr>
          <w:trHeight w:val="589"/>
        </w:trPr>
        <w:tc>
          <w:tcPr>
            <w:tcW w:w="1418" w:type="dxa"/>
            <w:vMerge/>
          </w:tcPr>
          <w:p w14:paraId="4E987018" w14:textId="77777777" w:rsidR="00F15C8C" w:rsidRPr="00940184" w:rsidRDefault="00F15C8C" w:rsidP="00EA5EE2">
            <w:pPr>
              <w:pStyle w:val="Prrafodelista"/>
              <w:ind w:left="0"/>
              <w:jc w:val="both"/>
              <w:rPr>
                <w:color w:val="auto"/>
                <w:sz w:val="20"/>
                <w:szCs w:val="20"/>
                <w:lang w:val="es-CO"/>
              </w:rPr>
            </w:pPr>
          </w:p>
        </w:tc>
        <w:tc>
          <w:tcPr>
            <w:tcW w:w="1701" w:type="dxa"/>
            <w:vMerge/>
          </w:tcPr>
          <w:p w14:paraId="49111C6A" w14:textId="77777777" w:rsidR="00F15C8C" w:rsidRPr="00940184" w:rsidRDefault="00F15C8C" w:rsidP="00EA5EE2">
            <w:pPr>
              <w:pStyle w:val="Prrafodelista"/>
              <w:ind w:left="0"/>
              <w:jc w:val="both"/>
              <w:rPr>
                <w:color w:val="auto"/>
                <w:sz w:val="20"/>
                <w:szCs w:val="20"/>
              </w:rPr>
            </w:pPr>
          </w:p>
        </w:tc>
        <w:tc>
          <w:tcPr>
            <w:tcW w:w="5969" w:type="dxa"/>
          </w:tcPr>
          <w:p w14:paraId="307BE43A" w14:textId="14CB1792" w:rsidR="00F15C8C" w:rsidRPr="00940184" w:rsidRDefault="00F15C8C" w:rsidP="00EA5EE2">
            <w:pPr>
              <w:spacing w:after="0" w:line="240" w:lineRule="auto"/>
              <w:jc w:val="both"/>
              <w:rPr>
                <w:rFonts w:ascii="Arial" w:hAnsi="Arial" w:cs="Arial"/>
                <w:sz w:val="20"/>
                <w:szCs w:val="20"/>
              </w:rPr>
            </w:pPr>
            <w:r w:rsidRPr="00940184">
              <w:rPr>
                <w:rFonts w:ascii="Arial" w:hAnsi="Arial" w:cs="Arial"/>
                <w:sz w:val="20"/>
                <w:szCs w:val="20"/>
              </w:rPr>
              <w:t xml:space="preserve">Ordena tener en cuenta la </w:t>
            </w:r>
            <w:proofErr w:type="gramStart"/>
            <w:r w:rsidRPr="00940184">
              <w:rPr>
                <w:rFonts w:ascii="Arial" w:hAnsi="Arial" w:cs="Arial"/>
                <w:sz w:val="20"/>
                <w:szCs w:val="20"/>
              </w:rPr>
              <w:t>providencia penales</w:t>
            </w:r>
            <w:proofErr w:type="gramEnd"/>
            <w:r w:rsidRPr="00940184">
              <w:rPr>
                <w:rFonts w:ascii="Arial" w:hAnsi="Arial" w:cs="Arial"/>
                <w:sz w:val="20"/>
                <w:szCs w:val="20"/>
              </w:rPr>
              <w:t xml:space="preserve"> provenientes de la jurisdicción penal</w:t>
            </w:r>
          </w:p>
        </w:tc>
      </w:tr>
      <w:tr w:rsidR="0034767B" w:rsidRPr="00940184" w14:paraId="62DF65BD" w14:textId="77777777" w:rsidTr="00C019DB">
        <w:trPr>
          <w:trHeight w:val="589"/>
        </w:trPr>
        <w:tc>
          <w:tcPr>
            <w:tcW w:w="1418" w:type="dxa"/>
          </w:tcPr>
          <w:p w14:paraId="4018A13D" w14:textId="54E34A66" w:rsidR="00625863" w:rsidRPr="00940184" w:rsidRDefault="00625863" w:rsidP="00EA5EE2">
            <w:pPr>
              <w:pStyle w:val="Prrafodelista"/>
              <w:ind w:left="0"/>
              <w:jc w:val="both"/>
              <w:rPr>
                <w:color w:val="auto"/>
                <w:sz w:val="20"/>
                <w:szCs w:val="20"/>
                <w:lang w:val="es-CO"/>
              </w:rPr>
            </w:pPr>
            <w:r w:rsidRPr="00940184">
              <w:rPr>
                <w:color w:val="auto"/>
                <w:sz w:val="20"/>
                <w:szCs w:val="20"/>
                <w:lang w:val="es-CO"/>
              </w:rPr>
              <w:t>9 de mayo de 2006</w:t>
            </w:r>
          </w:p>
        </w:tc>
        <w:tc>
          <w:tcPr>
            <w:tcW w:w="1701" w:type="dxa"/>
          </w:tcPr>
          <w:p w14:paraId="0BEE6C04" w14:textId="2EAA0605" w:rsidR="00625863" w:rsidRPr="00940184" w:rsidRDefault="00625863"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54B29A89" w14:textId="4BB5B4EC" w:rsidR="00625863" w:rsidRPr="00940184" w:rsidRDefault="00625863" w:rsidP="00EA5EE2">
            <w:pPr>
              <w:spacing w:after="0" w:line="240" w:lineRule="auto"/>
              <w:jc w:val="both"/>
              <w:rPr>
                <w:rFonts w:ascii="Arial" w:hAnsi="Arial" w:cs="Arial"/>
                <w:sz w:val="20"/>
                <w:szCs w:val="20"/>
              </w:rPr>
            </w:pPr>
            <w:r w:rsidRPr="00940184">
              <w:rPr>
                <w:rFonts w:ascii="Arial" w:hAnsi="Arial" w:cs="Arial"/>
                <w:sz w:val="20"/>
                <w:szCs w:val="20"/>
              </w:rPr>
              <w:t xml:space="preserve">Releva del cargo </w:t>
            </w:r>
            <w:proofErr w:type="gramStart"/>
            <w:r w:rsidRPr="00940184">
              <w:rPr>
                <w:rFonts w:ascii="Arial" w:hAnsi="Arial" w:cs="Arial"/>
                <w:sz w:val="20"/>
                <w:szCs w:val="20"/>
              </w:rPr>
              <w:t>a la perito</w:t>
            </w:r>
            <w:proofErr w:type="gramEnd"/>
            <w:r w:rsidRPr="00940184">
              <w:rPr>
                <w:rFonts w:ascii="Arial" w:hAnsi="Arial" w:cs="Arial"/>
                <w:sz w:val="20"/>
                <w:szCs w:val="20"/>
              </w:rPr>
              <w:t xml:space="preserve"> FRANCIA HELENA BOTERO CHACON y nombra a FLOR ALBA RAMIREZ NIÑO</w:t>
            </w:r>
          </w:p>
        </w:tc>
      </w:tr>
      <w:tr w:rsidR="0034767B" w:rsidRPr="00940184" w14:paraId="26C4F900" w14:textId="77777777" w:rsidTr="00C019DB">
        <w:trPr>
          <w:trHeight w:val="589"/>
        </w:trPr>
        <w:tc>
          <w:tcPr>
            <w:tcW w:w="1418" w:type="dxa"/>
            <w:vMerge w:val="restart"/>
          </w:tcPr>
          <w:p w14:paraId="4A9B8796" w14:textId="4E53F2F6" w:rsidR="00F15C8C" w:rsidRPr="00940184" w:rsidRDefault="00F15C8C" w:rsidP="00EA5EE2">
            <w:pPr>
              <w:pStyle w:val="Prrafodelista"/>
              <w:ind w:left="0"/>
              <w:jc w:val="both"/>
              <w:rPr>
                <w:color w:val="auto"/>
                <w:sz w:val="20"/>
                <w:szCs w:val="20"/>
                <w:lang w:val="es-CO"/>
              </w:rPr>
            </w:pPr>
            <w:r w:rsidRPr="00940184">
              <w:rPr>
                <w:color w:val="auto"/>
                <w:sz w:val="20"/>
                <w:szCs w:val="20"/>
                <w:lang w:val="es-CO"/>
              </w:rPr>
              <w:t>13 de julio de 2006</w:t>
            </w:r>
          </w:p>
        </w:tc>
        <w:tc>
          <w:tcPr>
            <w:tcW w:w="1701" w:type="dxa"/>
            <w:vMerge w:val="restart"/>
          </w:tcPr>
          <w:p w14:paraId="4BAD7450" w14:textId="65B3167C" w:rsidR="00F15C8C" w:rsidRPr="00940184" w:rsidRDefault="00F15C8C"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5853ED57" w14:textId="108DA1B3" w:rsidR="00F15C8C" w:rsidRPr="00940184" w:rsidRDefault="00F15C8C" w:rsidP="00EA5EE2">
            <w:pPr>
              <w:spacing w:after="0" w:line="240" w:lineRule="auto"/>
              <w:jc w:val="both"/>
              <w:rPr>
                <w:rFonts w:ascii="Arial" w:hAnsi="Arial" w:cs="Arial"/>
                <w:sz w:val="20"/>
                <w:szCs w:val="20"/>
              </w:rPr>
            </w:pPr>
            <w:r w:rsidRPr="00940184">
              <w:rPr>
                <w:rFonts w:ascii="Arial" w:hAnsi="Arial" w:cs="Arial"/>
                <w:sz w:val="20"/>
                <w:szCs w:val="20"/>
              </w:rPr>
              <w:t xml:space="preserve">Releva del cargo </w:t>
            </w:r>
            <w:proofErr w:type="gramStart"/>
            <w:r w:rsidRPr="00940184">
              <w:rPr>
                <w:rFonts w:ascii="Arial" w:hAnsi="Arial" w:cs="Arial"/>
                <w:sz w:val="20"/>
                <w:szCs w:val="20"/>
              </w:rPr>
              <w:t>a la perito</w:t>
            </w:r>
            <w:proofErr w:type="gramEnd"/>
            <w:r w:rsidRPr="00940184">
              <w:rPr>
                <w:rFonts w:ascii="Arial" w:hAnsi="Arial" w:cs="Arial"/>
                <w:sz w:val="20"/>
                <w:szCs w:val="20"/>
              </w:rPr>
              <w:t xml:space="preserve"> FRANCIA HELENA BOTERO CHACON y nombra a AMANDA VILLALOBOS VASQUEZ</w:t>
            </w:r>
          </w:p>
        </w:tc>
      </w:tr>
      <w:tr w:rsidR="0034767B" w:rsidRPr="00940184" w14:paraId="77F43C44" w14:textId="77777777" w:rsidTr="00C019DB">
        <w:trPr>
          <w:trHeight w:val="589"/>
        </w:trPr>
        <w:tc>
          <w:tcPr>
            <w:tcW w:w="1418" w:type="dxa"/>
            <w:vMerge/>
          </w:tcPr>
          <w:p w14:paraId="23D9DBC6" w14:textId="77777777" w:rsidR="00F15C8C" w:rsidRPr="00940184" w:rsidRDefault="00F15C8C" w:rsidP="00EA5EE2">
            <w:pPr>
              <w:pStyle w:val="Prrafodelista"/>
              <w:ind w:left="0"/>
              <w:jc w:val="both"/>
              <w:rPr>
                <w:color w:val="auto"/>
                <w:sz w:val="20"/>
                <w:szCs w:val="20"/>
                <w:lang w:val="es-CO"/>
              </w:rPr>
            </w:pPr>
          </w:p>
        </w:tc>
        <w:tc>
          <w:tcPr>
            <w:tcW w:w="1701" w:type="dxa"/>
            <w:vMerge/>
          </w:tcPr>
          <w:p w14:paraId="77D11238" w14:textId="77777777" w:rsidR="00F15C8C" w:rsidRPr="00940184" w:rsidRDefault="00F15C8C" w:rsidP="00EA5EE2">
            <w:pPr>
              <w:pStyle w:val="Prrafodelista"/>
              <w:ind w:left="0"/>
              <w:jc w:val="both"/>
              <w:rPr>
                <w:color w:val="auto"/>
                <w:sz w:val="20"/>
                <w:szCs w:val="20"/>
              </w:rPr>
            </w:pPr>
          </w:p>
        </w:tc>
        <w:tc>
          <w:tcPr>
            <w:tcW w:w="5969" w:type="dxa"/>
          </w:tcPr>
          <w:p w14:paraId="2AB4DFA3" w14:textId="4704D242" w:rsidR="00F15C8C" w:rsidRPr="00940184" w:rsidRDefault="00F15C8C" w:rsidP="00EA5EE2">
            <w:pPr>
              <w:spacing w:after="0" w:line="240" w:lineRule="auto"/>
              <w:jc w:val="both"/>
              <w:rPr>
                <w:rFonts w:ascii="Arial" w:hAnsi="Arial" w:cs="Arial"/>
                <w:sz w:val="20"/>
                <w:szCs w:val="20"/>
              </w:rPr>
            </w:pPr>
            <w:r w:rsidRPr="00940184">
              <w:rPr>
                <w:rFonts w:ascii="Arial" w:hAnsi="Arial" w:cs="Arial"/>
                <w:sz w:val="20"/>
                <w:szCs w:val="20"/>
              </w:rPr>
              <w:t xml:space="preserve">Ordena tener en cuenta la </w:t>
            </w:r>
            <w:proofErr w:type="gramStart"/>
            <w:r w:rsidRPr="00940184">
              <w:rPr>
                <w:rFonts w:ascii="Arial" w:hAnsi="Arial" w:cs="Arial"/>
                <w:sz w:val="20"/>
                <w:szCs w:val="20"/>
              </w:rPr>
              <w:t>providencia penales</w:t>
            </w:r>
            <w:proofErr w:type="gramEnd"/>
            <w:r w:rsidRPr="00940184">
              <w:rPr>
                <w:rFonts w:ascii="Arial" w:hAnsi="Arial" w:cs="Arial"/>
                <w:sz w:val="20"/>
                <w:szCs w:val="20"/>
              </w:rPr>
              <w:t xml:space="preserve"> provenientes de la jurisdicción penal</w:t>
            </w:r>
          </w:p>
        </w:tc>
      </w:tr>
      <w:tr w:rsidR="0034767B" w:rsidRPr="00940184" w14:paraId="7CFDA5E2" w14:textId="77777777" w:rsidTr="00C019DB">
        <w:trPr>
          <w:trHeight w:val="589"/>
        </w:trPr>
        <w:tc>
          <w:tcPr>
            <w:tcW w:w="1418" w:type="dxa"/>
          </w:tcPr>
          <w:p w14:paraId="0A454DE3" w14:textId="08C49B55" w:rsidR="004C6CAA" w:rsidRPr="00940184" w:rsidRDefault="00F15C8C" w:rsidP="00EA5EE2">
            <w:pPr>
              <w:pStyle w:val="Prrafodelista"/>
              <w:ind w:left="0"/>
              <w:jc w:val="both"/>
              <w:rPr>
                <w:color w:val="auto"/>
                <w:sz w:val="20"/>
                <w:szCs w:val="20"/>
                <w:lang w:val="es-CO"/>
              </w:rPr>
            </w:pPr>
            <w:r w:rsidRPr="00940184">
              <w:rPr>
                <w:color w:val="auto"/>
                <w:sz w:val="20"/>
                <w:szCs w:val="20"/>
                <w:lang w:val="es-CO"/>
              </w:rPr>
              <w:t>19 de julio de 2006</w:t>
            </w:r>
          </w:p>
        </w:tc>
        <w:tc>
          <w:tcPr>
            <w:tcW w:w="1701" w:type="dxa"/>
          </w:tcPr>
          <w:p w14:paraId="1FC9BF7B" w14:textId="7987C712" w:rsidR="004C6CAA" w:rsidRPr="00940184" w:rsidRDefault="00F15C8C" w:rsidP="00EA5EE2">
            <w:pPr>
              <w:pStyle w:val="Prrafodelista"/>
              <w:ind w:left="0"/>
              <w:jc w:val="both"/>
              <w:rPr>
                <w:color w:val="auto"/>
                <w:sz w:val="20"/>
                <w:szCs w:val="20"/>
              </w:rPr>
            </w:pPr>
            <w:r w:rsidRPr="00940184">
              <w:rPr>
                <w:color w:val="auto"/>
                <w:sz w:val="20"/>
                <w:szCs w:val="20"/>
              </w:rPr>
              <w:t>actora</w:t>
            </w:r>
          </w:p>
        </w:tc>
        <w:tc>
          <w:tcPr>
            <w:tcW w:w="5969" w:type="dxa"/>
          </w:tcPr>
          <w:p w14:paraId="19C38623" w14:textId="03756AAB" w:rsidR="004C6CAA" w:rsidRPr="00940184" w:rsidRDefault="00F15C8C" w:rsidP="00EA5EE2">
            <w:pPr>
              <w:spacing w:after="0" w:line="240" w:lineRule="auto"/>
              <w:jc w:val="both"/>
              <w:rPr>
                <w:rFonts w:ascii="Arial" w:hAnsi="Arial" w:cs="Arial"/>
                <w:sz w:val="20"/>
                <w:szCs w:val="20"/>
              </w:rPr>
            </w:pPr>
            <w:r w:rsidRPr="00940184">
              <w:rPr>
                <w:rFonts w:ascii="Arial" w:hAnsi="Arial" w:cs="Arial"/>
                <w:sz w:val="20"/>
                <w:szCs w:val="20"/>
              </w:rPr>
              <w:t>Solicita se designe como perito al señor</w:t>
            </w:r>
            <w:r w:rsidRPr="00940184">
              <w:rPr>
                <w:rFonts w:ascii="Arial" w:hAnsi="Arial" w:cs="Arial"/>
                <w:b/>
                <w:sz w:val="20"/>
                <w:szCs w:val="20"/>
              </w:rPr>
              <w:t xml:space="preserve"> CARLOS ENRIQUE BALLESTEROS PINEDA</w:t>
            </w:r>
            <w:r w:rsidR="005339F6" w:rsidRPr="00940184">
              <w:rPr>
                <w:rFonts w:ascii="Arial" w:hAnsi="Arial" w:cs="Arial"/>
                <w:sz w:val="20"/>
                <w:szCs w:val="20"/>
              </w:rPr>
              <w:t xml:space="preserve"> pues después de 2 años el proceso está paralizado.</w:t>
            </w:r>
          </w:p>
        </w:tc>
      </w:tr>
      <w:tr w:rsidR="0034767B" w:rsidRPr="00940184" w14:paraId="30B9ECCD" w14:textId="77777777" w:rsidTr="00C019DB">
        <w:trPr>
          <w:trHeight w:val="589"/>
        </w:trPr>
        <w:tc>
          <w:tcPr>
            <w:tcW w:w="1418" w:type="dxa"/>
          </w:tcPr>
          <w:p w14:paraId="41C491AD" w14:textId="2603EF2B" w:rsidR="004C6CAA" w:rsidRPr="00940184" w:rsidRDefault="005339F6" w:rsidP="00EA5EE2">
            <w:pPr>
              <w:pStyle w:val="Prrafodelista"/>
              <w:ind w:left="0"/>
              <w:jc w:val="both"/>
              <w:rPr>
                <w:color w:val="auto"/>
                <w:sz w:val="20"/>
                <w:szCs w:val="20"/>
                <w:lang w:val="es-CO"/>
              </w:rPr>
            </w:pPr>
            <w:r w:rsidRPr="00940184">
              <w:rPr>
                <w:color w:val="auto"/>
                <w:sz w:val="20"/>
                <w:szCs w:val="20"/>
                <w:lang w:val="es-CO"/>
              </w:rPr>
              <w:t xml:space="preserve">9 de agosto de 2006 </w:t>
            </w:r>
          </w:p>
        </w:tc>
        <w:tc>
          <w:tcPr>
            <w:tcW w:w="1701" w:type="dxa"/>
          </w:tcPr>
          <w:p w14:paraId="2D157B68" w14:textId="1EB4FC29" w:rsidR="004C6CAA" w:rsidRPr="00940184" w:rsidRDefault="005339F6"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2C2C0B4A" w14:textId="24D14063" w:rsidR="004C6CAA" w:rsidRPr="00940184" w:rsidRDefault="005339F6" w:rsidP="00EA5EE2">
            <w:pPr>
              <w:spacing w:after="0" w:line="240" w:lineRule="auto"/>
              <w:jc w:val="both"/>
              <w:rPr>
                <w:rFonts w:ascii="Arial" w:hAnsi="Arial" w:cs="Arial"/>
                <w:sz w:val="20"/>
                <w:szCs w:val="20"/>
              </w:rPr>
            </w:pPr>
            <w:r w:rsidRPr="00940184">
              <w:rPr>
                <w:rFonts w:ascii="Arial" w:hAnsi="Arial" w:cs="Arial"/>
                <w:sz w:val="20"/>
                <w:szCs w:val="20"/>
              </w:rPr>
              <w:t>Ordena tener en cuenta el escrito proveniente del DANE</w:t>
            </w:r>
          </w:p>
        </w:tc>
      </w:tr>
      <w:tr w:rsidR="0034767B" w:rsidRPr="00940184" w14:paraId="4BC74BD9" w14:textId="77777777" w:rsidTr="00C019DB">
        <w:trPr>
          <w:trHeight w:val="589"/>
        </w:trPr>
        <w:tc>
          <w:tcPr>
            <w:tcW w:w="1418" w:type="dxa"/>
          </w:tcPr>
          <w:p w14:paraId="566ACCBE" w14:textId="4F90DF96" w:rsidR="005339F6" w:rsidRPr="00940184" w:rsidRDefault="005339F6" w:rsidP="00EA5EE2">
            <w:pPr>
              <w:pStyle w:val="Prrafodelista"/>
              <w:ind w:left="0"/>
              <w:jc w:val="both"/>
              <w:rPr>
                <w:color w:val="auto"/>
                <w:sz w:val="20"/>
                <w:szCs w:val="20"/>
                <w:lang w:val="es-CO"/>
              </w:rPr>
            </w:pPr>
            <w:r w:rsidRPr="00940184">
              <w:rPr>
                <w:color w:val="auto"/>
                <w:sz w:val="20"/>
                <w:szCs w:val="20"/>
                <w:lang w:val="es-CO"/>
              </w:rPr>
              <w:t>29 de agosto de 2006</w:t>
            </w:r>
          </w:p>
        </w:tc>
        <w:tc>
          <w:tcPr>
            <w:tcW w:w="1701" w:type="dxa"/>
          </w:tcPr>
          <w:p w14:paraId="5A3D7408" w14:textId="389DCEC8" w:rsidR="005339F6" w:rsidRPr="00940184" w:rsidRDefault="005339F6" w:rsidP="00EA5EE2">
            <w:pPr>
              <w:pStyle w:val="Prrafodelista"/>
              <w:ind w:left="0"/>
              <w:jc w:val="both"/>
              <w:rPr>
                <w:color w:val="auto"/>
                <w:sz w:val="20"/>
                <w:szCs w:val="20"/>
              </w:rPr>
            </w:pPr>
            <w:proofErr w:type="gramStart"/>
            <w:r w:rsidRPr="00940184">
              <w:rPr>
                <w:color w:val="auto"/>
                <w:sz w:val="20"/>
                <w:szCs w:val="20"/>
              </w:rPr>
              <w:t>La perito</w:t>
            </w:r>
            <w:proofErr w:type="gramEnd"/>
            <w:r w:rsidRPr="00940184">
              <w:rPr>
                <w:color w:val="auto"/>
                <w:sz w:val="20"/>
                <w:szCs w:val="20"/>
              </w:rPr>
              <w:t xml:space="preserve"> AMANDA VILLALOBOS </w:t>
            </w:r>
            <w:r w:rsidRPr="00940184">
              <w:rPr>
                <w:color w:val="auto"/>
                <w:sz w:val="20"/>
                <w:szCs w:val="20"/>
              </w:rPr>
              <w:lastRenderedPageBreak/>
              <w:t>VELASQUEZ</w:t>
            </w:r>
          </w:p>
        </w:tc>
        <w:tc>
          <w:tcPr>
            <w:tcW w:w="5969" w:type="dxa"/>
          </w:tcPr>
          <w:p w14:paraId="02993D0A" w14:textId="4FD9D62A" w:rsidR="005339F6" w:rsidRPr="00940184" w:rsidRDefault="005339F6" w:rsidP="00EA5EE2">
            <w:pPr>
              <w:spacing w:after="0" w:line="240" w:lineRule="auto"/>
              <w:jc w:val="both"/>
              <w:rPr>
                <w:rFonts w:ascii="Arial" w:hAnsi="Arial" w:cs="Arial"/>
                <w:sz w:val="20"/>
                <w:szCs w:val="20"/>
              </w:rPr>
            </w:pPr>
            <w:r w:rsidRPr="00940184">
              <w:rPr>
                <w:rFonts w:ascii="Arial" w:hAnsi="Arial" w:cs="Arial"/>
                <w:sz w:val="20"/>
                <w:szCs w:val="20"/>
              </w:rPr>
              <w:lastRenderedPageBreak/>
              <w:t xml:space="preserve">Acepto la designación como perito </w:t>
            </w:r>
            <w:proofErr w:type="spellStart"/>
            <w:r w:rsidRPr="00940184">
              <w:rPr>
                <w:rFonts w:ascii="Arial" w:hAnsi="Arial" w:cs="Arial"/>
                <w:sz w:val="20"/>
                <w:szCs w:val="20"/>
              </w:rPr>
              <w:t>avaluadora</w:t>
            </w:r>
            <w:proofErr w:type="spellEnd"/>
            <w:r w:rsidRPr="00940184">
              <w:rPr>
                <w:rFonts w:ascii="Arial" w:hAnsi="Arial" w:cs="Arial"/>
                <w:sz w:val="20"/>
                <w:szCs w:val="20"/>
              </w:rPr>
              <w:t xml:space="preserve"> solicito como gastos la suma de $100.000</w:t>
            </w:r>
          </w:p>
        </w:tc>
      </w:tr>
      <w:tr w:rsidR="0034767B" w:rsidRPr="00940184" w14:paraId="2108FB51" w14:textId="77777777" w:rsidTr="00C019DB">
        <w:trPr>
          <w:trHeight w:val="589"/>
        </w:trPr>
        <w:tc>
          <w:tcPr>
            <w:tcW w:w="1418" w:type="dxa"/>
          </w:tcPr>
          <w:p w14:paraId="5438957C" w14:textId="709E17BB" w:rsidR="005339F6" w:rsidRPr="00940184" w:rsidRDefault="005339F6" w:rsidP="00EA5EE2">
            <w:pPr>
              <w:pStyle w:val="Prrafodelista"/>
              <w:ind w:left="0"/>
              <w:jc w:val="both"/>
              <w:rPr>
                <w:color w:val="auto"/>
                <w:sz w:val="20"/>
                <w:szCs w:val="20"/>
                <w:lang w:val="es-CO"/>
              </w:rPr>
            </w:pPr>
            <w:r w:rsidRPr="00940184">
              <w:rPr>
                <w:color w:val="auto"/>
                <w:sz w:val="20"/>
                <w:szCs w:val="20"/>
                <w:lang w:val="es-CO"/>
              </w:rPr>
              <w:t>30 de agosto de 2006</w:t>
            </w:r>
          </w:p>
        </w:tc>
        <w:tc>
          <w:tcPr>
            <w:tcW w:w="1701" w:type="dxa"/>
          </w:tcPr>
          <w:p w14:paraId="19CB9D73" w14:textId="40376172" w:rsidR="005339F6" w:rsidRPr="00940184" w:rsidRDefault="005339F6"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336411BB" w14:textId="6C0267F7" w:rsidR="005339F6" w:rsidRPr="00940184" w:rsidRDefault="005339F6" w:rsidP="00EA5EE2">
            <w:pPr>
              <w:spacing w:after="0" w:line="240" w:lineRule="auto"/>
              <w:jc w:val="both"/>
              <w:rPr>
                <w:rFonts w:ascii="Arial" w:hAnsi="Arial" w:cs="Arial"/>
                <w:sz w:val="20"/>
                <w:szCs w:val="20"/>
              </w:rPr>
            </w:pPr>
            <w:r w:rsidRPr="00940184">
              <w:rPr>
                <w:rFonts w:ascii="Arial" w:hAnsi="Arial" w:cs="Arial"/>
                <w:sz w:val="20"/>
                <w:szCs w:val="20"/>
              </w:rPr>
              <w:t>Fijo como gastos la suma de $100.000</w:t>
            </w:r>
          </w:p>
        </w:tc>
      </w:tr>
      <w:tr w:rsidR="0034767B" w:rsidRPr="00940184" w14:paraId="5B61CC2E" w14:textId="77777777" w:rsidTr="00C019DB">
        <w:trPr>
          <w:trHeight w:val="589"/>
        </w:trPr>
        <w:tc>
          <w:tcPr>
            <w:tcW w:w="1418" w:type="dxa"/>
          </w:tcPr>
          <w:p w14:paraId="2505C56C" w14:textId="51E2F5D3" w:rsidR="005339F6" w:rsidRPr="00940184" w:rsidRDefault="005339F6" w:rsidP="00EA5EE2">
            <w:pPr>
              <w:pStyle w:val="Prrafodelista"/>
              <w:ind w:left="0"/>
              <w:jc w:val="both"/>
              <w:rPr>
                <w:color w:val="auto"/>
                <w:sz w:val="20"/>
                <w:szCs w:val="20"/>
                <w:lang w:val="es-CO"/>
              </w:rPr>
            </w:pPr>
            <w:r w:rsidRPr="00940184">
              <w:rPr>
                <w:color w:val="auto"/>
                <w:sz w:val="20"/>
                <w:szCs w:val="20"/>
                <w:lang w:val="es-CO"/>
              </w:rPr>
              <w:t>21 de septiembre de 2006</w:t>
            </w:r>
          </w:p>
        </w:tc>
        <w:tc>
          <w:tcPr>
            <w:tcW w:w="1701" w:type="dxa"/>
          </w:tcPr>
          <w:p w14:paraId="69739709" w14:textId="7289019D" w:rsidR="005339F6" w:rsidRPr="00940184" w:rsidRDefault="005339F6" w:rsidP="00EA5EE2">
            <w:pPr>
              <w:pStyle w:val="Prrafodelista"/>
              <w:ind w:left="0"/>
              <w:jc w:val="both"/>
              <w:rPr>
                <w:color w:val="auto"/>
                <w:sz w:val="20"/>
                <w:szCs w:val="20"/>
              </w:rPr>
            </w:pPr>
            <w:proofErr w:type="gramStart"/>
            <w:r w:rsidRPr="00940184">
              <w:rPr>
                <w:color w:val="auto"/>
                <w:sz w:val="20"/>
                <w:szCs w:val="20"/>
              </w:rPr>
              <w:t>La perito</w:t>
            </w:r>
            <w:proofErr w:type="gramEnd"/>
            <w:r w:rsidRPr="00940184">
              <w:rPr>
                <w:color w:val="auto"/>
                <w:sz w:val="20"/>
                <w:szCs w:val="20"/>
              </w:rPr>
              <w:t xml:space="preserve"> AMANDA VILLALOBOS VELASQUEZ</w:t>
            </w:r>
          </w:p>
        </w:tc>
        <w:tc>
          <w:tcPr>
            <w:tcW w:w="5969" w:type="dxa"/>
          </w:tcPr>
          <w:p w14:paraId="127631D1" w14:textId="5826C29B" w:rsidR="005339F6" w:rsidRPr="00940184" w:rsidRDefault="005339F6" w:rsidP="00EA5EE2">
            <w:pPr>
              <w:spacing w:after="0" w:line="240" w:lineRule="auto"/>
              <w:jc w:val="both"/>
              <w:rPr>
                <w:rFonts w:ascii="Arial" w:hAnsi="Arial" w:cs="Arial"/>
                <w:sz w:val="20"/>
                <w:szCs w:val="20"/>
              </w:rPr>
            </w:pPr>
            <w:r w:rsidRPr="00940184">
              <w:rPr>
                <w:rFonts w:ascii="Arial" w:hAnsi="Arial" w:cs="Arial"/>
                <w:sz w:val="20"/>
                <w:szCs w:val="20"/>
              </w:rPr>
              <w:t xml:space="preserve">Informa al despacho que el apoderado del actor no suministro los gastos </w:t>
            </w:r>
          </w:p>
        </w:tc>
      </w:tr>
      <w:tr w:rsidR="0034767B" w:rsidRPr="00940184" w14:paraId="2D7FBD65" w14:textId="77777777" w:rsidTr="00C019DB">
        <w:trPr>
          <w:trHeight w:val="589"/>
        </w:trPr>
        <w:tc>
          <w:tcPr>
            <w:tcW w:w="1418" w:type="dxa"/>
          </w:tcPr>
          <w:p w14:paraId="0AE805DE" w14:textId="189196EC" w:rsidR="005339F6" w:rsidRPr="00940184" w:rsidRDefault="005339F6" w:rsidP="00EA5EE2">
            <w:pPr>
              <w:pStyle w:val="Prrafodelista"/>
              <w:ind w:left="0"/>
              <w:jc w:val="both"/>
              <w:rPr>
                <w:color w:val="auto"/>
                <w:sz w:val="20"/>
                <w:szCs w:val="20"/>
                <w:lang w:val="es-CO"/>
              </w:rPr>
            </w:pPr>
            <w:r w:rsidRPr="00940184">
              <w:rPr>
                <w:color w:val="auto"/>
                <w:sz w:val="20"/>
                <w:szCs w:val="20"/>
                <w:lang w:val="es-CO"/>
              </w:rPr>
              <w:t>28 de septiembre de 2006</w:t>
            </w:r>
          </w:p>
        </w:tc>
        <w:tc>
          <w:tcPr>
            <w:tcW w:w="1701" w:type="dxa"/>
          </w:tcPr>
          <w:p w14:paraId="0235CB9A" w14:textId="503A43FA" w:rsidR="005339F6" w:rsidRPr="00940184" w:rsidRDefault="005339F6"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64D07E07" w14:textId="7BE75E65" w:rsidR="005339F6" w:rsidRPr="00940184" w:rsidRDefault="00DC20B1" w:rsidP="00EA5EE2">
            <w:pPr>
              <w:spacing w:after="0" w:line="240" w:lineRule="auto"/>
              <w:jc w:val="both"/>
              <w:rPr>
                <w:rFonts w:ascii="Arial" w:hAnsi="Arial" w:cs="Arial"/>
                <w:sz w:val="20"/>
                <w:szCs w:val="20"/>
              </w:rPr>
            </w:pPr>
            <w:r w:rsidRPr="00940184">
              <w:rPr>
                <w:rFonts w:ascii="Arial" w:hAnsi="Arial" w:cs="Arial"/>
                <w:sz w:val="20"/>
                <w:szCs w:val="20"/>
              </w:rPr>
              <w:t xml:space="preserve">Se designa como auxiliara </w:t>
            </w:r>
            <w:proofErr w:type="gramStart"/>
            <w:r w:rsidRPr="00940184">
              <w:rPr>
                <w:rFonts w:ascii="Arial" w:hAnsi="Arial" w:cs="Arial"/>
                <w:sz w:val="20"/>
                <w:szCs w:val="20"/>
              </w:rPr>
              <w:t>a la perito</w:t>
            </w:r>
            <w:proofErr w:type="gramEnd"/>
            <w:r w:rsidRPr="00940184">
              <w:rPr>
                <w:rFonts w:ascii="Arial" w:hAnsi="Arial" w:cs="Arial"/>
                <w:sz w:val="20"/>
                <w:szCs w:val="20"/>
              </w:rPr>
              <w:t xml:space="preserve"> LUZ MILA AGUIRRE ROJAS y señalan como gastos la suma de $100.000</w:t>
            </w:r>
          </w:p>
        </w:tc>
      </w:tr>
      <w:tr w:rsidR="0034767B" w:rsidRPr="00940184" w14:paraId="5382E178" w14:textId="77777777" w:rsidTr="00C019DB">
        <w:trPr>
          <w:trHeight w:val="589"/>
        </w:trPr>
        <w:tc>
          <w:tcPr>
            <w:tcW w:w="1418" w:type="dxa"/>
          </w:tcPr>
          <w:p w14:paraId="0764547D" w14:textId="0B6B447F" w:rsidR="005339F6" w:rsidRPr="00940184" w:rsidRDefault="00B66DF8" w:rsidP="00EA5EE2">
            <w:pPr>
              <w:pStyle w:val="Prrafodelista"/>
              <w:ind w:left="0"/>
              <w:jc w:val="both"/>
              <w:rPr>
                <w:color w:val="auto"/>
                <w:sz w:val="20"/>
                <w:szCs w:val="20"/>
                <w:lang w:val="es-CO"/>
              </w:rPr>
            </w:pPr>
            <w:r w:rsidRPr="00940184">
              <w:rPr>
                <w:color w:val="auto"/>
                <w:sz w:val="20"/>
                <w:szCs w:val="20"/>
                <w:lang w:val="es-CO"/>
              </w:rPr>
              <w:t>24 de noviembre de 2006</w:t>
            </w:r>
          </w:p>
        </w:tc>
        <w:tc>
          <w:tcPr>
            <w:tcW w:w="1701" w:type="dxa"/>
          </w:tcPr>
          <w:p w14:paraId="2F09E181" w14:textId="2D2F63ED" w:rsidR="005339F6" w:rsidRPr="00940184" w:rsidRDefault="00B66DF8" w:rsidP="00EA5EE2">
            <w:pPr>
              <w:pStyle w:val="Prrafodelista"/>
              <w:ind w:left="0"/>
              <w:jc w:val="both"/>
              <w:rPr>
                <w:color w:val="auto"/>
                <w:sz w:val="20"/>
                <w:szCs w:val="20"/>
              </w:rPr>
            </w:pPr>
            <w:r w:rsidRPr="00940184">
              <w:rPr>
                <w:color w:val="auto"/>
                <w:sz w:val="20"/>
                <w:szCs w:val="20"/>
              </w:rPr>
              <w:t>actor</w:t>
            </w:r>
          </w:p>
        </w:tc>
        <w:tc>
          <w:tcPr>
            <w:tcW w:w="5969" w:type="dxa"/>
          </w:tcPr>
          <w:p w14:paraId="291CDE24" w14:textId="5F10FCC8" w:rsidR="005339F6" w:rsidRPr="00940184" w:rsidRDefault="00B66DF8" w:rsidP="00EA5EE2">
            <w:pPr>
              <w:spacing w:after="0" w:line="240" w:lineRule="auto"/>
              <w:jc w:val="both"/>
              <w:rPr>
                <w:rFonts w:ascii="Arial" w:hAnsi="Arial" w:cs="Arial"/>
                <w:sz w:val="20"/>
                <w:szCs w:val="20"/>
              </w:rPr>
            </w:pPr>
            <w:r w:rsidRPr="00940184">
              <w:rPr>
                <w:rFonts w:ascii="Arial" w:hAnsi="Arial" w:cs="Arial"/>
                <w:sz w:val="20"/>
                <w:szCs w:val="20"/>
              </w:rPr>
              <w:t>Solicito por décima oportunidad se nombrara un auxiliar de la justicia y que figurara en la lista, indicando que el dinero siempre ha estado disponible</w:t>
            </w:r>
          </w:p>
        </w:tc>
      </w:tr>
      <w:tr w:rsidR="0034767B" w:rsidRPr="00940184" w14:paraId="48479695" w14:textId="77777777" w:rsidTr="00C019DB">
        <w:trPr>
          <w:trHeight w:val="589"/>
        </w:trPr>
        <w:tc>
          <w:tcPr>
            <w:tcW w:w="1418" w:type="dxa"/>
            <w:vMerge w:val="restart"/>
          </w:tcPr>
          <w:p w14:paraId="60B3A457" w14:textId="29BE70C8" w:rsidR="00B66DF8" w:rsidRPr="00940184" w:rsidRDefault="00B66DF8" w:rsidP="00EA5EE2">
            <w:pPr>
              <w:pStyle w:val="Prrafodelista"/>
              <w:ind w:left="0"/>
              <w:jc w:val="both"/>
              <w:rPr>
                <w:color w:val="auto"/>
                <w:sz w:val="20"/>
                <w:szCs w:val="20"/>
                <w:lang w:val="es-CO"/>
              </w:rPr>
            </w:pPr>
            <w:r w:rsidRPr="00940184">
              <w:rPr>
                <w:color w:val="auto"/>
                <w:sz w:val="20"/>
                <w:szCs w:val="20"/>
                <w:lang w:val="es-CO"/>
              </w:rPr>
              <w:t>1 de diciembre de 2006</w:t>
            </w:r>
          </w:p>
        </w:tc>
        <w:tc>
          <w:tcPr>
            <w:tcW w:w="1701" w:type="dxa"/>
            <w:vMerge w:val="restart"/>
          </w:tcPr>
          <w:p w14:paraId="66B48DEC" w14:textId="5C21BD8E" w:rsidR="00B66DF8" w:rsidRPr="00940184" w:rsidRDefault="00B66DF8"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37B57B4A" w14:textId="5EE1E334" w:rsidR="00B66DF8" w:rsidRPr="00940184" w:rsidRDefault="00B66DF8" w:rsidP="00EA5EE2">
            <w:pPr>
              <w:spacing w:after="0" w:line="240" w:lineRule="auto"/>
              <w:jc w:val="both"/>
              <w:rPr>
                <w:rFonts w:ascii="Arial" w:hAnsi="Arial" w:cs="Arial"/>
                <w:sz w:val="20"/>
                <w:szCs w:val="20"/>
              </w:rPr>
            </w:pPr>
            <w:r w:rsidRPr="00940184">
              <w:rPr>
                <w:rFonts w:ascii="Arial" w:hAnsi="Arial" w:cs="Arial"/>
                <w:sz w:val="20"/>
                <w:szCs w:val="20"/>
              </w:rPr>
              <w:t>Releva del cargo a LUZ MILA AGUIRRE ROJAS y designa a JOSE GUSTAVO MEDINA RAMIREZ y señalan como gastos la suma de $100.000</w:t>
            </w:r>
          </w:p>
        </w:tc>
      </w:tr>
      <w:tr w:rsidR="0034767B" w:rsidRPr="00940184" w14:paraId="283C7213" w14:textId="77777777" w:rsidTr="00C019DB">
        <w:trPr>
          <w:trHeight w:val="589"/>
        </w:trPr>
        <w:tc>
          <w:tcPr>
            <w:tcW w:w="1418" w:type="dxa"/>
            <w:vMerge/>
          </w:tcPr>
          <w:p w14:paraId="1F9EA549" w14:textId="77777777" w:rsidR="00B66DF8" w:rsidRPr="00940184" w:rsidRDefault="00B66DF8" w:rsidP="00EA5EE2">
            <w:pPr>
              <w:pStyle w:val="Prrafodelista"/>
              <w:ind w:left="0"/>
              <w:jc w:val="both"/>
              <w:rPr>
                <w:color w:val="auto"/>
                <w:sz w:val="20"/>
                <w:szCs w:val="20"/>
                <w:lang w:val="es-CO"/>
              </w:rPr>
            </w:pPr>
          </w:p>
        </w:tc>
        <w:tc>
          <w:tcPr>
            <w:tcW w:w="1701" w:type="dxa"/>
            <w:vMerge/>
          </w:tcPr>
          <w:p w14:paraId="2437A58F" w14:textId="77777777" w:rsidR="00B66DF8" w:rsidRPr="00940184" w:rsidRDefault="00B66DF8" w:rsidP="00EA5EE2">
            <w:pPr>
              <w:pStyle w:val="Prrafodelista"/>
              <w:ind w:left="0"/>
              <w:jc w:val="both"/>
              <w:rPr>
                <w:color w:val="auto"/>
                <w:sz w:val="20"/>
                <w:szCs w:val="20"/>
              </w:rPr>
            </w:pPr>
          </w:p>
        </w:tc>
        <w:tc>
          <w:tcPr>
            <w:tcW w:w="5969" w:type="dxa"/>
          </w:tcPr>
          <w:p w14:paraId="05D71B3C" w14:textId="3C96D946" w:rsidR="00B66DF8" w:rsidRPr="00940184" w:rsidRDefault="00B66DF8" w:rsidP="00EA5EE2">
            <w:pPr>
              <w:spacing w:after="0" w:line="240" w:lineRule="auto"/>
              <w:jc w:val="both"/>
              <w:rPr>
                <w:rFonts w:ascii="Arial" w:hAnsi="Arial" w:cs="Arial"/>
                <w:sz w:val="20"/>
                <w:szCs w:val="20"/>
              </w:rPr>
            </w:pPr>
            <w:r w:rsidRPr="00940184">
              <w:rPr>
                <w:rFonts w:ascii="Arial" w:hAnsi="Arial" w:cs="Arial"/>
                <w:sz w:val="20"/>
                <w:szCs w:val="20"/>
              </w:rPr>
              <w:t xml:space="preserve">Se le conmino al actor para que participara activamente en la localización y acercamiento de los auxiliares de la justicia y pide indique cuales auxiliares están nombrados por fuera de la lista </w:t>
            </w:r>
          </w:p>
        </w:tc>
      </w:tr>
      <w:tr w:rsidR="0034767B" w:rsidRPr="00940184" w14:paraId="34006739" w14:textId="77777777" w:rsidTr="00C019DB">
        <w:trPr>
          <w:trHeight w:val="589"/>
        </w:trPr>
        <w:tc>
          <w:tcPr>
            <w:tcW w:w="1418" w:type="dxa"/>
          </w:tcPr>
          <w:p w14:paraId="62450C94" w14:textId="58942C48" w:rsidR="005339F6" w:rsidRPr="00940184" w:rsidRDefault="00B66DF8" w:rsidP="00EA5EE2">
            <w:pPr>
              <w:pStyle w:val="Prrafodelista"/>
              <w:ind w:left="0"/>
              <w:jc w:val="both"/>
              <w:rPr>
                <w:color w:val="auto"/>
                <w:sz w:val="20"/>
                <w:szCs w:val="20"/>
                <w:lang w:val="es-CO"/>
              </w:rPr>
            </w:pPr>
            <w:r w:rsidRPr="00940184">
              <w:rPr>
                <w:color w:val="auto"/>
                <w:sz w:val="20"/>
                <w:szCs w:val="20"/>
                <w:lang w:val="es-CO"/>
              </w:rPr>
              <w:t>14 de diciembre de 2006</w:t>
            </w:r>
          </w:p>
        </w:tc>
        <w:tc>
          <w:tcPr>
            <w:tcW w:w="1701" w:type="dxa"/>
          </w:tcPr>
          <w:p w14:paraId="0E0070DF" w14:textId="4773B4FA" w:rsidR="005339F6" w:rsidRPr="00940184" w:rsidRDefault="00B66DF8" w:rsidP="00EA5EE2">
            <w:pPr>
              <w:pStyle w:val="Prrafodelista"/>
              <w:ind w:left="0"/>
              <w:jc w:val="both"/>
              <w:rPr>
                <w:color w:val="auto"/>
                <w:sz w:val="20"/>
                <w:szCs w:val="20"/>
              </w:rPr>
            </w:pPr>
            <w:r w:rsidRPr="00940184">
              <w:rPr>
                <w:color w:val="auto"/>
                <w:sz w:val="20"/>
                <w:szCs w:val="20"/>
              </w:rPr>
              <w:t>actora</w:t>
            </w:r>
          </w:p>
        </w:tc>
        <w:tc>
          <w:tcPr>
            <w:tcW w:w="5969" w:type="dxa"/>
          </w:tcPr>
          <w:p w14:paraId="021A31AB" w14:textId="77777777" w:rsidR="005339F6" w:rsidRPr="00940184" w:rsidRDefault="00B66DF8" w:rsidP="00EA5EE2">
            <w:pPr>
              <w:spacing w:after="0" w:line="240" w:lineRule="auto"/>
              <w:jc w:val="both"/>
              <w:rPr>
                <w:rFonts w:ascii="Arial" w:hAnsi="Arial" w:cs="Arial"/>
                <w:sz w:val="20"/>
                <w:szCs w:val="20"/>
              </w:rPr>
            </w:pPr>
            <w:r w:rsidRPr="00940184">
              <w:rPr>
                <w:rFonts w:ascii="Arial" w:hAnsi="Arial" w:cs="Arial"/>
                <w:sz w:val="20"/>
                <w:szCs w:val="20"/>
              </w:rPr>
              <w:t xml:space="preserve">Indica que su cliente está presto a pagar los gastos de pericia </w:t>
            </w:r>
          </w:p>
          <w:p w14:paraId="41F6CC17" w14:textId="30DE06D6" w:rsidR="00B66DF8" w:rsidRPr="00940184" w:rsidRDefault="00B66DF8" w:rsidP="00EA5EE2">
            <w:pPr>
              <w:spacing w:after="0" w:line="240" w:lineRule="auto"/>
              <w:jc w:val="both"/>
              <w:rPr>
                <w:rFonts w:ascii="Arial" w:hAnsi="Arial" w:cs="Arial"/>
                <w:sz w:val="20"/>
                <w:szCs w:val="20"/>
              </w:rPr>
            </w:pPr>
            <w:r w:rsidRPr="00940184">
              <w:rPr>
                <w:rFonts w:ascii="Arial" w:hAnsi="Arial" w:cs="Arial"/>
                <w:sz w:val="20"/>
                <w:szCs w:val="20"/>
              </w:rPr>
              <w:t xml:space="preserve">Las personas </w:t>
            </w:r>
            <w:proofErr w:type="gramStart"/>
            <w:r w:rsidRPr="00940184">
              <w:rPr>
                <w:rFonts w:ascii="Arial" w:hAnsi="Arial" w:cs="Arial"/>
                <w:sz w:val="20"/>
                <w:szCs w:val="20"/>
              </w:rPr>
              <w:t>designadas  no</w:t>
            </w:r>
            <w:proofErr w:type="gramEnd"/>
            <w:r w:rsidRPr="00940184">
              <w:rPr>
                <w:rFonts w:ascii="Arial" w:hAnsi="Arial" w:cs="Arial"/>
                <w:sz w:val="20"/>
                <w:szCs w:val="20"/>
              </w:rPr>
              <w:t xml:space="preserve"> aparecen en el sistema que aparece en la primera planta del edificio</w:t>
            </w:r>
          </w:p>
        </w:tc>
      </w:tr>
      <w:tr w:rsidR="0034767B" w:rsidRPr="00940184" w14:paraId="09545F83" w14:textId="77777777" w:rsidTr="00C019DB">
        <w:trPr>
          <w:trHeight w:val="589"/>
        </w:trPr>
        <w:tc>
          <w:tcPr>
            <w:tcW w:w="1418" w:type="dxa"/>
          </w:tcPr>
          <w:p w14:paraId="37AA8DB9" w14:textId="18B74971" w:rsidR="005339F6" w:rsidRPr="00940184" w:rsidRDefault="000709D5" w:rsidP="00EA5EE2">
            <w:pPr>
              <w:pStyle w:val="Prrafodelista"/>
              <w:ind w:left="0"/>
              <w:jc w:val="both"/>
              <w:rPr>
                <w:color w:val="auto"/>
                <w:sz w:val="20"/>
                <w:szCs w:val="20"/>
                <w:lang w:val="es-CO"/>
              </w:rPr>
            </w:pPr>
            <w:r w:rsidRPr="00940184">
              <w:rPr>
                <w:color w:val="auto"/>
                <w:sz w:val="20"/>
                <w:szCs w:val="20"/>
                <w:lang w:val="es-CO"/>
              </w:rPr>
              <w:t>12 de enero de 2007</w:t>
            </w:r>
          </w:p>
        </w:tc>
        <w:tc>
          <w:tcPr>
            <w:tcW w:w="1701" w:type="dxa"/>
          </w:tcPr>
          <w:p w14:paraId="250BBD83" w14:textId="71B21F22" w:rsidR="005339F6" w:rsidRPr="00940184" w:rsidRDefault="000709D5"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4E72131F" w14:textId="746EE450" w:rsidR="005339F6" w:rsidRPr="00940184" w:rsidRDefault="000709D5" w:rsidP="00EA5EE2">
            <w:pPr>
              <w:spacing w:after="0" w:line="240" w:lineRule="auto"/>
              <w:jc w:val="both"/>
              <w:rPr>
                <w:rFonts w:ascii="Arial" w:hAnsi="Arial" w:cs="Arial"/>
                <w:sz w:val="20"/>
                <w:szCs w:val="20"/>
              </w:rPr>
            </w:pPr>
            <w:r w:rsidRPr="00940184">
              <w:rPr>
                <w:rFonts w:ascii="Arial" w:hAnsi="Arial" w:cs="Arial"/>
                <w:sz w:val="20"/>
                <w:szCs w:val="20"/>
              </w:rPr>
              <w:t xml:space="preserve">Ordeno que en cuaderno separado </w:t>
            </w:r>
            <w:r w:rsidR="00121C5F" w:rsidRPr="00940184">
              <w:rPr>
                <w:rFonts w:ascii="Arial" w:hAnsi="Arial" w:cs="Arial"/>
                <w:sz w:val="20"/>
                <w:szCs w:val="20"/>
              </w:rPr>
              <w:t>se abra la exclusión contra EDAGAR ERAZO</w:t>
            </w:r>
          </w:p>
        </w:tc>
      </w:tr>
      <w:tr w:rsidR="0034767B" w:rsidRPr="00940184" w14:paraId="59134E89" w14:textId="77777777" w:rsidTr="00C019DB">
        <w:trPr>
          <w:trHeight w:val="589"/>
        </w:trPr>
        <w:tc>
          <w:tcPr>
            <w:tcW w:w="1418" w:type="dxa"/>
          </w:tcPr>
          <w:p w14:paraId="4DF2E403" w14:textId="0BFBC806" w:rsidR="00B66DF8" w:rsidRPr="00940184" w:rsidRDefault="00121C5F" w:rsidP="00EA5EE2">
            <w:pPr>
              <w:pStyle w:val="Prrafodelista"/>
              <w:ind w:left="0"/>
              <w:jc w:val="both"/>
              <w:rPr>
                <w:color w:val="auto"/>
                <w:sz w:val="20"/>
                <w:szCs w:val="20"/>
                <w:lang w:val="es-CO"/>
              </w:rPr>
            </w:pPr>
            <w:r w:rsidRPr="00940184">
              <w:rPr>
                <w:color w:val="auto"/>
                <w:sz w:val="20"/>
                <w:szCs w:val="20"/>
                <w:lang w:val="es-CO"/>
              </w:rPr>
              <w:t>5 de marzo de 2005</w:t>
            </w:r>
          </w:p>
        </w:tc>
        <w:tc>
          <w:tcPr>
            <w:tcW w:w="1701" w:type="dxa"/>
          </w:tcPr>
          <w:p w14:paraId="7A22390D" w14:textId="553557E8" w:rsidR="00B66DF8" w:rsidRPr="00940184" w:rsidRDefault="00121C5F" w:rsidP="00EA5EE2">
            <w:pPr>
              <w:pStyle w:val="Prrafodelista"/>
              <w:ind w:left="0"/>
              <w:jc w:val="both"/>
              <w:rPr>
                <w:color w:val="auto"/>
                <w:sz w:val="20"/>
                <w:szCs w:val="20"/>
              </w:rPr>
            </w:pPr>
            <w:r w:rsidRPr="00940184">
              <w:rPr>
                <w:color w:val="auto"/>
                <w:sz w:val="20"/>
                <w:szCs w:val="20"/>
              </w:rPr>
              <w:t>actor</w:t>
            </w:r>
          </w:p>
        </w:tc>
        <w:tc>
          <w:tcPr>
            <w:tcW w:w="5969" w:type="dxa"/>
          </w:tcPr>
          <w:p w14:paraId="0DF3B27E" w14:textId="06FABAAE" w:rsidR="00B66DF8" w:rsidRPr="00940184" w:rsidRDefault="00121C5F" w:rsidP="00EA5EE2">
            <w:pPr>
              <w:spacing w:after="0" w:line="240" w:lineRule="auto"/>
              <w:jc w:val="both"/>
              <w:rPr>
                <w:rFonts w:ascii="Arial" w:hAnsi="Arial" w:cs="Arial"/>
                <w:sz w:val="20"/>
                <w:szCs w:val="20"/>
              </w:rPr>
            </w:pPr>
            <w:r w:rsidRPr="00940184">
              <w:rPr>
                <w:rFonts w:ascii="Arial" w:hAnsi="Arial" w:cs="Arial"/>
                <w:sz w:val="20"/>
                <w:szCs w:val="20"/>
              </w:rPr>
              <w:t>Solicito se designe nuevo auxiliar de la justicia</w:t>
            </w:r>
          </w:p>
        </w:tc>
      </w:tr>
      <w:tr w:rsidR="0034767B" w:rsidRPr="00940184" w14:paraId="4986E9F8" w14:textId="77777777" w:rsidTr="00C019DB">
        <w:trPr>
          <w:trHeight w:val="589"/>
        </w:trPr>
        <w:tc>
          <w:tcPr>
            <w:tcW w:w="1418" w:type="dxa"/>
          </w:tcPr>
          <w:p w14:paraId="67A95139" w14:textId="3007C0C5" w:rsidR="00B66DF8" w:rsidRPr="00940184" w:rsidRDefault="00121C5F" w:rsidP="00EA5EE2">
            <w:pPr>
              <w:pStyle w:val="Prrafodelista"/>
              <w:ind w:left="0"/>
              <w:jc w:val="both"/>
              <w:rPr>
                <w:color w:val="auto"/>
                <w:sz w:val="20"/>
                <w:szCs w:val="20"/>
                <w:lang w:val="es-CO"/>
              </w:rPr>
            </w:pPr>
            <w:r w:rsidRPr="00940184">
              <w:rPr>
                <w:color w:val="auto"/>
                <w:sz w:val="20"/>
                <w:szCs w:val="20"/>
                <w:lang w:val="es-CO"/>
              </w:rPr>
              <w:t>13 de marzo de 2007</w:t>
            </w:r>
          </w:p>
        </w:tc>
        <w:tc>
          <w:tcPr>
            <w:tcW w:w="1701" w:type="dxa"/>
          </w:tcPr>
          <w:p w14:paraId="659DD42B" w14:textId="1B111577" w:rsidR="00B66DF8" w:rsidRPr="00940184" w:rsidRDefault="00121C5F"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72E15501" w14:textId="7AE7BFCA" w:rsidR="00B66DF8" w:rsidRPr="00940184" w:rsidRDefault="00121C5F" w:rsidP="00EA5EE2">
            <w:pPr>
              <w:spacing w:after="0" w:line="240" w:lineRule="auto"/>
              <w:jc w:val="both"/>
              <w:rPr>
                <w:rFonts w:ascii="Arial" w:hAnsi="Arial" w:cs="Arial"/>
                <w:sz w:val="20"/>
                <w:szCs w:val="20"/>
              </w:rPr>
            </w:pPr>
            <w:r w:rsidRPr="00940184">
              <w:rPr>
                <w:rFonts w:ascii="Arial" w:hAnsi="Arial" w:cs="Arial"/>
                <w:sz w:val="20"/>
                <w:szCs w:val="20"/>
              </w:rPr>
              <w:t>Relevo del cargo al señor JOSE GUSTAVO MEDINA RAMIREZ y en su lugar nombro a MARTHA CECILIA HOLGUIN OLARTE</w:t>
            </w:r>
          </w:p>
        </w:tc>
      </w:tr>
      <w:tr w:rsidR="0034767B" w:rsidRPr="00940184" w14:paraId="3DA9BAAD" w14:textId="77777777" w:rsidTr="00C019DB">
        <w:trPr>
          <w:trHeight w:val="589"/>
        </w:trPr>
        <w:tc>
          <w:tcPr>
            <w:tcW w:w="1418" w:type="dxa"/>
          </w:tcPr>
          <w:p w14:paraId="14108454" w14:textId="7F0E7471" w:rsidR="00B66DF8" w:rsidRPr="00940184" w:rsidRDefault="00121C5F" w:rsidP="00EA5EE2">
            <w:pPr>
              <w:pStyle w:val="Prrafodelista"/>
              <w:ind w:left="0"/>
              <w:jc w:val="both"/>
              <w:rPr>
                <w:color w:val="auto"/>
                <w:sz w:val="20"/>
                <w:szCs w:val="20"/>
                <w:lang w:val="es-CO"/>
              </w:rPr>
            </w:pPr>
            <w:r w:rsidRPr="00940184">
              <w:rPr>
                <w:color w:val="auto"/>
                <w:sz w:val="20"/>
                <w:szCs w:val="20"/>
                <w:lang w:val="es-CO"/>
              </w:rPr>
              <w:t>24 de abril de 2005</w:t>
            </w:r>
          </w:p>
        </w:tc>
        <w:tc>
          <w:tcPr>
            <w:tcW w:w="1701" w:type="dxa"/>
          </w:tcPr>
          <w:p w14:paraId="58B13633" w14:textId="023D54A0" w:rsidR="00B66DF8" w:rsidRPr="00940184" w:rsidRDefault="00121C5F" w:rsidP="00EA5EE2">
            <w:pPr>
              <w:pStyle w:val="Prrafodelista"/>
              <w:ind w:left="0"/>
              <w:jc w:val="both"/>
              <w:rPr>
                <w:color w:val="auto"/>
                <w:sz w:val="20"/>
                <w:szCs w:val="20"/>
              </w:rPr>
            </w:pPr>
            <w:proofErr w:type="gramStart"/>
            <w:r w:rsidRPr="00940184">
              <w:rPr>
                <w:color w:val="auto"/>
                <w:sz w:val="20"/>
                <w:szCs w:val="20"/>
              </w:rPr>
              <w:t>La perito</w:t>
            </w:r>
            <w:proofErr w:type="gramEnd"/>
            <w:r w:rsidRPr="00940184">
              <w:rPr>
                <w:color w:val="auto"/>
                <w:sz w:val="20"/>
                <w:szCs w:val="20"/>
              </w:rPr>
              <w:t xml:space="preserve"> MARTHA CECILIA HOLGUIN OLARTE</w:t>
            </w:r>
          </w:p>
        </w:tc>
        <w:tc>
          <w:tcPr>
            <w:tcW w:w="5969" w:type="dxa"/>
          </w:tcPr>
          <w:p w14:paraId="21791866" w14:textId="281B9599" w:rsidR="00B66DF8" w:rsidRPr="00940184" w:rsidRDefault="00121C5F" w:rsidP="00EA5EE2">
            <w:pPr>
              <w:spacing w:after="0" w:line="240" w:lineRule="auto"/>
              <w:jc w:val="both"/>
              <w:rPr>
                <w:rFonts w:ascii="Arial" w:hAnsi="Arial" w:cs="Arial"/>
                <w:sz w:val="20"/>
                <w:szCs w:val="20"/>
              </w:rPr>
            </w:pPr>
            <w:r w:rsidRPr="00940184">
              <w:rPr>
                <w:rFonts w:ascii="Arial" w:hAnsi="Arial" w:cs="Arial"/>
                <w:sz w:val="20"/>
                <w:szCs w:val="20"/>
              </w:rPr>
              <w:t>Manifestó los motivos por los cuales no puede aceptar la designación encomendada</w:t>
            </w:r>
          </w:p>
        </w:tc>
      </w:tr>
      <w:tr w:rsidR="0034767B" w:rsidRPr="00940184" w14:paraId="265CDF78" w14:textId="77777777" w:rsidTr="00C019DB">
        <w:trPr>
          <w:trHeight w:val="589"/>
        </w:trPr>
        <w:tc>
          <w:tcPr>
            <w:tcW w:w="1418" w:type="dxa"/>
          </w:tcPr>
          <w:p w14:paraId="2DE28547" w14:textId="474782D8" w:rsidR="00121C5F" w:rsidRPr="00940184" w:rsidRDefault="00121C5F" w:rsidP="00EA5EE2">
            <w:pPr>
              <w:pStyle w:val="Prrafodelista"/>
              <w:ind w:left="0"/>
              <w:jc w:val="both"/>
              <w:rPr>
                <w:color w:val="auto"/>
                <w:sz w:val="20"/>
                <w:szCs w:val="20"/>
                <w:lang w:val="es-CO"/>
              </w:rPr>
            </w:pPr>
            <w:r w:rsidRPr="00940184">
              <w:rPr>
                <w:color w:val="auto"/>
                <w:sz w:val="20"/>
                <w:szCs w:val="20"/>
                <w:lang w:val="es-CO"/>
              </w:rPr>
              <w:t>27 de mayo de 2007</w:t>
            </w:r>
          </w:p>
        </w:tc>
        <w:tc>
          <w:tcPr>
            <w:tcW w:w="1701" w:type="dxa"/>
          </w:tcPr>
          <w:p w14:paraId="661FBE98" w14:textId="00C29D90" w:rsidR="00121C5F" w:rsidRPr="00940184" w:rsidRDefault="00121C5F"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6ADFCA32" w14:textId="2A59CA3F" w:rsidR="00121C5F" w:rsidRPr="00940184" w:rsidRDefault="00121C5F" w:rsidP="00EA5EE2">
            <w:pPr>
              <w:spacing w:after="0" w:line="240" w:lineRule="auto"/>
              <w:jc w:val="both"/>
              <w:rPr>
                <w:rFonts w:ascii="Arial" w:hAnsi="Arial" w:cs="Arial"/>
                <w:sz w:val="20"/>
                <w:szCs w:val="20"/>
              </w:rPr>
            </w:pPr>
            <w:r w:rsidRPr="00940184">
              <w:rPr>
                <w:rFonts w:ascii="Arial" w:hAnsi="Arial" w:cs="Arial"/>
                <w:sz w:val="20"/>
                <w:szCs w:val="20"/>
              </w:rPr>
              <w:t>Relevo del cargo al señor MARTHA CECILIA HOLGUIN OLARTE y en su lugar nombro a JANETH ESPERANZA CELLY ULLOA</w:t>
            </w:r>
          </w:p>
        </w:tc>
      </w:tr>
      <w:tr w:rsidR="0034767B" w:rsidRPr="00940184" w14:paraId="5A50AC76" w14:textId="77777777" w:rsidTr="00C019DB">
        <w:trPr>
          <w:trHeight w:val="280"/>
        </w:trPr>
        <w:tc>
          <w:tcPr>
            <w:tcW w:w="1418" w:type="dxa"/>
          </w:tcPr>
          <w:p w14:paraId="63B7C401" w14:textId="6E411A71" w:rsidR="00121C5F" w:rsidRPr="00940184" w:rsidRDefault="00121C5F" w:rsidP="00EA5EE2">
            <w:pPr>
              <w:pStyle w:val="Prrafodelista"/>
              <w:ind w:left="0"/>
              <w:jc w:val="both"/>
              <w:rPr>
                <w:color w:val="auto"/>
                <w:sz w:val="20"/>
                <w:szCs w:val="20"/>
                <w:lang w:val="es-CO"/>
              </w:rPr>
            </w:pPr>
            <w:r w:rsidRPr="00940184">
              <w:rPr>
                <w:color w:val="auto"/>
                <w:sz w:val="20"/>
                <w:szCs w:val="20"/>
                <w:lang w:val="es-CO"/>
              </w:rPr>
              <w:t>24 de julio de 2007</w:t>
            </w:r>
          </w:p>
        </w:tc>
        <w:tc>
          <w:tcPr>
            <w:tcW w:w="1701" w:type="dxa"/>
          </w:tcPr>
          <w:p w14:paraId="1BE74AFC" w14:textId="6D7DAF42" w:rsidR="00121C5F" w:rsidRPr="00940184" w:rsidRDefault="00121C5F"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13345940" w14:textId="0C5D35D4" w:rsidR="00121C5F" w:rsidRPr="00940184" w:rsidRDefault="00121C5F" w:rsidP="00EA5EE2">
            <w:pPr>
              <w:spacing w:after="0" w:line="240" w:lineRule="auto"/>
              <w:jc w:val="both"/>
              <w:rPr>
                <w:rFonts w:ascii="Arial" w:hAnsi="Arial" w:cs="Arial"/>
                <w:sz w:val="20"/>
                <w:szCs w:val="20"/>
              </w:rPr>
            </w:pPr>
            <w:r w:rsidRPr="00940184">
              <w:rPr>
                <w:rFonts w:ascii="Arial" w:hAnsi="Arial" w:cs="Arial"/>
                <w:sz w:val="20"/>
                <w:szCs w:val="20"/>
              </w:rPr>
              <w:t xml:space="preserve">Posesiono </w:t>
            </w:r>
            <w:proofErr w:type="gramStart"/>
            <w:r w:rsidRPr="00940184">
              <w:rPr>
                <w:rFonts w:ascii="Arial" w:hAnsi="Arial" w:cs="Arial"/>
                <w:sz w:val="20"/>
                <w:szCs w:val="20"/>
              </w:rPr>
              <w:t>a la perito</w:t>
            </w:r>
            <w:proofErr w:type="gramEnd"/>
            <w:r w:rsidRPr="00940184">
              <w:rPr>
                <w:rFonts w:ascii="Arial" w:hAnsi="Arial" w:cs="Arial"/>
                <w:sz w:val="20"/>
                <w:szCs w:val="20"/>
              </w:rPr>
              <w:t xml:space="preserve"> JANETH ESPERANZA CELLY ULLOA</w:t>
            </w:r>
          </w:p>
        </w:tc>
      </w:tr>
      <w:tr w:rsidR="0034767B" w:rsidRPr="00940184" w14:paraId="4FB866F4" w14:textId="77777777" w:rsidTr="00C019DB">
        <w:trPr>
          <w:trHeight w:val="589"/>
        </w:trPr>
        <w:tc>
          <w:tcPr>
            <w:tcW w:w="1418" w:type="dxa"/>
          </w:tcPr>
          <w:p w14:paraId="16549718" w14:textId="6EE6C15B" w:rsidR="00121C5F" w:rsidRPr="00940184" w:rsidRDefault="00121C5F" w:rsidP="00EA5EE2">
            <w:pPr>
              <w:pStyle w:val="Prrafodelista"/>
              <w:ind w:left="0"/>
              <w:jc w:val="both"/>
              <w:rPr>
                <w:color w:val="auto"/>
                <w:sz w:val="20"/>
                <w:szCs w:val="20"/>
                <w:lang w:val="es-CO"/>
              </w:rPr>
            </w:pPr>
            <w:r w:rsidRPr="00940184">
              <w:rPr>
                <w:color w:val="auto"/>
                <w:sz w:val="20"/>
                <w:szCs w:val="20"/>
                <w:lang w:val="es-CO"/>
              </w:rPr>
              <w:t>3 de septiembre de 2007</w:t>
            </w:r>
          </w:p>
        </w:tc>
        <w:tc>
          <w:tcPr>
            <w:tcW w:w="1701" w:type="dxa"/>
          </w:tcPr>
          <w:p w14:paraId="46353BE0" w14:textId="66C31038" w:rsidR="00121C5F" w:rsidRPr="00940184" w:rsidRDefault="00121C5F"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0346D725" w14:textId="1EF3335B" w:rsidR="00121C5F" w:rsidRPr="00940184" w:rsidRDefault="00121C5F" w:rsidP="00EA5EE2">
            <w:pPr>
              <w:spacing w:after="0" w:line="240" w:lineRule="auto"/>
              <w:jc w:val="both"/>
              <w:rPr>
                <w:rFonts w:ascii="Arial" w:hAnsi="Arial" w:cs="Arial"/>
                <w:sz w:val="20"/>
                <w:szCs w:val="20"/>
              </w:rPr>
            </w:pPr>
            <w:r w:rsidRPr="00940184">
              <w:rPr>
                <w:rFonts w:ascii="Arial" w:hAnsi="Arial" w:cs="Arial"/>
                <w:sz w:val="20"/>
                <w:szCs w:val="20"/>
              </w:rPr>
              <w:t xml:space="preserve">Señalo como gastos </w:t>
            </w:r>
            <w:proofErr w:type="gramStart"/>
            <w:r w:rsidRPr="00940184">
              <w:rPr>
                <w:rFonts w:ascii="Arial" w:hAnsi="Arial" w:cs="Arial"/>
                <w:sz w:val="20"/>
                <w:szCs w:val="20"/>
              </w:rPr>
              <w:t>a la perito</w:t>
            </w:r>
            <w:proofErr w:type="gramEnd"/>
            <w:r w:rsidRPr="00940184">
              <w:rPr>
                <w:rFonts w:ascii="Arial" w:hAnsi="Arial" w:cs="Arial"/>
                <w:sz w:val="20"/>
                <w:szCs w:val="20"/>
              </w:rPr>
              <w:t xml:space="preserve"> JANETH ESPERANZA CELLY ULLOA la suma de $100.000</w:t>
            </w:r>
          </w:p>
        </w:tc>
      </w:tr>
      <w:tr w:rsidR="0034767B" w:rsidRPr="00940184" w14:paraId="44DA8652" w14:textId="77777777" w:rsidTr="00C019DB">
        <w:trPr>
          <w:trHeight w:val="589"/>
        </w:trPr>
        <w:tc>
          <w:tcPr>
            <w:tcW w:w="1418" w:type="dxa"/>
          </w:tcPr>
          <w:p w14:paraId="5CAC62EF" w14:textId="777A9383" w:rsidR="00121C5F" w:rsidRPr="00940184" w:rsidRDefault="00121C5F" w:rsidP="00EA5EE2">
            <w:pPr>
              <w:pStyle w:val="Prrafodelista"/>
              <w:ind w:left="0"/>
              <w:jc w:val="both"/>
              <w:rPr>
                <w:color w:val="auto"/>
                <w:sz w:val="20"/>
                <w:szCs w:val="20"/>
                <w:lang w:val="es-CO"/>
              </w:rPr>
            </w:pPr>
            <w:r w:rsidRPr="00940184">
              <w:rPr>
                <w:color w:val="auto"/>
                <w:sz w:val="20"/>
                <w:szCs w:val="20"/>
                <w:lang w:val="es-CO"/>
              </w:rPr>
              <w:t xml:space="preserve">17 de septiembre de 2007 </w:t>
            </w:r>
          </w:p>
        </w:tc>
        <w:tc>
          <w:tcPr>
            <w:tcW w:w="1701" w:type="dxa"/>
          </w:tcPr>
          <w:p w14:paraId="5C5C4350" w14:textId="4A277B49" w:rsidR="00121C5F" w:rsidRPr="00940184" w:rsidRDefault="00121C5F" w:rsidP="00EA5EE2">
            <w:pPr>
              <w:pStyle w:val="Prrafodelista"/>
              <w:ind w:left="0"/>
              <w:jc w:val="both"/>
              <w:rPr>
                <w:color w:val="auto"/>
                <w:sz w:val="20"/>
                <w:szCs w:val="20"/>
              </w:rPr>
            </w:pPr>
            <w:proofErr w:type="gramStart"/>
            <w:r w:rsidRPr="00940184">
              <w:rPr>
                <w:color w:val="auto"/>
                <w:sz w:val="20"/>
                <w:szCs w:val="20"/>
              </w:rPr>
              <w:t>la perito</w:t>
            </w:r>
            <w:proofErr w:type="gramEnd"/>
            <w:r w:rsidRPr="00940184">
              <w:rPr>
                <w:color w:val="auto"/>
                <w:sz w:val="20"/>
                <w:szCs w:val="20"/>
              </w:rPr>
              <w:t xml:space="preserve"> JANETH ESPERANZA CELLY ULLOA</w:t>
            </w:r>
          </w:p>
        </w:tc>
        <w:tc>
          <w:tcPr>
            <w:tcW w:w="5969" w:type="dxa"/>
          </w:tcPr>
          <w:p w14:paraId="3B75052F" w14:textId="77777777" w:rsidR="00121C5F" w:rsidRPr="00940184" w:rsidRDefault="00121C5F" w:rsidP="00EA5EE2">
            <w:pPr>
              <w:spacing w:after="0" w:line="240" w:lineRule="auto"/>
              <w:jc w:val="both"/>
              <w:rPr>
                <w:rFonts w:ascii="Arial" w:hAnsi="Arial" w:cs="Arial"/>
                <w:sz w:val="20"/>
                <w:szCs w:val="20"/>
              </w:rPr>
            </w:pPr>
            <w:r w:rsidRPr="00940184">
              <w:rPr>
                <w:rFonts w:ascii="Arial" w:hAnsi="Arial" w:cs="Arial"/>
                <w:sz w:val="20"/>
                <w:szCs w:val="20"/>
              </w:rPr>
              <w:t>Presento el dictamen determinando como valor del rodante $3´000.000</w:t>
            </w:r>
          </w:p>
          <w:p w14:paraId="69214918" w14:textId="77777777" w:rsidR="00121C5F" w:rsidRPr="00940184" w:rsidRDefault="00121C5F" w:rsidP="00EA5EE2">
            <w:pPr>
              <w:spacing w:after="0" w:line="240" w:lineRule="auto"/>
              <w:jc w:val="both"/>
              <w:rPr>
                <w:rFonts w:ascii="Arial" w:hAnsi="Arial" w:cs="Arial"/>
                <w:sz w:val="20"/>
                <w:szCs w:val="20"/>
              </w:rPr>
            </w:pPr>
            <w:r w:rsidRPr="00940184">
              <w:rPr>
                <w:rFonts w:ascii="Arial" w:hAnsi="Arial" w:cs="Arial"/>
                <w:sz w:val="20"/>
                <w:szCs w:val="20"/>
              </w:rPr>
              <w:t>Daño emergente $13´0000.000</w:t>
            </w:r>
          </w:p>
          <w:p w14:paraId="5A8F41C2" w14:textId="0D59202F" w:rsidR="00121C5F" w:rsidRPr="00940184" w:rsidRDefault="00121C5F" w:rsidP="00EA5EE2">
            <w:pPr>
              <w:spacing w:after="0" w:line="240" w:lineRule="auto"/>
              <w:jc w:val="both"/>
              <w:rPr>
                <w:rFonts w:ascii="Arial" w:hAnsi="Arial" w:cs="Arial"/>
                <w:sz w:val="20"/>
                <w:szCs w:val="20"/>
              </w:rPr>
            </w:pPr>
            <w:r w:rsidRPr="00940184">
              <w:rPr>
                <w:rFonts w:ascii="Arial" w:hAnsi="Arial" w:cs="Arial"/>
                <w:sz w:val="20"/>
                <w:szCs w:val="20"/>
              </w:rPr>
              <w:t xml:space="preserve">Lucro cesante </w:t>
            </w:r>
            <w:r w:rsidR="00EA5EE2" w:rsidRPr="00940184">
              <w:rPr>
                <w:rFonts w:ascii="Arial" w:hAnsi="Arial" w:cs="Arial"/>
                <w:sz w:val="20"/>
                <w:szCs w:val="20"/>
              </w:rPr>
              <w:t>$48´0000.000</w:t>
            </w:r>
          </w:p>
        </w:tc>
      </w:tr>
      <w:tr w:rsidR="0034767B" w:rsidRPr="00940184" w14:paraId="2B289262" w14:textId="77777777" w:rsidTr="00C019DB">
        <w:trPr>
          <w:trHeight w:val="589"/>
        </w:trPr>
        <w:tc>
          <w:tcPr>
            <w:tcW w:w="1418" w:type="dxa"/>
          </w:tcPr>
          <w:p w14:paraId="7608B295" w14:textId="4E8476D1" w:rsidR="00EA5EE2" w:rsidRPr="00940184" w:rsidRDefault="00EA5EE2" w:rsidP="00EA5EE2">
            <w:pPr>
              <w:pStyle w:val="Prrafodelista"/>
              <w:ind w:left="0"/>
              <w:jc w:val="both"/>
              <w:rPr>
                <w:color w:val="auto"/>
                <w:sz w:val="20"/>
                <w:szCs w:val="20"/>
                <w:lang w:val="es-CO"/>
              </w:rPr>
            </w:pPr>
            <w:r w:rsidRPr="00940184">
              <w:rPr>
                <w:color w:val="auto"/>
                <w:sz w:val="20"/>
                <w:szCs w:val="20"/>
                <w:lang w:val="es-CO"/>
              </w:rPr>
              <w:t>9 de octubre de 2007</w:t>
            </w:r>
          </w:p>
        </w:tc>
        <w:tc>
          <w:tcPr>
            <w:tcW w:w="1701" w:type="dxa"/>
          </w:tcPr>
          <w:p w14:paraId="46B8029A" w14:textId="5837B759" w:rsidR="00EA5EE2" w:rsidRPr="00940184" w:rsidRDefault="00EA5EE2"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1C48AD2F" w14:textId="7C39E6B7" w:rsidR="00EA5EE2" w:rsidRPr="00940184" w:rsidRDefault="00EA5EE2" w:rsidP="00EA5EE2">
            <w:pPr>
              <w:spacing w:after="0" w:line="240" w:lineRule="auto"/>
              <w:jc w:val="both"/>
              <w:rPr>
                <w:rFonts w:ascii="Arial" w:hAnsi="Arial" w:cs="Arial"/>
                <w:sz w:val="20"/>
                <w:szCs w:val="20"/>
              </w:rPr>
            </w:pPr>
            <w:r w:rsidRPr="00940184">
              <w:rPr>
                <w:rFonts w:ascii="Arial" w:hAnsi="Arial" w:cs="Arial"/>
                <w:sz w:val="20"/>
                <w:szCs w:val="20"/>
              </w:rPr>
              <w:t>Señalo como honorarios de la auxiliarla suma de $450´000.000</w:t>
            </w:r>
          </w:p>
        </w:tc>
      </w:tr>
      <w:tr w:rsidR="0034767B" w:rsidRPr="00940184" w14:paraId="787374CC" w14:textId="77777777" w:rsidTr="00C019DB">
        <w:trPr>
          <w:trHeight w:val="589"/>
        </w:trPr>
        <w:tc>
          <w:tcPr>
            <w:tcW w:w="1418" w:type="dxa"/>
          </w:tcPr>
          <w:p w14:paraId="4F9AAAD8" w14:textId="5645E459" w:rsidR="00EA5EE2" w:rsidRPr="00940184" w:rsidRDefault="00EA5EE2" w:rsidP="00EA5EE2">
            <w:pPr>
              <w:pStyle w:val="Prrafodelista"/>
              <w:ind w:left="0"/>
              <w:jc w:val="both"/>
              <w:rPr>
                <w:color w:val="auto"/>
                <w:sz w:val="20"/>
                <w:szCs w:val="20"/>
                <w:lang w:val="es-CO"/>
              </w:rPr>
            </w:pPr>
            <w:r w:rsidRPr="00940184">
              <w:rPr>
                <w:color w:val="auto"/>
                <w:sz w:val="20"/>
                <w:szCs w:val="20"/>
                <w:lang w:val="es-CO"/>
              </w:rPr>
              <w:t>17 de octubre de 2007</w:t>
            </w:r>
          </w:p>
        </w:tc>
        <w:tc>
          <w:tcPr>
            <w:tcW w:w="1701" w:type="dxa"/>
          </w:tcPr>
          <w:p w14:paraId="7B98F2E3" w14:textId="672CBBD9" w:rsidR="00EA5EE2" w:rsidRPr="00940184" w:rsidRDefault="00EA5EE2" w:rsidP="00EA5EE2">
            <w:pPr>
              <w:pStyle w:val="Prrafodelista"/>
              <w:ind w:left="0"/>
              <w:jc w:val="both"/>
              <w:rPr>
                <w:color w:val="auto"/>
                <w:sz w:val="20"/>
                <w:szCs w:val="20"/>
              </w:rPr>
            </w:pPr>
            <w:r w:rsidRPr="00940184">
              <w:rPr>
                <w:color w:val="auto"/>
                <w:sz w:val="20"/>
                <w:szCs w:val="20"/>
              </w:rPr>
              <w:t>La demandada</w:t>
            </w:r>
          </w:p>
        </w:tc>
        <w:tc>
          <w:tcPr>
            <w:tcW w:w="5969" w:type="dxa"/>
          </w:tcPr>
          <w:p w14:paraId="35AAE72D" w14:textId="7AED2C32" w:rsidR="00EA5EE2" w:rsidRPr="00940184" w:rsidRDefault="00EA5EE2" w:rsidP="00EA5EE2">
            <w:pPr>
              <w:spacing w:after="0" w:line="240" w:lineRule="auto"/>
              <w:jc w:val="both"/>
              <w:rPr>
                <w:rFonts w:ascii="Arial" w:hAnsi="Arial" w:cs="Arial"/>
                <w:sz w:val="20"/>
                <w:szCs w:val="20"/>
              </w:rPr>
            </w:pPr>
            <w:r w:rsidRPr="00940184">
              <w:rPr>
                <w:rFonts w:ascii="Arial" w:hAnsi="Arial" w:cs="Arial"/>
                <w:sz w:val="20"/>
                <w:szCs w:val="20"/>
              </w:rPr>
              <w:t xml:space="preserve">Solicito aclaración al dictamen </w:t>
            </w:r>
          </w:p>
        </w:tc>
      </w:tr>
      <w:tr w:rsidR="0034767B" w:rsidRPr="00940184" w14:paraId="574A6B20" w14:textId="77777777" w:rsidTr="00C019DB">
        <w:trPr>
          <w:trHeight w:val="589"/>
        </w:trPr>
        <w:tc>
          <w:tcPr>
            <w:tcW w:w="1418" w:type="dxa"/>
          </w:tcPr>
          <w:p w14:paraId="257C5A12" w14:textId="5873695B" w:rsidR="00121C5F" w:rsidRPr="00940184" w:rsidRDefault="00EA5EE2" w:rsidP="00EA5EE2">
            <w:pPr>
              <w:pStyle w:val="Prrafodelista"/>
              <w:ind w:left="0"/>
              <w:jc w:val="both"/>
              <w:rPr>
                <w:color w:val="auto"/>
                <w:sz w:val="20"/>
                <w:szCs w:val="20"/>
                <w:lang w:val="es-CO"/>
              </w:rPr>
            </w:pPr>
            <w:r w:rsidRPr="00940184">
              <w:rPr>
                <w:color w:val="auto"/>
                <w:sz w:val="20"/>
                <w:szCs w:val="20"/>
                <w:lang w:val="es-CO"/>
              </w:rPr>
              <w:t>15 de noviembre de 2007</w:t>
            </w:r>
          </w:p>
        </w:tc>
        <w:tc>
          <w:tcPr>
            <w:tcW w:w="1701" w:type="dxa"/>
          </w:tcPr>
          <w:p w14:paraId="2E981CBD" w14:textId="6152DAF9" w:rsidR="00121C5F" w:rsidRPr="00940184" w:rsidRDefault="00EA5EE2" w:rsidP="00EA5EE2">
            <w:pPr>
              <w:pStyle w:val="Prrafodelista"/>
              <w:ind w:left="0"/>
              <w:jc w:val="both"/>
              <w:rPr>
                <w:color w:val="auto"/>
                <w:sz w:val="20"/>
                <w:szCs w:val="20"/>
              </w:rPr>
            </w:pPr>
            <w:proofErr w:type="gramStart"/>
            <w:r w:rsidRPr="00940184">
              <w:rPr>
                <w:color w:val="auto"/>
                <w:sz w:val="20"/>
                <w:szCs w:val="20"/>
              </w:rPr>
              <w:t>La perito</w:t>
            </w:r>
            <w:proofErr w:type="gramEnd"/>
            <w:r w:rsidRPr="00940184">
              <w:rPr>
                <w:color w:val="auto"/>
                <w:sz w:val="20"/>
                <w:szCs w:val="20"/>
              </w:rPr>
              <w:t xml:space="preserve"> MARTHA CECILIA HOLGUIN OLARTE</w:t>
            </w:r>
          </w:p>
        </w:tc>
        <w:tc>
          <w:tcPr>
            <w:tcW w:w="5969" w:type="dxa"/>
          </w:tcPr>
          <w:p w14:paraId="1C933AFB" w14:textId="5A4FBE7C" w:rsidR="00121C5F" w:rsidRPr="00940184" w:rsidRDefault="00EA5EE2" w:rsidP="00EA5EE2">
            <w:pPr>
              <w:spacing w:after="0" w:line="240" w:lineRule="auto"/>
              <w:jc w:val="both"/>
              <w:rPr>
                <w:rFonts w:ascii="Arial" w:hAnsi="Arial" w:cs="Arial"/>
                <w:sz w:val="20"/>
                <w:szCs w:val="20"/>
              </w:rPr>
            </w:pPr>
            <w:r w:rsidRPr="00940184">
              <w:rPr>
                <w:rFonts w:ascii="Arial" w:hAnsi="Arial" w:cs="Arial"/>
                <w:sz w:val="20"/>
                <w:szCs w:val="20"/>
              </w:rPr>
              <w:t xml:space="preserve">Presento la aclaración del dictamen </w:t>
            </w:r>
          </w:p>
        </w:tc>
      </w:tr>
      <w:tr w:rsidR="0034767B" w:rsidRPr="00940184" w14:paraId="1E669447" w14:textId="77777777" w:rsidTr="00C019DB">
        <w:trPr>
          <w:trHeight w:val="589"/>
        </w:trPr>
        <w:tc>
          <w:tcPr>
            <w:tcW w:w="1418" w:type="dxa"/>
          </w:tcPr>
          <w:p w14:paraId="0AF20B39" w14:textId="7E0F7091" w:rsidR="00EA5EE2" w:rsidRPr="00940184" w:rsidRDefault="00EA5EE2" w:rsidP="00EA5EE2">
            <w:pPr>
              <w:pStyle w:val="Prrafodelista"/>
              <w:ind w:left="0"/>
              <w:jc w:val="both"/>
              <w:rPr>
                <w:color w:val="auto"/>
                <w:sz w:val="20"/>
                <w:szCs w:val="20"/>
                <w:lang w:val="es-CO"/>
              </w:rPr>
            </w:pPr>
            <w:r w:rsidRPr="00940184">
              <w:rPr>
                <w:color w:val="auto"/>
                <w:sz w:val="20"/>
                <w:szCs w:val="20"/>
                <w:lang w:val="es-CO"/>
              </w:rPr>
              <w:t>28 de noviembre de 2007</w:t>
            </w:r>
          </w:p>
        </w:tc>
        <w:tc>
          <w:tcPr>
            <w:tcW w:w="1701" w:type="dxa"/>
          </w:tcPr>
          <w:p w14:paraId="02A535FE" w14:textId="6A9DC4F6" w:rsidR="00EA5EE2" w:rsidRPr="00940184" w:rsidRDefault="00EA5EE2" w:rsidP="00EA5EE2">
            <w:pPr>
              <w:pStyle w:val="Prrafodelista"/>
              <w:ind w:left="0"/>
              <w:jc w:val="both"/>
              <w:rPr>
                <w:color w:val="auto"/>
                <w:sz w:val="20"/>
                <w:szCs w:val="20"/>
              </w:rPr>
            </w:pPr>
            <w:r w:rsidRPr="00940184">
              <w:rPr>
                <w:color w:val="auto"/>
                <w:sz w:val="20"/>
                <w:szCs w:val="20"/>
              </w:rPr>
              <w:t>La demandada</w:t>
            </w:r>
          </w:p>
        </w:tc>
        <w:tc>
          <w:tcPr>
            <w:tcW w:w="5969" w:type="dxa"/>
          </w:tcPr>
          <w:p w14:paraId="1715122A" w14:textId="63C0A77E" w:rsidR="00EA5EE2" w:rsidRPr="00940184" w:rsidRDefault="00EA5EE2" w:rsidP="00EA5EE2">
            <w:pPr>
              <w:spacing w:after="0" w:line="240" w:lineRule="auto"/>
              <w:jc w:val="both"/>
              <w:rPr>
                <w:rFonts w:ascii="Arial" w:hAnsi="Arial" w:cs="Arial"/>
                <w:sz w:val="20"/>
                <w:szCs w:val="20"/>
              </w:rPr>
            </w:pPr>
            <w:r w:rsidRPr="00940184">
              <w:rPr>
                <w:rFonts w:ascii="Arial" w:hAnsi="Arial" w:cs="Arial"/>
                <w:sz w:val="20"/>
                <w:szCs w:val="20"/>
              </w:rPr>
              <w:t xml:space="preserve">Objeto por error grave el dictamen presentado </w:t>
            </w:r>
          </w:p>
        </w:tc>
      </w:tr>
      <w:tr w:rsidR="0034767B" w:rsidRPr="00940184" w14:paraId="3B282EAF" w14:textId="77777777" w:rsidTr="00C019DB">
        <w:trPr>
          <w:trHeight w:val="589"/>
        </w:trPr>
        <w:tc>
          <w:tcPr>
            <w:tcW w:w="1418" w:type="dxa"/>
          </w:tcPr>
          <w:p w14:paraId="39D35155" w14:textId="77313474" w:rsidR="00EA5EE2" w:rsidRPr="00940184" w:rsidRDefault="00CD23F4" w:rsidP="00EA5EE2">
            <w:pPr>
              <w:pStyle w:val="Prrafodelista"/>
              <w:ind w:left="0"/>
              <w:jc w:val="both"/>
              <w:rPr>
                <w:color w:val="auto"/>
                <w:sz w:val="20"/>
                <w:szCs w:val="20"/>
                <w:lang w:val="es-CO"/>
              </w:rPr>
            </w:pPr>
            <w:r w:rsidRPr="00940184">
              <w:rPr>
                <w:color w:val="auto"/>
                <w:sz w:val="20"/>
                <w:szCs w:val="20"/>
                <w:lang w:val="es-CO"/>
              </w:rPr>
              <w:t>7 de diciembre de 2007</w:t>
            </w:r>
          </w:p>
        </w:tc>
        <w:tc>
          <w:tcPr>
            <w:tcW w:w="1701" w:type="dxa"/>
          </w:tcPr>
          <w:p w14:paraId="7AE400CB" w14:textId="35B63C61" w:rsidR="00EA5EE2" w:rsidRPr="00940184" w:rsidRDefault="00CD23F4" w:rsidP="00EA5EE2">
            <w:pPr>
              <w:pStyle w:val="Prrafodelista"/>
              <w:ind w:left="0"/>
              <w:jc w:val="both"/>
              <w:rPr>
                <w:color w:val="auto"/>
                <w:sz w:val="20"/>
                <w:szCs w:val="20"/>
              </w:rPr>
            </w:pPr>
            <w:r w:rsidRPr="00940184">
              <w:rPr>
                <w:color w:val="auto"/>
                <w:sz w:val="20"/>
                <w:szCs w:val="20"/>
              </w:rPr>
              <w:t>actor</w:t>
            </w:r>
          </w:p>
        </w:tc>
        <w:tc>
          <w:tcPr>
            <w:tcW w:w="5969" w:type="dxa"/>
          </w:tcPr>
          <w:p w14:paraId="17FF6090" w14:textId="7D900B8A" w:rsidR="00EA5EE2" w:rsidRPr="00940184" w:rsidRDefault="00CD23F4" w:rsidP="00EA5EE2">
            <w:pPr>
              <w:spacing w:after="0" w:line="240" w:lineRule="auto"/>
              <w:jc w:val="both"/>
              <w:rPr>
                <w:rFonts w:ascii="Arial" w:hAnsi="Arial" w:cs="Arial"/>
                <w:sz w:val="20"/>
                <w:szCs w:val="20"/>
              </w:rPr>
            </w:pPr>
            <w:r w:rsidRPr="00940184">
              <w:rPr>
                <w:rFonts w:ascii="Arial" w:hAnsi="Arial" w:cs="Arial"/>
                <w:sz w:val="20"/>
                <w:szCs w:val="20"/>
              </w:rPr>
              <w:t xml:space="preserve">Se pronunció frente a la objeción al dictamen </w:t>
            </w:r>
          </w:p>
        </w:tc>
      </w:tr>
      <w:tr w:rsidR="0034767B" w:rsidRPr="00940184" w14:paraId="5124EBFA" w14:textId="77777777" w:rsidTr="00C019DB">
        <w:trPr>
          <w:trHeight w:val="589"/>
        </w:trPr>
        <w:tc>
          <w:tcPr>
            <w:tcW w:w="1418" w:type="dxa"/>
          </w:tcPr>
          <w:p w14:paraId="442C768F" w14:textId="7E124A76" w:rsidR="00EA5EE2" w:rsidRPr="00940184" w:rsidRDefault="00CD23F4" w:rsidP="00EA5EE2">
            <w:pPr>
              <w:pStyle w:val="Prrafodelista"/>
              <w:ind w:left="0"/>
              <w:jc w:val="both"/>
              <w:rPr>
                <w:color w:val="auto"/>
                <w:sz w:val="20"/>
                <w:szCs w:val="20"/>
                <w:lang w:val="es-CO"/>
              </w:rPr>
            </w:pPr>
            <w:r w:rsidRPr="00940184">
              <w:rPr>
                <w:color w:val="auto"/>
                <w:sz w:val="20"/>
                <w:szCs w:val="20"/>
                <w:lang w:val="es-CO"/>
              </w:rPr>
              <w:t>17 de junio de 2008</w:t>
            </w:r>
          </w:p>
        </w:tc>
        <w:tc>
          <w:tcPr>
            <w:tcW w:w="1701" w:type="dxa"/>
          </w:tcPr>
          <w:p w14:paraId="78CD2E67" w14:textId="447F9891" w:rsidR="00EA5EE2" w:rsidRPr="00940184" w:rsidRDefault="00CD23F4" w:rsidP="00EA5EE2">
            <w:pPr>
              <w:pStyle w:val="Prrafodelista"/>
              <w:ind w:left="0"/>
              <w:jc w:val="both"/>
              <w:rPr>
                <w:color w:val="auto"/>
                <w:sz w:val="20"/>
                <w:szCs w:val="20"/>
              </w:rPr>
            </w:pPr>
            <w:r w:rsidRPr="00940184">
              <w:rPr>
                <w:color w:val="auto"/>
                <w:sz w:val="20"/>
                <w:szCs w:val="20"/>
              </w:rPr>
              <w:t xml:space="preserve">El ministerio Publio </w:t>
            </w:r>
          </w:p>
        </w:tc>
        <w:tc>
          <w:tcPr>
            <w:tcW w:w="5969" w:type="dxa"/>
          </w:tcPr>
          <w:p w14:paraId="727A192E" w14:textId="5982E808" w:rsidR="00EA5EE2" w:rsidRPr="00940184" w:rsidRDefault="00CD23F4" w:rsidP="00EA5EE2">
            <w:pPr>
              <w:spacing w:after="0" w:line="240" w:lineRule="auto"/>
              <w:jc w:val="both"/>
              <w:rPr>
                <w:rFonts w:ascii="Arial" w:hAnsi="Arial" w:cs="Arial"/>
                <w:sz w:val="20"/>
                <w:szCs w:val="20"/>
              </w:rPr>
            </w:pPr>
            <w:r w:rsidRPr="00940184">
              <w:rPr>
                <w:rFonts w:ascii="Arial" w:hAnsi="Arial" w:cs="Arial"/>
                <w:sz w:val="20"/>
                <w:szCs w:val="20"/>
              </w:rPr>
              <w:t xml:space="preserve">Solito celeridad en el proceso </w:t>
            </w:r>
          </w:p>
        </w:tc>
      </w:tr>
      <w:tr w:rsidR="0034767B" w:rsidRPr="00940184" w14:paraId="4BC9000F" w14:textId="77777777" w:rsidTr="00C019DB">
        <w:trPr>
          <w:trHeight w:val="589"/>
        </w:trPr>
        <w:tc>
          <w:tcPr>
            <w:tcW w:w="1418" w:type="dxa"/>
            <w:vMerge w:val="restart"/>
          </w:tcPr>
          <w:p w14:paraId="14C1524F" w14:textId="0E0C5652" w:rsidR="00CD23F4" w:rsidRPr="00940184" w:rsidRDefault="00CD23F4" w:rsidP="00EA5EE2">
            <w:pPr>
              <w:pStyle w:val="Prrafodelista"/>
              <w:ind w:left="0"/>
              <w:jc w:val="both"/>
              <w:rPr>
                <w:color w:val="auto"/>
                <w:sz w:val="20"/>
                <w:szCs w:val="20"/>
                <w:lang w:val="es-CO"/>
              </w:rPr>
            </w:pPr>
            <w:r w:rsidRPr="00940184">
              <w:rPr>
                <w:color w:val="auto"/>
                <w:sz w:val="20"/>
                <w:szCs w:val="20"/>
                <w:lang w:val="es-CO"/>
              </w:rPr>
              <w:t>27 de junio de 2008</w:t>
            </w:r>
          </w:p>
        </w:tc>
        <w:tc>
          <w:tcPr>
            <w:tcW w:w="1701" w:type="dxa"/>
            <w:vMerge w:val="restart"/>
          </w:tcPr>
          <w:p w14:paraId="577F6568" w14:textId="795BC98A" w:rsidR="00CD23F4" w:rsidRPr="00940184" w:rsidRDefault="00CD23F4"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7F7993B0" w14:textId="77777777" w:rsidR="00CD23F4" w:rsidRPr="00940184" w:rsidRDefault="00CD23F4" w:rsidP="00EA5EE2">
            <w:pPr>
              <w:spacing w:after="0" w:line="240" w:lineRule="auto"/>
              <w:jc w:val="both"/>
              <w:rPr>
                <w:rFonts w:ascii="Arial" w:hAnsi="Arial" w:cs="Arial"/>
                <w:sz w:val="20"/>
                <w:szCs w:val="20"/>
              </w:rPr>
            </w:pPr>
            <w:r w:rsidRPr="00940184">
              <w:rPr>
                <w:rFonts w:ascii="Arial" w:hAnsi="Arial" w:cs="Arial"/>
                <w:sz w:val="20"/>
                <w:szCs w:val="20"/>
              </w:rPr>
              <w:t>Para analizar la objeción se decretaron pruebas</w:t>
            </w:r>
          </w:p>
          <w:p w14:paraId="4D623646" w14:textId="366F82B6" w:rsidR="00CD23F4" w:rsidRPr="00940184" w:rsidRDefault="00CD23F4" w:rsidP="00EA5EE2">
            <w:pPr>
              <w:spacing w:after="0" w:line="240" w:lineRule="auto"/>
              <w:jc w:val="both"/>
              <w:rPr>
                <w:rFonts w:ascii="Arial" w:hAnsi="Arial" w:cs="Arial"/>
                <w:sz w:val="20"/>
                <w:szCs w:val="20"/>
              </w:rPr>
            </w:pPr>
          </w:p>
        </w:tc>
      </w:tr>
      <w:tr w:rsidR="0034767B" w:rsidRPr="00940184" w14:paraId="33D492A7" w14:textId="77777777" w:rsidTr="00C019DB">
        <w:trPr>
          <w:trHeight w:val="589"/>
        </w:trPr>
        <w:tc>
          <w:tcPr>
            <w:tcW w:w="1418" w:type="dxa"/>
            <w:vMerge/>
          </w:tcPr>
          <w:p w14:paraId="5E7FC680" w14:textId="77777777" w:rsidR="00CD23F4" w:rsidRPr="00940184" w:rsidRDefault="00CD23F4" w:rsidP="00EA5EE2">
            <w:pPr>
              <w:pStyle w:val="Prrafodelista"/>
              <w:ind w:left="0"/>
              <w:jc w:val="both"/>
              <w:rPr>
                <w:color w:val="auto"/>
                <w:sz w:val="20"/>
                <w:szCs w:val="20"/>
                <w:lang w:val="es-CO"/>
              </w:rPr>
            </w:pPr>
          </w:p>
        </w:tc>
        <w:tc>
          <w:tcPr>
            <w:tcW w:w="1701" w:type="dxa"/>
            <w:vMerge/>
          </w:tcPr>
          <w:p w14:paraId="66EF1848" w14:textId="77777777" w:rsidR="00CD23F4" w:rsidRPr="00940184" w:rsidRDefault="00CD23F4" w:rsidP="00EA5EE2">
            <w:pPr>
              <w:pStyle w:val="Prrafodelista"/>
              <w:ind w:left="0"/>
              <w:jc w:val="both"/>
              <w:rPr>
                <w:color w:val="auto"/>
                <w:sz w:val="20"/>
                <w:szCs w:val="20"/>
              </w:rPr>
            </w:pPr>
          </w:p>
        </w:tc>
        <w:tc>
          <w:tcPr>
            <w:tcW w:w="5969" w:type="dxa"/>
          </w:tcPr>
          <w:p w14:paraId="7D835EB0" w14:textId="7C25D537" w:rsidR="00CD23F4" w:rsidRPr="00940184" w:rsidRDefault="00CD23F4" w:rsidP="00EA5EE2">
            <w:pPr>
              <w:spacing w:after="0" w:line="240" w:lineRule="auto"/>
              <w:jc w:val="both"/>
              <w:rPr>
                <w:rFonts w:ascii="Arial" w:hAnsi="Arial" w:cs="Arial"/>
                <w:sz w:val="20"/>
                <w:szCs w:val="20"/>
              </w:rPr>
            </w:pPr>
            <w:r w:rsidRPr="00940184">
              <w:rPr>
                <w:rFonts w:ascii="Arial" w:hAnsi="Arial" w:cs="Arial"/>
                <w:sz w:val="20"/>
                <w:szCs w:val="20"/>
              </w:rPr>
              <w:t xml:space="preserve">Se citó a SEGUROS BOLIVAR SA como llamada en garantía </w:t>
            </w:r>
          </w:p>
        </w:tc>
      </w:tr>
      <w:tr w:rsidR="0034767B" w:rsidRPr="00940184" w14:paraId="00695E92" w14:textId="77777777" w:rsidTr="00C019DB">
        <w:trPr>
          <w:trHeight w:val="589"/>
        </w:trPr>
        <w:tc>
          <w:tcPr>
            <w:tcW w:w="1418" w:type="dxa"/>
          </w:tcPr>
          <w:p w14:paraId="02D92CDD" w14:textId="37DB08BB" w:rsidR="00CD23F4" w:rsidRPr="00940184" w:rsidRDefault="00CD23F4" w:rsidP="00EA5EE2">
            <w:pPr>
              <w:pStyle w:val="Prrafodelista"/>
              <w:ind w:left="0"/>
              <w:jc w:val="both"/>
              <w:rPr>
                <w:color w:val="auto"/>
                <w:sz w:val="20"/>
                <w:szCs w:val="20"/>
                <w:lang w:val="es-CO"/>
              </w:rPr>
            </w:pPr>
            <w:r w:rsidRPr="00940184">
              <w:rPr>
                <w:color w:val="auto"/>
                <w:sz w:val="20"/>
                <w:szCs w:val="20"/>
                <w:lang w:val="es-CO"/>
              </w:rPr>
              <w:t>10 de julio de 2008</w:t>
            </w:r>
          </w:p>
        </w:tc>
        <w:tc>
          <w:tcPr>
            <w:tcW w:w="1701" w:type="dxa"/>
          </w:tcPr>
          <w:p w14:paraId="609ABC3A" w14:textId="68EAC5F9" w:rsidR="00CD23F4" w:rsidRPr="00940184" w:rsidRDefault="00CD23F4" w:rsidP="00EA5EE2">
            <w:pPr>
              <w:pStyle w:val="Prrafodelista"/>
              <w:ind w:left="0"/>
              <w:jc w:val="both"/>
              <w:rPr>
                <w:color w:val="auto"/>
                <w:sz w:val="20"/>
                <w:szCs w:val="20"/>
              </w:rPr>
            </w:pPr>
            <w:r w:rsidRPr="00940184">
              <w:rPr>
                <w:color w:val="auto"/>
                <w:sz w:val="20"/>
                <w:szCs w:val="20"/>
              </w:rPr>
              <w:t>actor</w:t>
            </w:r>
          </w:p>
        </w:tc>
        <w:tc>
          <w:tcPr>
            <w:tcW w:w="5969" w:type="dxa"/>
          </w:tcPr>
          <w:p w14:paraId="2B33E1C7" w14:textId="66A6DE62" w:rsidR="00CD23F4" w:rsidRPr="00940184" w:rsidRDefault="00CD23F4" w:rsidP="00EA5EE2">
            <w:pPr>
              <w:spacing w:after="0" w:line="240" w:lineRule="auto"/>
              <w:jc w:val="both"/>
              <w:rPr>
                <w:rFonts w:ascii="Arial" w:hAnsi="Arial" w:cs="Arial"/>
                <w:sz w:val="20"/>
                <w:szCs w:val="20"/>
              </w:rPr>
            </w:pPr>
            <w:r w:rsidRPr="00940184">
              <w:rPr>
                <w:rFonts w:ascii="Arial" w:hAnsi="Arial" w:cs="Arial"/>
                <w:sz w:val="20"/>
                <w:szCs w:val="20"/>
              </w:rPr>
              <w:t>Solicito aclaración del auto de pruebas</w:t>
            </w:r>
          </w:p>
        </w:tc>
      </w:tr>
      <w:tr w:rsidR="0034767B" w:rsidRPr="00940184" w14:paraId="0E0693E3" w14:textId="77777777" w:rsidTr="00C019DB">
        <w:trPr>
          <w:trHeight w:val="589"/>
        </w:trPr>
        <w:tc>
          <w:tcPr>
            <w:tcW w:w="1418" w:type="dxa"/>
          </w:tcPr>
          <w:p w14:paraId="20811999" w14:textId="05FCBFB7" w:rsidR="00CD23F4" w:rsidRPr="00940184" w:rsidRDefault="00CD23F4" w:rsidP="00EA5EE2">
            <w:pPr>
              <w:pStyle w:val="Prrafodelista"/>
              <w:ind w:left="0"/>
              <w:jc w:val="both"/>
              <w:rPr>
                <w:color w:val="auto"/>
                <w:sz w:val="20"/>
                <w:szCs w:val="20"/>
                <w:lang w:val="es-CO"/>
              </w:rPr>
            </w:pPr>
            <w:r w:rsidRPr="00940184">
              <w:rPr>
                <w:color w:val="auto"/>
                <w:sz w:val="20"/>
                <w:szCs w:val="20"/>
                <w:lang w:val="es-CO"/>
              </w:rPr>
              <w:t>23 de julio de 2009</w:t>
            </w:r>
          </w:p>
        </w:tc>
        <w:tc>
          <w:tcPr>
            <w:tcW w:w="1701" w:type="dxa"/>
          </w:tcPr>
          <w:p w14:paraId="13BFD2AF" w14:textId="3A46E903" w:rsidR="00CD23F4" w:rsidRPr="00940184" w:rsidRDefault="00CD23F4"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41023DB8" w14:textId="06A3A14F" w:rsidR="00CD23F4" w:rsidRPr="00940184" w:rsidRDefault="00CD23F4" w:rsidP="00EA5EE2">
            <w:pPr>
              <w:spacing w:after="0" w:line="240" w:lineRule="auto"/>
              <w:jc w:val="both"/>
              <w:rPr>
                <w:rFonts w:ascii="Arial" w:hAnsi="Arial" w:cs="Arial"/>
                <w:sz w:val="20"/>
                <w:szCs w:val="20"/>
              </w:rPr>
            </w:pPr>
            <w:r w:rsidRPr="00940184">
              <w:rPr>
                <w:rFonts w:ascii="Arial" w:hAnsi="Arial" w:cs="Arial"/>
                <w:sz w:val="20"/>
                <w:szCs w:val="20"/>
              </w:rPr>
              <w:t>Atendió la solicitud del actor y le solicito que notificará al llamado en garantía</w:t>
            </w:r>
          </w:p>
        </w:tc>
      </w:tr>
      <w:tr w:rsidR="0034767B" w:rsidRPr="00940184" w14:paraId="1B60B676" w14:textId="77777777" w:rsidTr="00C019DB">
        <w:trPr>
          <w:trHeight w:val="589"/>
        </w:trPr>
        <w:tc>
          <w:tcPr>
            <w:tcW w:w="1418" w:type="dxa"/>
          </w:tcPr>
          <w:p w14:paraId="7BBC25A8" w14:textId="4E70194F" w:rsidR="00CD23F4" w:rsidRPr="00940184" w:rsidRDefault="00CD23F4" w:rsidP="00EA5EE2">
            <w:pPr>
              <w:pStyle w:val="Prrafodelista"/>
              <w:ind w:left="0"/>
              <w:jc w:val="both"/>
              <w:rPr>
                <w:color w:val="auto"/>
                <w:sz w:val="20"/>
                <w:szCs w:val="20"/>
                <w:lang w:val="es-CO"/>
              </w:rPr>
            </w:pPr>
            <w:r w:rsidRPr="00940184">
              <w:rPr>
                <w:color w:val="auto"/>
                <w:sz w:val="20"/>
                <w:szCs w:val="20"/>
                <w:lang w:val="es-CO"/>
              </w:rPr>
              <w:t>6 de agosto de 2008</w:t>
            </w:r>
          </w:p>
        </w:tc>
        <w:tc>
          <w:tcPr>
            <w:tcW w:w="1701" w:type="dxa"/>
          </w:tcPr>
          <w:p w14:paraId="7BFD867A" w14:textId="611F9A00" w:rsidR="00CD23F4" w:rsidRPr="00940184" w:rsidRDefault="00CD23F4" w:rsidP="00EA5EE2">
            <w:pPr>
              <w:pStyle w:val="Prrafodelista"/>
              <w:ind w:left="0"/>
              <w:jc w:val="both"/>
              <w:rPr>
                <w:color w:val="auto"/>
                <w:sz w:val="20"/>
                <w:szCs w:val="20"/>
              </w:rPr>
            </w:pPr>
            <w:r w:rsidRPr="00940184">
              <w:rPr>
                <w:color w:val="auto"/>
                <w:sz w:val="20"/>
                <w:szCs w:val="20"/>
              </w:rPr>
              <w:t>La compañía de SEGUROS BOLIVAR S.A.</w:t>
            </w:r>
          </w:p>
        </w:tc>
        <w:tc>
          <w:tcPr>
            <w:tcW w:w="5969" w:type="dxa"/>
          </w:tcPr>
          <w:p w14:paraId="481CFE9D" w14:textId="5BA77DB8" w:rsidR="00CD23F4" w:rsidRPr="00940184" w:rsidRDefault="00CD23F4" w:rsidP="00EA5EE2">
            <w:pPr>
              <w:spacing w:after="0" w:line="240" w:lineRule="auto"/>
              <w:jc w:val="both"/>
              <w:rPr>
                <w:rFonts w:ascii="Arial" w:hAnsi="Arial" w:cs="Arial"/>
                <w:sz w:val="20"/>
                <w:szCs w:val="20"/>
                <w:lang w:val="es-ES"/>
              </w:rPr>
            </w:pPr>
            <w:r w:rsidRPr="00940184">
              <w:rPr>
                <w:rFonts w:ascii="Arial" w:hAnsi="Arial" w:cs="Arial"/>
                <w:sz w:val="20"/>
                <w:szCs w:val="20"/>
                <w:lang w:val="es-ES"/>
              </w:rPr>
              <w:t>Se notifico</w:t>
            </w:r>
          </w:p>
        </w:tc>
      </w:tr>
      <w:tr w:rsidR="0034767B" w:rsidRPr="00940184" w14:paraId="39197DC9" w14:textId="77777777" w:rsidTr="00C019DB">
        <w:trPr>
          <w:trHeight w:val="589"/>
        </w:trPr>
        <w:tc>
          <w:tcPr>
            <w:tcW w:w="1418" w:type="dxa"/>
          </w:tcPr>
          <w:p w14:paraId="0C0FA854" w14:textId="438EE604" w:rsidR="00CD23F4" w:rsidRPr="00940184" w:rsidRDefault="00CD23F4" w:rsidP="00EA5EE2">
            <w:pPr>
              <w:pStyle w:val="Prrafodelista"/>
              <w:ind w:left="0"/>
              <w:jc w:val="both"/>
              <w:rPr>
                <w:color w:val="auto"/>
                <w:sz w:val="20"/>
                <w:szCs w:val="20"/>
                <w:lang w:val="es-CO"/>
              </w:rPr>
            </w:pPr>
            <w:r w:rsidRPr="00940184">
              <w:rPr>
                <w:color w:val="auto"/>
                <w:sz w:val="20"/>
                <w:szCs w:val="20"/>
                <w:lang w:val="es-CO"/>
              </w:rPr>
              <w:t>12 de agosto de 2008</w:t>
            </w:r>
          </w:p>
        </w:tc>
        <w:tc>
          <w:tcPr>
            <w:tcW w:w="1701" w:type="dxa"/>
          </w:tcPr>
          <w:p w14:paraId="4FB94EEB" w14:textId="61216C38" w:rsidR="00CD23F4" w:rsidRPr="00940184" w:rsidRDefault="00CD23F4" w:rsidP="00EA5EE2">
            <w:pPr>
              <w:pStyle w:val="Prrafodelista"/>
              <w:ind w:left="0"/>
              <w:jc w:val="both"/>
              <w:rPr>
                <w:color w:val="auto"/>
                <w:sz w:val="20"/>
                <w:szCs w:val="20"/>
              </w:rPr>
            </w:pPr>
            <w:r w:rsidRPr="00940184">
              <w:rPr>
                <w:color w:val="auto"/>
                <w:sz w:val="20"/>
                <w:szCs w:val="20"/>
              </w:rPr>
              <w:t>La compañía de SEGUROS BOLIVAR S.A.</w:t>
            </w:r>
          </w:p>
        </w:tc>
        <w:tc>
          <w:tcPr>
            <w:tcW w:w="5969" w:type="dxa"/>
          </w:tcPr>
          <w:p w14:paraId="13157440" w14:textId="6A55AF45" w:rsidR="00CD23F4" w:rsidRPr="00940184" w:rsidRDefault="00CD23F4" w:rsidP="00CD23F4">
            <w:pPr>
              <w:spacing w:after="0" w:line="240" w:lineRule="auto"/>
              <w:jc w:val="both"/>
              <w:rPr>
                <w:rFonts w:ascii="Arial" w:hAnsi="Arial" w:cs="Arial"/>
                <w:sz w:val="20"/>
                <w:szCs w:val="20"/>
              </w:rPr>
            </w:pPr>
            <w:r w:rsidRPr="00940184">
              <w:rPr>
                <w:rFonts w:ascii="Arial" w:hAnsi="Arial" w:cs="Arial"/>
                <w:sz w:val="20"/>
                <w:szCs w:val="20"/>
              </w:rPr>
              <w:t>Interpuso recurso de reposición en subsidio de apelación contra el auto que llamo en garantía a su representada</w:t>
            </w:r>
          </w:p>
        </w:tc>
      </w:tr>
      <w:tr w:rsidR="0034767B" w:rsidRPr="00940184" w14:paraId="04DBF96F" w14:textId="77777777" w:rsidTr="00C019DB">
        <w:trPr>
          <w:trHeight w:val="589"/>
        </w:trPr>
        <w:tc>
          <w:tcPr>
            <w:tcW w:w="1418" w:type="dxa"/>
          </w:tcPr>
          <w:p w14:paraId="373C7750" w14:textId="77D2AE06" w:rsidR="00CD23F4" w:rsidRPr="00940184" w:rsidRDefault="00CD23F4" w:rsidP="00EA5EE2">
            <w:pPr>
              <w:pStyle w:val="Prrafodelista"/>
              <w:ind w:left="0"/>
              <w:jc w:val="both"/>
              <w:rPr>
                <w:color w:val="auto"/>
                <w:sz w:val="20"/>
                <w:szCs w:val="20"/>
                <w:lang w:val="es-CO"/>
              </w:rPr>
            </w:pPr>
            <w:r w:rsidRPr="00940184">
              <w:rPr>
                <w:color w:val="auto"/>
                <w:sz w:val="20"/>
                <w:szCs w:val="20"/>
                <w:lang w:val="es-CO"/>
              </w:rPr>
              <w:t>14 de noviembre de 2008</w:t>
            </w:r>
          </w:p>
        </w:tc>
        <w:tc>
          <w:tcPr>
            <w:tcW w:w="1701" w:type="dxa"/>
          </w:tcPr>
          <w:p w14:paraId="25BA155A" w14:textId="50D4C9F8" w:rsidR="00CD23F4" w:rsidRPr="00940184" w:rsidRDefault="00CD23F4" w:rsidP="00EA5EE2">
            <w:pPr>
              <w:pStyle w:val="Prrafodelista"/>
              <w:ind w:left="0"/>
              <w:jc w:val="both"/>
              <w:rPr>
                <w:color w:val="auto"/>
                <w:sz w:val="20"/>
                <w:szCs w:val="20"/>
              </w:rPr>
            </w:pPr>
            <w:r w:rsidRPr="00940184">
              <w:rPr>
                <w:color w:val="auto"/>
                <w:sz w:val="20"/>
                <w:szCs w:val="20"/>
              </w:rPr>
              <w:t>El actor</w:t>
            </w:r>
          </w:p>
        </w:tc>
        <w:tc>
          <w:tcPr>
            <w:tcW w:w="5969" w:type="dxa"/>
          </w:tcPr>
          <w:p w14:paraId="6ED1E21A" w14:textId="27EB61F4" w:rsidR="00CD23F4" w:rsidRPr="00940184" w:rsidRDefault="0084706A" w:rsidP="0084706A">
            <w:pPr>
              <w:spacing w:after="0" w:line="240" w:lineRule="auto"/>
              <w:jc w:val="both"/>
              <w:rPr>
                <w:rFonts w:ascii="Arial" w:hAnsi="Arial" w:cs="Arial"/>
                <w:sz w:val="20"/>
                <w:szCs w:val="20"/>
              </w:rPr>
            </w:pPr>
            <w:r w:rsidRPr="00940184">
              <w:rPr>
                <w:rFonts w:ascii="Arial" w:hAnsi="Arial" w:cs="Arial"/>
                <w:sz w:val="20"/>
                <w:szCs w:val="20"/>
              </w:rPr>
              <w:t>Radico escrito para que se tuvieran en cuenta unos puntos, como la notificación del llamado en garantía y certificara varios aspectos relacionados con el proceso.</w:t>
            </w:r>
          </w:p>
        </w:tc>
      </w:tr>
      <w:tr w:rsidR="0034767B" w:rsidRPr="00940184" w14:paraId="78806E34" w14:textId="77777777" w:rsidTr="00C019DB">
        <w:trPr>
          <w:trHeight w:val="589"/>
        </w:trPr>
        <w:tc>
          <w:tcPr>
            <w:tcW w:w="1418" w:type="dxa"/>
          </w:tcPr>
          <w:p w14:paraId="522DA3B7" w14:textId="0C19847E" w:rsidR="00CD23F4" w:rsidRPr="00940184" w:rsidRDefault="0084706A" w:rsidP="00EA5EE2">
            <w:pPr>
              <w:pStyle w:val="Prrafodelista"/>
              <w:ind w:left="0"/>
              <w:jc w:val="both"/>
              <w:rPr>
                <w:color w:val="auto"/>
                <w:sz w:val="20"/>
                <w:szCs w:val="20"/>
                <w:lang w:val="es-CO"/>
              </w:rPr>
            </w:pPr>
            <w:r w:rsidRPr="00940184">
              <w:rPr>
                <w:color w:val="auto"/>
                <w:sz w:val="20"/>
                <w:szCs w:val="20"/>
                <w:lang w:val="es-CO"/>
              </w:rPr>
              <w:t>20 de noviembre de 2008</w:t>
            </w:r>
          </w:p>
        </w:tc>
        <w:tc>
          <w:tcPr>
            <w:tcW w:w="1701" w:type="dxa"/>
          </w:tcPr>
          <w:p w14:paraId="3BEE9765" w14:textId="24028E12" w:rsidR="00CD23F4" w:rsidRPr="00940184" w:rsidRDefault="0084706A" w:rsidP="0084706A">
            <w:pPr>
              <w:pStyle w:val="Prrafodelista"/>
              <w:ind w:left="0"/>
              <w:jc w:val="both"/>
              <w:rPr>
                <w:color w:val="auto"/>
                <w:sz w:val="20"/>
                <w:szCs w:val="20"/>
              </w:rPr>
            </w:pPr>
            <w:r w:rsidRPr="00940184">
              <w:rPr>
                <w:color w:val="auto"/>
                <w:sz w:val="20"/>
                <w:szCs w:val="20"/>
              </w:rPr>
              <w:t xml:space="preserve">El consejo seccional de la judicatura de Cundinamarca- sala disciplinaria </w:t>
            </w:r>
          </w:p>
        </w:tc>
        <w:tc>
          <w:tcPr>
            <w:tcW w:w="5969" w:type="dxa"/>
          </w:tcPr>
          <w:p w14:paraId="532AEB84" w14:textId="77777777" w:rsidR="00CD23F4" w:rsidRPr="00940184" w:rsidRDefault="0084706A" w:rsidP="00EA5EE2">
            <w:pPr>
              <w:spacing w:after="0" w:line="240" w:lineRule="auto"/>
              <w:jc w:val="both"/>
              <w:rPr>
                <w:rFonts w:ascii="Arial" w:hAnsi="Arial" w:cs="Arial"/>
                <w:sz w:val="20"/>
                <w:szCs w:val="20"/>
              </w:rPr>
            </w:pPr>
            <w:r w:rsidRPr="00940184">
              <w:rPr>
                <w:rFonts w:ascii="Arial" w:hAnsi="Arial" w:cs="Arial"/>
                <w:sz w:val="20"/>
                <w:szCs w:val="20"/>
              </w:rPr>
              <w:t>Solicito al despacho copias del expediente de la referencia</w:t>
            </w:r>
          </w:p>
          <w:p w14:paraId="309A02E4" w14:textId="77777777" w:rsidR="0084706A" w:rsidRPr="00940184" w:rsidRDefault="0084706A" w:rsidP="00EA5EE2">
            <w:pPr>
              <w:spacing w:after="0" w:line="240" w:lineRule="auto"/>
              <w:jc w:val="both"/>
              <w:rPr>
                <w:rFonts w:ascii="Arial" w:hAnsi="Arial" w:cs="Arial"/>
                <w:sz w:val="20"/>
                <w:szCs w:val="20"/>
              </w:rPr>
            </w:pPr>
          </w:p>
          <w:p w14:paraId="4B32D775" w14:textId="5D4CFCAB" w:rsidR="0084706A" w:rsidRPr="00940184" w:rsidRDefault="0084706A" w:rsidP="00EA5EE2">
            <w:pPr>
              <w:spacing w:after="0" w:line="240" w:lineRule="auto"/>
              <w:jc w:val="both"/>
              <w:rPr>
                <w:rFonts w:ascii="Arial" w:hAnsi="Arial" w:cs="Arial"/>
                <w:sz w:val="20"/>
                <w:szCs w:val="20"/>
              </w:rPr>
            </w:pPr>
            <w:r w:rsidRPr="00940184">
              <w:rPr>
                <w:rFonts w:ascii="Arial" w:hAnsi="Arial" w:cs="Arial"/>
                <w:sz w:val="20"/>
                <w:szCs w:val="20"/>
              </w:rPr>
              <w:t xml:space="preserve">Comunico a la juez del despacho que asistiera a notificarse del auto de indagación preliminar por el </w:t>
            </w:r>
            <w:r w:rsidRPr="00940184">
              <w:rPr>
                <w:rFonts w:ascii="Arial" w:hAnsi="Arial" w:cs="Arial"/>
                <w:b/>
                <w:sz w:val="20"/>
                <w:szCs w:val="20"/>
              </w:rPr>
              <w:t>proceso disciplinario 110011102000200804966</w:t>
            </w:r>
            <w:r w:rsidRPr="00940184">
              <w:rPr>
                <w:rFonts w:ascii="Arial" w:hAnsi="Arial" w:cs="Arial"/>
                <w:sz w:val="20"/>
                <w:szCs w:val="20"/>
              </w:rPr>
              <w:t xml:space="preserve"> y para que </w:t>
            </w:r>
            <w:proofErr w:type="gramStart"/>
            <w:r w:rsidRPr="00940184">
              <w:rPr>
                <w:rFonts w:ascii="Arial" w:hAnsi="Arial" w:cs="Arial"/>
                <w:sz w:val="20"/>
                <w:szCs w:val="20"/>
              </w:rPr>
              <w:t>rindiera  versión</w:t>
            </w:r>
            <w:proofErr w:type="gramEnd"/>
            <w:r w:rsidRPr="00940184">
              <w:rPr>
                <w:rFonts w:ascii="Arial" w:hAnsi="Arial" w:cs="Arial"/>
                <w:sz w:val="20"/>
                <w:szCs w:val="20"/>
              </w:rPr>
              <w:t xml:space="preserve"> libre de los hechos</w:t>
            </w:r>
          </w:p>
        </w:tc>
      </w:tr>
      <w:tr w:rsidR="0034767B" w:rsidRPr="00940184" w14:paraId="35305D40" w14:textId="77777777" w:rsidTr="00C019DB">
        <w:trPr>
          <w:trHeight w:val="589"/>
        </w:trPr>
        <w:tc>
          <w:tcPr>
            <w:tcW w:w="1418" w:type="dxa"/>
          </w:tcPr>
          <w:p w14:paraId="4E4A8DD7" w14:textId="4480CE15" w:rsidR="00CD23F4" w:rsidRPr="00940184" w:rsidRDefault="0084706A" w:rsidP="00EA5EE2">
            <w:pPr>
              <w:pStyle w:val="Prrafodelista"/>
              <w:ind w:left="0"/>
              <w:jc w:val="both"/>
              <w:rPr>
                <w:color w:val="auto"/>
                <w:sz w:val="20"/>
                <w:szCs w:val="20"/>
                <w:lang w:val="es-CO"/>
              </w:rPr>
            </w:pPr>
            <w:r w:rsidRPr="00940184">
              <w:rPr>
                <w:color w:val="auto"/>
                <w:sz w:val="20"/>
                <w:szCs w:val="20"/>
                <w:lang w:val="es-CO"/>
              </w:rPr>
              <w:t>11 de diciembre de 2008</w:t>
            </w:r>
          </w:p>
        </w:tc>
        <w:tc>
          <w:tcPr>
            <w:tcW w:w="1701" w:type="dxa"/>
          </w:tcPr>
          <w:p w14:paraId="1D30573D" w14:textId="620BD942" w:rsidR="00CD23F4" w:rsidRPr="00940184" w:rsidRDefault="0084706A" w:rsidP="00EA5EE2">
            <w:pPr>
              <w:pStyle w:val="Prrafodelista"/>
              <w:ind w:left="0"/>
              <w:jc w:val="both"/>
              <w:rPr>
                <w:color w:val="auto"/>
                <w:sz w:val="20"/>
                <w:szCs w:val="20"/>
              </w:rPr>
            </w:pPr>
            <w:r w:rsidRPr="00940184">
              <w:rPr>
                <w:color w:val="auto"/>
                <w:sz w:val="20"/>
                <w:szCs w:val="20"/>
              </w:rPr>
              <w:t>El consejo seccional de la judicatura de Cundinamarca- sala disciplinaria</w:t>
            </w:r>
          </w:p>
        </w:tc>
        <w:tc>
          <w:tcPr>
            <w:tcW w:w="5969" w:type="dxa"/>
          </w:tcPr>
          <w:p w14:paraId="628F7961" w14:textId="5C4607E1" w:rsidR="00CD23F4" w:rsidRPr="00940184" w:rsidRDefault="0084706A" w:rsidP="00EA5EE2">
            <w:pPr>
              <w:spacing w:after="0" w:line="240" w:lineRule="auto"/>
              <w:jc w:val="both"/>
              <w:rPr>
                <w:rFonts w:ascii="Arial" w:hAnsi="Arial" w:cs="Arial"/>
                <w:sz w:val="20"/>
                <w:szCs w:val="20"/>
              </w:rPr>
            </w:pPr>
            <w:r w:rsidRPr="00940184">
              <w:rPr>
                <w:rFonts w:ascii="Arial" w:hAnsi="Arial" w:cs="Arial"/>
                <w:sz w:val="20"/>
                <w:szCs w:val="20"/>
              </w:rPr>
              <w:t xml:space="preserve">Regresa el expediente entregado en calidad de préstamo </w:t>
            </w:r>
          </w:p>
        </w:tc>
      </w:tr>
      <w:tr w:rsidR="0034767B" w:rsidRPr="00940184" w14:paraId="1B4F2EBE" w14:textId="77777777" w:rsidTr="00C019DB">
        <w:trPr>
          <w:trHeight w:val="589"/>
        </w:trPr>
        <w:tc>
          <w:tcPr>
            <w:tcW w:w="1418" w:type="dxa"/>
          </w:tcPr>
          <w:p w14:paraId="36164F7D" w14:textId="272EAEDF" w:rsidR="00CD23F4" w:rsidRPr="00940184" w:rsidRDefault="00A67C7C" w:rsidP="00EA5EE2">
            <w:pPr>
              <w:pStyle w:val="Prrafodelista"/>
              <w:ind w:left="0"/>
              <w:jc w:val="both"/>
              <w:rPr>
                <w:color w:val="auto"/>
                <w:sz w:val="20"/>
                <w:szCs w:val="20"/>
                <w:lang w:val="es-CO"/>
              </w:rPr>
            </w:pPr>
            <w:r w:rsidRPr="00940184">
              <w:rPr>
                <w:color w:val="auto"/>
                <w:sz w:val="20"/>
                <w:szCs w:val="20"/>
                <w:lang w:val="es-CO"/>
              </w:rPr>
              <w:t>23 de febrero de 2009</w:t>
            </w:r>
          </w:p>
        </w:tc>
        <w:tc>
          <w:tcPr>
            <w:tcW w:w="1701" w:type="dxa"/>
          </w:tcPr>
          <w:p w14:paraId="10F43811" w14:textId="640E7BED" w:rsidR="00CD23F4" w:rsidRPr="00940184" w:rsidRDefault="00A67C7C"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0417ACDC" w14:textId="67337CE0" w:rsidR="00CD23F4" w:rsidRPr="00940184" w:rsidRDefault="00A67C7C" w:rsidP="00EA5EE2">
            <w:pPr>
              <w:spacing w:after="0" w:line="240" w:lineRule="auto"/>
              <w:jc w:val="both"/>
              <w:rPr>
                <w:rFonts w:ascii="Arial" w:hAnsi="Arial" w:cs="Arial"/>
                <w:sz w:val="20"/>
                <w:szCs w:val="20"/>
              </w:rPr>
            </w:pPr>
            <w:r w:rsidRPr="00940184">
              <w:rPr>
                <w:rFonts w:ascii="Arial" w:hAnsi="Arial" w:cs="Arial"/>
                <w:sz w:val="20"/>
                <w:szCs w:val="20"/>
              </w:rPr>
              <w:t xml:space="preserve">Posesiono </w:t>
            </w:r>
            <w:proofErr w:type="gramStart"/>
            <w:r w:rsidRPr="00940184">
              <w:rPr>
                <w:rFonts w:ascii="Arial" w:hAnsi="Arial" w:cs="Arial"/>
                <w:sz w:val="20"/>
                <w:szCs w:val="20"/>
              </w:rPr>
              <w:t>a la perito</w:t>
            </w:r>
            <w:proofErr w:type="gramEnd"/>
            <w:r w:rsidRPr="00940184">
              <w:rPr>
                <w:rFonts w:ascii="Arial" w:hAnsi="Arial" w:cs="Arial"/>
                <w:sz w:val="20"/>
                <w:szCs w:val="20"/>
              </w:rPr>
              <w:t xml:space="preserve"> MARIA MAGADALENA LADINO y señalo la suma de $300.000 como gastos.</w:t>
            </w:r>
          </w:p>
        </w:tc>
      </w:tr>
      <w:tr w:rsidR="0034767B" w:rsidRPr="00940184" w14:paraId="1F42AC0A" w14:textId="77777777" w:rsidTr="00C019DB">
        <w:trPr>
          <w:trHeight w:val="589"/>
        </w:trPr>
        <w:tc>
          <w:tcPr>
            <w:tcW w:w="1418" w:type="dxa"/>
          </w:tcPr>
          <w:p w14:paraId="40D487EB" w14:textId="24268900" w:rsidR="00A67C7C" w:rsidRPr="00940184" w:rsidRDefault="00A67C7C" w:rsidP="00EA5EE2">
            <w:pPr>
              <w:pStyle w:val="Prrafodelista"/>
              <w:ind w:left="0"/>
              <w:jc w:val="both"/>
              <w:rPr>
                <w:color w:val="auto"/>
                <w:sz w:val="20"/>
                <w:szCs w:val="20"/>
                <w:lang w:val="es-CO"/>
              </w:rPr>
            </w:pPr>
            <w:r w:rsidRPr="00940184">
              <w:rPr>
                <w:color w:val="auto"/>
                <w:sz w:val="20"/>
                <w:szCs w:val="20"/>
                <w:lang w:val="es-CO"/>
              </w:rPr>
              <w:t>16 de febrero de 2009</w:t>
            </w:r>
          </w:p>
        </w:tc>
        <w:tc>
          <w:tcPr>
            <w:tcW w:w="1701" w:type="dxa"/>
          </w:tcPr>
          <w:p w14:paraId="346F1BB0" w14:textId="6225DA26" w:rsidR="00A67C7C" w:rsidRPr="00940184" w:rsidRDefault="00A67C7C" w:rsidP="00EA5EE2">
            <w:pPr>
              <w:pStyle w:val="Prrafodelista"/>
              <w:ind w:left="0"/>
              <w:jc w:val="both"/>
              <w:rPr>
                <w:color w:val="auto"/>
                <w:sz w:val="20"/>
                <w:szCs w:val="20"/>
              </w:rPr>
            </w:pPr>
            <w:r w:rsidRPr="00940184">
              <w:rPr>
                <w:color w:val="auto"/>
                <w:sz w:val="20"/>
                <w:szCs w:val="20"/>
              </w:rPr>
              <w:t>El actor</w:t>
            </w:r>
          </w:p>
        </w:tc>
        <w:tc>
          <w:tcPr>
            <w:tcW w:w="5969" w:type="dxa"/>
          </w:tcPr>
          <w:p w14:paraId="2585F632" w14:textId="5D36B0F6" w:rsidR="00A67C7C" w:rsidRPr="00940184" w:rsidRDefault="00A67C7C" w:rsidP="00A67C7C">
            <w:pPr>
              <w:spacing w:after="0" w:line="240" w:lineRule="auto"/>
              <w:jc w:val="both"/>
              <w:rPr>
                <w:rFonts w:ascii="Arial" w:hAnsi="Arial" w:cs="Arial"/>
                <w:sz w:val="20"/>
                <w:szCs w:val="20"/>
              </w:rPr>
            </w:pPr>
            <w:r w:rsidRPr="00940184">
              <w:rPr>
                <w:rFonts w:ascii="Arial" w:hAnsi="Arial" w:cs="Arial"/>
                <w:sz w:val="20"/>
                <w:szCs w:val="20"/>
              </w:rPr>
              <w:t xml:space="preserve">Se pronunció frente al recurso interpuesto por la compañía de SEGUROS BOLIVAR S.A., además advirtió que se debían tener en cuenta las dilaciones en llamarla que son atribuibles al despacho </w:t>
            </w:r>
          </w:p>
        </w:tc>
      </w:tr>
      <w:tr w:rsidR="0034767B" w:rsidRPr="00940184" w14:paraId="2AEE93B7" w14:textId="77777777" w:rsidTr="00C019DB">
        <w:trPr>
          <w:trHeight w:val="589"/>
        </w:trPr>
        <w:tc>
          <w:tcPr>
            <w:tcW w:w="1418" w:type="dxa"/>
          </w:tcPr>
          <w:p w14:paraId="64156870" w14:textId="162FB226" w:rsidR="00A67C7C" w:rsidRPr="00940184" w:rsidRDefault="00A67C7C" w:rsidP="00EA5EE2">
            <w:pPr>
              <w:pStyle w:val="Prrafodelista"/>
              <w:ind w:left="0"/>
              <w:jc w:val="both"/>
              <w:rPr>
                <w:color w:val="auto"/>
                <w:sz w:val="20"/>
                <w:szCs w:val="20"/>
                <w:lang w:val="es-CO"/>
              </w:rPr>
            </w:pPr>
            <w:r w:rsidRPr="00940184">
              <w:rPr>
                <w:color w:val="auto"/>
                <w:sz w:val="20"/>
                <w:szCs w:val="20"/>
                <w:lang w:val="es-CO"/>
              </w:rPr>
              <w:t>15 de mayo de 2009</w:t>
            </w:r>
          </w:p>
        </w:tc>
        <w:tc>
          <w:tcPr>
            <w:tcW w:w="1701" w:type="dxa"/>
          </w:tcPr>
          <w:p w14:paraId="24546D60" w14:textId="2DF1A53E" w:rsidR="00A67C7C" w:rsidRPr="00940184" w:rsidRDefault="00A67C7C"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55F4C9CD" w14:textId="59B2D4AF" w:rsidR="00A67C7C" w:rsidRPr="00940184" w:rsidRDefault="00A67C7C" w:rsidP="00EA5EE2">
            <w:pPr>
              <w:spacing w:after="0" w:line="240" w:lineRule="auto"/>
              <w:jc w:val="both"/>
              <w:rPr>
                <w:rFonts w:ascii="Arial" w:hAnsi="Arial" w:cs="Arial"/>
                <w:sz w:val="20"/>
                <w:szCs w:val="20"/>
              </w:rPr>
            </w:pPr>
            <w:r w:rsidRPr="00940184">
              <w:rPr>
                <w:rFonts w:ascii="Arial" w:hAnsi="Arial" w:cs="Arial"/>
                <w:sz w:val="20"/>
                <w:szCs w:val="20"/>
              </w:rPr>
              <w:t>Confirma el auto que llamo en garantía a la compañía de SEGUROS BOLIVAR S.A., y concede el recurso de apelación en el efecto diferido.</w:t>
            </w:r>
          </w:p>
        </w:tc>
      </w:tr>
      <w:tr w:rsidR="0034767B" w:rsidRPr="00940184" w14:paraId="5CAF0E1C" w14:textId="77777777" w:rsidTr="00C019DB">
        <w:trPr>
          <w:trHeight w:val="589"/>
        </w:trPr>
        <w:tc>
          <w:tcPr>
            <w:tcW w:w="1418" w:type="dxa"/>
          </w:tcPr>
          <w:p w14:paraId="4F9A0247" w14:textId="69A4BA48" w:rsidR="00A67C7C" w:rsidRPr="00940184" w:rsidRDefault="00A67C7C" w:rsidP="00EA5EE2">
            <w:pPr>
              <w:pStyle w:val="Prrafodelista"/>
              <w:ind w:left="0"/>
              <w:jc w:val="both"/>
              <w:rPr>
                <w:color w:val="auto"/>
                <w:sz w:val="20"/>
                <w:szCs w:val="20"/>
                <w:lang w:val="es-CO"/>
              </w:rPr>
            </w:pPr>
            <w:r w:rsidRPr="00940184">
              <w:rPr>
                <w:color w:val="auto"/>
                <w:sz w:val="20"/>
                <w:szCs w:val="20"/>
                <w:lang w:val="es-CO"/>
              </w:rPr>
              <w:t>3 de abril de 2009</w:t>
            </w:r>
          </w:p>
        </w:tc>
        <w:tc>
          <w:tcPr>
            <w:tcW w:w="1701" w:type="dxa"/>
          </w:tcPr>
          <w:p w14:paraId="62563010" w14:textId="2381283C" w:rsidR="00A67C7C" w:rsidRPr="00940184" w:rsidRDefault="00A67C7C" w:rsidP="00EA5EE2">
            <w:pPr>
              <w:pStyle w:val="Prrafodelista"/>
              <w:ind w:left="0"/>
              <w:jc w:val="both"/>
              <w:rPr>
                <w:color w:val="auto"/>
                <w:sz w:val="20"/>
                <w:szCs w:val="20"/>
              </w:rPr>
            </w:pPr>
            <w:proofErr w:type="gramStart"/>
            <w:r w:rsidRPr="00940184">
              <w:rPr>
                <w:color w:val="auto"/>
                <w:sz w:val="20"/>
                <w:szCs w:val="20"/>
              </w:rPr>
              <w:t>la perito</w:t>
            </w:r>
            <w:proofErr w:type="gramEnd"/>
            <w:r w:rsidRPr="00940184">
              <w:rPr>
                <w:color w:val="auto"/>
                <w:sz w:val="20"/>
                <w:szCs w:val="20"/>
              </w:rPr>
              <w:t xml:space="preserve"> MARIA MAGADALENA LADINO</w:t>
            </w:r>
          </w:p>
        </w:tc>
        <w:tc>
          <w:tcPr>
            <w:tcW w:w="5969" w:type="dxa"/>
          </w:tcPr>
          <w:p w14:paraId="1F7EC096" w14:textId="04BE3C68" w:rsidR="00A67C7C" w:rsidRPr="00940184" w:rsidRDefault="00A67C7C" w:rsidP="00EA5EE2">
            <w:pPr>
              <w:spacing w:after="0" w:line="240" w:lineRule="auto"/>
              <w:jc w:val="both"/>
              <w:rPr>
                <w:rFonts w:ascii="Arial" w:hAnsi="Arial" w:cs="Arial"/>
                <w:sz w:val="20"/>
                <w:szCs w:val="20"/>
              </w:rPr>
            </w:pPr>
            <w:r w:rsidRPr="00940184">
              <w:rPr>
                <w:rFonts w:ascii="Arial" w:hAnsi="Arial" w:cs="Arial"/>
                <w:sz w:val="20"/>
                <w:szCs w:val="20"/>
              </w:rPr>
              <w:t xml:space="preserve">Manifiesta que no efectuó </w:t>
            </w:r>
            <w:proofErr w:type="gramStart"/>
            <w:r w:rsidRPr="00940184">
              <w:rPr>
                <w:rFonts w:ascii="Arial" w:hAnsi="Arial" w:cs="Arial"/>
                <w:sz w:val="20"/>
                <w:szCs w:val="20"/>
              </w:rPr>
              <w:t>la  pericia</w:t>
            </w:r>
            <w:proofErr w:type="gramEnd"/>
            <w:r w:rsidRPr="00940184">
              <w:rPr>
                <w:rFonts w:ascii="Arial" w:hAnsi="Arial" w:cs="Arial"/>
                <w:sz w:val="20"/>
                <w:szCs w:val="20"/>
              </w:rPr>
              <w:t xml:space="preserve"> ordenada pues no se cancelaron los gastos</w:t>
            </w:r>
          </w:p>
        </w:tc>
      </w:tr>
      <w:tr w:rsidR="0034767B" w:rsidRPr="00940184" w14:paraId="704A52F6" w14:textId="77777777" w:rsidTr="00C019DB">
        <w:trPr>
          <w:trHeight w:val="589"/>
        </w:trPr>
        <w:tc>
          <w:tcPr>
            <w:tcW w:w="1418" w:type="dxa"/>
          </w:tcPr>
          <w:p w14:paraId="436C478A" w14:textId="11200B5F" w:rsidR="00A67C7C" w:rsidRPr="00940184" w:rsidRDefault="00A67C7C" w:rsidP="00EA5EE2">
            <w:pPr>
              <w:pStyle w:val="Prrafodelista"/>
              <w:ind w:left="0"/>
              <w:jc w:val="both"/>
              <w:rPr>
                <w:color w:val="auto"/>
                <w:sz w:val="20"/>
                <w:szCs w:val="20"/>
                <w:lang w:val="es-CO"/>
              </w:rPr>
            </w:pPr>
            <w:r w:rsidRPr="00940184">
              <w:rPr>
                <w:color w:val="auto"/>
                <w:sz w:val="20"/>
                <w:szCs w:val="20"/>
                <w:lang w:val="es-CO"/>
              </w:rPr>
              <w:t>15 de mayo de 2009</w:t>
            </w:r>
          </w:p>
        </w:tc>
        <w:tc>
          <w:tcPr>
            <w:tcW w:w="1701" w:type="dxa"/>
          </w:tcPr>
          <w:p w14:paraId="2C016255" w14:textId="0E2FEA5E" w:rsidR="00A67C7C" w:rsidRPr="00940184" w:rsidRDefault="00A67C7C"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4C26319E" w14:textId="3085A760" w:rsidR="00A67C7C" w:rsidRPr="00940184" w:rsidRDefault="00A67C7C" w:rsidP="00EA5EE2">
            <w:pPr>
              <w:spacing w:after="0" w:line="240" w:lineRule="auto"/>
              <w:jc w:val="both"/>
              <w:rPr>
                <w:rFonts w:ascii="Arial" w:hAnsi="Arial" w:cs="Arial"/>
                <w:sz w:val="20"/>
                <w:szCs w:val="20"/>
              </w:rPr>
            </w:pPr>
            <w:r w:rsidRPr="00940184">
              <w:rPr>
                <w:rFonts w:ascii="Arial" w:hAnsi="Arial" w:cs="Arial"/>
                <w:sz w:val="20"/>
                <w:szCs w:val="20"/>
              </w:rPr>
              <w:t>Tuvo por desistida la prueba pericial conforme el numeral 6 del artículo 236 del C. P. C.</w:t>
            </w:r>
          </w:p>
        </w:tc>
      </w:tr>
      <w:tr w:rsidR="0034767B" w:rsidRPr="00940184" w14:paraId="5B014BC7" w14:textId="77777777" w:rsidTr="00C019DB">
        <w:trPr>
          <w:trHeight w:val="589"/>
        </w:trPr>
        <w:tc>
          <w:tcPr>
            <w:tcW w:w="1418" w:type="dxa"/>
          </w:tcPr>
          <w:p w14:paraId="53C33252" w14:textId="68B70F49" w:rsidR="00A67C7C" w:rsidRPr="00940184" w:rsidRDefault="00C51691" w:rsidP="00EA5EE2">
            <w:pPr>
              <w:pStyle w:val="Prrafodelista"/>
              <w:ind w:left="0"/>
              <w:jc w:val="both"/>
              <w:rPr>
                <w:color w:val="auto"/>
                <w:sz w:val="20"/>
                <w:szCs w:val="20"/>
                <w:lang w:val="es-CO"/>
              </w:rPr>
            </w:pPr>
            <w:r w:rsidRPr="00940184">
              <w:rPr>
                <w:color w:val="auto"/>
                <w:sz w:val="20"/>
                <w:szCs w:val="20"/>
                <w:lang w:val="es-CO"/>
              </w:rPr>
              <w:t>29 de abril de 2009</w:t>
            </w:r>
          </w:p>
        </w:tc>
        <w:tc>
          <w:tcPr>
            <w:tcW w:w="1701" w:type="dxa"/>
          </w:tcPr>
          <w:p w14:paraId="026E5DBE" w14:textId="3AD24AE3" w:rsidR="00A67C7C" w:rsidRPr="00940184" w:rsidRDefault="006F0CCD" w:rsidP="00EA5EE2">
            <w:pPr>
              <w:pStyle w:val="Prrafodelista"/>
              <w:ind w:left="0"/>
              <w:jc w:val="both"/>
              <w:rPr>
                <w:color w:val="auto"/>
                <w:sz w:val="20"/>
                <w:szCs w:val="20"/>
              </w:rPr>
            </w:pPr>
            <w:r w:rsidRPr="00940184">
              <w:rPr>
                <w:color w:val="auto"/>
                <w:sz w:val="20"/>
                <w:szCs w:val="20"/>
              </w:rPr>
              <w:t>Actor</w:t>
            </w:r>
            <w:r w:rsidR="00C51691" w:rsidRPr="00940184">
              <w:rPr>
                <w:color w:val="auto"/>
                <w:sz w:val="20"/>
                <w:szCs w:val="20"/>
              </w:rPr>
              <w:t xml:space="preserve"> </w:t>
            </w:r>
          </w:p>
        </w:tc>
        <w:tc>
          <w:tcPr>
            <w:tcW w:w="5969" w:type="dxa"/>
          </w:tcPr>
          <w:p w14:paraId="5F0EEF5A" w14:textId="02F2BB44" w:rsidR="00A67C7C" w:rsidRPr="00940184" w:rsidRDefault="006F0CCD" w:rsidP="006F0CCD">
            <w:pPr>
              <w:spacing w:after="0" w:line="240" w:lineRule="auto"/>
              <w:jc w:val="both"/>
              <w:rPr>
                <w:rFonts w:ascii="Arial" w:hAnsi="Arial" w:cs="Arial"/>
                <w:sz w:val="20"/>
                <w:szCs w:val="20"/>
              </w:rPr>
            </w:pPr>
            <w:r w:rsidRPr="00940184">
              <w:rPr>
                <w:rFonts w:ascii="Arial" w:hAnsi="Arial" w:cs="Arial"/>
                <w:sz w:val="20"/>
                <w:szCs w:val="20"/>
              </w:rPr>
              <w:t>Solicito sea sancionada la perito MARIA MAGADALENA LADINO porque no se comunicó con él, a pesar de los diferentes intentos a los abonados telefónicos.</w:t>
            </w:r>
          </w:p>
        </w:tc>
      </w:tr>
      <w:tr w:rsidR="0034767B" w:rsidRPr="00940184" w14:paraId="6A9CEA18" w14:textId="77777777" w:rsidTr="00C019DB">
        <w:trPr>
          <w:trHeight w:val="589"/>
        </w:trPr>
        <w:tc>
          <w:tcPr>
            <w:tcW w:w="1418" w:type="dxa"/>
          </w:tcPr>
          <w:p w14:paraId="1EF1FA97" w14:textId="0A4A2695" w:rsidR="006F0CCD" w:rsidRPr="00940184" w:rsidRDefault="006F0CCD" w:rsidP="00EA5EE2">
            <w:pPr>
              <w:pStyle w:val="Prrafodelista"/>
              <w:ind w:left="0"/>
              <w:jc w:val="both"/>
              <w:rPr>
                <w:color w:val="auto"/>
                <w:sz w:val="20"/>
                <w:szCs w:val="20"/>
                <w:lang w:val="es-CO"/>
              </w:rPr>
            </w:pPr>
            <w:r w:rsidRPr="00940184">
              <w:rPr>
                <w:color w:val="auto"/>
                <w:sz w:val="20"/>
                <w:szCs w:val="20"/>
                <w:lang w:val="es-CO"/>
              </w:rPr>
              <w:t>26 de mayo de 2009</w:t>
            </w:r>
          </w:p>
        </w:tc>
        <w:tc>
          <w:tcPr>
            <w:tcW w:w="1701" w:type="dxa"/>
          </w:tcPr>
          <w:p w14:paraId="4427280E" w14:textId="57D11A19" w:rsidR="006F0CCD" w:rsidRPr="00940184" w:rsidRDefault="006F0CCD" w:rsidP="00EA5EE2">
            <w:pPr>
              <w:pStyle w:val="Prrafodelista"/>
              <w:ind w:left="0"/>
              <w:jc w:val="both"/>
              <w:rPr>
                <w:color w:val="auto"/>
                <w:sz w:val="20"/>
                <w:szCs w:val="20"/>
              </w:rPr>
            </w:pPr>
            <w:r w:rsidRPr="00940184">
              <w:rPr>
                <w:color w:val="auto"/>
                <w:sz w:val="20"/>
                <w:szCs w:val="20"/>
              </w:rPr>
              <w:t>La compañía de SEGUROS BOLIVAR S.A.</w:t>
            </w:r>
          </w:p>
        </w:tc>
        <w:tc>
          <w:tcPr>
            <w:tcW w:w="5969" w:type="dxa"/>
          </w:tcPr>
          <w:p w14:paraId="31B3CB4F" w14:textId="77777777" w:rsidR="006F0CCD" w:rsidRPr="00940184" w:rsidRDefault="006F0CCD" w:rsidP="00EA5EE2">
            <w:pPr>
              <w:spacing w:after="0" w:line="240" w:lineRule="auto"/>
              <w:jc w:val="both"/>
              <w:rPr>
                <w:rFonts w:ascii="Arial" w:hAnsi="Arial" w:cs="Arial"/>
                <w:sz w:val="20"/>
                <w:szCs w:val="20"/>
              </w:rPr>
            </w:pPr>
            <w:r w:rsidRPr="00940184">
              <w:rPr>
                <w:rFonts w:ascii="Arial" w:hAnsi="Arial" w:cs="Arial"/>
                <w:sz w:val="20"/>
                <w:szCs w:val="20"/>
              </w:rPr>
              <w:t>Contesto el llamamiento en garantía y propone como excepciones:</w:t>
            </w:r>
          </w:p>
          <w:p w14:paraId="538B0697" w14:textId="77777777" w:rsidR="006F0CCD" w:rsidRPr="00940184" w:rsidRDefault="006F0CCD" w:rsidP="00EA5EE2">
            <w:pPr>
              <w:spacing w:after="0" w:line="240" w:lineRule="auto"/>
              <w:jc w:val="both"/>
              <w:rPr>
                <w:rFonts w:ascii="Arial" w:hAnsi="Arial" w:cs="Arial"/>
                <w:sz w:val="20"/>
                <w:szCs w:val="20"/>
              </w:rPr>
            </w:pPr>
          </w:p>
          <w:p w14:paraId="408919F4" w14:textId="77777777" w:rsidR="006F0CCD" w:rsidRPr="00940184" w:rsidRDefault="006F0CCD" w:rsidP="00EA5EE2">
            <w:pPr>
              <w:spacing w:after="0" w:line="240" w:lineRule="auto"/>
              <w:jc w:val="both"/>
              <w:rPr>
                <w:rFonts w:ascii="Arial" w:hAnsi="Arial" w:cs="Arial"/>
                <w:sz w:val="20"/>
                <w:szCs w:val="20"/>
              </w:rPr>
            </w:pPr>
            <w:r w:rsidRPr="00940184">
              <w:rPr>
                <w:rFonts w:ascii="Arial" w:hAnsi="Arial" w:cs="Arial"/>
                <w:sz w:val="20"/>
                <w:szCs w:val="20"/>
              </w:rPr>
              <w:t>Ausencia de legitimación en la causa por activa para reclama perjuicios materiales – inexistencia de daños indemnizables en cabeza del demandante.</w:t>
            </w:r>
          </w:p>
          <w:p w14:paraId="66B56D6B" w14:textId="77777777" w:rsidR="00FB421E" w:rsidRPr="00940184" w:rsidRDefault="00FB421E" w:rsidP="00EA5EE2">
            <w:pPr>
              <w:spacing w:after="0" w:line="240" w:lineRule="auto"/>
              <w:jc w:val="both"/>
              <w:rPr>
                <w:rFonts w:ascii="Arial" w:hAnsi="Arial" w:cs="Arial"/>
                <w:sz w:val="20"/>
                <w:szCs w:val="20"/>
              </w:rPr>
            </w:pPr>
          </w:p>
          <w:p w14:paraId="5F57AD43" w14:textId="77777777" w:rsidR="00FB421E" w:rsidRPr="00940184" w:rsidRDefault="00FB421E" w:rsidP="00EA5EE2">
            <w:pPr>
              <w:spacing w:after="0" w:line="240" w:lineRule="auto"/>
              <w:jc w:val="both"/>
              <w:rPr>
                <w:rFonts w:ascii="Arial" w:hAnsi="Arial" w:cs="Arial"/>
                <w:sz w:val="20"/>
                <w:szCs w:val="20"/>
              </w:rPr>
            </w:pPr>
            <w:r w:rsidRPr="00940184">
              <w:rPr>
                <w:rFonts w:ascii="Arial" w:hAnsi="Arial" w:cs="Arial"/>
                <w:sz w:val="20"/>
                <w:szCs w:val="20"/>
              </w:rPr>
              <w:t xml:space="preserve">Limitaciones derivadas </w:t>
            </w:r>
            <w:proofErr w:type="gramStart"/>
            <w:r w:rsidRPr="00940184">
              <w:rPr>
                <w:rFonts w:ascii="Arial" w:hAnsi="Arial" w:cs="Arial"/>
                <w:sz w:val="20"/>
                <w:szCs w:val="20"/>
              </w:rPr>
              <w:t>dela</w:t>
            </w:r>
            <w:proofErr w:type="gramEnd"/>
            <w:r w:rsidRPr="00940184">
              <w:rPr>
                <w:rFonts w:ascii="Arial" w:hAnsi="Arial" w:cs="Arial"/>
                <w:sz w:val="20"/>
                <w:szCs w:val="20"/>
              </w:rPr>
              <w:t xml:space="preserve"> ley que rige el contrato de seguro y de la póliza n 4000520021502</w:t>
            </w:r>
          </w:p>
          <w:p w14:paraId="6B75606D" w14:textId="77777777" w:rsidR="00FB421E" w:rsidRPr="00940184" w:rsidRDefault="00FB421E" w:rsidP="00EA5EE2">
            <w:pPr>
              <w:spacing w:after="0" w:line="240" w:lineRule="auto"/>
              <w:jc w:val="both"/>
              <w:rPr>
                <w:rFonts w:ascii="Arial" w:hAnsi="Arial" w:cs="Arial"/>
                <w:sz w:val="20"/>
                <w:szCs w:val="20"/>
              </w:rPr>
            </w:pPr>
          </w:p>
          <w:p w14:paraId="7BED4D7C" w14:textId="77777777" w:rsidR="00FB421E" w:rsidRPr="00940184" w:rsidRDefault="00FB421E" w:rsidP="00EA5EE2">
            <w:pPr>
              <w:spacing w:after="0" w:line="240" w:lineRule="auto"/>
              <w:jc w:val="both"/>
              <w:rPr>
                <w:rFonts w:ascii="Arial" w:hAnsi="Arial" w:cs="Arial"/>
                <w:sz w:val="20"/>
                <w:szCs w:val="20"/>
              </w:rPr>
            </w:pPr>
            <w:r w:rsidRPr="00940184">
              <w:rPr>
                <w:rFonts w:ascii="Arial" w:hAnsi="Arial" w:cs="Arial"/>
                <w:sz w:val="20"/>
                <w:szCs w:val="20"/>
              </w:rPr>
              <w:t xml:space="preserve">Prescripción </w:t>
            </w:r>
          </w:p>
          <w:p w14:paraId="153FFCCD" w14:textId="77777777" w:rsidR="00FB421E" w:rsidRPr="00940184" w:rsidRDefault="00FB421E" w:rsidP="00EA5EE2">
            <w:pPr>
              <w:spacing w:after="0" w:line="240" w:lineRule="auto"/>
              <w:jc w:val="both"/>
              <w:rPr>
                <w:rFonts w:ascii="Arial" w:hAnsi="Arial" w:cs="Arial"/>
                <w:sz w:val="20"/>
                <w:szCs w:val="20"/>
              </w:rPr>
            </w:pPr>
          </w:p>
          <w:p w14:paraId="52D1F061" w14:textId="65A68F91" w:rsidR="00FB421E" w:rsidRPr="00940184" w:rsidRDefault="00FB421E" w:rsidP="00EA5EE2">
            <w:pPr>
              <w:spacing w:after="0" w:line="240" w:lineRule="auto"/>
              <w:jc w:val="both"/>
              <w:rPr>
                <w:rFonts w:ascii="Arial" w:hAnsi="Arial" w:cs="Arial"/>
                <w:sz w:val="20"/>
                <w:szCs w:val="20"/>
              </w:rPr>
            </w:pPr>
            <w:r w:rsidRPr="00940184">
              <w:rPr>
                <w:rFonts w:ascii="Arial" w:hAnsi="Arial" w:cs="Arial"/>
                <w:sz w:val="20"/>
                <w:szCs w:val="20"/>
              </w:rPr>
              <w:t>Genérica</w:t>
            </w:r>
          </w:p>
          <w:p w14:paraId="2D387994" w14:textId="59C27CF1" w:rsidR="00FB421E" w:rsidRPr="00940184" w:rsidRDefault="00FB421E" w:rsidP="00EA5EE2">
            <w:pPr>
              <w:spacing w:after="0" w:line="240" w:lineRule="auto"/>
              <w:jc w:val="both"/>
              <w:rPr>
                <w:rFonts w:ascii="Arial" w:hAnsi="Arial" w:cs="Arial"/>
                <w:sz w:val="20"/>
                <w:szCs w:val="20"/>
              </w:rPr>
            </w:pPr>
            <w:r w:rsidRPr="00940184">
              <w:rPr>
                <w:rFonts w:ascii="Arial" w:hAnsi="Arial" w:cs="Arial"/>
                <w:sz w:val="20"/>
                <w:szCs w:val="20"/>
              </w:rPr>
              <w:t xml:space="preserve"> </w:t>
            </w:r>
          </w:p>
        </w:tc>
      </w:tr>
      <w:tr w:rsidR="0034767B" w:rsidRPr="00940184" w14:paraId="7B3DBDA9" w14:textId="77777777" w:rsidTr="00C019DB">
        <w:trPr>
          <w:trHeight w:val="589"/>
        </w:trPr>
        <w:tc>
          <w:tcPr>
            <w:tcW w:w="1418" w:type="dxa"/>
          </w:tcPr>
          <w:p w14:paraId="7B41FC6C" w14:textId="5AFFA403" w:rsidR="00A67C7C" w:rsidRPr="00940184" w:rsidRDefault="006F0CCD" w:rsidP="00EA5EE2">
            <w:pPr>
              <w:pStyle w:val="Prrafodelista"/>
              <w:ind w:left="0"/>
              <w:jc w:val="both"/>
              <w:rPr>
                <w:color w:val="auto"/>
                <w:sz w:val="20"/>
                <w:szCs w:val="20"/>
                <w:lang w:val="es-CO"/>
              </w:rPr>
            </w:pPr>
            <w:r w:rsidRPr="00940184">
              <w:rPr>
                <w:color w:val="auto"/>
                <w:sz w:val="20"/>
                <w:szCs w:val="20"/>
                <w:lang w:val="es-CO"/>
              </w:rPr>
              <w:t>2 de junio de 2009</w:t>
            </w:r>
          </w:p>
        </w:tc>
        <w:tc>
          <w:tcPr>
            <w:tcW w:w="1701" w:type="dxa"/>
          </w:tcPr>
          <w:p w14:paraId="2D7DBB5D" w14:textId="02556D03" w:rsidR="00A67C7C" w:rsidRPr="00940184" w:rsidRDefault="006F0CCD" w:rsidP="00EA5EE2">
            <w:pPr>
              <w:pStyle w:val="Prrafodelista"/>
              <w:ind w:left="0"/>
              <w:jc w:val="both"/>
              <w:rPr>
                <w:color w:val="auto"/>
                <w:sz w:val="20"/>
                <w:szCs w:val="20"/>
              </w:rPr>
            </w:pPr>
            <w:r w:rsidRPr="00940184">
              <w:rPr>
                <w:color w:val="auto"/>
                <w:sz w:val="20"/>
                <w:szCs w:val="20"/>
              </w:rPr>
              <w:t>actora</w:t>
            </w:r>
          </w:p>
        </w:tc>
        <w:tc>
          <w:tcPr>
            <w:tcW w:w="5969" w:type="dxa"/>
          </w:tcPr>
          <w:p w14:paraId="4B89A9A3" w14:textId="6FDCAF86" w:rsidR="00A67C7C" w:rsidRPr="00940184" w:rsidRDefault="006F0CCD" w:rsidP="00EA5EE2">
            <w:pPr>
              <w:spacing w:after="0" w:line="240" w:lineRule="auto"/>
              <w:jc w:val="both"/>
              <w:rPr>
                <w:rFonts w:ascii="Arial" w:hAnsi="Arial" w:cs="Arial"/>
                <w:sz w:val="20"/>
                <w:szCs w:val="20"/>
              </w:rPr>
            </w:pPr>
            <w:r w:rsidRPr="00940184">
              <w:rPr>
                <w:rFonts w:ascii="Arial" w:hAnsi="Arial" w:cs="Arial"/>
                <w:sz w:val="20"/>
                <w:szCs w:val="20"/>
              </w:rPr>
              <w:t>Interpuso recurso de reposición en subsidio el de apelación contra el auto que tuvo por desistido el dictamen.</w:t>
            </w:r>
          </w:p>
        </w:tc>
      </w:tr>
      <w:tr w:rsidR="0034767B" w:rsidRPr="00940184" w14:paraId="15F7714A" w14:textId="77777777" w:rsidTr="00C019DB">
        <w:trPr>
          <w:trHeight w:val="589"/>
        </w:trPr>
        <w:tc>
          <w:tcPr>
            <w:tcW w:w="1418" w:type="dxa"/>
          </w:tcPr>
          <w:p w14:paraId="6A9385BB" w14:textId="00469275" w:rsidR="006F0CCD" w:rsidRPr="00940184" w:rsidRDefault="006F0CCD" w:rsidP="00EA5EE2">
            <w:pPr>
              <w:pStyle w:val="Prrafodelista"/>
              <w:ind w:left="0"/>
              <w:jc w:val="both"/>
              <w:rPr>
                <w:color w:val="auto"/>
                <w:sz w:val="20"/>
                <w:szCs w:val="20"/>
                <w:lang w:val="es-CO"/>
              </w:rPr>
            </w:pPr>
            <w:r w:rsidRPr="00940184">
              <w:rPr>
                <w:color w:val="auto"/>
                <w:sz w:val="20"/>
                <w:szCs w:val="20"/>
                <w:lang w:val="es-CO"/>
              </w:rPr>
              <w:t>16 de febrero de 2010</w:t>
            </w:r>
          </w:p>
        </w:tc>
        <w:tc>
          <w:tcPr>
            <w:tcW w:w="1701" w:type="dxa"/>
          </w:tcPr>
          <w:p w14:paraId="387E4FA5" w14:textId="71F6A40A" w:rsidR="006F0CCD" w:rsidRPr="00940184" w:rsidRDefault="006F0CCD"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60C23851" w14:textId="6C72EECB" w:rsidR="006F0CCD" w:rsidRPr="00940184" w:rsidRDefault="006F0CCD" w:rsidP="00EA5EE2">
            <w:pPr>
              <w:spacing w:after="0" w:line="240" w:lineRule="auto"/>
              <w:jc w:val="both"/>
              <w:rPr>
                <w:rFonts w:ascii="Arial" w:hAnsi="Arial" w:cs="Arial"/>
                <w:sz w:val="20"/>
                <w:szCs w:val="20"/>
              </w:rPr>
            </w:pPr>
            <w:r w:rsidRPr="00940184">
              <w:rPr>
                <w:rFonts w:ascii="Arial" w:hAnsi="Arial" w:cs="Arial"/>
                <w:sz w:val="20"/>
                <w:szCs w:val="20"/>
              </w:rPr>
              <w:t>Negó el recurso de reposición propuesto por el actor y conceder el recurso de apelación en el efecto devolutivo</w:t>
            </w:r>
          </w:p>
        </w:tc>
      </w:tr>
      <w:tr w:rsidR="0034767B" w:rsidRPr="00940184" w14:paraId="14A39723" w14:textId="77777777" w:rsidTr="00C019DB">
        <w:trPr>
          <w:trHeight w:val="589"/>
        </w:trPr>
        <w:tc>
          <w:tcPr>
            <w:tcW w:w="1418" w:type="dxa"/>
          </w:tcPr>
          <w:p w14:paraId="313E3FC3" w14:textId="79A605C0" w:rsidR="006F0CCD" w:rsidRPr="00940184" w:rsidRDefault="00FB421E" w:rsidP="00EA5EE2">
            <w:pPr>
              <w:pStyle w:val="Prrafodelista"/>
              <w:ind w:left="0"/>
              <w:jc w:val="both"/>
              <w:rPr>
                <w:color w:val="auto"/>
                <w:sz w:val="20"/>
                <w:szCs w:val="20"/>
                <w:lang w:val="es-CO"/>
              </w:rPr>
            </w:pPr>
            <w:r w:rsidRPr="00940184">
              <w:rPr>
                <w:color w:val="auto"/>
                <w:sz w:val="20"/>
                <w:szCs w:val="20"/>
                <w:lang w:val="es-CO"/>
              </w:rPr>
              <w:t>25</w:t>
            </w:r>
            <w:r w:rsidR="00212F22" w:rsidRPr="00940184">
              <w:rPr>
                <w:color w:val="auto"/>
                <w:sz w:val="20"/>
                <w:szCs w:val="20"/>
                <w:lang w:val="es-CO"/>
              </w:rPr>
              <w:t xml:space="preserve"> </w:t>
            </w:r>
            <w:proofErr w:type="gramStart"/>
            <w:r w:rsidR="00212F22" w:rsidRPr="00940184">
              <w:rPr>
                <w:color w:val="auto"/>
                <w:sz w:val="20"/>
                <w:szCs w:val="20"/>
                <w:lang w:val="es-CO"/>
              </w:rPr>
              <w:t xml:space="preserve">y </w:t>
            </w:r>
            <w:r w:rsidRPr="00940184">
              <w:rPr>
                <w:color w:val="auto"/>
                <w:sz w:val="20"/>
                <w:szCs w:val="20"/>
                <w:lang w:val="es-CO"/>
              </w:rPr>
              <w:t xml:space="preserve"> Febrero</w:t>
            </w:r>
            <w:proofErr w:type="gramEnd"/>
            <w:r w:rsidRPr="00940184">
              <w:rPr>
                <w:color w:val="auto"/>
                <w:sz w:val="20"/>
                <w:szCs w:val="20"/>
                <w:lang w:val="es-CO"/>
              </w:rPr>
              <w:t xml:space="preserve"> de 2010</w:t>
            </w:r>
          </w:p>
        </w:tc>
        <w:tc>
          <w:tcPr>
            <w:tcW w:w="1701" w:type="dxa"/>
          </w:tcPr>
          <w:p w14:paraId="3C20D875" w14:textId="7970ADBC" w:rsidR="006F0CCD" w:rsidRPr="00940184" w:rsidRDefault="00FB421E" w:rsidP="00EA5EE2">
            <w:pPr>
              <w:pStyle w:val="Prrafodelista"/>
              <w:ind w:left="0"/>
              <w:jc w:val="both"/>
              <w:rPr>
                <w:color w:val="auto"/>
                <w:sz w:val="20"/>
                <w:szCs w:val="20"/>
              </w:rPr>
            </w:pPr>
            <w:r w:rsidRPr="00940184">
              <w:rPr>
                <w:color w:val="auto"/>
                <w:sz w:val="20"/>
                <w:szCs w:val="20"/>
              </w:rPr>
              <w:t>actor</w:t>
            </w:r>
          </w:p>
        </w:tc>
        <w:tc>
          <w:tcPr>
            <w:tcW w:w="5969" w:type="dxa"/>
          </w:tcPr>
          <w:p w14:paraId="5C0F1E85" w14:textId="77777777" w:rsidR="006F0CCD" w:rsidRPr="00940184" w:rsidRDefault="00FB421E" w:rsidP="00EA5EE2">
            <w:pPr>
              <w:spacing w:after="0" w:line="240" w:lineRule="auto"/>
              <w:jc w:val="both"/>
              <w:rPr>
                <w:rFonts w:ascii="Arial" w:hAnsi="Arial" w:cs="Arial"/>
                <w:sz w:val="20"/>
                <w:szCs w:val="20"/>
              </w:rPr>
            </w:pPr>
            <w:r w:rsidRPr="00940184">
              <w:rPr>
                <w:rFonts w:ascii="Arial" w:hAnsi="Arial" w:cs="Arial"/>
                <w:sz w:val="20"/>
                <w:szCs w:val="20"/>
              </w:rPr>
              <w:t xml:space="preserve">Se pronunció frente a la contestación de llamada en </w:t>
            </w:r>
            <w:proofErr w:type="gramStart"/>
            <w:r w:rsidRPr="00940184">
              <w:rPr>
                <w:rFonts w:ascii="Arial" w:hAnsi="Arial" w:cs="Arial"/>
                <w:sz w:val="20"/>
                <w:szCs w:val="20"/>
              </w:rPr>
              <w:t>garantía  y</w:t>
            </w:r>
            <w:proofErr w:type="gramEnd"/>
            <w:r w:rsidRPr="00940184">
              <w:rPr>
                <w:rFonts w:ascii="Arial" w:hAnsi="Arial" w:cs="Arial"/>
                <w:sz w:val="20"/>
                <w:szCs w:val="20"/>
              </w:rPr>
              <w:t xml:space="preserve"> solicito nuevas pruebas. </w:t>
            </w:r>
          </w:p>
          <w:p w14:paraId="261A8CEE" w14:textId="77777777" w:rsidR="00FB421E" w:rsidRPr="00940184" w:rsidRDefault="00FB421E" w:rsidP="00EA5EE2">
            <w:pPr>
              <w:spacing w:after="0" w:line="240" w:lineRule="auto"/>
              <w:jc w:val="both"/>
              <w:rPr>
                <w:rFonts w:ascii="Arial" w:hAnsi="Arial" w:cs="Arial"/>
                <w:sz w:val="20"/>
                <w:szCs w:val="20"/>
              </w:rPr>
            </w:pPr>
          </w:p>
          <w:p w14:paraId="71377DD9" w14:textId="77777777" w:rsidR="00FB421E" w:rsidRPr="00940184" w:rsidRDefault="00FB421E" w:rsidP="00FB421E">
            <w:pPr>
              <w:spacing w:after="0" w:line="240" w:lineRule="auto"/>
              <w:jc w:val="both"/>
              <w:rPr>
                <w:rFonts w:ascii="Arial" w:hAnsi="Arial" w:cs="Arial"/>
                <w:sz w:val="20"/>
                <w:szCs w:val="20"/>
              </w:rPr>
            </w:pPr>
            <w:r w:rsidRPr="00940184">
              <w:rPr>
                <w:rFonts w:ascii="Arial" w:hAnsi="Arial" w:cs="Arial"/>
                <w:sz w:val="20"/>
                <w:szCs w:val="20"/>
              </w:rPr>
              <w:lastRenderedPageBreak/>
              <w:t xml:space="preserve">Solicito al despacho que la juez se declarara impedida para seguir conociendo del proceso dada la dilación </w:t>
            </w:r>
            <w:proofErr w:type="gramStart"/>
            <w:r w:rsidRPr="00940184">
              <w:rPr>
                <w:rFonts w:ascii="Arial" w:hAnsi="Arial" w:cs="Arial"/>
                <w:sz w:val="20"/>
                <w:szCs w:val="20"/>
              </w:rPr>
              <w:t>del mismo</w:t>
            </w:r>
            <w:proofErr w:type="gramEnd"/>
            <w:r w:rsidRPr="00940184">
              <w:rPr>
                <w:rFonts w:ascii="Arial" w:hAnsi="Arial" w:cs="Arial"/>
                <w:sz w:val="20"/>
                <w:szCs w:val="20"/>
              </w:rPr>
              <w:t>.</w:t>
            </w:r>
          </w:p>
          <w:p w14:paraId="78E3EBA2" w14:textId="77777777" w:rsidR="00212F22" w:rsidRPr="00940184" w:rsidRDefault="00212F22" w:rsidP="00FB421E">
            <w:pPr>
              <w:spacing w:after="0" w:line="240" w:lineRule="auto"/>
              <w:jc w:val="both"/>
              <w:rPr>
                <w:rFonts w:ascii="Arial" w:hAnsi="Arial" w:cs="Arial"/>
                <w:sz w:val="20"/>
                <w:szCs w:val="20"/>
              </w:rPr>
            </w:pPr>
          </w:p>
          <w:p w14:paraId="531CD852" w14:textId="021E8585" w:rsidR="00212F22" w:rsidRPr="00940184" w:rsidRDefault="00212F22" w:rsidP="00FB421E">
            <w:pPr>
              <w:spacing w:after="0" w:line="240" w:lineRule="auto"/>
              <w:jc w:val="both"/>
              <w:rPr>
                <w:rFonts w:ascii="Arial" w:hAnsi="Arial" w:cs="Arial"/>
                <w:sz w:val="20"/>
                <w:szCs w:val="20"/>
              </w:rPr>
            </w:pPr>
            <w:proofErr w:type="gramStart"/>
            <w:r w:rsidRPr="00940184">
              <w:rPr>
                <w:rFonts w:ascii="Arial" w:hAnsi="Arial" w:cs="Arial"/>
                <w:sz w:val="20"/>
                <w:szCs w:val="20"/>
              </w:rPr>
              <w:t>Además</w:t>
            </w:r>
            <w:proofErr w:type="gramEnd"/>
            <w:r w:rsidRPr="00940184">
              <w:rPr>
                <w:rFonts w:ascii="Arial" w:hAnsi="Arial" w:cs="Arial"/>
                <w:sz w:val="20"/>
                <w:szCs w:val="20"/>
              </w:rPr>
              <w:t xml:space="preserve"> pidió que el proceso fuera reasignado a otro despacho </w:t>
            </w:r>
          </w:p>
        </w:tc>
      </w:tr>
      <w:tr w:rsidR="0034767B" w:rsidRPr="00940184" w14:paraId="4EE8CF48" w14:textId="77777777" w:rsidTr="00C019DB">
        <w:trPr>
          <w:trHeight w:val="589"/>
        </w:trPr>
        <w:tc>
          <w:tcPr>
            <w:tcW w:w="1418" w:type="dxa"/>
          </w:tcPr>
          <w:p w14:paraId="48DCD933" w14:textId="5464DBCA" w:rsidR="00212F22" w:rsidRPr="00940184" w:rsidRDefault="00212F22" w:rsidP="00EA5EE2">
            <w:pPr>
              <w:pStyle w:val="Prrafodelista"/>
              <w:ind w:left="0"/>
              <w:jc w:val="both"/>
              <w:rPr>
                <w:color w:val="auto"/>
                <w:sz w:val="20"/>
                <w:szCs w:val="20"/>
                <w:lang w:val="es-CO"/>
              </w:rPr>
            </w:pPr>
            <w:r w:rsidRPr="00940184">
              <w:rPr>
                <w:color w:val="auto"/>
                <w:sz w:val="20"/>
                <w:szCs w:val="20"/>
                <w:lang w:val="es-CO"/>
              </w:rPr>
              <w:t>10 de marzo de 2019</w:t>
            </w:r>
          </w:p>
        </w:tc>
        <w:tc>
          <w:tcPr>
            <w:tcW w:w="1701" w:type="dxa"/>
          </w:tcPr>
          <w:p w14:paraId="5B85474D" w14:textId="08BE4581" w:rsidR="00212F22" w:rsidRPr="00940184" w:rsidRDefault="00212F22" w:rsidP="00EA5EE2">
            <w:pPr>
              <w:pStyle w:val="Prrafodelista"/>
              <w:ind w:left="0"/>
              <w:jc w:val="both"/>
              <w:rPr>
                <w:color w:val="auto"/>
                <w:sz w:val="20"/>
                <w:szCs w:val="20"/>
              </w:rPr>
            </w:pPr>
            <w:r w:rsidRPr="00940184">
              <w:rPr>
                <w:color w:val="auto"/>
                <w:sz w:val="20"/>
                <w:szCs w:val="20"/>
              </w:rPr>
              <w:t xml:space="preserve">El ministerio publico </w:t>
            </w:r>
          </w:p>
        </w:tc>
        <w:tc>
          <w:tcPr>
            <w:tcW w:w="5969" w:type="dxa"/>
          </w:tcPr>
          <w:p w14:paraId="230D43A5" w14:textId="465984E1" w:rsidR="00212F22" w:rsidRPr="00940184" w:rsidRDefault="00212F22" w:rsidP="00EA5EE2">
            <w:pPr>
              <w:spacing w:after="0" w:line="240" w:lineRule="auto"/>
              <w:jc w:val="both"/>
              <w:rPr>
                <w:rFonts w:ascii="Arial" w:hAnsi="Arial" w:cs="Arial"/>
                <w:sz w:val="20"/>
                <w:szCs w:val="20"/>
              </w:rPr>
            </w:pPr>
            <w:r w:rsidRPr="00940184">
              <w:rPr>
                <w:rFonts w:ascii="Arial" w:hAnsi="Arial" w:cs="Arial"/>
                <w:sz w:val="20"/>
                <w:szCs w:val="20"/>
              </w:rPr>
              <w:t>Solito al despacho dar celeridad al proceso de la referencia</w:t>
            </w:r>
          </w:p>
        </w:tc>
      </w:tr>
      <w:tr w:rsidR="0034767B" w:rsidRPr="00940184" w14:paraId="54EC1AB2" w14:textId="77777777" w:rsidTr="00C019DB">
        <w:trPr>
          <w:trHeight w:val="589"/>
        </w:trPr>
        <w:tc>
          <w:tcPr>
            <w:tcW w:w="1418" w:type="dxa"/>
            <w:vMerge w:val="restart"/>
          </w:tcPr>
          <w:p w14:paraId="2E8874EE" w14:textId="4B12AA42" w:rsidR="00FB421E" w:rsidRPr="00940184" w:rsidRDefault="00FB421E" w:rsidP="00EA5EE2">
            <w:pPr>
              <w:pStyle w:val="Prrafodelista"/>
              <w:ind w:left="0"/>
              <w:jc w:val="both"/>
              <w:rPr>
                <w:color w:val="auto"/>
                <w:sz w:val="20"/>
                <w:szCs w:val="20"/>
                <w:lang w:val="es-CO"/>
              </w:rPr>
            </w:pPr>
            <w:r w:rsidRPr="00940184">
              <w:rPr>
                <w:color w:val="auto"/>
                <w:sz w:val="20"/>
                <w:szCs w:val="20"/>
                <w:lang w:val="es-CO"/>
              </w:rPr>
              <w:t>11 de marzo de 2010</w:t>
            </w:r>
          </w:p>
        </w:tc>
        <w:tc>
          <w:tcPr>
            <w:tcW w:w="1701" w:type="dxa"/>
            <w:vMerge w:val="restart"/>
          </w:tcPr>
          <w:p w14:paraId="43FA921F" w14:textId="4EF43837" w:rsidR="00FB421E" w:rsidRPr="00940184" w:rsidRDefault="00FB421E"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7EC489EC" w14:textId="4DC2DD8F" w:rsidR="00FB421E" w:rsidRPr="00940184" w:rsidRDefault="00FB421E" w:rsidP="00EA5EE2">
            <w:pPr>
              <w:spacing w:after="0" w:line="240" w:lineRule="auto"/>
              <w:jc w:val="both"/>
              <w:rPr>
                <w:rFonts w:ascii="Arial" w:hAnsi="Arial" w:cs="Arial"/>
                <w:sz w:val="20"/>
                <w:szCs w:val="20"/>
              </w:rPr>
            </w:pPr>
            <w:r w:rsidRPr="00940184">
              <w:rPr>
                <w:rFonts w:ascii="Arial" w:hAnsi="Arial" w:cs="Arial"/>
                <w:sz w:val="20"/>
                <w:szCs w:val="20"/>
              </w:rPr>
              <w:t xml:space="preserve">Decreto las pruebas solicitadas por el llamado en garantía y por el actor </w:t>
            </w:r>
          </w:p>
        </w:tc>
      </w:tr>
      <w:tr w:rsidR="0034767B" w:rsidRPr="00940184" w14:paraId="4B113C79" w14:textId="77777777" w:rsidTr="00C019DB">
        <w:trPr>
          <w:trHeight w:val="589"/>
        </w:trPr>
        <w:tc>
          <w:tcPr>
            <w:tcW w:w="1418" w:type="dxa"/>
            <w:vMerge/>
          </w:tcPr>
          <w:p w14:paraId="775B35B6" w14:textId="77777777" w:rsidR="00FB421E" w:rsidRPr="00940184" w:rsidRDefault="00FB421E" w:rsidP="00EA5EE2">
            <w:pPr>
              <w:pStyle w:val="Prrafodelista"/>
              <w:ind w:left="0"/>
              <w:jc w:val="both"/>
              <w:rPr>
                <w:color w:val="auto"/>
                <w:sz w:val="20"/>
                <w:szCs w:val="20"/>
                <w:lang w:val="es-CO"/>
              </w:rPr>
            </w:pPr>
          </w:p>
        </w:tc>
        <w:tc>
          <w:tcPr>
            <w:tcW w:w="1701" w:type="dxa"/>
            <w:vMerge/>
          </w:tcPr>
          <w:p w14:paraId="01287112" w14:textId="77777777" w:rsidR="00FB421E" w:rsidRPr="00940184" w:rsidRDefault="00FB421E" w:rsidP="00EA5EE2">
            <w:pPr>
              <w:pStyle w:val="Prrafodelista"/>
              <w:ind w:left="0"/>
              <w:jc w:val="both"/>
              <w:rPr>
                <w:color w:val="auto"/>
                <w:sz w:val="20"/>
                <w:szCs w:val="20"/>
              </w:rPr>
            </w:pPr>
          </w:p>
        </w:tc>
        <w:tc>
          <w:tcPr>
            <w:tcW w:w="5969" w:type="dxa"/>
          </w:tcPr>
          <w:p w14:paraId="07866D06" w14:textId="206C6210" w:rsidR="00FB421E" w:rsidRPr="00940184" w:rsidRDefault="00FB421E" w:rsidP="00EA5EE2">
            <w:pPr>
              <w:spacing w:after="0" w:line="240" w:lineRule="auto"/>
              <w:jc w:val="both"/>
              <w:rPr>
                <w:rFonts w:ascii="Arial" w:hAnsi="Arial" w:cs="Arial"/>
                <w:sz w:val="20"/>
                <w:szCs w:val="20"/>
              </w:rPr>
            </w:pPr>
            <w:r w:rsidRPr="00940184">
              <w:rPr>
                <w:rFonts w:ascii="Arial" w:hAnsi="Arial" w:cs="Arial"/>
                <w:sz w:val="20"/>
                <w:szCs w:val="20"/>
              </w:rPr>
              <w:t>Rechazo de plano la recusación presentada por el actor</w:t>
            </w:r>
          </w:p>
        </w:tc>
      </w:tr>
      <w:tr w:rsidR="0034767B" w:rsidRPr="00940184" w14:paraId="6A71537A" w14:textId="77777777" w:rsidTr="00C019DB">
        <w:trPr>
          <w:trHeight w:val="589"/>
        </w:trPr>
        <w:tc>
          <w:tcPr>
            <w:tcW w:w="1418" w:type="dxa"/>
          </w:tcPr>
          <w:p w14:paraId="1373C357" w14:textId="346FC382" w:rsidR="006F0CCD" w:rsidRPr="00940184" w:rsidRDefault="00212F22" w:rsidP="00EA5EE2">
            <w:pPr>
              <w:pStyle w:val="Prrafodelista"/>
              <w:ind w:left="0"/>
              <w:jc w:val="both"/>
              <w:rPr>
                <w:color w:val="auto"/>
                <w:sz w:val="20"/>
                <w:szCs w:val="20"/>
                <w:lang w:val="es-CO"/>
              </w:rPr>
            </w:pPr>
            <w:r w:rsidRPr="00940184">
              <w:rPr>
                <w:color w:val="auto"/>
                <w:sz w:val="20"/>
                <w:szCs w:val="20"/>
                <w:lang w:val="es-CO"/>
              </w:rPr>
              <w:t>15 de marzo de 2010</w:t>
            </w:r>
          </w:p>
        </w:tc>
        <w:tc>
          <w:tcPr>
            <w:tcW w:w="1701" w:type="dxa"/>
          </w:tcPr>
          <w:p w14:paraId="5B19A264" w14:textId="3EAC0F4B" w:rsidR="006F0CCD" w:rsidRPr="00940184" w:rsidRDefault="00212F22" w:rsidP="00EA5EE2">
            <w:pPr>
              <w:pStyle w:val="Prrafodelista"/>
              <w:ind w:left="0"/>
              <w:jc w:val="both"/>
              <w:rPr>
                <w:color w:val="auto"/>
                <w:sz w:val="20"/>
                <w:szCs w:val="20"/>
              </w:rPr>
            </w:pPr>
            <w:r w:rsidRPr="00940184">
              <w:rPr>
                <w:color w:val="auto"/>
                <w:sz w:val="20"/>
                <w:szCs w:val="20"/>
              </w:rPr>
              <w:t>actor</w:t>
            </w:r>
          </w:p>
        </w:tc>
        <w:tc>
          <w:tcPr>
            <w:tcW w:w="5969" w:type="dxa"/>
          </w:tcPr>
          <w:p w14:paraId="0177C29B" w14:textId="453B4174" w:rsidR="006F0CCD" w:rsidRPr="00940184" w:rsidRDefault="00212F22" w:rsidP="00EA5EE2">
            <w:pPr>
              <w:spacing w:after="0" w:line="240" w:lineRule="auto"/>
              <w:jc w:val="both"/>
              <w:rPr>
                <w:rFonts w:ascii="Arial" w:hAnsi="Arial" w:cs="Arial"/>
                <w:sz w:val="20"/>
                <w:szCs w:val="20"/>
              </w:rPr>
            </w:pPr>
            <w:r w:rsidRPr="00940184">
              <w:rPr>
                <w:rFonts w:ascii="Arial" w:hAnsi="Arial" w:cs="Arial"/>
                <w:sz w:val="20"/>
                <w:szCs w:val="20"/>
              </w:rPr>
              <w:t xml:space="preserve">Pode de presente al despacho las intervenciones del ministerio público y de la investigación disciplinaria en contra del despacho, por lo que era necesario y evidente la reasignación </w:t>
            </w:r>
            <w:proofErr w:type="gramStart"/>
            <w:r w:rsidRPr="00940184">
              <w:rPr>
                <w:rFonts w:ascii="Arial" w:hAnsi="Arial" w:cs="Arial"/>
                <w:sz w:val="20"/>
                <w:szCs w:val="20"/>
              </w:rPr>
              <w:t>del  proceso</w:t>
            </w:r>
            <w:proofErr w:type="gramEnd"/>
            <w:r w:rsidRPr="00940184">
              <w:rPr>
                <w:rFonts w:ascii="Arial" w:hAnsi="Arial" w:cs="Arial"/>
                <w:sz w:val="20"/>
                <w:szCs w:val="20"/>
              </w:rPr>
              <w:t xml:space="preserve"> a otro despacho </w:t>
            </w:r>
          </w:p>
        </w:tc>
      </w:tr>
      <w:tr w:rsidR="0034767B" w:rsidRPr="00940184" w14:paraId="41A55576" w14:textId="77777777" w:rsidTr="00C019DB">
        <w:trPr>
          <w:trHeight w:val="589"/>
        </w:trPr>
        <w:tc>
          <w:tcPr>
            <w:tcW w:w="1418" w:type="dxa"/>
          </w:tcPr>
          <w:p w14:paraId="14AFF907" w14:textId="7ECC6582" w:rsidR="00212F22" w:rsidRPr="00940184" w:rsidRDefault="00212F22" w:rsidP="00EA5EE2">
            <w:pPr>
              <w:pStyle w:val="Prrafodelista"/>
              <w:ind w:left="0"/>
              <w:jc w:val="both"/>
              <w:rPr>
                <w:color w:val="auto"/>
                <w:sz w:val="20"/>
                <w:szCs w:val="20"/>
                <w:lang w:val="es-CO"/>
              </w:rPr>
            </w:pPr>
            <w:r w:rsidRPr="00940184">
              <w:rPr>
                <w:color w:val="auto"/>
                <w:sz w:val="20"/>
                <w:szCs w:val="20"/>
                <w:lang w:val="es-CO"/>
              </w:rPr>
              <w:t>5 de abril de 2010</w:t>
            </w:r>
          </w:p>
        </w:tc>
        <w:tc>
          <w:tcPr>
            <w:tcW w:w="1701" w:type="dxa"/>
          </w:tcPr>
          <w:p w14:paraId="3DF13E29" w14:textId="02AF2EB3" w:rsidR="00212F22" w:rsidRPr="00940184" w:rsidRDefault="00212F22"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6AEA82B5" w14:textId="2653B01D" w:rsidR="00212F22" w:rsidRPr="00940184" w:rsidRDefault="00212F22" w:rsidP="00EA5EE2">
            <w:pPr>
              <w:spacing w:after="0" w:line="240" w:lineRule="auto"/>
              <w:jc w:val="both"/>
              <w:rPr>
                <w:rFonts w:ascii="Arial" w:hAnsi="Arial" w:cs="Arial"/>
                <w:sz w:val="20"/>
                <w:szCs w:val="20"/>
              </w:rPr>
            </w:pPr>
            <w:r w:rsidRPr="00940184">
              <w:rPr>
                <w:rFonts w:ascii="Arial" w:hAnsi="Arial" w:cs="Arial"/>
                <w:sz w:val="20"/>
                <w:szCs w:val="20"/>
              </w:rPr>
              <w:t xml:space="preserve">Posesiono al </w:t>
            </w:r>
            <w:proofErr w:type="gramStart"/>
            <w:r w:rsidRPr="00940184">
              <w:rPr>
                <w:rFonts w:ascii="Arial" w:hAnsi="Arial" w:cs="Arial"/>
                <w:sz w:val="20"/>
                <w:szCs w:val="20"/>
              </w:rPr>
              <w:t>perito  JUAN</w:t>
            </w:r>
            <w:proofErr w:type="gramEnd"/>
            <w:r w:rsidRPr="00940184">
              <w:rPr>
                <w:rFonts w:ascii="Arial" w:hAnsi="Arial" w:cs="Arial"/>
                <w:sz w:val="20"/>
                <w:szCs w:val="20"/>
              </w:rPr>
              <w:t xml:space="preserve"> MANUEL PEREZ ROMERO</w:t>
            </w:r>
            <w:r w:rsidR="00CE333E" w:rsidRPr="00940184">
              <w:rPr>
                <w:rFonts w:ascii="Arial" w:hAnsi="Arial" w:cs="Arial"/>
                <w:sz w:val="20"/>
                <w:szCs w:val="20"/>
              </w:rPr>
              <w:t xml:space="preserve">  y fijo como gastos la suma de $150.000</w:t>
            </w:r>
          </w:p>
        </w:tc>
      </w:tr>
      <w:tr w:rsidR="0034767B" w:rsidRPr="00940184" w14:paraId="73193548" w14:textId="77777777" w:rsidTr="00C019DB">
        <w:trPr>
          <w:trHeight w:val="589"/>
        </w:trPr>
        <w:tc>
          <w:tcPr>
            <w:tcW w:w="1418" w:type="dxa"/>
          </w:tcPr>
          <w:p w14:paraId="34007A3D" w14:textId="0D4AD397" w:rsidR="00212F22" w:rsidRPr="00940184" w:rsidRDefault="00212F22" w:rsidP="00EA5EE2">
            <w:pPr>
              <w:pStyle w:val="Prrafodelista"/>
              <w:ind w:left="0"/>
              <w:jc w:val="both"/>
              <w:rPr>
                <w:color w:val="auto"/>
                <w:sz w:val="20"/>
                <w:szCs w:val="20"/>
                <w:lang w:val="es-CO"/>
              </w:rPr>
            </w:pPr>
            <w:r w:rsidRPr="00940184">
              <w:rPr>
                <w:color w:val="auto"/>
                <w:sz w:val="20"/>
                <w:szCs w:val="20"/>
                <w:lang w:val="es-CO"/>
              </w:rPr>
              <w:t>19 de abril de 2010</w:t>
            </w:r>
          </w:p>
        </w:tc>
        <w:tc>
          <w:tcPr>
            <w:tcW w:w="1701" w:type="dxa"/>
          </w:tcPr>
          <w:p w14:paraId="115E57F2" w14:textId="0AA3F02C" w:rsidR="00212F22" w:rsidRPr="00940184" w:rsidRDefault="00212F22" w:rsidP="00EA5EE2">
            <w:pPr>
              <w:pStyle w:val="Prrafodelista"/>
              <w:ind w:left="0"/>
              <w:jc w:val="both"/>
              <w:rPr>
                <w:color w:val="auto"/>
                <w:sz w:val="20"/>
                <w:szCs w:val="20"/>
              </w:rPr>
            </w:pPr>
            <w:r w:rsidRPr="00940184">
              <w:rPr>
                <w:color w:val="auto"/>
                <w:sz w:val="20"/>
                <w:szCs w:val="20"/>
              </w:rPr>
              <w:t>actor</w:t>
            </w:r>
          </w:p>
        </w:tc>
        <w:tc>
          <w:tcPr>
            <w:tcW w:w="5969" w:type="dxa"/>
          </w:tcPr>
          <w:p w14:paraId="6B6093F6" w14:textId="1E20CC9C" w:rsidR="00212F22" w:rsidRPr="00940184" w:rsidRDefault="00212F22" w:rsidP="00EA5EE2">
            <w:pPr>
              <w:spacing w:after="0" w:line="240" w:lineRule="auto"/>
              <w:jc w:val="both"/>
              <w:rPr>
                <w:rFonts w:ascii="Arial" w:hAnsi="Arial" w:cs="Arial"/>
                <w:sz w:val="20"/>
                <w:szCs w:val="20"/>
              </w:rPr>
            </w:pPr>
            <w:r w:rsidRPr="00940184">
              <w:rPr>
                <w:rFonts w:ascii="Arial" w:hAnsi="Arial" w:cs="Arial"/>
                <w:sz w:val="20"/>
                <w:szCs w:val="20"/>
              </w:rPr>
              <w:t>Solicito al despacho se expidiera una certificación</w:t>
            </w:r>
          </w:p>
        </w:tc>
      </w:tr>
      <w:tr w:rsidR="0034767B" w:rsidRPr="00940184" w14:paraId="2A0AFC60" w14:textId="77777777" w:rsidTr="00C019DB">
        <w:trPr>
          <w:trHeight w:val="589"/>
        </w:trPr>
        <w:tc>
          <w:tcPr>
            <w:tcW w:w="1418" w:type="dxa"/>
          </w:tcPr>
          <w:p w14:paraId="773322DC" w14:textId="36863747" w:rsidR="00212F22" w:rsidRPr="00940184" w:rsidRDefault="003E3A03" w:rsidP="00EA5EE2">
            <w:pPr>
              <w:pStyle w:val="Prrafodelista"/>
              <w:ind w:left="0"/>
              <w:jc w:val="both"/>
              <w:rPr>
                <w:color w:val="auto"/>
                <w:sz w:val="20"/>
                <w:szCs w:val="20"/>
                <w:lang w:val="es-CO"/>
              </w:rPr>
            </w:pPr>
            <w:r w:rsidRPr="00940184">
              <w:rPr>
                <w:color w:val="auto"/>
                <w:sz w:val="20"/>
                <w:szCs w:val="20"/>
                <w:lang w:val="es-CO"/>
              </w:rPr>
              <w:t>21 de abril de 2010</w:t>
            </w:r>
          </w:p>
        </w:tc>
        <w:tc>
          <w:tcPr>
            <w:tcW w:w="1701" w:type="dxa"/>
          </w:tcPr>
          <w:p w14:paraId="7FCD3EA4" w14:textId="180AB879" w:rsidR="00212F22" w:rsidRPr="00940184" w:rsidRDefault="003E3A03" w:rsidP="00EA5EE2">
            <w:pPr>
              <w:pStyle w:val="Prrafodelista"/>
              <w:ind w:left="0"/>
              <w:jc w:val="both"/>
              <w:rPr>
                <w:color w:val="auto"/>
                <w:sz w:val="20"/>
                <w:szCs w:val="20"/>
              </w:rPr>
            </w:pPr>
            <w:r w:rsidRPr="00940184">
              <w:rPr>
                <w:color w:val="auto"/>
                <w:sz w:val="20"/>
                <w:szCs w:val="20"/>
              </w:rPr>
              <w:t xml:space="preserve">El </w:t>
            </w:r>
            <w:proofErr w:type="gramStart"/>
            <w:r w:rsidRPr="00940184">
              <w:rPr>
                <w:color w:val="auto"/>
                <w:sz w:val="20"/>
                <w:szCs w:val="20"/>
              </w:rPr>
              <w:t>perito  JUAN</w:t>
            </w:r>
            <w:proofErr w:type="gramEnd"/>
            <w:r w:rsidRPr="00940184">
              <w:rPr>
                <w:color w:val="auto"/>
                <w:sz w:val="20"/>
                <w:szCs w:val="20"/>
              </w:rPr>
              <w:t xml:space="preserve"> MANUEL PEREZ ROMERO  </w:t>
            </w:r>
          </w:p>
        </w:tc>
        <w:tc>
          <w:tcPr>
            <w:tcW w:w="5969" w:type="dxa"/>
          </w:tcPr>
          <w:p w14:paraId="7FE908FE" w14:textId="03149E3B" w:rsidR="00212F22" w:rsidRPr="00940184" w:rsidRDefault="003E3A03" w:rsidP="00EA5EE2">
            <w:pPr>
              <w:spacing w:after="0" w:line="240" w:lineRule="auto"/>
              <w:jc w:val="both"/>
              <w:rPr>
                <w:rFonts w:ascii="Arial" w:hAnsi="Arial" w:cs="Arial"/>
                <w:sz w:val="20"/>
                <w:szCs w:val="20"/>
              </w:rPr>
            </w:pPr>
            <w:r w:rsidRPr="00940184">
              <w:rPr>
                <w:rFonts w:ascii="Arial" w:hAnsi="Arial" w:cs="Arial"/>
                <w:sz w:val="20"/>
                <w:szCs w:val="20"/>
              </w:rPr>
              <w:t>Rindió un informe de sus actividades para avaluar la moto</w:t>
            </w:r>
          </w:p>
        </w:tc>
      </w:tr>
      <w:tr w:rsidR="0034767B" w:rsidRPr="00940184" w14:paraId="255203A3" w14:textId="77777777" w:rsidTr="00C019DB">
        <w:trPr>
          <w:trHeight w:val="589"/>
        </w:trPr>
        <w:tc>
          <w:tcPr>
            <w:tcW w:w="1418" w:type="dxa"/>
          </w:tcPr>
          <w:p w14:paraId="757A66B1" w14:textId="22C7AEF6" w:rsidR="00212F22" w:rsidRPr="00940184" w:rsidRDefault="003E3A03" w:rsidP="00EA5EE2">
            <w:pPr>
              <w:pStyle w:val="Prrafodelista"/>
              <w:ind w:left="0"/>
              <w:jc w:val="both"/>
              <w:rPr>
                <w:color w:val="auto"/>
                <w:sz w:val="20"/>
                <w:szCs w:val="20"/>
                <w:lang w:val="es-CO"/>
              </w:rPr>
            </w:pPr>
            <w:r w:rsidRPr="00940184">
              <w:rPr>
                <w:color w:val="auto"/>
                <w:sz w:val="20"/>
                <w:szCs w:val="20"/>
                <w:lang w:val="es-CO"/>
              </w:rPr>
              <w:t>5 de mayo de 2010</w:t>
            </w:r>
            <w:r w:rsidRPr="00940184">
              <w:rPr>
                <w:rStyle w:val="Refdenotaalpie"/>
                <w:rFonts w:cs="Arial"/>
                <w:color w:val="auto"/>
                <w:sz w:val="20"/>
                <w:szCs w:val="20"/>
                <w:lang w:val="es-CO"/>
              </w:rPr>
              <w:footnoteReference w:id="15"/>
            </w:r>
          </w:p>
        </w:tc>
        <w:tc>
          <w:tcPr>
            <w:tcW w:w="1701" w:type="dxa"/>
          </w:tcPr>
          <w:p w14:paraId="73C27CBF" w14:textId="68FE9320" w:rsidR="00212F22" w:rsidRPr="00940184" w:rsidRDefault="003E3A03" w:rsidP="00EA5EE2">
            <w:pPr>
              <w:pStyle w:val="Prrafodelista"/>
              <w:ind w:left="0"/>
              <w:jc w:val="both"/>
              <w:rPr>
                <w:color w:val="auto"/>
                <w:sz w:val="20"/>
                <w:szCs w:val="20"/>
              </w:rPr>
            </w:pPr>
            <w:r w:rsidRPr="00940184">
              <w:rPr>
                <w:color w:val="auto"/>
                <w:sz w:val="20"/>
                <w:szCs w:val="20"/>
              </w:rPr>
              <w:t xml:space="preserve">El </w:t>
            </w:r>
            <w:proofErr w:type="gramStart"/>
            <w:r w:rsidRPr="00940184">
              <w:rPr>
                <w:color w:val="auto"/>
                <w:sz w:val="20"/>
                <w:szCs w:val="20"/>
              </w:rPr>
              <w:t>perito  JUAN</w:t>
            </w:r>
            <w:proofErr w:type="gramEnd"/>
            <w:r w:rsidRPr="00940184">
              <w:rPr>
                <w:color w:val="auto"/>
                <w:sz w:val="20"/>
                <w:szCs w:val="20"/>
              </w:rPr>
              <w:t xml:space="preserve"> MANUEL PEREZ ROMERO  </w:t>
            </w:r>
          </w:p>
        </w:tc>
        <w:tc>
          <w:tcPr>
            <w:tcW w:w="5969" w:type="dxa"/>
          </w:tcPr>
          <w:p w14:paraId="26DADBF6" w14:textId="77777777" w:rsidR="00212F22" w:rsidRPr="00940184" w:rsidRDefault="003E3A03" w:rsidP="00EA5EE2">
            <w:pPr>
              <w:spacing w:after="0" w:line="240" w:lineRule="auto"/>
              <w:jc w:val="both"/>
              <w:rPr>
                <w:rFonts w:ascii="Arial" w:hAnsi="Arial" w:cs="Arial"/>
                <w:sz w:val="20"/>
                <w:szCs w:val="20"/>
              </w:rPr>
            </w:pPr>
            <w:r w:rsidRPr="00940184">
              <w:rPr>
                <w:rFonts w:ascii="Arial" w:hAnsi="Arial" w:cs="Arial"/>
                <w:sz w:val="20"/>
                <w:szCs w:val="20"/>
              </w:rPr>
              <w:t>Presento la pericia solicitada</w:t>
            </w:r>
          </w:p>
          <w:p w14:paraId="04189342" w14:textId="77777777" w:rsidR="003E3A03" w:rsidRPr="00940184" w:rsidRDefault="003E3A03" w:rsidP="00EA5EE2">
            <w:pPr>
              <w:spacing w:after="0" w:line="240" w:lineRule="auto"/>
              <w:jc w:val="both"/>
              <w:rPr>
                <w:rFonts w:ascii="Arial" w:hAnsi="Arial" w:cs="Arial"/>
                <w:sz w:val="20"/>
                <w:szCs w:val="20"/>
              </w:rPr>
            </w:pPr>
            <w:r w:rsidRPr="00940184">
              <w:rPr>
                <w:rFonts w:ascii="Arial" w:hAnsi="Arial" w:cs="Arial"/>
                <w:sz w:val="20"/>
                <w:szCs w:val="20"/>
              </w:rPr>
              <w:t>Calculando como daño emergen $16´682.467</w:t>
            </w:r>
          </w:p>
          <w:p w14:paraId="0738B3AF" w14:textId="293CF675" w:rsidR="003E3A03" w:rsidRPr="00940184" w:rsidRDefault="003E3A03" w:rsidP="00EA5EE2">
            <w:pPr>
              <w:spacing w:after="0" w:line="240" w:lineRule="auto"/>
              <w:jc w:val="both"/>
              <w:rPr>
                <w:rFonts w:ascii="Arial" w:hAnsi="Arial" w:cs="Arial"/>
                <w:sz w:val="20"/>
                <w:szCs w:val="20"/>
              </w:rPr>
            </w:pPr>
            <w:r w:rsidRPr="00940184">
              <w:rPr>
                <w:rFonts w:ascii="Arial" w:hAnsi="Arial" w:cs="Arial"/>
                <w:sz w:val="20"/>
                <w:szCs w:val="20"/>
              </w:rPr>
              <w:t>Lucro cesante $107´275.015</w:t>
            </w:r>
          </w:p>
        </w:tc>
      </w:tr>
      <w:tr w:rsidR="0034767B" w:rsidRPr="00940184" w14:paraId="00DA2C86" w14:textId="77777777" w:rsidTr="00C019DB">
        <w:trPr>
          <w:trHeight w:val="589"/>
        </w:trPr>
        <w:tc>
          <w:tcPr>
            <w:tcW w:w="1418" w:type="dxa"/>
          </w:tcPr>
          <w:p w14:paraId="21A6F6FA" w14:textId="2B35765C" w:rsidR="003E3A03" w:rsidRPr="00940184" w:rsidRDefault="00C019DB" w:rsidP="00EA5EE2">
            <w:pPr>
              <w:pStyle w:val="Prrafodelista"/>
              <w:ind w:left="0"/>
              <w:jc w:val="both"/>
              <w:rPr>
                <w:color w:val="auto"/>
                <w:sz w:val="20"/>
                <w:szCs w:val="20"/>
                <w:lang w:val="es-CO"/>
              </w:rPr>
            </w:pPr>
            <w:r w:rsidRPr="00940184">
              <w:rPr>
                <w:color w:val="auto"/>
                <w:sz w:val="20"/>
                <w:szCs w:val="20"/>
                <w:lang w:val="es-CO"/>
              </w:rPr>
              <w:t>27 de mayo de 2010</w:t>
            </w:r>
          </w:p>
        </w:tc>
        <w:tc>
          <w:tcPr>
            <w:tcW w:w="1701" w:type="dxa"/>
          </w:tcPr>
          <w:p w14:paraId="1D5D908A" w14:textId="184E7D81" w:rsidR="003E3A03" w:rsidRPr="00940184" w:rsidRDefault="00C019DB" w:rsidP="00EA5EE2">
            <w:pPr>
              <w:pStyle w:val="Prrafodelista"/>
              <w:ind w:left="0"/>
              <w:jc w:val="both"/>
              <w:rPr>
                <w:color w:val="auto"/>
                <w:sz w:val="20"/>
                <w:szCs w:val="20"/>
              </w:rPr>
            </w:pPr>
            <w:r w:rsidRPr="00940184">
              <w:rPr>
                <w:color w:val="auto"/>
                <w:sz w:val="20"/>
                <w:szCs w:val="20"/>
              </w:rPr>
              <w:t>Los abogados de las partes</w:t>
            </w:r>
          </w:p>
        </w:tc>
        <w:tc>
          <w:tcPr>
            <w:tcW w:w="5969" w:type="dxa"/>
          </w:tcPr>
          <w:p w14:paraId="297ECF0F" w14:textId="5D9DA779" w:rsidR="003E3A03" w:rsidRPr="00940184" w:rsidRDefault="00C019DB" w:rsidP="00EA5EE2">
            <w:pPr>
              <w:spacing w:after="0" w:line="240" w:lineRule="auto"/>
              <w:jc w:val="both"/>
              <w:rPr>
                <w:rFonts w:ascii="Arial" w:hAnsi="Arial" w:cs="Arial"/>
                <w:sz w:val="20"/>
                <w:szCs w:val="20"/>
                <w:lang w:val="es-ES"/>
              </w:rPr>
            </w:pPr>
            <w:r w:rsidRPr="00940184">
              <w:rPr>
                <w:rFonts w:ascii="Arial" w:hAnsi="Arial" w:cs="Arial"/>
                <w:sz w:val="20"/>
                <w:szCs w:val="20"/>
                <w:lang w:val="es-ES"/>
              </w:rPr>
              <w:t>Informaron que se hicieron presentes en el despacho a las 8:00 am y la diligencia programada no se llevó a cabo por la inasistencia de la juez</w:t>
            </w:r>
          </w:p>
        </w:tc>
      </w:tr>
      <w:tr w:rsidR="0034767B" w:rsidRPr="00940184" w14:paraId="6C8D9589" w14:textId="77777777" w:rsidTr="00C019DB">
        <w:trPr>
          <w:trHeight w:val="589"/>
        </w:trPr>
        <w:tc>
          <w:tcPr>
            <w:tcW w:w="1418" w:type="dxa"/>
          </w:tcPr>
          <w:p w14:paraId="4CD174DF" w14:textId="7E3AF981" w:rsidR="003E3A03" w:rsidRPr="00940184" w:rsidRDefault="00F962F3" w:rsidP="00EA5EE2">
            <w:pPr>
              <w:pStyle w:val="Prrafodelista"/>
              <w:ind w:left="0"/>
              <w:jc w:val="both"/>
              <w:rPr>
                <w:color w:val="auto"/>
                <w:sz w:val="20"/>
                <w:szCs w:val="20"/>
                <w:lang w:val="es-CO"/>
              </w:rPr>
            </w:pPr>
            <w:r w:rsidRPr="00940184">
              <w:rPr>
                <w:color w:val="auto"/>
                <w:sz w:val="20"/>
                <w:szCs w:val="20"/>
                <w:lang w:val="es-CO"/>
              </w:rPr>
              <w:t>11 de junio de 2010</w:t>
            </w:r>
          </w:p>
        </w:tc>
        <w:tc>
          <w:tcPr>
            <w:tcW w:w="1701" w:type="dxa"/>
          </w:tcPr>
          <w:p w14:paraId="1A7D6675" w14:textId="67E628B5" w:rsidR="003E3A03" w:rsidRPr="00940184" w:rsidRDefault="00F962F3" w:rsidP="00EA5EE2">
            <w:pPr>
              <w:pStyle w:val="Prrafodelista"/>
              <w:ind w:left="0"/>
              <w:jc w:val="both"/>
              <w:rPr>
                <w:color w:val="auto"/>
                <w:sz w:val="20"/>
                <w:szCs w:val="20"/>
              </w:rPr>
            </w:pPr>
            <w:r w:rsidRPr="00940184">
              <w:rPr>
                <w:color w:val="auto"/>
                <w:sz w:val="20"/>
                <w:szCs w:val="20"/>
              </w:rPr>
              <w:t>La parte actora</w:t>
            </w:r>
          </w:p>
        </w:tc>
        <w:tc>
          <w:tcPr>
            <w:tcW w:w="5969" w:type="dxa"/>
          </w:tcPr>
          <w:p w14:paraId="57D04901" w14:textId="233D8392" w:rsidR="003E3A03" w:rsidRPr="00940184" w:rsidRDefault="00C019DB" w:rsidP="00EA5EE2">
            <w:pPr>
              <w:spacing w:after="0" w:line="240" w:lineRule="auto"/>
              <w:jc w:val="both"/>
              <w:rPr>
                <w:rFonts w:ascii="Arial" w:hAnsi="Arial" w:cs="Arial"/>
                <w:sz w:val="20"/>
                <w:szCs w:val="20"/>
              </w:rPr>
            </w:pPr>
            <w:r w:rsidRPr="00940184">
              <w:rPr>
                <w:rFonts w:ascii="Arial" w:hAnsi="Arial" w:cs="Arial"/>
                <w:sz w:val="20"/>
                <w:szCs w:val="20"/>
              </w:rPr>
              <w:t xml:space="preserve">Se aportó certificación del 13 de mayo de 2010 de que el señor HENRY WILLIAM PAREDES SOLARTE laboro en la </w:t>
            </w:r>
            <w:proofErr w:type="gramStart"/>
            <w:r w:rsidRPr="00940184">
              <w:rPr>
                <w:rFonts w:ascii="Arial" w:hAnsi="Arial" w:cs="Arial"/>
                <w:sz w:val="20"/>
                <w:szCs w:val="20"/>
              </w:rPr>
              <w:t>empresa  “</w:t>
            </w:r>
            <w:proofErr w:type="gramEnd"/>
            <w:r w:rsidRPr="00940184">
              <w:rPr>
                <w:rFonts w:ascii="Arial" w:hAnsi="Arial" w:cs="Arial"/>
                <w:sz w:val="20"/>
                <w:szCs w:val="20"/>
              </w:rPr>
              <w:t>INVERSIONES BUITRAGO FORERO” como administrador dese el 15 de noviembre de 1998 hasta el 3 de enero de 2005</w:t>
            </w:r>
          </w:p>
        </w:tc>
      </w:tr>
      <w:tr w:rsidR="0034767B" w:rsidRPr="00940184" w14:paraId="470067E8" w14:textId="77777777" w:rsidTr="00C019DB">
        <w:trPr>
          <w:trHeight w:val="589"/>
        </w:trPr>
        <w:tc>
          <w:tcPr>
            <w:tcW w:w="1418" w:type="dxa"/>
          </w:tcPr>
          <w:p w14:paraId="75ED6097" w14:textId="1918978B" w:rsidR="003E3A03" w:rsidRPr="00940184" w:rsidRDefault="00F962F3" w:rsidP="00EA5EE2">
            <w:pPr>
              <w:pStyle w:val="Prrafodelista"/>
              <w:ind w:left="0"/>
              <w:jc w:val="both"/>
              <w:rPr>
                <w:color w:val="auto"/>
                <w:sz w:val="20"/>
                <w:szCs w:val="20"/>
                <w:lang w:val="es-CO"/>
              </w:rPr>
            </w:pPr>
            <w:r w:rsidRPr="00940184">
              <w:rPr>
                <w:color w:val="auto"/>
                <w:sz w:val="20"/>
                <w:szCs w:val="20"/>
                <w:lang w:val="es-CO"/>
              </w:rPr>
              <w:t>9 de agosto de 2010</w:t>
            </w:r>
          </w:p>
        </w:tc>
        <w:tc>
          <w:tcPr>
            <w:tcW w:w="1701" w:type="dxa"/>
          </w:tcPr>
          <w:p w14:paraId="2E9F6FC0" w14:textId="08636770" w:rsidR="003E3A03" w:rsidRPr="00940184" w:rsidRDefault="00F962F3" w:rsidP="00EA5EE2">
            <w:pPr>
              <w:pStyle w:val="Prrafodelista"/>
              <w:ind w:left="0"/>
              <w:jc w:val="both"/>
              <w:rPr>
                <w:color w:val="auto"/>
                <w:sz w:val="20"/>
                <w:szCs w:val="20"/>
              </w:rPr>
            </w:pPr>
            <w:r w:rsidRPr="00940184">
              <w:rPr>
                <w:color w:val="auto"/>
                <w:sz w:val="20"/>
                <w:szCs w:val="20"/>
              </w:rPr>
              <w:t>El Juzgado 9 civil municipal de Bogotá</w:t>
            </w:r>
          </w:p>
        </w:tc>
        <w:tc>
          <w:tcPr>
            <w:tcW w:w="5969" w:type="dxa"/>
          </w:tcPr>
          <w:p w14:paraId="358EEBFF" w14:textId="5F13A672" w:rsidR="003E3A03" w:rsidRPr="00940184" w:rsidRDefault="00F962F3" w:rsidP="00EA5EE2">
            <w:pPr>
              <w:spacing w:after="0" w:line="240" w:lineRule="auto"/>
              <w:jc w:val="both"/>
              <w:rPr>
                <w:rFonts w:ascii="Arial" w:hAnsi="Arial" w:cs="Arial"/>
                <w:sz w:val="20"/>
                <w:szCs w:val="20"/>
                <w:lang w:val="es-ES"/>
              </w:rPr>
            </w:pPr>
            <w:r w:rsidRPr="00940184">
              <w:rPr>
                <w:rFonts w:ascii="Arial" w:hAnsi="Arial" w:cs="Arial"/>
                <w:sz w:val="20"/>
                <w:szCs w:val="20"/>
                <w:lang w:val="es-ES"/>
              </w:rPr>
              <w:t>Señalo como honorarios del perito la suma de $320.000 y señalo fecha para evacuar las pruebas faltantes</w:t>
            </w:r>
          </w:p>
        </w:tc>
      </w:tr>
      <w:tr w:rsidR="0034767B" w:rsidRPr="00940184" w14:paraId="7C7D0F61" w14:textId="77777777" w:rsidTr="00C019DB">
        <w:trPr>
          <w:trHeight w:val="589"/>
        </w:trPr>
        <w:tc>
          <w:tcPr>
            <w:tcW w:w="1418" w:type="dxa"/>
          </w:tcPr>
          <w:p w14:paraId="43546F1B" w14:textId="0FE54CFE" w:rsidR="003E3A03" w:rsidRPr="00940184" w:rsidRDefault="00F962F3" w:rsidP="00EA5EE2">
            <w:pPr>
              <w:pStyle w:val="Prrafodelista"/>
              <w:ind w:left="0"/>
              <w:jc w:val="both"/>
              <w:rPr>
                <w:color w:val="auto"/>
                <w:sz w:val="20"/>
                <w:szCs w:val="20"/>
                <w:lang w:val="es-CO"/>
              </w:rPr>
            </w:pPr>
            <w:r w:rsidRPr="00940184">
              <w:rPr>
                <w:color w:val="auto"/>
                <w:sz w:val="20"/>
                <w:szCs w:val="20"/>
                <w:lang w:val="es-CO"/>
              </w:rPr>
              <w:t>27 de agosto de 2010</w:t>
            </w:r>
          </w:p>
        </w:tc>
        <w:tc>
          <w:tcPr>
            <w:tcW w:w="1701" w:type="dxa"/>
          </w:tcPr>
          <w:p w14:paraId="19373B46" w14:textId="7AAF0086" w:rsidR="003E3A03" w:rsidRPr="00940184" w:rsidRDefault="00F962F3" w:rsidP="00EA5EE2">
            <w:pPr>
              <w:pStyle w:val="Prrafodelista"/>
              <w:ind w:left="0"/>
              <w:jc w:val="both"/>
              <w:rPr>
                <w:color w:val="auto"/>
                <w:sz w:val="20"/>
                <w:szCs w:val="20"/>
              </w:rPr>
            </w:pPr>
            <w:r w:rsidRPr="00940184">
              <w:rPr>
                <w:color w:val="auto"/>
                <w:sz w:val="20"/>
                <w:szCs w:val="20"/>
              </w:rPr>
              <w:t>La compañía de SEGUROS BOLIVAR S.A.</w:t>
            </w:r>
          </w:p>
        </w:tc>
        <w:tc>
          <w:tcPr>
            <w:tcW w:w="5969" w:type="dxa"/>
          </w:tcPr>
          <w:p w14:paraId="76E9A572" w14:textId="64CD0FB7" w:rsidR="003E3A03" w:rsidRPr="00940184" w:rsidRDefault="00F962F3" w:rsidP="00EA5EE2">
            <w:pPr>
              <w:spacing w:after="0" w:line="240" w:lineRule="auto"/>
              <w:jc w:val="both"/>
              <w:rPr>
                <w:rFonts w:ascii="Arial" w:hAnsi="Arial" w:cs="Arial"/>
                <w:sz w:val="20"/>
                <w:szCs w:val="20"/>
              </w:rPr>
            </w:pPr>
            <w:r w:rsidRPr="00940184">
              <w:rPr>
                <w:rFonts w:ascii="Arial" w:hAnsi="Arial" w:cs="Arial"/>
                <w:sz w:val="20"/>
                <w:szCs w:val="20"/>
              </w:rPr>
              <w:t xml:space="preserve">Solicito la aclaración y/o adición del dictamen pericial </w:t>
            </w:r>
          </w:p>
        </w:tc>
      </w:tr>
      <w:tr w:rsidR="0034767B" w:rsidRPr="00940184" w14:paraId="124138E4" w14:textId="77777777" w:rsidTr="00C019DB">
        <w:trPr>
          <w:trHeight w:val="589"/>
        </w:trPr>
        <w:tc>
          <w:tcPr>
            <w:tcW w:w="1418" w:type="dxa"/>
          </w:tcPr>
          <w:p w14:paraId="16EC0EED" w14:textId="29E0DB90" w:rsidR="00F962F3" w:rsidRPr="00940184" w:rsidRDefault="00F962F3" w:rsidP="00EA5EE2">
            <w:pPr>
              <w:pStyle w:val="Prrafodelista"/>
              <w:ind w:left="0"/>
              <w:jc w:val="both"/>
              <w:rPr>
                <w:color w:val="auto"/>
                <w:sz w:val="20"/>
                <w:szCs w:val="20"/>
                <w:lang w:val="es-CO"/>
              </w:rPr>
            </w:pPr>
            <w:r w:rsidRPr="00940184">
              <w:rPr>
                <w:color w:val="auto"/>
                <w:sz w:val="20"/>
                <w:szCs w:val="20"/>
                <w:lang w:val="es-CO"/>
              </w:rPr>
              <w:t>30 de agosto de 2010</w:t>
            </w:r>
          </w:p>
        </w:tc>
        <w:tc>
          <w:tcPr>
            <w:tcW w:w="1701" w:type="dxa"/>
          </w:tcPr>
          <w:p w14:paraId="79056074" w14:textId="13BC1047" w:rsidR="00F962F3" w:rsidRPr="00940184" w:rsidRDefault="00F962F3" w:rsidP="00EA5EE2">
            <w:pPr>
              <w:pStyle w:val="Prrafodelista"/>
              <w:ind w:left="0"/>
              <w:jc w:val="both"/>
              <w:rPr>
                <w:color w:val="auto"/>
                <w:sz w:val="20"/>
                <w:szCs w:val="20"/>
                <w:lang w:val="es-CO"/>
              </w:rPr>
            </w:pPr>
            <w:r w:rsidRPr="00940184">
              <w:rPr>
                <w:color w:val="auto"/>
                <w:sz w:val="20"/>
                <w:szCs w:val="20"/>
                <w:lang w:val="es-CO"/>
              </w:rPr>
              <w:t>La parte demandada</w:t>
            </w:r>
          </w:p>
        </w:tc>
        <w:tc>
          <w:tcPr>
            <w:tcW w:w="5969" w:type="dxa"/>
          </w:tcPr>
          <w:p w14:paraId="5E52317C" w14:textId="7DADFC31" w:rsidR="00F962F3" w:rsidRPr="00940184" w:rsidRDefault="00F962F3" w:rsidP="00EA5EE2">
            <w:pPr>
              <w:spacing w:after="0" w:line="240" w:lineRule="auto"/>
              <w:jc w:val="both"/>
              <w:rPr>
                <w:rFonts w:ascii="Arial" w:hAnsi="Arial" w:cs="Arial"/>
                <w:sz w:val="20"/>
                <w:szCs w:val="20"/>
              </w:rPr>
            </w:pPr>
            <w:r w:rsidRPr="00940184">
              <w:rPr>
                <w:rFonts w:ascii="Arial" w:hAnsi="Arial" w:cs="Arial"/>
                <w:sz w:val="20"/>
                <w:szCs w:val="20"/>
              </w:rPr>
              <w:t xml:space="preserve">Solcito aclaración del dictamen pericial </w:t>
            </w:r>
          </w:p>
        </w:tc>
      </w:tr>
      <w:tr w:rsidR="0034767B" w:rsidRPr="00940184" w14:paraId="1375D658" w14:textId="77777777" w:rsidTr="00C019DB">
        <w:trPr>
          <w:trHeight w:val="589"/>
        </w:trPr>
        <w:tc>
          <w:tcPr>
            <w:tcW w:w="1418" w:type="dxa"/>
          </w:tcPr>
          <w:p w14:paraId="736FC121" w14:textId="16B0D612" w:rsidR="00F962F3" w:rsidRPr="00940184" w:rsidRDefault="00F962F3" w:rsidP="00EA5EE2">
            <w:pPr>
              <w:pStyle w:val="Prrafodelista"/>
              <w:ind w:left="0"/>
              <w:jc w:val="both"/>
              <w:rPr>
                <w:color w:val="auto"/>
                <w:sz w:val="20"/>
                <w:szCs w:val="20"/>
                <w:lang w:val="es-CO"/>
              </w:rPr>
            </w:pPr>
            <w:r w:rsidRPr="00940184">
              <w:rPr>
                <w:color w:val="auto"/>
                <w:sz w:val="20"/>
                <w:szCs w:val="20"/>
                <w:lang w:val="es-CO"/>
              </w:rPr>
              <w:t>28 de septiembre de 2010</w:t>
            </w:r>
          </w:p>
        </w:tc>
        <w:tc>
          <w:tcPr>
            <w:tcW w:w="1701" w:type="dxa"/>
          </w:tcPr>
          <w:p w14:paraId="21510FCB" w14:textId="71092C77" w:rsidR="00F962F3" w:rsidRPr="00940184" w:rsidRDefault="00F962F3"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3C16E0B1" w14:textId="52C0403A" w:rsidR="00F962F3" w:rsidRPr="00940184" w:rsidRDefault="00F962F3" w:rsidP="00007340">
            <w:pPr>
              <w:spacing w:after="0" w:line="240" w:lineRule="auto"/>
              <w:jc w:val="both"/>
              <w:rPr>
                <w:rFonts w:ascii="Arial" w:hAnsi="Arial" w:cs="Arial"/>
                <w:sz w:val="20"/>
                <w:szCs w:val="20"/>
              </w:rPr>
            </w:pPr>
            <w:r w:rsidRPr="00940184">
              <w:rPr>
                <w:rFonts w:ascii="Arial" w:hAnsi="Arial" w:cs="Arial"/>
                <w:sz w:val="20"/>
                <w:szCs w:val="20"/>
              </w:rPr>
              <w:t xml:space="preserve">Se adelantó el interrogatorio de parte del señor </w:t>
            </w:r>
            <w:r w:rsidR="00007340" w:rsidRPr="00940184">
              <w:rPr>
                <w:rFonts w:ascii="Arial" w:hAnsi="Arial" w:cs="Arial"/>
                <w:sz w:val="20"/>
                <w:szCs w:val="20"/>
              </w:rPr>
              <w:t>H</w:t>
            </w:r>
            <w:r w:rsidR="00D006A8" w:rsidRPr="00940184">
              <w:rPr>
                <w:rFonts w:ascii="Arial" w:hAnsi="Arial" w:cs="Arial"/>
                <w:sz w:val="20"/>
                <w:szCs w:val="20"/>
              </w:rPr>
              <w:t>U</w:t>
            </w:r>
            <w:r w:rsidR="00007340" w:rsidRPr="00940184">
              <w:rPr>
                <w:rFonts w:ascii="Arial" w:hAnsi="Arial" w:cs="Arial"/>
                <w:sz w:val="20"/>
                <w:szCs w:val="20"/>
              </w:rPr>
              <w:t>GO CESAR CUESTA CHIQUILLO, HENRY WILLIAM PAREDES SOLARTE quien manifestó que la moto a la fecha no ha sido reparada pues los repuestos no se consiguen en el país deben ser traídos desde Italia y si se consiguen son muy costosos.</w:t>
            </w:r>
          </w:p>
          <w:p w14:paraId="54B6AE15" w14:textId="77777777" w:rsidR="00007340" w:rsidRPr="00940184" w:rsidRDefault="00007340" w:rsidP="00007340">
            <w:pPr>
              <w:spacing w:after="0" w:line="240" w:lineRule="auto"/>
              <w:jc w:val="both"/>
              <w:rPr>
                <w:rFonts w:ascii="Arial" w:hAnsi="Arial" w:cs="Arial"/>
                <w:sz w:val="20"/>
                <w:szCs w:val="20"/>
              </w:rPr>
            </w:pPr>
          </w:p>
          <w:p w14:paraId="3DD79B83" w14:textId="6084AA6C" w:rsidR="00007340" w:rsidRPr="00940184" w:rsidRDefault="00D006A8" w:rsidP="00007340">
            <w:pPr>
              <w:spacing w:after="0" w:line="240" w:lineRule="auto"/>
              <w:jc w:val="both"/>
              <w:rPr>
                <w:rFonts w:ascii="Arial" w:hAnsi="Arial" w:cs="Arial"/>
                <w:sz w:val="20"/>
                <w:szCs w:val="20"/>
              </w:rPr>
            </w:pPr>
            <w:proofErr w:type="gramStart"/>
            <w:r w:rsidRPr="00940184">
              <w:rPr>
                <w:rFonts w:ascii="Arial" w:hAnsi="Arial" w:cs="Arial"/>
                <w:sz w:val="20"/>
                <w:szCs w:val="20"/>
              </w:rPr>
              <w:t xml:space="preserve">El </w:t>
            </w:r>
            <w:r w:rsidR="00007340" w:rsidRPr="00940184">
              <w:rPr>
                <w:rFonts w:ascii="Arial" w:hAnsi="Arial" w:cs="Arial"/>
                <w:sz w:val="20"/>
                <w:szCs w:val="20"/>
              </w:rPr>
              <w:t xml:space="preserve"> representante</w:t>
            </w:r>
            <w:proofErr w:type="gramEnd"/>
            <w:r w:rsidR="00007340" w:rsidRPr="00940184">
              <w:rPr>
                <w:rFonts w:ascii="Arial" w:hAnsi="Arial" w:cs="Arial"/>
                <w:sz w:val="20"/>
                <w:szCs w:val="20"/>
              </w:rPr>
              <w:t xml:space="preserve"> de SEGUROS BOLIVAR </w:t>
            </w:r>
            <w:r w:rsidRPr="00940184">
              <w:rPr>
                <w:rFonts w:ascii="Arial" w:hAnsi="Arial" w:cs="Arial"/>
                <w:sz w:val="20"/>
                <w:szCs w:val="20"/>
              </w:rPr>
              <w:t>manifestó que la compañía tenía una póliza de responsabilidad extracontractual  con el señor HUGO CESAR CUESTA CHIQUILLO por los daños que ocasionara con su vehículo, que informo de lo ocurrido y que la compañía ofreció en el año 20014´500.000 al señor PAREDES pero este no acepto.</w:t>
            </w:r>
          </w:p>
        </w:tc>
      </w:tr>
      <w:tr w:rsidR="0034767B" w:rsidRPr="00940184" w14:paraId="3FCE2134" w14:textId="77777777" w:rsidTr="00C019DB">
        <w:trPr>
          <w:trHeight w:val="589"/>
        </w:trPr>
        <w:tc>
          <w:tcPr>
            <w:tcW w:w="1418" w:type="dxa"/>
          </w:tcPr>
          <w:p w14:paraId="5A96982C" w14:textId="5C8ADF4D" w:rsidR="00F962F3" w:rsidRPr="00940184" w:rsidRDefault="00D006A8" w:rsidP="00EA5EE2">
            <w:pPr>
              <w:pStyle w:val="Prrafodelista"/>
              <w:ind w:left="0"/>
              <w:jc w:val="both"/>
              <w:rPr>
                <w:color w:val="auto"/>
                <w:sz w:val="20"/>
                <w:szCs w:val="20"/>
                <w:lang w:val="es-CO"/>
              </w:rPr>
            </w:pPr>
            <w:r w:rsidRPr="00940184">
              <w:rPr>
                <w:color w:val="auto"/>
                <w:sz w:val="20"/>
                <w:szCs w:val="20"/>
                <w:lang w:val="es-CO"/>
              </w:rPr>
              <w:t xml:space="preserve">4 de octubre de 2010 </w:t>
            </w:r>
          </w:p>
        </w:tc>
        <w:tc>
          <w:tcPr>
            <w:tcW w:w="1701" w:type="dxa"/>
          </w:tcPr>
          <w:p w14:paraId="5E58B2F7" w14:textId="7913A271" w:rsidR="00F962F3" w:rsidRPr="00940184" w:rsidRDefault="00D006A8" w:rsidP="00EA5EE2">
            <w:pPr>
              <w:pStyle w:val="Prrafodelista"/>
              <w:ind w:left="0"/>
              <w:jc w:val="both"/>
              <w:rPr>
                <w:color w:val="auto"/>
                <w:sz w:val="20"/>
                <w:szCs w:val="20"/>
              </w:rPr>
            </w:pPr>
            <w:r w:rsidRPr="00940184">
              <w:rPr>
                <w:color w:val="auto"/>
                <w:sz w:val="20"/>
                <w:szCs w:val="20"/>
              </w:rPr>
              <w:t xml:space="preserve">El perito JUAN MANUEL PEREZ ROMERO  </w:t>
            </w:r>
          </w:p>
        </w:tc>
        <w:tc>
          <w:tcPr>
            <w:tcW w:w="5969" w:type="dxa"/>
          </w:tcPr>
          <w:p w14:paraId="0BD6858D" w14:textId="2C0E64FC" w:rsidR="00F962F3" w:rsidRPr="00940184" w:rsidRDefault="00D006A8" w:rsidP="00EA5EE2">
            <w:pPr>
              <w:spacing w:after="0" w:line="240" w:lineRule="auto"/>
              <w:jc w:val="both"/>
              <w:rPr>
                <w:rFonts w:ascii="Arial" w:hAnsi="Arial" w:cs="Arial"/>
                <w:sz w:val="20"/>
                <w:szCs w:val="20"/>
              </w:rPr>
            </w:pPr>
            <w:r w:rsidRPr="00940184">
              <w:rPr>
                <w:rFonts w:ascii="Arial" w:hAnsi="Arial" w:cs="Arial"/>
                <w:sz w:val="20"/>
                <w:szCs w:val="20"/>
              </w:rPr>
              <w:t xml:space="preserve">Presento la aclaración y o adición al dictamen  </w:t>
            </w:r>
          </w:p>
        </w:tc>
      </w:tr>
      <w:tr w:rsidR="0034767B" w:rsidRPr="00940184" w14:paraId="2054BA86" w14:textId="77777777" w:rsidTr="00C019DB">
        <w:trPr>
          <w:trHeight w:val="589"/>
        </w:trPr>
        <w:tc>
          <w:tcPr>
            <w:tcW w:w="1418" w:type="dxa"/>
          </w:tcPr>
          <w:p w14:paraId="72F9A0B1" w14:textId="52B3B739" w:rsidR="00F962F3" w:rsidRPr="00940184" w:rsidRDefault="00D006A8" w:rsidP="00EA5EE2">
            <w:pPr>
              <w:pStyle w:val="Prrafodelista"/>
              <w:ind w:left="0"/>
              <w:jc w:val="both"/>
              <w:rPr>
                <w:color w:val="auto"/>
                <w:sz w:val="20"/>
                <w:szCs w:val="20"/>
                <w:lang w:val="es-CO"/>
              </w:rPr>
            </w:pPr>
            <w:r w:rsidRPr="00940184">
              <w:rPr>
                <w:color w:val="auto"/>
                <w:sz w:val="20"/>
                <w:szCs w:val="20"/>
                <w:lang w:val="es-CO"/>
              </w:rPr>
              <w:t>13 de octubre de 2010</w:t>
            </w:r>
          </w:p>
        </w:tc>
        <w:tc>
          <w:tcPr>
            <w:tcW w:w="1701" w:type="dxa"/>
          </w:tcPr>
          <w:p w14:paraId="6D96A155" w14:textId="653B27BA" w:rsidR="00F962F3" w:rsidRPr="00940184" w:rsidRDefault="00D006A8" w:rsidP="00EA5EE2">
            <w:pPr>
              <w:pStyle w:val="Prrafodelista"/>
              <w:ind w:left="0"/>
              <w:jc w:val="both"/>
              <w:rPr>
                <w:color w:val="auto"/>
                <w:sz w:val="20"/>
                <w:szCs w:val="20"/>
              </w:rPr>
            </w:pPr>
            <w:r w:rsidRPr="00940184">
              <w:rPr>
                <w:color w:val="auto"/>
                <w:sz w:val="20"/>
                <w:szCs w:val="20"/>
              </w:rPr>
              <w:t>La compañía de SEGUROS BOLIVAR S.A.</w:t>
            </w:r>
          </w:p>
        </w:tc>
        <w:tc>
          <w:tcPr>
            <w:tcW w:w="5969" w:type="dxa"/>
          </w:tcPr>
          <w:p w14:paraId="46B81D9C" w14:textId="56881832" w:rsidR="00F962F3" w:rsidRPr="00940184" w:rsidRDefault="00D006A8" w:rsidP="00EA5EE2">
            <w:pPr>
              <w:spacing w:after="0" w:line="240" w:lineRule="auto"/>
              <w:jc w:val="both"/>
              <w:rPr>
                <w:rFonts w:ascii="Arial" w:hAnsi="Arial" w:cs="Arial"/>
                <w:sz w:val="20"/>
                <w:szCs w:val="20"/>
              </w:rPr>
            </w:pPr>
            <w:r w:rsidRPr="00940184">
              <w:rPr>
                <w:rFonts w:ascii="Arial" w:hAnsi="Arial" w:cs="Arial"/>
                <w:sz w:val="20"/>
                <w:szCs w:val="20"/>
              </w:rPr>
              <w:t xml:space="preserve">Presento objeción por error grave al dictamen rendido por el perito JUAN MANUEL PEREZ </w:t>
            </w:r>
            <w:proofErr w:type="gramStart"/>
            <w:r w:rsidRPr="00940184">
              <w:rPr>
                <w:rFonts w:ascii="Arial" w:hAnsi="Arial" w:cs="Arial"/>
                <w:sz w:val="20"/>
                <w:szCs w:val="20"/>
              </w:rPr>
              <w:t>ROMERO  considerando</w:t>
            </w:r>
            <w:proofErr w:type="gramEnd"/>
            <w:r w:rsidRPr="00940184">
              <w:rPr>
                <w:rFonts w:ascii="Arial" w:hAnsi="Arial" w:cs="Arial"/>
                <w:sz w:val="20"/>
                <w:szCs w:val="20"/>
              </w:rPr>
              <w:t xml:space="preserve"> que el daño emergente es de $12´513.642 y que el lucro cesante no se configura.</w:t>
            </w:r>
          </w:p>
        </w:tc>
      </w:tr>
      <w:tr w:rsidR="0034767B" w:rsidRPr="00940184" w14:paraId="3A5A9E7B" w14:textId="77777777" w:rsidTr="00C019DB">
        <w:trPr>
          <w:trHeight w:val="589"/>
        </w:trPr>
        <w:tc>
          <w:tcPr>
            <w:tcW w:w="1418" w:type="dxa"/>
          </w:tcPr>
          <w:p w14:paraId="1530DCB3" w14:textId="2F78A2FF" w:rsidR="00F962F3" w:rsidRPr="00940184" w:rsidRDefault="00D006A8" w:rsidP="00EA5EE2">
            <w:pPr>
              <w:pStyle w:val="Prrafodelista"/>
              <w:ind w:left="0"/>
              <w:jc w:val="both"/>
              <w:rPr>
                <w:color w:val="auto"/>
                <w:sz w:val="20"/>
                <w:szCs w:val="20"/>
                <w:lang w:val="es-CO"/>
              </w:rPr>
            </w:pPr>
            <w:r w:rsidRPr="00940184">
              <w:rPr>
                <w:color w:val="auto"/>
                <w:sz w:val="20"/>
                <w:szCs w:val="20"/>
                <w:lang w:val="es-CO"/>
              </w:rPr>
              <w:lastRenderedPageBreak/>
              <w:t>5 de noviembre de 2010</w:t>
            </w:r>
          </w:p>
        </w:tc>
        <w:tc>
          <w:tcPr>
            <w:tcW w:w="1701" w:type="dxa"/>
          </w:tcPr>
          <w:p w14:paraId="0E8F84CA" w14:textId="101568CC" w:rsidR="00F962F3" w:rsidRPr="00940184" w:rsidRDefault="00D006A8" w:rsidP="00EA5EE2">
            <w:pPr>
              <w:pStyle w:val="Prrafodelista"/>
              <w:ind w:left="0"/>
              <w:jc w:val="both"/>
              <w:rPr>
                <w:color w:val="auto"/>
                <w:sz w:val="20"/>
                <w:szCs w:val="20"/>
              </w:rPr>
            </w:pPr>
            <w:r w:rsidRPr="00940184">
              <w:rPr>
                <w:color w:val="auto"/>
                <w:sz w:val="20"/>
                <w:szCs w:val="20"/>
              </w:rPr>
              <w:t>La demandada</w:t>
            </w:r>
          </w:p>
        </w:tc>
        <w:tc>
          <w:tcPr>
            <w:tcW w:w="5969" w:type="dxa"/>
          </w:tcPr>
          <w:p w14:paraId="32E5F0FB" w14:textId="395D60D4" w:rsidR="00F962F3" w:rsidRPr="00940184" w:rsidRDefault="00D006A8" w:rsidP="00EA5EE2">
            <w:pPr>
              <w:spacing w:after="0" w:line="240" w:lineRule="auto"/>
              <w:jc w:val="both"/>
              <w:rPr>
                <w:rFonts w:ascii="Arial" w:hAnsi="Arial" w:cs="Arial"/>
                <w:sz w:val="20"/>
                <w:szCs w:val="20"/>
              </w:rPr>
            </w:pPr>
            <w:r w:rsidRPr="00940184">
              <w:rPr>
                <w:rFonts w:ascii="Arial" w:hAnsi="Arial" w:cs="Arial"/>
                <w:sz w:val="20"/>
                <w:szCs w:val="20"/>
              </w:rPr>
              <w:t>Presento objeción por error grave al dictamen rendido por el perito JUAN MANUEL PEREZ ROMERO</w:t>
            </w:r>
          </w:p>
        </w:tc>
      </w:tr>
      <w:tr w:rsidR="0034767B" w:rsidRPr="00940184" w14:paraId="269DA958" w14:textId="77777777" w:rsidTr="00C019DB">
        <w:trPr>
          <w:trHeight w:val="589"/>
        </w:trPr>
        <w:tc>
          <w:tcPr>
            <w:tcW w:w="1418" w:type="dxa"/>
          </w:tcPr>
          <w:p w14:paraId="01DF037C" w14:textId="1E33A387" w:rsidR="00E216EC" w:rsidRPr="00940184" w:rsidRDefault="00E216EC" w:rsidP="00EA5EE2">
            <w:pPr>
              <w:pStyle w:val="Prrafodelista"/>
              <w:ind w:left="0"/>
              <w:jc w:val="both"/>
              <w:rPr>
                <w:color w:val="auto"/>
                <w:sz w:val="20"/>
                <w:szCs w:val="20"/>
                <w:lang w:val="es-CO"/>
              </w:rPr>
            </w:pPr>
            <w:r w:rsidRPr="00940184">
              <w:rPr>
                <w:color w:val="auto"/>
                <w:sz w:val="20"/>
                <w:szCs w:val="20"/>
                <w:lang w:val="es-CO"/>
              </w:rPr>
              <w:t>26 de enero de 2011</w:t>
            </w:r>
          </w:p>
        </w:tc>
        <w:tc>
          <w:tcPr>
            <w:tcW w:w="1701" w:type="dxa"/>
          </w:tcPr>
          <w:p w14:paraId="63956584" w14:textId="3E1526F1" w:rsidR="00E216EC" w:rsidRPr="00940184" w:rsidRDefault="00E216EC" w:rsidP="00EA5EE2">
            <w:pPr>
              <w:pStyle w:val="Prrafodelista"/>
              <w:ind w:left="0"/>
              <w:jc w:val="both"/>
              <w:rPr>
                <w:color w:val="auto"/>
                <w:sz w:val="20"/>
                <w:szCs w:val="20"/>
              </w:rPr>
            </w:pPr>
            <w:r w:rsidRPr="00940184">
              <w:rPr>
                <w:color w:val="auto"/>
                <w:sz w:val="20"/>
                <w:szCs w:val="20"/>
              </w:rPr>
              <w:t>La parte actora</w:t>
            </w:r>
          </w:p>
        </w:tc>
        <w:tc>
          <w:tcPr>
            <w:tcW w:w="5969" w:type="dxa"/>
          </w:tcPr>
          <w:p w14:paraId="75645F01" w14:textId="4C83CE88" w:rsidR="00E216EC" w:rsidRPr="00940184" w:rsidRDefault="00E216EC" w:rsidP="00EA5EE2">
            <w:pPr>
              <w:spacing w:after="0" w:line="240" w:lineRule="auto"/>
              <w:jc w:val="both"/>
              <w:rPr>
                <w:rFonts w:ascii="Arial" w:hAnsi="Arial" w:cs="Arial"/>
                <w:sz w:val="20"/>
                <w:szCs w:val="20"/>
              </w:rPr>
            </w:pPr>
            <w:r w:rsidRPr="00940184">
              <w:rPr>
                <w:rFonts w:ascii="Arial" w:hAnsi="Arial" w:cs="Arial"/>
                <w:sz w:val="20"/>
                <w:szCs w:val="20"/>
              </w:rPr>
              <w:t xml:space="preserve">Solicita se asigne el proceso a otro despacho </w:t>
            </w:r>
          </w:p>
        </w:tc>
      </w:tr>
      <w:tr w:rsidR="0034767B" w:rsidRPr="00940184" w14:paraId="28EFB9AA" w14:textId="77777777" w:rsidTr="00C019DB">
        <w:trPr>
          <w:trHeight w:val="589"/>
        </w:trPr>
        <w:tc>
          <w:tcPr>
            <w:tcW w:w="1418" w:type="dxa"/>
          </w:tcPr>
          <w:p w14:paraId="3DAA2C88" w14:textId="6F81431F" w:rsidR="00F962F3" w:rsidRPr="00940184" w:rsidRDefault="00E216EC" w:rsidP="00EA5EE2">
            <w:pPr>
              <w:pStyle w:val="Prrafodelista"/>
              <w:ind w:left="0"/>
              <w:jc w:val="both"/>
              <w:rPr>
                <w:color w:val="auto"/>
                <w:sz w:val="20"/>
                <w:szCs w:val="20"/>
                <w:lang w:val="es-CO"/>
              </w:rPr>
            </w:pPr>
            <w:r w:rsidRPr="00940184">
              <w:rPr>
                <w:color w:val="auto"/>
                <w:sz w:val="20"/>
                <w:szCs w:val="20"/>
                <w:lang w:val="es-CO"/>
              </w:rPr>
              <w:t>9</w:t>
            </w:r>
            <w:r w:rsidR="00D006A8" w:rsidRPr="00940184">
              <w:rPr>
                <w:color w:val="auto"/>
                <w:sz w:val="20"/>
                <w:szCs w:val="20"/>
                <w:lang w:val="es-CO"/>
              </w:rPr>
              <w:t xml:space="preserve"> de febrero de 2011</w:t>
            </w:r>
          </w:p>
        </w:tc>
        <w:tc>
          <w:tcPr>
            <w:tcW w:w="1701" w:type="dxa"/>
          </w:tcPr>
          <w:p w14:paraId="447B323A" w14:textId="142C89AB" w:rsidR="00F962F3" w:rsidRPr="00940184" w:rsidRDefault="00D006A8"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4542A639" w14:textId="5F4384A3" w:rsidR="00F962F3" w:rsidRPr="00940184" w:rsidRDefault="00E216EC" w:rsidP="00EA5EE2">
            <w:pPr>
              <w:spacing w:after="0" w:line="240" w:lineRule="auto"/>
              <w:jc w:val="both"/>
              <w:rPr>
                <w:rFonts w:ascii="Arial" w:hAnsi="Arial" w:cs="Arial"/>
                <w:sz w:val="20"/>
                <w:szCs w:val="20"/>
              </w:rPr>
            </w:pPr>
            <w:r w:rsidRPr="00940184">
              <w:rPr>
                <w:rFonts w:ascii="Arial" w:hAnsi="Arial" w:cs="Arial"/>
                <w:sz w:val="20"/>
                <w:szCs w:val="20"/>
              </w:rPr>
              <w:t xml:space="preserve">Declara terminada la etapa procesal y corre traslado para alegar de conclusión </w:t>
            </w:r>
          </w:p>
        </w:tc>
      </w:tr>
      <w:tr w:rsidR="0034767B" w:rsidRPr="00940184" w14:paraId="3A843296" w14:textId="77777777" w:rsidTr="00C019DB">
        <w:trPr>
          <w:trHeight w:val="589"/>
        </w:trPr>
        <w:tc>
          <w:tcPr>
            <w:tcW w:w="1418" w:type="dxa"/>
          </w:tcPr>
          <w:p w14:paraId="2A0B530D" w14:textId="3C7C550E" w:rsidR="00F962F3" w:rsidRPr="00940184" w:rsidRDefault="00E216EC" w:rsidP="00EA5EE2">
            <w:pPr>
              <w:pStyle w:val="Prrafodelista"/>
              <w:ind w:left="0"/>
              <w:jc w:val="both"/>
              <w:rPr>
                <w:color w:val="auto"/>
                <w:sz w:val="20"/>
                <w:szCs w:val="20"/>
                <w:lang w:val="es-CO"/>
              </w:rPr>
            </w:pPr>
            <w:r w:rsidRPr="00940184">
              <w:rPr>
                <w:color w:val="auto"/>
                <w:sz w:val="20"/>
                <w:szCs w:val="20"/>
                <w:lang w:val="es-CO"/>
              </w:rPr>
              <w:t>18 de febrero de 2011</w:t>
            </w:r>
          </w:p>
        </w:tc>
        <w:tc>
          <w:tcPr>
            <w:tcW w:w="1701" w:type="dxa"/>
          </w:tcPr>
          <w:p w14:paraId="0F7DE4BB" w14:textId="5C4E6CBB" w:rsidR="00F962F3" w:rsidRPr="00940184" w:rsidRDefault="00E216EC" w:rsidP="00EA5EE2">
            <w:pPr>
              <w:pStyle w:val="Prrafodelista"/>
              <w:ind w:left="0"/>
              <w:jc w:val="both"/>
              <w:rPr>
                <w:color w:val="auto"/>
                <w:sz w:val="20"/>
                <w:szCs w:val="20"/>
              </w:rPr>
            </w:pPr>
            <w:r w:rsidRPr="00940184">
              <w:rPr>
                <w:color w:val="auto"/>
                <w:sz w:val="20"/>
                <w:szCs w:val="20"/>
              </w:rPr>
              <w:t>La compañía de SEGUROS BOLIVAR S.A.</w:t>
            </w:r>
          </w:p>
        </w:tc>
        <w:tc>
          <w:tcPr>
            <w:tcW w:w="5969" w:type="dxa"/>
          </w:tcPr>
          <w:p w14:paraId="6BBC8697" w14:textId="62033283" w:rsidR="00F962F3" w:rsidRPr="00940184" w:rsidRDefault="00E216EC" w:rsidP="00EA5EE2">
            <w:pPr>
              <w:spacing w:after="0" w:line="240" w:lineRule="auto"/>
              <w:jc w:val="both"/>
              <w:rPr>
                <w:rFonts w:ascii="Arial" w:hAnsi="Arial" w:cs="Arial"/>
                <w:sz w:val="20"/>
                <w:szCs w:val="20"/>
              </w:rPr>
            </w:pPr>
            <w:r w:rsidRPr="00940184">
              <w:rPr>
                <w:rFonts w:ascii="Arial" w:hAnsi="Arial" w:cs="Arial"/>
                <w:sz w:val="20"/>
                <w:szCs w:val="20"/>
              </w:rPr>
              <w:t>Presento sus alegatos de conclusión</w:t>
            </w:r>
          </w:p>
        </w:tc>
      </w:tr>
      <w:tr w:rsidR="0034767B" w:rsidRPr="00940184" w14:paraId="06C20AC1" w14:textId="77777777" w:rsidTr="00C019DB">
        <w:trPr>
          <w:trHeight w:val="589"/>
        </w:trPr>
        <w:tc>
          <w:tcPr>
            <w:tcW w:w="1418" w:type="dxa"/>
          </w:tcPr>
          <w:p w14:paraId="201A42AC" w14:textId="6C83B071" w:rsidR="00F962F3" w:rsidRPr="00940184" w:rsidRDefault="00E216EC" w:rsidP="00EA5EE2">
            <w:pPr>
              <w:pStyle w:val="Prrafodelista"/>
              <w:ind w:left="0"/>
              <w:jc w:val="both"/>
              <w:rPr>
                <w:color w:val="auto"/>
                <w:sz w:val="20"/>
                <w:szCs w:val="20"/>
                <w:lang w:val="es-CO"/>
              </w:rPr>
            </w:pPr>
            <w:r w:rsidRPr="00940184">
              <w:rPr>
                <w:color w:val="auto"/>
                <w:sz w:val="20"/>
                <w:szCs w:val="20"/>
                <w:lang w:val="es-CO"/>
              </w:rPr>
              <w:t>22 de febrero de 2011</w:t>
            </w:r>
          </w:p>
        </w:tc>
        <w:tc>
          <w:tcPr>
            <w:tcW w:w="1701" w:type="dxa"/>
          </w:tcPr>
          <w:p w14:paraId="2A7C8499" w14:textId="530475EB" w:rsidR="00F962F3" w:rsidRPr="00940184" w:rsidRDefault="00E216EC" w:rsidP="00EA5EE2">
            <w:pPr>
              <w:pStyle w:val="Prrafodelista"/>
              <w:ind w:left="0"/>
              <w:jc w:val="both"/>
              <w:rPr>
                <w:color w:val="auto"/>
                <w:sz w:val="20"/>
                <w:szCs w:val="20"/>
              </w:rPr>
            </w:pPr>
            <w:r w:rsidRPr="00940184">
              <w:rPr>
                <w:color w:val="auto"/>
                <w:sz w:val="20"/>
                <w:szCs w:val="20"/>
              </w:rPr>
              <w:t>La parte demandantes</w:t>
            </w:r>
          </w:p>
        </w:tc>
        <w:tc>
          <w:tcPr>
            <w:tcW w:w="5969" w:type="dxa"/>
          </w:tcPr>
          <w:p w14:paraId="05F79955" w14:textId="31ABDE9D" w:rsidR="00F962F3" w:rsidRPr="00940184" w:rsidRDefault="00E216EC" w:rsidP="00EA5EE2">
            <w:pPr>
              <w:spacing w:after="0" w:line="240" w:lineRule="auto"/>
              <w:jc w:val="both"/>
              <w:rPr>
                <w:rFonts w:ascii="Arial" w:hAnsi="Arial" w:cs="Arial"/>
                <w:sz w:val="20"/>
                <w:szCs w:val="20"/>
              </w:rPr>
            </w:pPr>
            <w:r w:rsidRPr="00940184">
              <w:rPr>
                <w:rFonts w:ascii="Arial" w:hAnsi="Arial" w:cs="Arial"/>
                <w:sz w:val="20"/>
                <w:szCs w:val="20"/>
              </w:rPr>
              <w:t xml:space="preserve">Presento sus alegatos de conclusión </w:t>
            </w:r>
          </w:p>
        </w:tc>
      </w:tr>
      <w:tr w:rsidR="0034767B" w:rsidRPr="00940184" w14:paraId="24701514" w14:textId="77777777" w:rsidTr="00C019DB">
        <w:trPr>
          <w:trHeight w:val="589"/>
        </w:trPr>
        <w:tc>
          <w:tcPr>
            <w:tcW w:w="1418" w:type="dxa"/>
          </w:tcPr>
          <w:p w14:paraId="72FEDD8E" w14:textId="1314E374" w:rsidR="00F962F3" w:rsidRPr="00940184" w:rsidRDefault="00E216EC" w:rsidP="00EA5EE2">
            <w:pPr>
              <w:pStyle w:val="Prrafodelista"/>
              <w:ind w:left="0"/>
              <w:jc w:val="both"/>
              <w:rPr>
                <w:color w:val="auto"/>
                <w:sz w:val="20"/>
                <w:szCs w:val="20"/>
                <w:lang w:val="es-CO"/>
              </w:rPr>
            </w:pPr>
            <w:r w:rsidRPr="00940184">
              <w:rPr>
                <w:color w:val="auto"/>
                <w:sz w:val="20"/>
                <w:szCs w:val="20"/>
                <w:lang w:val="es-CO"/>
              </w:rPr>
              <w:t>23 de febrero de 2011</w:t>
            </w:r>
          </w:p>
        </w:tc>
        <w:tc>
          <w:tcPr>
            <w:tcW w:w="1701" w:type="dxa"/>
          </w:tcPr>
          <w:p w14:paraId="36868F84" w14:textId="314D26A2" w:rsidR="00F962F3" w:rsidRPr="00940184" w:rsidRDefault="00E216EC" w:rsidP="00EA5EE2">
            <w:pPr>
              <w:pStyle w:val="Prrafodelista"/>
              <w:ind w:left="0"/>
              <w:jc w:val="both"/>
              <w:rPr>
                <w:color w:val="auto"/>
                <w:sz w:val="20"/>
                <w:szCs w:val="20"/>
              </w:rPr>
            </w:pPr>
            <w:r w:rsidRPr="00940184">
              <w:rPr>
                <w:color w:val="auto"/>
                <w:sz w:val="20"/>
                <w:szCs w:val="20"/>
              </w:rPr>
              <w:t>La parte demandada</w:t>
            </w:r>
          </w:p>
        </w:tc>
        <w:tc>
          <w:tcPr>
            <w:tcW w:w="5969" w:type="dxa"/>
          </w:tcPr>
          <w:p w14:paraId="633C8967" w14:textId="086495FA" w:rsidR="00F962F3" w:rsidRPr="00940184" w:rsidRDefault="00E216EC" w:rsidP="00EA5EE2">
            <w:pPr>
              <w:spacing w:after="0" w:line="240" w:lineRule="auto"/>
              <w:jc w:val="both"/>
              <w:rPr>
                <w:rFonts w:ascii="Arial" w:hAnsi="Arial" w:cs="Arial"/>
                <w:sz w:val="20"/>
                <w:szCs w:val="20"/>
              </w:rPr>
            </w:pPr>
            <w:r w:rsidRPr="00940184">
              <w:rPr>
                <w:rFonts w:ascii="Arial" w:hAnsi="Arial" w:cs="Arial"/>
                <w:sz w:val="20"/>
                <w:szCs w:val="20"/>
              </w:rPr>
              <w:t>Presento sus alegatos de conclusión</w:t>
            </w:r>
          </w:p>
        </w:tc>
      </w:tr>
      <w:tr w:rsidR="0034767B" w:rsidRPr="00940184" w14:paraId="4D1A2ED2" w14:textId="77777777" w:rsidTr="00C019DB">
        <w:trPr>
          <w:trHeight w:val="589"/>
        </w:trPr>
        <w:tc>
          <w:tcPr>
            <w:tcW w:w="1418" w:type="dxa"/>
          </w:tcPr>
          <w:p w14:paraId="69F90F28" w14:textId="5A39DE16" w:rsidR="00F962F3" w:rsidRPr="00940184" w:rsidRDefault="00E216EC" w:rsidP="00EA5EE2">
            <w:pPr>
              <w:pStyle w:val="Prrafodelista"/>
              <w:ind w:left="0"/>
              <w:jc w:val="both"/>
              <w:rPr>
                <w:color w:val="auto"/>
                <w:sz w:val="20"/>
                <w:szCs w:val="20"/>
                <w:lang w:val="es-CO"/>
              </w:rPr>
            </w:pPr>
            <w:r w:rsidRPr="00940184">
              <w:rPr>
                <w:color w:val="auto"/>
                <w:sz w:val="20"/>
                <w:szCs w:val="20"/>
                <w:lang w:val="es-CO"/>
              </w:rPr>
              <w:t>13 de septiembre de 2011</w:t>
            </w:r>
          </w:p>
        </w:tc>
        <w:tc>
          <w:tcPr>
            <w:tcW w:w="1701" w:type="dxa"/>
          </w:tcPr>
          <w:p w14:paraId="12C76898" w14:textId="3316F9A4" w:rsidR="00F962F3" w:rsidRPr="00940184" w:rsidRDefault="00E216EC" w:rsidP="00EA5EE2">
            <w:pPr>
              <w:pStyle w:val="Prrafodelista"/>
              <w:ind w:left="0"/>
              <w:jc w:val="both"/>
              <w:rPr>
                <w:color w:val="auto"/>
                <w:sz w:val="20"/>
                <w:szCs w:val="20"/>
              </w:rPr>
            </w:pPr>
            <w:r w:rsidRPr="00940184">
              <w:rPr>
                <w:color w:val="auto"/>
                <w:sz w:val="20"/>
                <w:szCs w:val="20"/>
              </w:rPr>
              <w:t xml:space="preserve">El consejo seccional de la judicatura de Bogotá – sal jurisdiccional disciplinaria </w:t>
            </w:r>
          </w:p>
        </w:tc>
        <w:tc>
          <w:tcPr>
            <w:tcW w:w="5969" w:type="dxa"/>
          </w:tcPr>
          <w:p w14:paraId="07045AC0" w14:textId="62589644" w:rsidR="00F962F3" w:rsidRPr="00940184" w:rsidRDefault="00E216EC" w:rsidP="00EA5EE2">
            <w:pPr>
              <w:spacing w:after="0" w:line="240" w:lineRule="auto"/>
              <w:jc w:val="both"/>
              <w:rPr>
                <w:rFonts w:ascii="Arial" w:hAnsi="Arial" w:cs="Arial"/>
                <w:sz w:val="20"/>
                <w:szCs w:val="20"/>
              </w:rPr>
            </w:pPr>
            <w:r w:rsidRPr="00940184">
              <w:rPr>
                <w:rFonts w:ascii="Arial" w:hAnsi="Arial" w:cs="Arial"/>
                <w:sz w:val="20"/>
                <w:szCs w:val="20"/>
              </w:rPr>
              <w:t xml:space="preserve">Devolvió el expediente entregado en calidad de préstamo para solicitado dentro del proceso disciplinario 2010-3084 </w:t>
            </w:r>
          </w:p>
        </w:tc>
      </w:tr>
      <w:tr w:rsidR="0034767B" w:rsidRPr="00940184" w14:paraId="38CAAB9E" w14:textId="77777777" w:rsidTr="00C019DB">
        <w:trPr>
          <w:trHeight w:val="589"/>
        </w:trPr>
        <w:tc>
          <w:tcPr>
            <w:tcW w:w="1418" w:type="dxa"/>
          </w:tcPr>
          <w:p w14:paraId="29FB1F94" w14:textId="57605D44" w:rsidR="00E216EC" w:rsidRPr="00940184" w:rsidRDefault="00E216EC" w:rsidP="00E216EC">
            <w:pPr>
              <w:pStyle w:val="Prrafodelista"/>
              <w:ind w:left="0"/>
              <w:jc w:val="both"/>
              <w:rPr>
                <w:color w:val="auto"/>
                <w:sz w:val="20"/>
                <w:szCs w:val="20"/>
                <w:lang w:val="es-CO"/>
              </w:rPr>
            </w:pPr>
            <w:r w:rsidRPr="00940184">
              <w:rPr>
                <w:color w:val="auto"/>
                <w:sz w:val="20"/>
                <w:szCs w:val="20"/>
                <w:lang w:val="es-CO"/>
              </w:rPr>
              <w:t>28 de septiembre de 2011</w:t>
            </w:r>
          </w:p>
        </w:tc>
        <w:tc>
          <w:tcPr>
            <w:tcW w:w="1701" w:type="dxa"/>
          </w:tcPr>
          <w:p w14:paraId="21F726F1" w14:textId="7FA1D4ED" w:rsidR="00E216EC" w:rsidRPr="00940184" w:rsidRDefault="00E216EC"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219DAB8B" w14:textId="36E4A7FA" w:rsidR="00E216EC" w:rsidRPr="00940184" w:rsidRDefault="00E216EC" w:rsidP="00EA5EE2">
            <w:pPr>
              <w:spacing w:after="0" w:line="240" w:lineRule="auto"/>
              <w:jc w:val="both"/>
              <w:rPr>
                <w:rFonts w:ascii="Arial" w:hAnsi="Arial" w:cs="Arial"/>
                <w:sz w:val="20"/>
                <w:szCs w:val="20"/>
              </w:rPr>
            </w:pPr>
            <w:r w:rsidRPr="00940184">
              <w:rPr>
                <w:rFonts w:ascii="Arial" w:hAnsi="Arial" w:cs="Arial"/>
                <w:sz w:val="20"/>
                <w:szCs w:val="20"/>
              </w:rPr>
              <w:t>Ingresa al despacho para adoptar decisión que en derecho corresponda</w:t>
            </w:r>
          </w:p>
        </w:tc>
      </w:tr>
      <w:tr w:rsidR="0034767B" w:rsidRPr="00940184" w14:paraId="49319BDF" w14:textId="77777777" w:rsidTr="00C019DB">
        <w:trPr>
          <w:trHeight w:val="589"/>
        </w:trPr>
        <w:tc>
          <w:tcPr>
            <w:tcW w:w="1418" w:type="dxa"/>
          </w:tcPr>
          <w:p w14:paraId="2453950E" w14:textId="0F359427" w:rsidR="00E216EC" w:rsidRPr="00940184" w:rsidRDefault="00E216EC" w:rsidP="00E216EC">
            <w:pPr>
              <w:pStyle w:val="Prrafodelista"/>
              <w:ind w:left="0"/>
              <w:jc w:val="both"/>
              <w:rPr>
                <w:color w:val="auto"/>
                <w:sz w:val="20"/>
                <w:szCs w:val="20"/>
                <w:lang w:val="es-CO"/>
              </w:rPr>
            </w:pPr>
            <w:r w:rsidRPr="00940184">
              <w:rPr>
                <w:color w:val="auto"/>
                <w:sz w:val="20"/>
                <w:szCs w:val="20"/>
                <w:lang w:val="es-CO"/>
              </w:rPr>
              <w:t>25 de noviembre de 2011</w:t>
            </w:r>
          </w:p>
        </w:tc>
        <w:tc>
          <w:tcPr>
            <w:tcW w:w="1701" w:type="dxa"/>
          </w:tcPr>
          <w:p w14:paraId="358A06F7" w14:textId="0C521727" w:rsidR="00E216EC" w:rsidRPr="00940184" w:rsidRDefault="00E216EC" w:rsidP="00EA5EE2">
            <w:pPr>
              <w:pStyle w:val="Prrafodelista"/>
              <w:ind w:left="0"/>
              <w:jc w:val="both"/>
              <w:rPr>
                <w:color w:val="auto"/>
                <w:sz w:val="20"/>
                <w:szCs w:val="20"/>
              </w:rPr>
            </w:pPr>
            <w:r w:rsidRPr="00940184">
              <w:rPr>
                <w:color w:val="auto"/>
                <w:sz w:val="20"/>
                <w:szCs w:val="20"/>
              </w:rPr>
              <w:t>La parte demandada</w:t>
            </w:r>
          </w:p>
        </w:tc>
        <w:tc>
          <w:tcPr>
            <w:tcW w:w="5969" w:type="dxa"/>
          </w:tcPr>
          <w:p w14:paraId="0B39F325" w14:textId="425E2806" w:rsidR="00E216EC" w:rsidRPr="00940184" w:rsidRDefault="00E216EC" w:rsidP="00EA5EE2">
            <w:pPr>
              <w:spacing w:after="0" w:line="240" w:lineRule="auto"/>
              <w:jc w:val="both"/>
              <w:rPr>
                <w:rFonts w:ascii="Arial" w:hAnsi="Arial" w:cs="Arial"/>
                <w:sz w:val="20"/>
                <w:szCs w:val="20"/>
              </w:rPr>
            </w:pPr>
            <w:r w:rsidRPr="00940184">
              <w:rPr>
                <w:rFonts w:ascii="Arial" w:hAnsi="Arial" w:cs="Arial"/>
                <w:sz w:val="20"/>
                <w:szCs w:val="20"/>
              </w:rPr>
              <w:t xml:space="preserve"> Solicita ingrese el proceso al despacho para proferir sentencia</w:t>
            </w:r>
          </w:p>
        </w:tc>
      </w:tr>
      <w:tr w:rsidR="0034767B" w:rsidRPr="00940184" w14:paraId="78D9E308" w14:textId="77777777" w:rsidTr="00C019DB">
        <w:trPr>
          <w:trHeight w:val="589"/>
        </w:trPr>
        <w:tc>
          <w:tcPr>
            <w:tcW w:w="1418" w:type="dxa"/>
          </w:tcPr>
          <w:p w14:paraId="03B75987" w14:textId="44CA6A56" w:rsidR="00E216EC" w:rsidRPr="00940184" w:rsidRDefault="002E11E2" w:rsidP="00E216EC">
            <w:pPr>
              <w:pStyle w:val="Prrafodelista"/>
              <w:ind w:left="0"/>
              <w:jc w:val="both"/>
              <w:rPr>
                <w:color w:val="auto"/>
                <w:sz w:val="20"/>
                <w:szCs w:val="20"/>
                <w:lang w:val="es-CO"/>
              </w:rPr>
            </w:pPr>
            <w:r w:rsidRPr="00940184">
              <w:rPr>
                <w:color w:val="auto"/>
                <w:sz w:val="20"/>
                <w:szCs w:val="20"/>
                <w:lang w:val="es-CO"/>
              </w:rPr>
              <w:t>6de diciembre de 2011</w:t>
            </w:r>
          </w:p>
        </w:tc>
        <w:tc>
          <w:tcPr>
            <w:tcW w:w="1701" w:type="dxa"/>
          </w:tcPr>
          <w:p w14:paraId="2BF24671" w14:textId="7630584E" w:rsidR="00E216EC" w:rsidRPr="00940184" w:rsidRDefault="002E11E2" w:rsidP="00EA5EE2">
            <w:pPr>
              <w:pStyle w:val="Prrafodelista"/>
              <w:ind w:left="0"/>
              <w:jc w:val="both"/>
              <w:rPr>
                <w:color w:val="auto"/>
                <w:sz w:val="20"/>
                <w:szCs w:val="20"/>
              </w:rPr>
            </w:pPr>
            <w:r w:rsidRPr="00940184">
              <w:rPr>
                <w:color w:val="auto"/>
                <w:sz w:val="20"/>
                <w:szCs w:val="20"/>
              </w:rPr>
              <w:t>actora</w:t>
            </w:r>
          </w:p>
        </w:tc>
        <w:tc>
          <w:tcPr>
            <w:tcW w:w="5969" w:type="dxa"/>
          </w:tcPr>
          <w:p w14:paraId="088531F3" w14:textId="59EF3070" w:rsidR="00E216EC" w:rsidRPr="00940184" w:rsidRDefault="002E11E2" w:rsidP="00EA5EE2">
            <w:pPr>
              <w:spacing w:after="0" w:line="240" w:lineRule="auto"/>
              <w:jc w:val="both"/>
              <w:rPr>
                <w:rFonts w:ascii="Arial" w:hAnsi="Arial" w:cs="Arial"/>
                <w:sz w:val="20"/>
                <w:szCs w:val="20"/>
              </w:rPr>
            </w:pPr>
            <w:r w:rsidRPr="00940184">
              <w:rPr>
                <w:rFonts w:ascii="Arial" w:hAnsi="Arial" w:cs="Arial"/>
                <w:sz w:val="20"/>
                <w:szCs w:val="20"/>
              </w:rPr>
              <w:t>Solicita se asigne el proceso a otro despacho</w:t>
            </w:r>
          </w:p>
        </w:tc>
      </w:tr>
      <w:tr w:rsidR="0034767B" w:rsidRPr="00940184" w14:paraId="068F0409" w14:textId="77777777" w:rsidTr="00C019DB">
        <w:trPr>
          <w:trHeight w:val="589"/>
        </w:trPr>
        <w:tc>
          <w:tcPr>
            <w:tcW w:w="1418" w:type="dxa"/>
          </w:tcPr>
          <w:p w14:paraId="2E072BC7" w14:textId="379A7F2C" w:rsidR="002E11E2" w:rsidRPr="00940184" w:rsidRDefault="002E11E2" w:rsidP="00E216EC">
            <w:pPr>
              <w:pStyle w:val="Prrafodelista"/>
              <w:ind w:left="0"/>
              <w:jc w:val="both"/>
              <w:rPr>
                <w:color w:val="auto"/>
                <w:sz w:val="20"/>
                <w:szCs w:val="20"/>
                <w:lang w:val="es-CO"/>
              </w:rPr>
            </w:pPr>
            <w:r w:rsidRPr="00940184">
              <w:rPr>
                <w:color w:val="auto"/>
                <w:sz w:val="20"/>
                <w:szCs w:val="20"/>
                <w:lang w:val="es-CO"/>
              </w:rPr>
              <w:t>12 de marzo de 2012</w:t>
            </w:r>
          </w:p>
        </w:tc>
        <w:tc>
          <w:tcPr>
            <w:tcW w:w="1701" w:type="dxa"/>
          </w:tcPr>
          <w:p w14:paraId="64273DCB" w14:textId="6CF16312" w:rsidR="002E11E2" w:rsidRPr="00940184" w:rsidRDefault="002E11E2"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507A800B" w14:textId="27359EDD" w:rsidR="002E11E2" w:rsidRPr="00940184" w:rsidRDefault="002E11E2" w:rsidP="00EA5EE2">
            <w:pPr>
              <w:spacing w:after="0" w:line="240" w:lineRule="auto"/>
              <w:jc w:val="both"/>
              <w:rPr>
                <w:rFonts w:ascii="Arial" w:hAnsi="Arial" w:cs="Arial"/>
                <w:sz w:val="20"/>
                <w:szCs w:val="20"/>
              </w:rPr>
            </w:pPr>
            <w:r w:rsidRPr="00940184">
              <w:rPr>
                <w:rFonts w:ascii="Arial" w:hAnsi="Arial" w:cs="Arial"/>
                <w:sz w:val="20"/>
                <w:szCs w:val="20"/>
              </w:rPr>
              <w:t>Cito a audiencia para reconstruir el expediente parcialmente pues faltaba un poder</w:t>
            </w:r>
          </w:p>
        </w:tc>
      </w:tr>
      <w:tr w:rsidR="0034767B" w:rsidRPr="00940184" w14:paraId="6AC27C83" w14:textId="77777777" w:rsidTr="00C019DB">
        <w:trPr>
          <w:trHeight w:val="589"/>
        </w:trPr>
        <w:tc>
          <w:tcPr>
            <w:tcW w:w="1418" w:type="dxa"/>
          </w:tcPr>
          <w:p w14:paraId="0C30A257" w14:textId="38734A35" w:rsidR="002E11E2" w:rsidRPr="00940184" w:rsidRDefault="002E11E2" w:rsidP="00E216EC">
            <w:pPr>
              <w:pStyle w:val="Prrafodelista"/>
              <w:ind w:left="0"/>
              <w:jc w:val="both"/>
              <w:rPr>
                <w:color w:val="auto"/>
                <w:sz w:val="20"/>
                <w:szCs w:val="20"/>
                <w:lang w:val="es-CO"/>
              </w:rPr>
            </w:pPr>
            <w:r w:rsidRPr="00940184">
              <w:rPr>
                <w:color w:val="auto"/>
                <w:sz w:val="20"/>
                <w:szCs w:val="20"/>
                <w:lang w:val="es-CO"/>
              </w:rPr>
              <w:t>23 de marzo de 2012</w:t>
            </w:r>
          </w:p>
        </w:tc>
        <w:tc>
          <w:tcPr>
            <w:tcW w:w="1701" w:type="dxa"/>
          </w:tcPr>
          <w:p w14:paraId="40D08F70" w14:textId="08ED26FA" w:rsidR="002E11E2" w:rsidRPr="00940184" w:rsidRDefault="002E11E2"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1C1B9F7F" w14:textId="2F1B027B" w:rsidR="002E11E2" w:rsidRPr="00940184" w:rsidRDefault="002E11E2" w:rsidP="00EA5EE2">
            <w:pPr>
              <w:spacing w:after="0" w:line="240" w:lineRule="auto"/>
              <w:jc w:val="both"/>
              <w:rPr>
                <w:rFonts w:ascii="Arial" w:hAnsi="Arial" w:cs="Arial"/>
                <w:sz w:val="20"/>
                <w:szCs w:val="20"/>
              </w:rPr>
            </w:pPr>
            <w:r w:rsidRPr="00940184">
              <w:rPr>
                <w:rFonts w:ascii="Arial" w:hAnsi="Arial" w:cs="Arial"/>
                <w:sz w:val="20"/>
                <w:szCs w:val="20"/>
              </w:rPr>
              <w:t xml:space="preserve">Efectúa diligencia de reconstrucción del expediente y se tiene como prueba el poder que </w:t>
            </w:r>
            <w:proofErr w:type="gramStart"/>
            <w:r w:rsidRPr="00940184">
              <w:rPr>
                <w:rFonts w:ascii="Arial" w:hAnsi="Arial" w:cs="Arial"/>
                <w:sz w:val="20"/>
                <w:szCs w:val="20"/>
              </w:rPr>
              <w:t>el  señor</w:t>
            </w:r>
            <w:proofErr w:type="gramEnd"/>
            <w:r w:rsidRPr="00940184">
              <w:rPr>
                <w:rFonts w:ascii="Arial" w:hAnsi="Arial" w:cs="Arial"/>
                <w:sz w:val="20"/>
                <w:szCs w:val="20"/>
              </w:rPr>
              <w:t xml:space="preserve"> demandante le otorgo a su apoderado.</w:t>
            </w:r>
          </w:p>
        </w:tc>
      </w:tr>
      <w:tr w:rsidR="0034767B" w:rsidRPr="00940184" w14:paraId="6488FB9F" w14:textId="77777777" w:rsidTr="00C019DB">
        <w:trPr>
          <w:trHeight w:val="589"/>
        </w:trPr>
        <w:tc>
          <w:tcPr>
            <w:tcW w:w="1418" w:type="dxa"/>
          </w:tcPr>
          <w:p w14:paraId="047F82AC" w14:textId="7C5FFE58" w:rsidR="002E11E2" w:rsidRPr="00940184" w:rsidRDefault="002E11E2" w:rsidP="00B8540E">
            <w:pPr>
              <w:pStyle w:val="Prrafodelista"/>
              <w:ind w:left="0"/>
              <w:jc w:val="both"/>
              <w:rPr>
                <w:color w:val="auto"/>
                <w:sz w:val="20"/>
                <w:szCs w:val="20"/>
                <w:lang w:val="es-CO"/>
              </w:rPr>
            </w:pPr>
            <w:r w:rsidRPr="00940184">
              <w:rPr>
                <w:color w:val="auto"/>
                <w:sz w:val="20"/>
                <w:szCs w:val="20"/>
                <w:lang w:val="es-CO"/>
              </w:rPr>
              <w:t xml:space="preserve">El </w:t>
            </w:r>
            <w:r w:rsidR="00B8540E" w:rsidRPr="00940184">
              <w:rPr>
                <w:color w:val="auto"/>
                <w:sz w:val="20"/>
                <w:szCs w:val="20"/>
                <w:lang w:val="es-CO"/>
              </w:rPr>
              <w:t>8</w:t>
            </w:r>
            <w:r w:rsidRPr="00940184">
              <w:rPr>
                <w:color w:val="auto"/>
                <w:sz w:val="20"/>
                <w:szCs w:val="20"/>
                <w:lang w:val="es-CO"/>
              </w:rPr>
              <w:t xml:space="preserve"> de mayo de 2012</w:t>
            </w:r>
          </w:p>
        </w:tc>
        <w:tc>
          <w:tcPr>
            <w:tcW w:w="1701" w:type="dxa"/>
          </w:tcPr>
          <w:p w14:paraId="2AC4C3FF" w14:textId="0D3E50C7" w:rsidR="002E11E2" w:rsidRPr="00940184" w:rsidRDefault="002E11E2" w:rsidP="00EA5EE2">
            <w:pPr>
              <w:pStyle w:val="Prrafodelista"/>
              <w:ind w:left="0"/>
              <w:jc w:val="both"/>
              <w:rPr>
                <w:color w:val="auto"/>
                <w:sz w:val="20"/>
                <w:szCs w:val="20"/>
              </w:rPr>
            </w:pPr>
            <w:r w:rsidRPr="00940184">
              <w:rPr>
                <w:color w:val="auto"/>
                <w:sz w:val="20"/>
                <w:szCs w:val="20"/>
              </w:rPr>
              <w:t xml:space="preserve">El consejo seccional de la judicatura – sala administrativa </w:t>
            </w:r>
          </w:p>
        </w:tc>
        <w:tc>
          <w:tcPr>
            <w:tcW w:w="5969" w:type="dxa"/>
          </w:tcPr>
          <w:p w14:paraId="599FDA5D" w14:textId="259607BF" w:rsidR="002E11E2" w:rsidRPr="00940184" w:rsidRDefault="002E11E2" w:rsidP="002E11E2">
            <w:pPr>
              <w:spacing w:after="0" w:line="240" w:lineRule="auto"/>
              <w:jc w:val="both"/>
              <w:rPr>
                <w:rFonts w:ascii="Arial" w:hAnsi="Arial" w:cs="Arial"/>
                <w:sz w:val="20"/>
                <w:szCs w:val="20"/>
                <w:lang w:val="es-ES"/>
              </w:rPr>
            </w:pPr>
            <w:r w:rsidRPr="00940184">
              <w:rPr>
                <w:rFonts w:ascii="Arial" w:hAnsi="Arial" w:cs="Arial"/>
                <w:sz w:val="20"/>
                <w:szCs w:val="20"/>
                <w:lang w:val="es-ES"/>
              </w:rPr>
              <w:t xml:space="preserve">Abrió vigilancia judicial administrativa n 11001-1101-003-2012-0468 contra el juzgado 9 civil municipal por la prolongación del trámite normal del proceso al ordena la notificación de la demanda  la llama en garanta 6 años después de admitida la misma, dilación de 2 años en el nombramiento de auxiliares de la justicia que no figuraban en la lista oficial  y que sin aceptar la designación contra ello no se promovió el respectivo incidente de exclusión de los mismos y remisión del expediente al juzgado 3de descongestión a sabiendas que no se había surtido el traslado para alegar de conclusión por lo cual fue devuelto dilatando 7 meses el curso normal del proceso </w:t>
            </w:r>
          </w:p>
        </w:tc>
      </w:tr>
      <w:tr w:rsidR="0034767B" w:rsidRPr="00940184" w14:paraId="35049F5D" w14:textId="77777777" w:rsidTr="00C019DB">
        <w:trPr>
          <w:trHeight w:val="589"/>
        </w:trPr>
        <w:tc>
          <w:tcPr>
            <w:tcW w:w="1418" w:type="dxa"/>
          </w:tcPr>
          <w:p w14:paraId="6A0AAC02" w14:textId="40A5039F" w:rsidR="00B8540E" w:rsidRPr="00940184" w:rsidRDefault="00B8540E" w:rsidP="00E216EC">
            <w:pPr>
              <w:pStyle w:val="Prrafodelista"/>
              <w:ind w:left="0"/>
              <w:jc w:val="both"/>
              <w:rPr>
                <w:color w:val="auto"/>
                <w:sz w:val="20"/>
                <w:szCs w:val="20"/>
                <w:lang w:val="es-CO"/>
              </w:rPr>
            </w:pPr>
            <w:r w:rsidRPr="00940184">
              <w:rPr>
                <w:color w:val="auto"/>
                <w:sz w:val="20"/>
                <w:szCs w:val="20"/>
                <w:lang w:val="es-CO"/>
              </w:rPr>
              <w:t>18 de mayo de 2012</w:t>
            </w:r>
          </w:p>
        </w:tc>
        <w:tc>
          <w:tcPr>
            <w:tcW w:w="1701" w:type="dxa"/>
          </w:tcPr>
          <w:p w14:paraId="3675C256" w14:textId="69BAB7A0" w:rsidR="00B8540E" w:rsidRPr="00940184" w:rsidRDefault="00B8540E"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0EF34D63" w14:textId="77777777" w:rsidR="00B8540E" w:rsidRPr="00940184" w:rsidRDefault="00B8540E" w:rsidP="002E11E2">
            <w:pPr>
              <w:spacing w:after="0" w:line="240" w:lineRule="auto"/>
              <w:jc w:val="both"/>
              <w:rPr>
                <w:rFonts w:ascii="Arial" w:hAnsi="Arial" w:cs="Arial"/>
                <w:sz w:val="20"/>
                <w:szCs w:val="20"/>
                <w:lang w:val="es-ES"/>
              </w:rPr>
            </w:pPr>
            <w:r w:rsidRPr="00940184">
              <w:rPr>
                <w:rFonts w:ascii="Arial" w:hAnsi="Arial" w:cs="Arial"/>
                <w:sz w:val="20"/>
                <w:szCs w:val="20"/>
                <w:lang w:val="es-ES"/>
              </w:rPr>
              <w:t xml:space="preserve">Profiere sentencia </w:t>
            </w:r>
          </w:p>
          <w:p w14:paraId="59FEBE9A" w14:textId="77777777" w:rsidR="00B8540E" w:rsidRPr="00940184" w:rsidRDefault="00B8540E" w:rsidP="002E11E2">
            <w:pPr>
              <w:spacing w:after="0" w:line="240" w:lineRule="auto"/>
              <w:jc w:val="both"/>
              <w:rPr>
                <w:rFonts w:ascii="Arial" w:hAnsi="Arial" w:cs="Arial"/>
                <w:sz w:val="20"/>
                <w:szCs w:val="20"/>
                <w:lang w:val="es-ES"/>
              </w:rPr>
            </w:pPr>
          </w:p>
          <w:p w14:paraId="31C26BE8" w14:textId="77777777" w:rsidR="00B8540E" w:rsidRPr="00940184" w:rsidRDefault="00B8540E" w:rsidP="00B8540E">
            <w:pPr>
              <w:pStyle w:val="Prrafodelista"/>
              <w:numPr>
                <w:ilvl w:val="0"/>
                <w:numId w:val="20"/>
              </w:numPr>
              <w:jc w:val="both"/>
              <w:rPr>
                <w:color w:val="auto"/>
                <w:sz w:val="20"/>
                <w:szCs w:val="20"/>
              </w:rPr>
            </w:pPr>
            <w:r w:rsidRPr="00940184">
              <w:rPr>
                <w:color w:val="auto"/>
                <w:sz w:val="20"/>
                <w:szCs w:val="20"/>
              </w:rPr>
              <w:t xml:space="preserve">declara probadas las excepciones de COBRO DE LO NO DEBIDO CON EL CONSECUENTE ENRIQUECIMIENTO SIN CAUSA, FALTA DE LEGITIMACION EN LA CAUSA e INESXISTENCIA DE LA OBLIGACION DE INDEMNIZAR LUCRO CESANTE propuestas por parte demandada, </w:t>
            </w:r>
          </w:p>
          <w:p w14:paraId="65A59134" w14:textId="77777777" w:rsidR="00B8540E" w:rsidRPr="00940184" w:rsidRDefault="00B8540E" w:rsidP="00B8540E">
            <w:pPr>
              <w:pStyle w:val="Prrafodelista"/>
              <w:numPr>
                <w:ilvl w:val="0"/>
                <w:numId w:val="20"/>
              </w:numPr>
              <w:jc w:val="both"/>
              <w:rPr>
                <w:color w:val="auto"/>
                <w:sz w:val="20"/>
                <w:szCs w:val="20"/>
              </w:rPr>
            </w:pPr>
            <w:r w:rsidRPr="00940184">
              <w:rPr>
                <w:color w:val="auto"/>
                <w:sz w:val="20"/>
                <w:szCs w:val="20"/>
              </w:rPr>
              <w:t>niega las pretensiones de la demanda</w:t>
            </w:r>
          </w:p>
          <w:p w14:paraId="5EAD2F83" w14:textId="1BC05EFF" w:rsidR="00B8540E" w:rsidRPr="00940184" w:rsidRDefault="00B8540E" w:rsidP="00B8540E">
            <w:pPr>
              <w:pStyle w:val="Prrafodelista"/>
              <w:numPr>
                <w:ilvl w:val="0"/>
                <w:numId w:val="20"/>
              </w:numPr>
              <w:jc w:val="both"/>
              <w:rPr>
                <w:color w:val="auto"/>
                <w:sz w:val="20"/>
                <w:szCs w:val="20"/>
              </w:rPr>
            </w:pPr>
            <w:r w:rsidRPr="00940184">
              <w:rPr>
                <w:color w:val="auto"/>
                <w:sz w:val="20"/>
                <w:szCs w:val="20"/>
              </w:rPr>
              <w:t xml:space="preserve">condena en </w:t>
            </w:r>
            <w:proofErr w:type="gramStart"/>
            <w:r w:rsidRPr="00940184">
              <w:rPr>
                <w:color w:val="auto"/>
                <w:sz w:val="20"/>
                <w:szCs w:val="20"/>
              </w:rPr>
              <w:t>costas  a</w:t>
            </w:r>
            <w:proofErr w:type="gramEnd"/>
            <w:r w:rsidRPr="00940184">
              <w:rPr>
                <w:color w:val="auto"/>
                <w:sz w:val="20"/>
                <w:szCs w:val="20"/>
              </w:rPr>
              <w:t xml:space="preserve"> la parte demandante</w:t>
            </w:r>
          </w:p>
        </w:tc>
      </w:tr>
      <w:tr w:rsidR="0034767B" w:rsidRPr="00940184" w14:paraId="59A599E2" w14:textId="77777777" w:rsidTr="00C019DB">
        <w:trPr>
          <w:trHeight w:val="589"/>
        </w:trPr>
        <w:tc>
          <w:tcPr>
            <w:tcW w:w="1418" w:type="dxa"/>
          </w:tcPr>
          <w:p w14:paraId="6FE35C96" w14:textId="6D4BCAD0" w:rsidR="00F8187A" w:rsidRPr="00940184" w:rsidRDefault="00F8187A" w:rsidP="00E216EC">
            <w:pPr>
              <w:pStyle w:val="Prrafodelista"/>
              <w:ind w:left="0"/>
              <w:jc w:val="both"/>
              <w:rPr>
                <w:color w:val="auto"/>
                <w:sz w:val="20"/>
                <w:szCs w:val="20"/>
                <w:lang w:val="es-CO"/>
              </w:rPr>
            </w:pPr>
            <w:r w:rsidRPr="00940184">
              <w:rPr>
                <w:b/>
                <w:color w:val="auto"/>
                <w:sz w:val="20"/>
                <w:szCs w:val="20"/>
              </w:rPr>
              <w:t>22 de mayo de 2013</w:t>
            </w:r>
          </w:p>
        </w:tc>
        <w:tc>
          <w:tcPr>
            <w:tcW w:w="1701" w:type="dxa"/>
          </w:tcPr>
          <w:p w14:paraId="0063CBCD" w14:textId="0304CC56" w:rsidR="00F8187A" w:rsidRPr="00940184" w:rsidRDefault="00F8187A"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410D62A7" w14:textId="6A1FB3D7" w:rsidR="00F8187A" w:rsidRPr="00940184" w:rsidRDefault="00F8187A" w:rsidP="00F8187A">
            <w:pPr>
              <w:jc w:val="both"/>
              <w:rPr>
                <w:rFonts w:ascii="Arial" w:hAnsi="Arial" w:cs="Arial"/>
                <w:sz w:val="20"/>
                <w:szCs w:val="20"/>
              </w:rPr>
            </w:pPr>
            <w:r w:rsidRPr="00940184">
              <w:rPr>
                <w:rStyle w:val="Refdenotaalpie"/>
                <w:rFonts w:ascii="Arial" w:hAnsi="Arial" w:cs="Arial"/>
                <w:b/>
                <w:sz w:val="20"/>
                <w:szCs w:val="20"/>
              </w:rPr>
              <w:footnoteReference w:id="16"/>
            </w:r>
            <w:r w:rsidRPr="00940184">
              <w:rPr>
                <w:rFonts w:ascii="Arial" w:hAnsi="Arial" w:cs="Arial"/>
                <w:b/>
                <w:sz w:val="20"/>
                <w:szCs w:val="20"/>
              </w:rPr>
              <w:t xml:space="preserve"> </w:t>
            </w:r>
            <w:r w:rsidRPr="00940184">
              <w:rPr>
                <w:rFonts w:ascii="Arial" w:hAnsi="Arial" w:cs="Arial"/>
                <w:sz w:val="20"/>
                <w:szCs w:val="20"/>
              </w:rPr>
              <w:t xml:space="preserve">resuelve no reponer el auto de octubre 4 de 2012 y negar el recurso subsidiario de apelación solicitado, en razón a: </w:t>
            </w:r>
          </w:p>
          <w:p w14:paraId="6D606587" w14:textId="77777777" w:rsidR="00F8187A" w:rsidRPr="00940184" w:rsidRDefault="00F8187A" w:rsidP="00F8187A">
            <w:pPr>
              <w:jc w:val="both"/>
              <w:rPr>
                <w:rFonts w:ascii="Arial" w:hAnsi="Arial" w:cs="Arial"/>
                <w:sz w:val="20"/>
                <w:szCs w:val="20"/>
              </w:rPr>
            </w:pPr>
            <w:r w:rsidRPr="00940184">
              <w:rPr>
                <w:rFonts w:ascii="Arial" w:hAnsi="Arial" w:cs="Arial"/>
                <w:sz w:val="20"/>
                <w:szCs w:val="20"/>
              </w:rPr>
              <w:t xml:space="preserve">“2. El auto recurrido corresponde a una providencia de trámite que se sujetó a disponer conforme al artículo 362 del C. de P.C., obedecer lo resuelto por el superior, una vez se recibió el expediente con el tramite totalmente cumplido en </w:t>
            </w:r>
            <w:r w:rsidRPr="00940184">
              <w:rPr>
                <w:rFonts w:ascii="Arial" w:hAnsi="Arial" w:cs="Arial"/>
                <w:sz w:val="20"/>
                <w:szCs w:val="20"/>
              </w:rPr>
              <w:lastRenderedPageBreak/>
              <w:t>torno a la apelación propuesta contra la sentencia de primera instancia.</w:t>
            </w:r>
          </w:p>
          <w:p w14:paraId="2623EDAC" w14:textId="77777777" w:rsidR="00F8187A" w:rsidRPr="00940184" w:rsidRDefault="00F8187A" w:rsidP="00F8187A">
            <w:pPr>
              <w:jc w:val="both"/>
              <w:rPr>
                <w:rFonts w:ascii="Arial" w:hAnsi="Arial" w:cs="Arial"/>
                <w:sz w:val="20"/>
                <w:szCs w:val="20"/>
              </w:rPr>
            </w:pPr>
            <w:r w:rsidRPr="00940184">
              <w:rPr>
                <w:rFonts w:ascii="Arial" w:hAnsi="Arial" w:cs="Arial"/>
                <w:sz w:val="20"/>
                <w:szCs w:val="20"/>
              </w:rPr>
              <w:t>(…)</w:t>
            </w:r>
          </w:p>
          <w:p w14:paraId="4B619C40" w14:textId="77777777" w:rsidR="00F8187A" w:rsidRPr="00940184" w:rsidRDefault="00F8187A" w:rsidP="00F8187A">
            <w:pPr>
              <w:pStyle w:val="Prrafodelista"/>
              <w:ind w:left="1416"/>
              <w:jc w:val="both"/>
              <w:rPr>
                <w:color w:val="auto"/>
                <w:sz w:val="20"/>
                <w:szCs w:val="20"/>
              </w:rPr>
            </w:pPr>
          </w:p>
          <w:p w14:paraId="7AB42900" w14:textId="77777777" w:rsidR="00F8187A" w:rsidRPr="00940184" w:rsidRDefault="00F8187A" w:rsidP="00F8187A">
            <w:pPr>
              <w:jc w:val="both"/>
              <w:rPr>
                <w:rFonts w:ascii="Arial" w:hAnsi="Arial" w:cs="Arial"/>
                <w:sz w:val="20"/>
                <w:szCs w:val="20"/>
              </w:rPr>
            </w:pPr>
            <w:r w:rsidRPr="00940184">
              <w:rPr>
                <w:rFonts w:ascii="Arial" w:hAnsi="Arial" w:cs="Arial"/>
                <w:sz w:val="20"/>
                <w:szCs w:val="20"/>
              </w:rPr>
              <w:t>3.lo pretendido por el apoderado recurrente, cuando menos, deviene improcedente, porque la competencia para el trámite y definición de la segunda instancia dentro de este asunto, residió en el superior funcional, Juzgado 16 Civil del Circuito de Descongestión de Bogotá, y fue ante aquel Despacho, que se concretó en lo pertinente a la contención, dándoles fin a la misma con la declaratoria de desierto del recurso de alzada tendiente a que se revocara una sentencia totalmente adversa a la pretensión (…)”</w:t>
            </w:r>
          </w:p>
          <w:p w14:paraId="0F8E1AC4" w14:textId="77777777" w:rsidR="00F8187A" w:rsidRPr="00940184" w:rsidRDefault="00F8187A" w:rsidP="002E11E2">
            <w:pPr>
              <w:spacing w:after="0" w:line="240" w:lineRule="auto"/>
              <w:jc w:val="both"/>
              <w:rPr>
                <w:rFonts w:ascii="Arial" w:hAnsi="Arial" w:cs="Arial"/>
                <w:sz w:val="20"/>
                <w:szCs w:val="20"/>
                <w:lang w:val="es-ES"/>
              </w:rPr>
            </w:pPr>
          </w:p>
        </w:tc>
      </w:tr>
      <w:tr w:rsidR="0034767B" w:rsidRPr="00940184" w14:paraId="46A2F636" w14:textId="77777777" w:rsidTr="00C019DB">
        <w:trPr>
          <w:trHeight w:val="589"/>
        </w:trPr>
        <w:tc>
          <w:tcPr>
            <w:tcW w:w="1418" w:type="dxa"/>
          </w:tcPr>
          <w:p w14:paraId="4125DF51" w14:textId="74CC4989" w:rsidR="00B8540E" w:rsidRPr="00940184" w:rsidRDefault="00B8540E" w:rsidP="00E216EC">
            <w:pPr>
              <w:pStyle w:val="Prrafodelista"/>
              <w:ind w:left="0"/>
              <w:jc w:val="both"/>
              <w:rPr>
                <w:color w:val="auto"/>
                <w:sz w:val="20"/>
                <w:szCs w:val="20"/>
                <w:lang w:val="es-CO"/>
              </w:rPr>
            </w:pPr>
            <w:r w:rsidRPr="00940184">
              <w:rPr>
                <w:color w:val="auto"/>
                <w:sz w:val="20"/>
                <w:szCs w:val="20"/>
                <w:lang w:val="es-CO"/>
              </w:rPr>
              <w:lastRenderedPageBreak/>
              <w:t>30 de mayo de 2012</w:t>
            </w:r>
          </w:p>
        </w:tc>
        <w:tc>
          <w:tcPr>
            <w:tcW w:w="1701" w:type="dxa"/>
          </w:tcPr>
          <w:p w14:paraId="64F510BF" w14:textId="312350BD" w:rsidR="00B8540E" w:rsidRPr="00940184" w:rsidRDefault="00B8540E" w:rsidP="00EA5EE2">
            <w:pPr>
              <w:pStyle w:val="Prrafodelista"/>
              <w:ind w:left="0"/>
              <w:jc w:val="both"/>
              <w:rPr>
                <w:color w:val="auto"/>
                <w:sz w:val="20"/>
                <w:szCs w:val="20"/>
              </w:rPr>
            </w:pPr>
            <w:r w:rsidRPr="00940184">
              <w:rPr>
                <w:color w:val="auto"/>
                <w:sz w:val="20"/>
                <w:szCs w:val="20"/>
              </w:rPr>
              <w:t>El consejo seccional de la judicatura – sala administrativa</w:t>
            </w:r>
          </w:p>
        </w:tc>
        <w:tc>
          <w:tcPr>
            <w:tcW w:w="5969" w:type="dxa"/>
          </w:tcPr>
          <w:p w14:paraId="1147B310" w14:textId="0724AF58" w:rsidR="00B8540E" w:rsidRPr="00940184" w:rsidRDefault="00B8540E" w:rsidP="002E11E2">
            <w:pPr>
              <w:spacing w:after="0" w:line="240" w:lineRule="auto"/>
              <w:jc w:val="both"/>
              <w:rPr>
                <w:rFonts w:ascii="Arial" w:hAnsi="Arial" w:cs="Arial"/>
                <w:sz w:val="20"/>
                <w:szCs w:val="20"/>
                <w:lang w:val="es-ES"/>
              </w:rPr>
            </w:pPr>
            <w:r w:rsidRPr="00940184">
              <w:rPr>
                <w:rFonts w:ascii="Arial" w:hAnsi="Arial" w:cs="Arial"/>
                <w:sz w:val="20"/>
                <w:szCs w:val="20"/>
                <w:lang w:val="es-ES"/>
              </w:rPr>
              <w:t xml:space="preserve">vigilancia judicial administrativa n 11001-1101-003-2012-0468 contra el juzgado 9 civil municipal decidió </w:t>
            </w:r>
          </w:p>
          <w:p w14:paraId="25677A0B" w14:textId="77777777" w:rsidR="00B8540E" w:rsidRPr="00940184" w:rsidRDefault="00B8540E" w:rsidP="002E11E2">
            <w:pPr>
              <w:spacing w:after="0" w:line="240" w:lineRule="auto"/>
              <w:jc w:val="both"/>
              <w:rPr>
                <w:rFonts w:ascii="Arial" w:hAnsi="Arial" w:cs="Arial"/>
                <w:sz w:val="20"/>
                <w:szCs w:val="20"/>
                <w:lang w:val="es-ES"/>
              </w:rPr>
            </w:pPr>
          </w:p>
          <w:p w14:paraId="0DC1BEE2" w14:textId="063179B9" w:rsidR="00B8540E" w:rsidRPr="00940184" w:rsidRDefault="00B8540E" w:rsidP="00B8540E">
            <w:pPr>
              <w:pStyle w:val="Prrafodelista"/>
              <w:numPr>
                <w:ilvl w:val="0"/>
                <w:numId w:val="21"/>
              </w:numPr>
              <w:jc w:val="both"/>
              <w:rPr>
                <w:color w:val="auto"/>
                <w:sz w:val="20"/>
                <w:szCs w:val="20"/>
              </w:rPr>
            </w:pPr>
            <w:r w:rsidRPr="00940184">
              <w:rPr>
                <w:color w:val="auto"/>
                <w:sz w:val="20"/>
                <w:szCs w:val="20"/>
              </w:rPr>
              <w:t xml:space="preserve">compulsar copias a la sala jurisdiccional disciplinaria del consejo seccional de la judicatura de Bogotá </w:t>
            </w:r>
            <w:r w:rsidR="00671825" w:rsidRPr="00940184">
              <w:rPr>
                <w:color w:val="auto"/>
                <w:sz w:val="20"/>
                <w:szCs w:val="20"/>
              </w:rPr>
              <w:t xml:space="preserve">por los motivos que generaron la dilación </w:t>
            </w:r>
            <w:r w:rsidR="00313F73" w:rsidRPr="00940184">
              <w:rPr>
                <w:color w:val="auto"/>
                <w:sz w:val="20"/>
                <w:szCs w:val="20"/>
              </w:rPr>
              <w:t xml:space="preserve">de la citación de la llamada en garantía </w:t>
            </w:r>
          </w:p>
          <w:p w14:paraId="33176E46" w14:textId="7B447E14" w:rsidR="00313F73" w:rsidRPr="00940184" w:rsidRDefault="00313F73" w:rsidP="00B8540E">
            <w:pPr>
              <w:pStyle w:val="Prrafodelista"/>
              <w:numPr>
                <w:ilvl w:val="0"/>
                <w:numId w:val="21"/>
              </w:numPr>
              <w:jc w:val="both"/>
              <w:rPr>
                <w:color w:val="auto"/>
                <w:sz w:val="20"/>
                <w:szCs w:val="20"/>
              </w:rPr>
            </w:pPr>
            <w:proofErr w:type="gramStart"/>
            <w:r w:rsidRPr="00940184">
              <w:rPr>
                <w:color w:val="auto"/>
                <w:sz w:val="20"/>
                <w:szCs w:val="20"/>
              </w:rPr>
              <w:t>la fallas</w:t>
            </w:r>
            <w:proofErr w:type="gramEnd"/>
            <w:r w:rsidRPr="00940184">
              <w:rPr>
                <w:color w:val="auto"/>
                <w:sz w:val="20"/>
                <w:szCs w:val="20"/>
              </w:rPr>
              <w:t xml:space="preserve"> en la resolución de los incidentes para excluir a los auxiliares de la justicia</w:t>
            </w:r>
          </w:p>
          <w:p w14:paraId="0DA5CD90" w14:textId="3A2DFC0C" w:rsidR="00313F73" w:rsidRPr="00940184" w:rsidRDefault="00313F73" w:rsidP="00B8540E">
            <w:pPr>
              <w:pStyle w:val="Prrafodelista"/>
              <w:numPr>
                <w:ilvl w:val="0"/>
                <w:numId w:val="21"/>
              </w:numPr>
              <w:jc w:val="both"/>
              <w:rPr>
                <w:color w:val="auto"/>
                <w:sz w:val="20"/>
                <w:szCs w:val="20"/>
              </w:rPr>
            </w:pPr>
            <w:r w:rsidRPr="00940184">
              <w:rPr>
                <w:color w:val="auto"/>
                <w:sz w:val="20"/>
                <w:szCs w:val="20"/>
              </w:rPr>
              <w:t>implemente correctivos para resolver los incidentes de exclusión de auxiliares de la justicia.</w:t>
            </w:r>
          </w:p>
          <w:p w14:paraId="112B1DBF" w14:textId="43936904" w:rsidR="00313F73" w:rsidRPr="00940184" w:rsidRDefault="00313F73" w:rsidP="00B8540E">
            <w:pPr>
              <w:pStyle w:val="Prrafodelista"/>
              <w:numPr>
                <w:ilvl w:val="0"/>
                <w:numId w:val="21"/>
              </w:numPr>
              <w:jc w:val="both"/>
              <w:rPr>
                <w:color w:val="auto"/>
                <w:sz w:val="20"/>
                <w:szCs w:val="20"/>
              </w:rPr>
            </w:pPr>
            <w:r w:rsidRPr="00940184">
              <w:rPr>
                <w:color w:val="auto"/>
                <w:sz w:val="20"/>
                <w:szCs w:val="20"/>
              </w:rPr>
              <w:t xml:space="preserve">Aplique correctivos para que las decisiones se profieran aplicando los principios de eficiencia, eficacia </w:t>
            </w:r>
            <w:proofErr w:type="gramStart"/>
            <w:r w:rsidRPr="00940184">
              <w:rPr>
                <w:color w:val="auto"/>
                <w:sz w:val="20"/>
                <w:szCs w:val="20"/>
              </w:rPr>
              <w:t>y  celeridad</w:t>
            </w:r>
            <w:proofErr w:type="gramEnd"/>
          </w:p>
          <w:p w14:paraId="7C00A58E" w14:textId="77777777" w:rsidR="00B8540E" w:rsidRPr="00940184" w:rsidRDefault="00B8540E" w:rsidP="002E11E2">
            <w:pPr>
              <w:spacing w:after="0" w:line="240" w:lineRule="auto"/>
              <w:jc w:val="both"/>
              <w:rPr>
                <w:rFonts w:ascii="Arial" w:hAnsi="Arial" w:cs="Arial"/>
                <w:sz w:val="20"/>
                <w:szCs w:val="20"/>
                <w:lang w:val="es-ES"/>
              </w:rPr>
            </w:pPr>
          </w:p>
          <w:p w14:paraId="3FDC417B" w14:textId="77777777" w:rsidR="00B8540E" w:rsidRPr="00940184" w:rsidRDefault="00B8540E" w:rsidP="002E11E2">
            <w:pPr>
              <w:spacing w:after="0" w:line="240" w:lineRule="auto"/>
              <w:jc w:val="both"/>
              <w:rPr>
                <w:rFonts w:ascii="Arial" w:hAnsi="Arial" w:cs="Arial"/>
                <w:sz w:val="20"/>
                <w:szCs w:val="20"/>
                <w:lang w:val="es-ES"/>
              </w:rPr>
            </w:pPr>
          </w:p>
          <w:p w14:paraId="289065ED" w14:textId="235865D7" w:rsidR="00B8540E" w:rsidRPr="00940184" w:rsidRDefault="00B8540E" w:rsidP="002E11E2">
            <w:pPr>
              <w:spacing w:after="0" w:line="240" w:lineRule="auto"/>
              <w:jc w:val="both"/>
              <w:rPr>
                <w:rFonts w:ascii="Arial" w:hAnsi="Arial" w:cs="Arial"/>
                <w:sz w:val="20"/>
                <w:szCs w:val="20"/>
                <w:lang w:val="es-ES"/>
              </w:rPr>
            </w:pPr>
          </w:p>
        </w:tc>
      </w:tr>
      <w:tr w:rsidR="0034767B" w:rsidRPr="00940184" w14:paraId="7134E809" w14:textId="77777777" w:rsidTr="00C019DB">
        <w:trPr>
          <w:trHeight w:val="589"/>
        </w:trPr>
        <w:tc>
          <w:tcPr>
            <w:tcW w:w="1418" w:type="dxa"/>
          </w:tcPr>
          <w:p w14:paraId="25C938BD" w14:textId="3E20E381" w:rsidR="00B8540E" w:rsidRPr="00940184" w:rsidRDefault="00B8540E" w:rsidP="00E216EC">
            <w:pPr>
              <w:pStyle w:val="Prrafodelista"/>
              <w:ind w:left="0"/>
              <w:jc w:val="both"/>
              <w:rPr>
                <w:color w:val="auto"/>
                <w:sz w:val="20"/>
                <w:szCs w:val="20"/>
                <w:lang w:val="es-CO"/>
              </w:rPr>
            </w:pPr>
            <w:r w:rsidRPr="00940184">
              <w:rPr>
                <w:color w:val="auto"/>
                <w:sz w:val="20"/>
                <w:szCs w:val="20"/>
                <w:lang w:val="es-CO"/>
              </w:rPr>
              <w:t>4 de junio de 2012</w:t>
            </w:r>
          </w:p>
        </w:tc>
        <w:tc>
          <w:tcPr>
            <w:tcW w:w="1701" w:type="dxa"/>
          </w:tcPr>
          <w:p w14:paraId="33927657" w14:textId="1982FA89" w:rsidR="00B8540E" w:rsidRPr="00940184" w:rsidRDefault="00B8540E" w:rsidP="00EA5EE2">
            <w:pPr>
              <w:pStyle w:val="Prrafodelista"/>
              <w:ind w:left="0"/>
              <w:jc w:val="both"/>
              <w:rPr>
                <w:color w:val="auto"/>
                <w:sz w:val="20"/>
                <w:szCs w:val="20"/>
              </w:rPr>
            </w:pPr>
            <w:r w:rsidRPr="00940184">
              <w:rPr>
                <w:color w:val="auto"/>
                <w:sz w:val="20"/>
                <w:szCs w:val="20"/>
              </w:rPr>
              <w:t>actor</w:t>
            </w:r>
          </w:p>
        </w:tc>
        <w:tc>
          <w:tcPr>
            <w:tcW w:w="5969" w:type="dxa"/>
          </w:tcPr>
          <w:p w14:paraId="14D2AC9E" w14:textId="7575F4B3" w:rsidR="00B8540E" w:rsidRPr="00940184" w:rsidRDefault="00B8540E" w:rsidP="002E11E2">
            <w:pPr>
              <w:spacing w:after="0" w:line="240" w:lineRule="auto"/>
              <w:jc w:val="both"/>
              <w:rPr>
                <w:rFonts w:ascii="Arial" w:hAnsi="Arial" w:cs="Arial"/>
                <w:sz w:val="20"/>
                <w:szCs w:val="20"/>
                <w:lang w:val="es-ES"/>
              </w:rPr>
            </w:pPr>
            <w:r w:rsidRPr="00940184">
              <w:rPr>
                <w:rFonts w:ascii="Arial" w:hAnsi="Arial" w:cs="Arial"/>
                <w:sz w:val="20"/>
                <w:szCs w:val="20"/>
                <w:lang w:val="es-ES"/>
              </w:rPr>
              <w:t>Interpuso recurso de apelación contra el fallo del 18 de mayo de 2012</w:t>
            </w:r>
          </w:p>
        </w:tc>
      </w:tr>
      <w:tr w:rsidR="0034767B" w:rsidRPr="00940184" w14:paraId="17629812" w14:textId="77777777" w:rsidTr="00C019DB">
        <w:trPr>
          <w:trHeight w:val="589"/>
        </w:trPr>
        <w:tc>
          <w:tcPr>
            <w:tcW w:w="1418" w:type="dxa"/>
          </w:tcPr>
          <w:p w14:paraId="5588F7DC" w14:textId="26EC8032" w:rsidR="00E216EC" w:rsidRPr="00940184" w:rsidRDefault="00E216EC" w:rsidP="00EA5EE2">
            <w:pPr>
              <w:pStyle w:val="Prrafodelista"/>
              <w:ind w:left="0"/>
              <w:jc w:val="both"/>
              <w:rPr>
                <w:color w:val="auto"/>
                <w:sz w:val="20"/>
                <w:szCs w:val="20"/>
                <w:lang w:val="es-CO"/>
              </w:rPr>
            </w:pPr>
            <w:r w:rsidRPr="00940184">
              <w:rPr>
                <w:color w:val="auto"/>
                <w:sz w:val="20"/>
                <w:szCs w:val="20"/>
                <w:lang w:val="es-CO"/>
              </w:rPr>
              <w:t>22 de junio de 2012</w:t>
            </w:r>
            <w:r w:rsidRPr="00940184">
              <w:rPr>
                <w:rStyle w:val="Refdenotaalpie"/>
                <w:rFonts w:cs="Arial"/>
                <w:color w:val="auto"/>
                <w:sz w:val="20"/>
                <w:szCs w:val="20"/>
                <w:lang w:val="es-CO"/>
              </w:rPr>
              <w:footnoteReference w:id="17"/>
            </w:r>
          </w:p>
        </w:tc>
        <w:tc>
          <w:tcPr>
            <w:tcW w:w="1701" w:type="dxa"/>
          </w:tcPr>
          <w:p w14:paraId="029999BA" w14:textId="72CAC9D1" w:rsidR="00E216EC" w:rsidRPr="00940184" w:rsidRDefault="00E216EC" w:rsidP="00EA5EE2">
            <w:pPr>
              <w:pStyle w:val="Prrafodelista"/>
              <w:ind w:left="0"/>
              <w:jc w:val="both"/>
              <w:rPr>
                <w:color w:val="auto"/>
                <w:sz w:val="20"/>
                <w:szCs w:val="20"/>
              </w:rPr>
            </w:pPr>
            <w:r w:rsidRPr="00940184">
              <w:rPr>
                <w:color w:val="auto"/>
                <w:sz w:val="20"/>
                <w:szCs w:val="20"/>
              </w:rPr>
              <w:t>Juzgado 9 civil municipal de Bogotá</w:t>
            </w:r>
          </w:p>
        </w:tc>
        <w:tc>
          <w:tcPr>
            <w:tcW w:w="5969" w:type="dxa"/>
          </w:tcPr>
          <w:p w14:paraId="59AB3023" w14:textId="68AD44EB" w:rsidR="00E216EC" w:rsidRPr="00940184" w:rsidRDefault="00E216EC" w:rsidP="00EA5EE2">
            <w:pPr>
              <w:spacing w:after="0" w:line="240" w:lineRule="auto"/>
              <w:jc w:val="both"/>
              <w:rPr>
                <w:rFonts w:ascii="Arial" w:hAnsi="Arial" w:cs="Arial"/>
                <w:sz w:val="20"/>
                <w:szCs w:val="20"/>
              </w:rPr>
            </w:pPr>
            <w:r w:rsidRPr="00940184">
              <w:rPr>
                <w:rFonts w:ascii="Arial" w:hAnsi="Arial" w:cs="Arial"/>
                <w:sz w:val="20"/>
                <w:szCs w:val="20"/>
              </w:rPr>
              <w:t>Declaro no probado el incidente de exclusión de lista de auxiliares de la justicia a EDGAR JAVIER ERAZO LOPEZ Y AMANDA VILALOBOS VELASQUEZ y probado contra MAGDALENA LADINO, FRANCIA HELENA BOTERO CHACON, LUZ MILA AGUIRRE ROJAS Y JOSE GUSTAVO MEDINA RAMIREZ, sancionándolos con multa de 4 SMLMV y excluyéndolos de la lista.</w:t>
            </w:r>
          </w:p>
        </w:tc>
      </w:tr>
      <w:tr w:rsidR="0034767B" w:rsidRPr="00940184" w14:paraId="1D141519" w14:textId="77777777" w:rsidTr="00C019DB">
        <w:trPr>
          <w:trHeight w:val="589"/>
        </w:trPr>
        <w:tc>
          <w:tcPr>
            <w:tcW w:w="1418" w:type="dxa"/>
          </w:tcPr>
          <w:p w14:paraId="26EE2984" w14:textId="209FF240" w:rsidR="00F8187A" w:rsidRPr="00940184" w:rsidRDefault="00F8187A" w:rsidP="00EA5EE2">
            <w:pPr>
              <w:pStyle w:val="Prrafodelista"/>
              <w:ind w:left="0"/>
              <w:jc w:val="both"/>
              <w:rPr>
                <w:color w:val="auto"/>
                <w:sz w:val="20"/>
                <w:szCs w:val="20"/>
                <w:lang w:val="es-CO"/>
              </w:rPr>
            </w:pPr>
            <w:r w:rsidRPr="00940184">
              <w:rPr>
                <w:b/>
                <w:color w:val="auto"/>
                <w:sz w:val="20"/>
                <w:szCs w:val="20"/>
              </w:rPr>
              <w:t>27 de agosto de 2012</w:t>
            </w:r>
            <w:r w:rsidRPr="00940184">
              <w:rPr>
                <w:rStyle w:val="Refdenotaalpie"/>
                <w:rFonts w:cs="Arial"/>
                <w:b/>
                <w:color w:val="auto"/>
                <w:sz w:val="20"/>
                <w:szCs w:val="20"/>
              </w:rPr>
              <w:footnoteReference w:id="18"/>
            </w:r>
          </w:p>
        </w:tc>
        <w:tc>
          <w:tcPr>
            <w:tcW w:w="1701" w:type="dxa"/>
          </w:tcPr>
          <w:p w14:paraId="19BB7676" w14:textId="1DEBBA8D" w:rsidR="00F8187A" w:rsidRPr="00940184" w:rsidRDefault="00F8187A" w:rsidP="00EA5EE2">
            <w:pPr>
              <w:pStyle w:val="Prrafodelista"/>
              <w:ind w:left="0"/>
              <w:jc w:val="both"/>
              <w:rPr>
                <w:color w:val="auto"/>
                <w:sz w:val="20"/>
                <w:szCs w:val="20"/>
              </w:rPr>
            </w:pPr>
            <w:r w:rsidRPr="00940184">
              <w:rPr>
                <w:color w:val="auto"/>
                <w:sz w:val="20"/>
                <w:szCs w:val="20"/>
              </w:rPr>
              <w:t xml:space="preserve">El </w:t>
            </w:r>
            <w:r w:rsidRPr="00940184">
              <w:rPr>
                <w:b/>
                <w:color w:val="auto"/>
                <w:sz w:val="20"/>
                <w:szCs w:val="20"/>
              </w:rPr>
              <w:t>JUZGADO 16 CIVIL DEL CIRCUITO DE DESCONGESTION</w:t>
            </w:r>
          </w:p>
        </w:tc>
        <w:tc>
          <w:tcPr>
            <w:tcW w:w="5969" w:type="dxa"/>
          </w:tcPr>
          <w:p w14:paraId="47BC479C" w14:textId="4C1AAC0C" w:rsidR="00F8187A" w:rsidRPr="00940184" w:rsidRDefault="00F8187A" w:rsidP="00F8187A">
            <w:pPr>
              <w:jc w:val="both"/>
              <w:rPr>
                <w:rFonts w:ascii="Arial" w:hAnsi="Arial" w:cs="Arial"/>
                <w:sz w:val="20"/>
                <w:szCs w:val="20"/>
              </w:rPr>
            </w:pPr>
            <w:r w:rsidRPr="00940184">
              <w:rPr>
                <w:rFonts w:ascii="Arial" w:hAnsi="Arial" w:cs="Arial"/>
                <w:sz w:val="20"/>
                <w:szCs w:val="20"/>
              </w:rPr>
              <w:t xml:space="preserve">Declara desierto el recurso interpuesto por la parte pasiva en contra de la sentencia de primera instancia del 18 de mayo de 2012, por presentación extemporánea de la sustentación y consecuentemente, remite </w:t>
            </w:r>
            <w:proofErr w:type="gramStart"/>
            <w:r w:rsidRPr="00940184">
              <w:rPr>
                <w:rFonts w:ascii="Arial" w:hAnsi="Arial" w:cs="Arial"/>
                <w:sz w:val="20"/>
                <w:szCs w:val="20"/>
              </w:rPr>
              <w:t>la diligencias</w:t>
            </w:r>
            <w:proofErr w:type="gramEnd"/>
            <w:r w:rsidRPr="00940184">
              <w:rPr>
                <w:rFonts w:ascii="Arial" w:hAnsi="Arial" w:cs="Arial"/>
                <w:sz w:val="20"/>
                <w:szCs w:val="20"/>
              </w:rPr>
              <w:t xml:space="preserve"> al JUZGADO 9º CIVIL MUNICIPAL.</w:t>
            </w:r>
            <w:r w:rsidRPr="00940184">
              <w:rPr>
                <w:rStyle w:val="Refdenotaalpie"/>
                <w:rFonts w:ascii="Arial" w:hAnsi="Arial" w:cs="Arial"/>
                <w:sz w:val="20"/>
                <w:szCs w:val="20"/>
              </w:rPr>
              <w:footnoteReference w:id="19"/>
            </w:r>
          </w:p>
        </w:tc>
      </w:tr>
      <w:tr w:rsidR="0034767B" w:rsidRPr="00940184" w14:paraId="70EAEFD0" w14:textId="77777777" w:rsidTr="00C019DB">
        <w:trPr>
          <w:trHeight w:val="589"/>
        </w:trPr>
        <w:tc>
          <w:tcPr>
            <w:tcW w:w="1418" w:type="dxa"/>
          </w:tcPr>
          <w:p w14:paraId="076CACB3" w14:textId="746C6229" w:rsidR="00313F73" w:rsidRPr="00940184" w:rsidRDefault="00313F73" w:rsidP="00EA5EE2">
            <w:pPr>
              <w:pStyle w:val="Prrafodelista"/>
              <w:ind w:left="0"/>
              <w:jc w:val="both"/>
              <w:rPr>
                <w:color w:val="auto"/>
                <w:sz w:val="20"/>
                <w:szCs w:val="20"/>
                <w:lang w:val="es-CO"/>
              </w:rPr>
            </w:pPr>
            <w:r w:rsidRPr="00940184">
              <w:rPr>
                <w:color w:val="auto"/>
                <w:sz w:val="20"/>
                <w:szCs w:val="20"/>
                <w:lang w:val="es-CO"/>
              </w:rPr>
              <w:t>3 de octubre de 2013</w:t>
            </w:r>
          </w:p>
        </w:tc>
        <w:tc>
          <w:tcPr>
            <w:tcW w:w="1701" w:type="dxa"/>
          </w:tcPr>
          <w:p w14:paraId="6F2A0E7D" w14:textId="2AA37E3C" w:rsidR="00313F73" w:rsidRPr="00940184" w:rsidRDefault="00313F73" w:rsidP="00EA5EE2">
            <w:pPr>
              <w:pStyle w:val="Prrafodelista"/>
              <w:ind w:left="0"/>
              <w:jc w:val="both"/>
              <w:rPr>
                <w:color w:val="auto"/>
                <w:sz w:val="20"/>
                <w:szCs w:val="20"/>
              </w:rPr>
            </w:pPr>
            <w:r w:rsidRPr="00940184">
              <w:rPr>
                <w:color w:val="auto"/>
                <w:sz w:val="20"/>
                <w:szCs w:val="20"/>
              </w:rPr>
              <w:t xml:space="preserve">El TRIBUNAL SUPERIORDEL DISTRITOJUDICIAL DE BOGOTA- SALA CIVIL </w:t>
            </w:r>
          </w:p>
        </w:tc>
        <w:tc>
          <w:tcPr>
            <w:tcW w:w="5969" w:type="dxa"/>
          </w:tcPr>
          <w:p w14:paraId="0555AC55" w14:textId="3D3EE244" w:rsidR="00313F73" w:rsidRPr="00940184" w:rsidRDefault="00313F73" w:rsidP="00313F73">
            <w:pPr>
              <w:jc w:val="both"/>
              <w:rPr>
                <w:rFonts w:ascii="Arial" w:hAnsi="Arial" w:cs="Arial"/>
                <w:sz w:val="20"/>
                <w:szCs w:val="20"/>
              </w:rPr>
            </w:pPr>
            <w:r w:rsidRPr="00940184">
              <w:rPr>
                <w:rFonts w:ascii="Arial" w:hAnsi="Arial" w:cs="Arial"/>
                <w:sz w:val="20"/>
                <w:szCs w:val="20"/>
              </w:rPr>
              <w:t xml:space="preserve">Dentro de la tutela 11001220300020130166400 Tutelo el derecho fundamental del debido proceso del señor HENRY WILLIAM PAREDES SOLARTE vulnerado por el juzgado 16 civil del circuito de descongestión, dejo sin efectos la providencia del 27 de agosto de 2012 y en consecuencia ordeno al juez 9 civil municipal de Bogotá que en el término de 48 </w:t>
            </w:r>
            <w:proofErr w:type="gramStart"/>
            <w:r w:rsidRPr="00940184">
              <w:rPr>
                <w:rFonts w:ascii="Arial" w:hAnsi="Arial" w:cs="Arial"/>
                <w:sz w:val="20"/>
                <w:szCs w:val="20"/>
              </w:rPr>
              <w:t>horas  remitiera</w:t>
            </w:r>
            <w:proofErr w:type="gramEnd"/>
            <w:r w:rsidRPr="00940184">
              <w:rPr>
                <w:rFonts w:ascii="Arial" w:hAnsi="Arial" w:cs="Arial"/>
                <w:sz w:val="20"/>
                <w:szCs w:val="20"/>
              </w:rPr>
              <w:t xml:space="preserve"> el expediente a la oficina de reparto para que sea nuevamente repartido y a quien corresponda resuelva el recurso de apelación.</w:t>
            </w:r>
          </w:p>
          <w:p w14:paraId="3B7ACBD8" w14:textId="77777777" w:rsidR="00313F73" w:rsidRPr="00940184" w:rsidRDefault="00313F73" w:rsidP="00EA5EE2">
            <w:pPr>
              <w:spacing w:after="0" w:line="240" w:lineRule="auto"/>
              <w:jc w:val="both"/>
              <w:rPr>
                <w:rFonts w:ascii="Arial" w:hAnsi="Arial" w:cs="Arial"/>
                <w:sz w:val="20"/>
                <w:szCs w:val="20"/>
                <w:lang w:val="es-ES"/>
              </w:rPr>
            </w:pPr>
          </w:p>
        </w:tc>
      </w:tr>
      <w:tr w:rsidR="0034767B" w:rsidRPr="00940184" w14:paraId="5C0D4B63" w14:textId="77777777" w:rsidTr="00C019DB">
        <w:trPr>
          <w:trHeight w:val="589"/>
        </w:trPr>
        <w:tc>
          <w:tcPr>
            <w:tcW w:w="1418" w:type="dxa"/>
          </w:tcPr>
          <w:p w14:paraId="1877C0F5" w14:textId="4F7BCAED" w:rsidR="00F8187A" w:rsidRPr="00940184" w:rsidRDefault="00F8187A" w:rsidP="00EA5EE2">
            <w:pPr>
              <w:pStyle w:val="Prrafodelista"/>
              <w:ind w:left="0"/>
              <w:jc w:val="both"/>
              <w:rPr>
                <w:color w:val="auto"/>
                <w:sz w:val="20"/>
                <w:szCs w:val="20"/>
                <w:lang w:val="es-CO"/>
              </w:rPr>
            </w:pPr>
            <w:r w:rsidRPr="00940184">
              <w:rPr>
                <w:b/>
                <w:color w:val="auto"/>
                <w:sz w:val="20"/>
                <w:szCs w:val="20"/>
              </w:rPr>
              <w:lastRenderedPageBreak/>
              <w:t>30 de mayo de 2014</w:t>
            </w:r>
          </w:p>
        </w:tc>
        <w:tc>
          <w:tcPr>
            <w:tcW w:w="1701" w:type="dxa"/>
          </w:tcPr>
          <w:p w14:paraId="45322C94" w14:textId="4AE9855C" w:rsidR="00F8187A" w:rsidRPr="00940184" w:rsidRDefault="00F8187A" w:rsidP="00EA5EE2">
            <w:pPr>
              <w:pStyle w:val="Prrafodelista"/>
              <w:ind w:left="0"/>
              <w:jc w:val="both"/>
              <w:rPr>
                <w:color w:val="auto"/>
                <w:sz w:val="20"/>
                <w:szCs w:val="20"/>
              </w:rPr>
            </w:pPr>
            <w:r w:rsidRPr="00940184">
              <w:rPr>
                <w:b/>
                <w:color w:val="auto"/>
                <w:sz w:val="20"/>
                <w:szCs w:val="20"/>
              </w:rPr>
              <w:t>JUZGADO CUARTO CIVIL DEL CIRCUITO DE DECONGESTION</w:t>
            </w:r>
          </w:p>
        </w:tc>
        <w:tc>
          <w:tcPr>
            <w:tcW w:w="5969" w:type="dxa"/>
          </w:tcPr>
          <w:p w14:paraId="30E4FEBC" w14:textId="303ECC94" w:rsidR="00F8187A" w:rsidRPr="00940184" w:rsidRDefault="00F8187A" w:rsidP="00F8187A">
            <w:pPr>
              <w:jc w:val="both"/>
              <w:rPr>
                <w:rFonts w:ascii="Arial" w:hAnsi="Arial" w:cs="Arial"/>
                <w:sz w:val="20"/>
                <w:szCs w:val="20"/>
              </w:rPr>
            </w:pPr>
            <w:r w:rsidRPr="00940184">
              <w:rPr>
                <w:rStyle w:val="Refdenotaalpie"/>
                <w:rFonts w:ascii="Arial" w:hAnsi="Arial" w:cs="Arial"/>
                <w:sz w:val="20"/>
                <w:szCs w:val="20"/>
              </w:rPr>
              <w:footnoteReference w:id="20"/>
            </w:r>
            <w:r w:rsidRPr="00940184">
              <w:rPr>
                <w:rFonts w:ascii="Arial" w:hAnsi="Arial" w:cs="Arial"/>
                <w:sz w:val="20"/>
                <w:szCs w:val="20"/>
              </w:rPr>
              <w:t xml:space="preserve"> resuelve REVOCAR la sentencia proferida por el Juzgado 9º Civil Municipal de Bogotá del 19 de mayo de 2012 en el entendido de no declarar la prosperidad de las excepciones de “COBRO DE LO NO DEBIDO CON EL CONSECUENTE ENRIQUECIMIENTO SIN CAUSA y FALTA DE LEGITIMACION POR ACTIVA”, mantiene la prosperidad de “INEXISTENCIA DE INDEMNIZAR LUCRO CESANTE” y declara al señor HENRY WILLIAM PAREDER SOLARTE responsable de los daños ocasionados al vehículo de Placas JDF-63 motocicleta de la cual es poseedor el demándate</w:t>
            </w:r>
          </w:p>
        </w:tc>
      </w:tr>
      <w:tr w:rsidR="0034767B" w:rsidRPr="00940184" w14:paraId="67BEA75C" w14:textId="77777777" w:rsidTr="00C019DB">
        <w:trPr>
          <w:trHeight w:val="589"/>
        </w:trPr>
        <w:tc>
          <w:tcPr>
            <w:tcW w:w="1418" w:type="dxa"/>
          </w:tcPr>
          <w:p w14:paraId="0716874F" w14:textId="45B001BE" w:rsidR="00F8187A" w:rsidRPr="00940184" w:rsidRDefault="00F8187A" w:rsidP="00EA5EE2">
            <w:pPr>
              <w:pStyle w:val="Prrafodelista"/>
              <w:ind w:left="0"/>
              <w:jc w:val="both"/>
              <w:rPr>
                <w:b/>
                <w:color w:val="auto"/>
                <w:sz w:val="20"/>
                <w:szCs w:val="20"/>
              </w:rPr>
            </w:pPr>
            <w:r w:rsidRPr="00940184">
              <w:rPr>
                <w:b/>
                <w:color w:val="auto"/>
                <w:sz w:val="20"/>
                <w:szCs w:val="20"/>
              </w:rPr>
              <w:t>7 de julio y 25 de junio de 2014</w:t>
            </w:r>
          </w:p>
        </w:tc>
        <w:tc>
          <w:tcPr>
            <w:tcW w:w="1701" w:type="dxa"/>
          </w:tcPr>
          <w:p w14:paraId="06519720" w14:textId="3A36B92F" w:rsidR="00F8187A" w:rsidRPr="00940184" w:rsidRDefault="00F8187A" w:rsidP="00EA5EE2">
            <w:pPr>
              <w:pStyle w:val="Prrafodelista"/>
              <w:ind w:left="0"/>
              <w:jc w:val="both"/>
              <w:rPr>
                <w:b/>
                <w:color w:val="auto"/>
                <w:sz w:val="20"/>
                <w:szCs w:val="20"/>
              </w:rPr>
            </w:pPr>
            <w:r w:rsidRPr="00940184">
              <w:rPr>
                <w:color w:val="auto"/>
                <w:sz w:val="20"/>
                <w:szCs w:val="20"/>
              </w:rPr>
              <w:t>el apoderado del actor</w:t>
            </w:r>
          </w:p>
        </w:tc>
        <w:tc>
          <w:tcPr>
            <w:tcW w:w="5969" w:type="dxa"/>
          </w:tcPr>
          <w:p w14:paraId="031F6DA9" w14:textId="6E00B18B" w:rsidR="00F8187A" w:rsidRPr="00940184" w:rsidRDefault="00F8187A" w:rsidP="00F8187A">
            <w:pPr>
              <w:jc w:val="both"/>
              <w:rPr>
                <w:rStyle w:val="Refdenotaalpie"/>
                <w:rFonts w:ascii="Arial" w:hAnsi="Arial" w:cs="Arial"/>
                <w:sz w:val="20"/>
                <w:szCs w:val="20"/>
              </w:rPr>
            </w:pPr>
            <w:r w:rsidRPr="00940184">
              <w:rPr>
                <w:rFonts w:ascii="Arial" w:hAnsi="Arial" w:cs="Arial"/>
                <w:sz w:val="20"/>
                <w:szCs w:val="20"/>
              </w:rPr>
              <w:t>Solicita la aclaración/complemento/adiciones a la sentencia del 30 de mayo de 2014 toda vez que en los numerales 3 y 4 de manera intencional se erró al condenar a HENRY WILLIAM y no al demandado HUGO CESAR CUESTA CHIQUILLO.</w:t>
            </w:r>
            <w:r w:rsidRPr="00940184">
              <w:rPr>
                <w:rStyle w:val="Refdenotaalpie"/>
                <w:rFonts w:ascii="Arial" w:hAnsi="Arial" w:cs="Arial"/>
                <w:sz w:val="20"/>
                <w:szCs w:val="20"/>
              </w:rPr>
              <w:footnoteReference w:id="21"/>
            </w:r>
          </w:p>
        </w:tc>
      </w:tr>
      <w:tr w:rsidR="0034767B" w:rsidRPr="00940184" w14:paraId="7BD5289A" w14:textId="77777777" w:rsidTr="00C019DB">
        <w:trPr>
          <w:trHeight w:val="589"/>
        </w:trPr>
        <w:tc>
          <w:tcPr>
            <w:tcW w:w="1418" w:type="dxa"/>
          </w:tcPr>
          <w:p w14:paraId="43985A94" w14:textId="4E3BBA0C" w:rsidR="00F8187A" w:rsidRPr="00940184" w:rsidRDefault="00F8187A" w:rsidP="00EA5EE2">
            <w:pPr>
              <w:pStyle w:val="Prrafodelista"/>
              <w:ind w:left="0"/>
              <w:jc w:val="both"/>
              <w:rPr>
                <w:b/>
                <w:color w:val="auto"/>
                <w:sz w:val="20"/>
                <w:szCs w:val="20"/>
              </w:rPr>
            </w:pPr>
            <w:r w:rsidRPr="00940184">
              <w:rPr>
                <w:b/>
                <w:color w:val="auto"/>
                <w:sz w:val="20"/>
                <w:szCs w:val="20"/>
              </w:rPr>
              <w:t>5 de noviembre de 2014</w:t>
            </w:r>
          </w:p>
        </w:tc>
        <w:tc>
          <w:tcPr>
            <w:tcW w:w="1701" w:type="dxa"/>
          </w:tcPr>
          <w:p w14:paraId="46D7BAF4" w14:textId="443375E8" w:rsidR="00F8187A" w:rsidRPr="00940184" w:rsidRDefault="00F8187A" w:rsidP="00EA5EE2">
            <w:pPr>
              <w:pStyle w:val="Prrafodelista"/>
              <w:ind w:left="0"/>
              <w:jc w:val="both"/>
              <w:rPr>
                <w:color w:val="auto"/>
                <w:sz w:val="20"/>
                <w:szCs w:val="20"/>
              </w:rPr>
            </w:pPr>
            <w:r w:rsidRPr="00940184">
              <w:rPr>
                <w:b/>
                <w:color w:val="auto"/>
                <w:sz w:val="20"/>
                <w:szCs w:val="20"/>
              </w:rPr>
              <w:t>el JUZGADO CUARTO CIVIL DEL CIRCUITO DE DESCONGESTION</w:t>
            </w:r>
          </w:p>
        </w:tc>
        <w:tc>
          <w:tcPr>
            <w:tcW w:w="5969" w:type="dxa"/>
          </w:tcPr>
          <w:p w14:paraId="5D2BFEA7" w14:textId="67A3D581" w:rsidR="00F8187A" w:rsidRPr="00940184" w:rsidRDefault="00F8187A" w:rsidP="00F8187A">
            <w:pPr>
              <w:jc w:val="both"/>
              <w:rPr>
                <w:rFonts w:ascii="Arial" w:hAnsi="Arial" w:cs="Arial"/>
                <w:sz w:val="20"/>
                <w:szCs w:val="20"/>
              </w:rPr>
            </w:pPr>
            <w:r w:rsidRPr="00940184">
              <w:rPr>
                <w:rFonts w:ascii="Arial" w:hAnsi="Arial" w:cs="Arial"/>
                <w:sz w:val="20"/>
                <w:szCs w:val="20"/>
              </w:rPr>
              <w:t>Procede a resolver la solicitud de aclaración/complementación/adición propuesta por el apoderado de la parte actora.</w:t>
            </w:r>
            <w:r w:rsidRPr="00940184">
              <w:rPr>
                <w:rStyle w:val="Refdenotaalpie"/>
                <w:rFonts w:ascii="Arial" w:hAnsi="Arial" w:cs="Arial"/>
                <w:sz w:val="20"/>
                <w:szCs w:val="20"/>
              </w:rPr>
              <w:footnoteReference w:id="22"/>
            </w:r>
          </w:p>
        </w:tc>
      </w:tr>
    </w:tbl>
    <w:p w14:paraId="128DB436" w14:textId="77777777" w:rsidR="00F8187A" w:rsidRPr="00940184" w:rsidRDefault="00F8187A" w:rsidP="00F8187A">
      <w:pPr>
        <w:pStyle w:val="Prrafodelista"/>
        <w:rPr>
          <w:color w:val="auto"/>
          <w:sz w:val="20"/>
          <w:szCs w:val="20"/>
        </w:rPr>
      </w:pPr>
    </w:p>
    <w:p w14:paraId="6147439F" w14:textId="77777777" w:rsidR="00F8187A" w:rsidRPr="00EB047A" w:rsidRDefault="00F8187A" w:rsidP="00F8187A">
      <w:pPr>
        <w:pStyle w:val="Prrafodelista"/>
        <w:numPr>
          <w:ilvl w:val="0"/>
          <w:numId w:val="4"/>
        </w:numPr>
        <w:jc w:val="both"/>
        <w:rPr>
          <w:color w:val="auto"/>
          <w:sz w:val="22"/>
          <w:szCs w:val="22"/>
        </w:rPr>
      </w:pPr>
      <w:r w:rsidRPr="00EB047A">
        <w:rPr>
          <w:color w:val="auto"/>
          <w:sz w:val="22"/>
          <w:szCs w:val="22"/>
        </w:rPr>
        <w:t>El señor HENRY WILLIAM PAREDES SOLARTE presento acción de tutela ante el TRIBUNAL SUPERIOR DE BOGOTA DC radicado</w:t>
      </w:r>
      <w:proofErr w:type="gramStart"/>
      <w:r w:rsidRPr="00EB047A">
        <w:rPr>
          <w:color w:val="auto"/>
          <w:sz w:val="22"/>
          <w:szCs w:val="22"/>
        </w:rPr>
        <w:t>11001220300020150131800  contra</w:t>
      </w:r>
      <w:proofErr w:type="gramEnd"/>
      <w:r w:rsidRPr="00EB047A">
        <w:rPr>
          <w:color w:val="auto"/>
          <w:sz w:val="22"/>
          <w:szCs w:val="22"/>
        </w:rPr>
        <w:t xml:space="preserve"> el juzgado 4 civil del circuito de descongestión y juzgado 9 civil municipal de Bogotá</w:t>
      </w:r>
      <w:r w:rsidRPr="00EB047A">
        <w:rPr>
          <w:rStyle w:val="Refdenotaalpie"/>
          <w:rFonts w:cs="Arial"/>
          <w:color w:val="auto"/>
          <w:sz w:val="22"/>
          <w:szCs w:val="22"/>
        </w:rPr>
        <w:footnoteReference w:id="23"/>
      </w:r>
      <w:r w:rsidRPr="00EB047A">
        <w:rPr>
          <w:color w:val="auto"/>
          <w:sz w:val="22"/>
          <w:szCs w:val="22"/>
        </w:rPr>
        <w:t xml:space="preserve"> </w:t>
      </w:r>
    </w:p>
    <w:p w14:paraId="6E21F5CB" w14:textId="6D2FD981" w:rsidR="00286582" w:rsidRPr="00EB047A" w:rsidRDefault="00286582" w:rsidP="00286582">
      <w:pPr>
        <w:pStyle w:val="Prrafodelista"/>
        <w:jc w:val="both"/>
        <w:rPr>
          <w:color w:val="auto"/>
          <w:sz w:val="22"/>
          <w:szCs w:val="22"/>
        </w:rPr>
      </w:pPr>
      <w:r w:rsidRPr="00EB047A">
        <w:rPr>
          <w:color w:val="auto"/>
          <w:sz w:val="22"/>
          <w:szCs w:val="22"/>
        </w:rPr>
        <w:t xml:space="preserve"> </w:t>
      </w:r>
    </w:p>
    <w:p w14:paraId="0DBBE251" w14:textId="77777777" w:rsidR="00286582" w:rsidRPr="00EB047A" w:rsidRDefault="00286582" w:rsidP="00286582">
      <w:pPr>
        <w:pStyle w:val="Prrafodelista"/>
        <w:jc w:val="both"/>
        <w:rPr>
          <w:color w:val="auto"/>
          <w:sz w:val="22"/>
          <w:szCs w:val="22"/>
        </w:rPr>
      </w:pPr>
    </w:p>
    <w:p w14:paraId="340DDA49" w14:textId="77777777" w:rsidR="0064091C" w:rsidRPr="00EB047A" w:rsidRDefault="006A08D4" w:rsidP="00744F2D">
      <w:pPr>
        <w:pStyle w:val="Prrafodelista"/>
        <w:numPr>
          <w:ilvl w:val="0"/>
          <w:numId w:val="4"/>
        </w:numPr>
        <w:jc w:val="both"/>
        <w:rPr>
          <w:color w:val="auto"/>
          <w:sz w:val="22"/>
          <w:szCs w:val="22"/>
        </w:rPr>
      </w:pPr>
      <w:r w:rsidRPr="00EB047A">
        <w:rPr>
          <w:color w:val="auto"/>
          <w:sz w:val="22"/>
          <w:szCs w:val="22"/>
        </w:rPr>
        <w:t xml:space="preserve">Mediante providencia del </w:t>
      </w:r>
      <w:r w:rsidR="00C95DC2" w:rsidRPr="00EB047A">
        <w:rPr>
          <w:b/>
          <w:color w:val="auto"/>
          <w:sz w:val="22"/>
          <w:szCs w:val="22"/>
        </w:rPr>
        <w:t>18 de mayo de 2012</w:t>
      </w:r>
      <w:r w:rsidRPr="00EB047A">
        <w:rPr>
          <w:color w:val="auto"/>
          <w:sz w:val="22"/>
          <w:szCs w:val="22"/>
        </w:rPr>
        <w:t xml:space="preserve"> el </w:t>
      </w:r>
      <w:r w:rsidRPr="00EB047A">
        <w:rPr>
          <w:b/>
          <w:color w:val="auto"/>
          <w:sz w:val="22"/>
          <w:szCs w:val="22"/>
        </w:rPr>
        <w:t>JUZGADO 9º CIVIL MUNICIPAL</w:t>
      </w:r>
      <w:r w:rsidRPr="00EB047A">
        <w:rPr>
          <w:rStyle w:val="Refdenotaalpie"/>
          <w:rFonts w:cs="Arial"/>
          <w:b/>
          <w:color w:val="auto"/>
          <w:sz w:val="22"/>
          <w:szCs w:val="22"/>
        </w:rPr>
        <w:footnoteReference w:id="24"/>
      </w:r>
      <w:r w:rsidRPr="00EB047A">
        <w:rPr>
          <w:b/>
          <w:color w:val="auto"/>
          <w:sz w:val="22"/>
          <w:szCs w:val="22"/>
        </w:rPr>
        <w:t xml:space="preserve"> </w:t>
      </w:r>
      <w:r w:rsidRPr="00EB047A">
        <w:rPr>
          <w:color w:val="auto"/>
          <w:sz w:val="22"/>
          <w:szCs w:val="22"/>
        </w:rPr>
        <w:t>procede a decidir el proceso ordinario de Resolución de Responsabilidad Civil Extracontractual</w:t>
      </w:r>
      <w:r w:rsidRPr="00EB047A">
        <w:rPr>
          <w:b/>
          <w:color w:val="auto"/>
          <w:sz w:val="22"/>
          <w:szCs w:val="22"/>
        </w:rPr>
        <w:t xml:space="preserve">, </w:t>
      </w:r>
      <w:r w:rsidRPr="00EB047A">
        <w:rPr>
          <w:color w:val="auto"/>
          <w:sz w:val="22"/>
          <w:szCs w:val="22"/>
        </w:rPr>
        <w:t>en la que</w:t>
      </w:r>
      <w:r w:rsidRPr="00EB047A">
        <w:rPr>
          <w:b/>
          <w:color w:val="auto"/>
          <w:sz w:val="22"/>
          <w:szCs w:val="22"/>
        </w:rPr>
        <w:t xml:space="preserve"> </w:t>
      </w:r>
      <w:r w:rsidR="00C95DC2" w:rsidRPr="00EB047A">
        <w:rPr>
          <w:color w:val="auto"/>
          <w:sz w:val="22"/>
          <w:szCs w:val="22"/>
        </w:rPr>
        <w:t>declara probadas las excepciones</w:t>
      </w:r>
      <w:r w:rsidRPr="00EB047A">
        <w:rPr>
          <w:color w:val="auto"/>
          <w:sz w:val="22"/>
          <w:szCs w:val="22"/>
        </w:rPr>
        <w:t xml:space="preserve"> de COBRO DE LO NO DEBIDO CON EL CONSECUENTE ENRIQUECIMIENTO SIN CAUSA, FALTA DE LEGITIMACION EN LA CAUSA e INESXISTENCIA DE LA OBLIGACION DE INDEMNIZAR LUCRO CESANTE propuestas por</w:t>
      </w:r>
      <w:r w:rsidR="00C95DC2" w:rsidRPr="00EB047A">
        <w:rPr>
          <w:color w:val="auto"/>
          <w:sz w:val="22"/>
          <w:szCs w:val="22"/>
        </w:rPr>
        <w:t xml:space="preserve"> parte demandada</w:t>
      </w:r>
      <w:r w:rsidRPr="00EB047A">
        <w:rPr>
          <w:color w:val="auto"/>
          <w:sz w:val="22"/>
          <w:szCs w:val="22"/>
        </w:rPr>
        <w:t xml:space="preserve">, y en consecuencia niega las pretensiones de la </w:t>
      </w:r>
      <w:proofErr w:type="gramStart"/>
      <w:r w:rsidRPr="00EB047A">
        <w:rPr>
          <w:color w:val="auto"/>
          <w:sz w:val="22"/>
          <w:szCs w:val="22"/>
        </w:rPr>
        <w:t>demanda,  en</w:t>
      </w:r>
      <w:proofErr w:type="gramEnd"/>
      <w:r w:rsidRPr="00EB047A">
        <w:rPr>
          <w:color w:val="auto"/>
          <w:sz w:val="22"/>
          <w:szCs w:val="22"/>
        </w:rPr>
        <w:t xml:space="preserve"> consideración a:</w:t>
      </w:r>
    </w:p>
    <w:p w14:paraId="127BE79B" w14:textId="77777777" w:rsidR="006A08D4" w:rsidRPr="00EB047A" w:rsidRDefault="006A08D4" w:rsidP="00744F2D">
      <w:pPr>
        <w:pStyle w:val="Prrafodelista"/>
        <w:rPr>
          <w:color w:val="auto"/>
          <w:sz w:val="22"/>
          <w:szCs w:val="22"/>
        </w:rPr>
      </w:pPr>
    </w:p>
    <w:p w14:paraId="3670EAEB" w14:textId="77777777" w:rsidR="006A08D4" w:rsidRPr="00940184" w:rsidRDefault="006A08D4" w:rsidP="00744F2D">
      <w:pPr>
        <w:pStyle w:val="Prrafodelista"/>
        <w:ind w:left="1416"/>
        <w:jc w:val="both"/>
        <w:rPr>
          <w:color w:val="auto"/>
          <w:sz w:val="20"/>
          <w:szCs w:val="20"/>
        </w:rPr>
      </w:pPr>
      <w:r w:rsidRPr="00940184">
        <w:rPr>
          <w:color w:val="auto"/>
          <w:sz w:val="20"/>
          <w:szCs w:val="20"/>
        </w:rPr>
        <w:t>“</w:t>
      </w:r>
      <w:r w:rsidR="00BB1AB6" w:rsidRPr="00940184">
        <w:rPr>
          <w:color w:val="auto"/>
          <w:sz w:val="20"/>
          <w:szCs w:val="20"/>
        </w:rPr>
        <w:t>(…)</w:t>
      </w:r>
    </w:p>
    <w:p w14:paraId="24F10966" w14:textId="77777777" w:rsidR="00BB1AB6" w:rsidRPr="00940184" w:rsidRDefault="00BB1AB6" w:rsidP="00744F2D">
      <w:pPr>
        <w:pStyle w:val="Prrafodelista"/>
        <w:ind w:left="1416"/>
        <w:jc w:val="both"/>
        <w:rPr>
          <w:color w:val="auto"/>
          <w:sz w:val="20"/>
          <w:szCs w:val="20"/>
        </w:rPr>
      </w:pPr>
      <w:r w:rsidRPr="00940184">
        <w:rPr>
          <w:color w:val="auto"/>
          <w:sz w:val="20"/>
          <w:szCs w:val="20"/>
        </w:rPr>
        <w:t>DE LAS EXCEPCIONES DEL DEMANDADO HUGO CESAR CUESTA CHIQUILLO</w:t>
      </w:r>
    </w:p>
    <w:p w14:paraId="4E02413B" w14:textId="77777777" w:rsidR="00BB1AB6" w:rsidRPr="00940184" w:rsidRDefault="00BB1AB6" w:rsidP="00744F2D">
      <w:pPr>
        <w:pStyle w:val="Prrafodelista"/>
        <w:ind w:left="1416"/>
        <w:jc w:val="both"/>
        <w:rPr>
          <w:color w:val="auto"/>
          <w:sz w:val="20"/>
          <w:szCs w:val="20"/>
        </w:rPr>
      </w:pPr>
    </w:p>
    <w:p w14:paraId="478D5098" w14:textId="77777777" w:rsidR="00BB1AB6" w:rsidRPr="00940184" w:rsidRDefault="00BB1AB6" w:rsidP="00744F2D">
      <w:pPr>
        <w:pStyle w:val="Prrafodelista"/>
        <w:ind w:left="1416"/>
        <w:jc w:val="both"/>
        <w:rPr>
          <w:color w:val="auto"/>
          <w:sz w:val="20"/>
          <w:szCs w:val="20"/>
        </w:rPr>
      </w:pPr>
      <w:r w:rsidRPr="00940184">
        <w:rPr>
          <w:color w:val="auto"/>
          <w:sz w:val="20"/>
          <w:szCs w:val="20"/>
        </w:rPr>
        <w:t>3.3.1 COBRO DE LO NO DEBIDO CON EL CONSECUENTE ENRIQUECIMIENTO SIN CAUSA Y FALTA DE LEGITIMACION POR ACTIVA (…)</w:t>
      </w:r>
    </w:p>
    <w:p w14:paraId="1359C118" w14:textId="77777777" w:rsidR="00BB1AB6" w:rsidRPr="00940184" w:rsidRDefault="00BB1AB6" w:rsidP="00744F2D">
      <w:pPr>
        <w:pStyle w:val="Prrafodelista"/>
        <w:ind w:left="1416"/>
        <w:jc w:val="both"/>
        <w:rPr>
          <w:color w:val="auto"/>
          <w:sz w:val="20"/>
          <w:szCs w:val="20"/>
        </w:rPr>
      </w:pPr>
    </w:p>
    <w:p w14:paraId="75518271" w14:textId="77777777" w:rsidR="00BB1AB6" w:rsidRPr="00940184" w:rsidRDefault="00BB1AB6" w:rsidP="00744F2D">
      <w:pPr>
        <w:pStyle w:val="Prrafodelista"/>
        <w:ind w:left="1416"/>
        <w:jc w:val="both"/>
        <w:rPr>
          <w:color w:val="auto"/>
          <w:sz w:val="20"/>
          <w:szCs w:val="20"/>
        </w:rPr>
      </w:pPr>
      <w:r w:rsidRPr="00940184">
        <w:rPr>
          <w:color w:val="auto"/>
          <w:sz w:val="20"/>
          <w:szCs w:val="20"/>
        </w:rPr>
        <w:t xml:space="preserve">Indica el apoderado de la parte demandada que en el presente caso el actor pretende inducir en error al despacho, toda vez que allega con la presente demanda un contrato de compraventa de </w:t>
      </w:r>
      <w:r w:rsidR="0064091C" w:rsidRPr="00940184">
        <w:rPr>
          <w:color w:val="auto"/>
          <w:sz w:val="20"/>
          <w:szCs w:val="20"/>
        </w:rPr>
        <w:t>vehículo</w:t>
      </w:r>
      <w:r w:rsidRPr="00940184">
        <w:rPr>
          <w:color w:val="auto"/>
          <w:sz w:val="20"/>
          <w:szCs w:val="20"/>
        </w:rPr>
        <w:t xml:space="preserve"> automotor de fecha 5 de abril de 2000 en el que se indica que el valor de la motocicleta de marca Piaggio modelo 1993, es de $5’200.000,00, no obstante ante la fiscalía se allegó un contrato de </w:t>
      </w:r>
      <w:r w:rsidR="0064091C" w:rsidRPr="00940184">
        <w:rPr>
          <w:color w:val="auto"/>
          <w:sz w:val="20"/>
          <w:szCs w:val="20"/>
        </w:rPr>
        <w:t>compraventa</w:t>
      </w:r>
      <w:r w:rsidRPr="00940184">
        <w:rPr>
          <w:color w:val="auto"/>
          <w:sz w:val="20"/>
          <w:szCs w:val="20"/>
        </w:rPr>
        <w:t xml:space="preserve"> del </w:t>
      </w:r>
      <w:r w:rsidR="0064091C" w:rsidRPr="00940184">
        <w:rPr>
          <w:color w:val="auto"/>
          <w:sz w:val="20"/>
          <w:szCs w:val="20"/>
        </w:rPr>
        <w:t>mismo</w:t>
      </w:r>
      <w:r w:rsidRPr="00940184">
        <w:rPr>
          <w:color w:val="auto"/>
          <w:sz w:val="20"/>
          <w:szCs w:val="20"/>
        </w:rPr>
        <w:t xml:space="preserve"> </w:t>
      </w:r>
      <w:r w:rsidR="0064091C" w:rsidRPr="00940184">
        <w:rPr>
          <w:color w:val="auto"/>
          <w:sz w:val="20"/>
          <w:szCs w:val="20"/>
        </w:rPr>
        <w:t>vehículo</w:t>
      </w:r>
      <w:r w:rsidRPr="00940184">
        <w:rPr>
          <w:color w:val="auto"/>
          <w:sz w:val="20"/>
          <w:szCs w:val="20"/>
        </w:rPr>
        <w:t xml:space="preserve"> de fecha 20 de enero de 1999 en donde consta que el valor es de $1’200.000,00.</w:t>
      </w:r>
    </w:p>
    <w:p w14:paraId="53062941" w14:textId="77777777" w:rsidR="00BB1AB6" w:rsidRPr="00940184" w:rsidRDefault="00BB1AB6" w:rsidP="00744F2D">
      <w:pPr>
        <w:pStyle w:val="Prrafodelista"/>
        <w:ind w:left="1416"/>
        <w:jc w:val="both"/>
        <w:rPr>
          <w:color w:val="auto"/>
          <w:sz w:val="20"/>
          <w:szCs w:val="20"/>
        </w:rPr>
      </w:pPr>
      <w:r w:rsidRPr="00940184">
        <w:rPr>
          <w:color w:val="auto"/>
          <w:sz w:val="20"/>
          <w:szCs w:val="20"/>
        </w:rPr>
        <w:t>(…)</w:t>
      </w:r>
    </w:p>
    <w:p w14:paraId="2E69745D" w14:textId="77777777" w:rsidR="00BB1AB6" w:rsidRPr="00940184" w:rsidRDefault="00BB1AB6" w:rsidP="00744F2D">
      <w:pPr>
        <w:pStyle w:val="Prrafodelista"/>
        <w:ind w:left="1416"/>
        <w:jc w:val="both"/>
        <w:rPr>
          <w:color w:val="auto"/>
          <w:sz w:val="20"/>
          <w:szCs w:val="20"/>
        </w:rPr>
      </w:pPr>
    </w:p>
    <w:p w14:paraId="1EA1CDC8" w14:textId="77777777" w:rsidR="006C78D5" w:rsidRPr="00940184" w:rsidRDefault="006C78D5" w:rsidP="00744F2D">
      <w:pPr>
        <w:pStyle w:val="Prrafodelista"/>
        <w:ind w:left="1416"/>
        <w:jc w:val="both"/>
        <w:rPr>
          <w:color w:val="auto"/>
          <w:sz w:val="20"/>
          <w:szCs w:val="20"/>
        </w:rPr>
      </w:pPr>
      <w:r w:rsidRPr="00940184">
        <w:rPr>
          <w:color w:val="auto"/>
          <w:sz w:val="20"/>
          <w:szCs w:val="20"/>
        </w:rPr>
        <w:t xml:space="preserve">En el presente caso, se encuentra que el demandante presenta la presente acción en calidad de poseedor del </w:t>
      </w:r>
      <w:proofErr w:type="spellStart"/>
      <w:r w:rsidRPr="00940184">
        <w:rPr>
          <w:color w:val="auto"/>
          <w:sz w:val="20"/>
          <w:szCs w:val="20"/>
        </w:rPr>
        <w:t>vehiculo</w:t>
      </w:r>
      <w:proofErr w:type="spellEnd"/>
      <w:r w:rsidRPr="00940184">
        <w:rPr>
          <w:color w:val="auto"/>
          <w:sz w:val="20"/>
          <w:szCs w:val="20"/>
        </w:rPr>
        <w:t xml:space="preserve"> automotor, de fecha 5 de abril de 2000, para lo cual allega el contrato de compraventa del vehículo automotor (motocicleta) de marca </w:t>
      </w:r>
      <w:proofErr w:type="spellStart"/>
      <w:r w:rsidRPr="00940184">
        <w:rPr>
          <w:color w:val="auto"/>
          <w:sz w:val="20"/>
          <w:szCs w:val="20"/>
        </w:rPr>
        <w:t>Piggio</w:t>
      </w:r>
      <w:proofErr w:type="spellEnd"/>
      <w:r w:rsidRPr="00940184">
        <w:rPr>
          <w:color w:val="auto"/>
          <w:sz w:val="20"/>
          <w:szCs w:val="20"/>
        </w:rPr>
        <w:t>, modelo 1993, por valor de $5’200.000,00, lo que indica lo legitima para solicitar los daños ocasionados a la misma.</w:t>
      </w:r>
    </w:p>
    <w:p w14:paraId="40603BC3" w14:textId="77777777" w:rsidR="006C78D5" w:rsidRPr="00940184" w:rsidRDefault="006C78D5" w:rsidP="00744F2D">
      <w:pPr>
        <w:pStyle w:val="Prrafodelista"/>
        <w:ind w:left="1416"/>
        <w:jc w:val="both"/>
        <w:rPr>
          <w:color w:val="auto"/>
          <w:sz w:val="20"/>
          <w:szCs w:val="20"/>
        </w:rPr>
      </w:pPr>
    </w:p>
    <w:p w14:paraId="46E173F8" w14:textId="77777777" w:rsidR="006C78D5" w:rsidRPr="00940184" w:rsidRDefault="006C78D5" w:rsidP="00744F2D">
      <w:pPr>
        <w:pStyle w:val="Prrafodelista"/>
        <w:ind w:left="1416"/>
        <w:jc w:val="both"/>
        <w:rPr>
          <w:color w:val="auto"/>
          <w:sz w:val="20"/>
          <w:szCs w:val="20"/>
        </w:rPr>
      </w:pPr>
      <w:r w:rsidRPr="00940184">
        <w:rPr>
          <w:color w:val="auto"/>
          <w:sz w:val="20"/>
          <w:szCs w:val="20"/>
        </w:rPr>
        <w:t xml:space="preserve">Así mismo la parte demandante allega copia del contrato de compraventa que obra en el proceso penal que en contra de él se adelantó, al cual hace referencia al </w:t>
      </w:r>
      <w:r w:rsidRPr="00940184">
        <w:rPr>
          <w:color w:val="auto"/>
          <w:sz w:val="20"/>
          <w:szCs w:val="20"/>
        </w:rPr>
        <w:lastRenderedPageBreak/>
        <w:t>mismo vehículo, entre las mismas partes por la suma de $1’000.000,00 y en donde se indica “la motocicleta se encuentra en reparación actualmente (…)”</w:t>
      </w:r>
    </w:p>
    <w:p w14:paraId="522AB98C" w14:textId="77777777" w:rsidR="006C78D5" w:rsidRPr="00940184" w:rsidRDefault="006C78D5" w:rsidP="00744F2D">
      <w:pPr>
        <w:pStyle w:val="Prrafodelista"/>
        <w:ind w:left="1416"/>
        <w:jc w:val="both"/>
        <w:rPr>
          <w:color w:val="auto"/>
          <w:sz w:val="20"/>
          <w:szCs w:val="20"/>
        </w:rPr>
      </w:pPr>
    </w:p>
    <w:p w14:paraId="4C1D2280" w14:textId="77777777" w:rsidR="006C78D5" w:rsidRPr="00940184" w:rsidRDefault="006C78D5" w:rsidP="00744F2D">
      <w:pPr>
        <w:pStyle w:val="Prrafodelista"/>
        <w:ind w:left="1416"/>
        <w:jc w:val="both"/>
        <w:rPr>
          <w:color w:val="auto"/>
          <w:sz w:val="20"/>
          <w:szCs w:val="20"/>
        </w:rPr>
      </w:pPr>
      <w:r w:rsidRPr="00940184">
        <w:rPr>
          <w:color w:val="auto"/>
          <w:sz w:val="20"/>
          <w:szCs w:val="20"/>
        </w:rPr>
        <w:t xml:space="preserve">Así mismo, en el material probatorio vertido en el plenario, se encuentra que en interrogatorio de parte rendido por el señor HENRY WILLIAM PAREDES, indica que el contrato de compraventa que allegó la parte demandada a este proceso era un “borrador” ya que no se había visto la motocicleta, por lo cual no se había acordado el valor de ella. </w:t>
      </w:r>
    </w:p>
    <w:p w14:paraId="14C15EE5" w14:textId="77777777" w:rsidR="006C78D5" w:rsidRPr="00940184" w:rsidRDefault="006C78D5" w:rsidP="00744F2D">
      <w:pPr>
        <w:pStyle w:val="Prrafodelista"/>
        <w:ind w:left="1416"/>
        <w:jc w:val="both"/>
        <w:rPr>
          <w:color w:val="auto"/>
          <w:sz w:val="20"/>
          <w:szCs w:val="20"/>
        </w:rPr>
      </w:pPr>
    </w:p>
    <w:p w14:paraId="59623B3A" w14:textId="77777777" w:rsidR="006C78D5" w:rsidRPr="00940184" w:rsidRDefault="006C78D5" w:rsidP="00744F2D">
      <w:pPr>
        <w:pStyle w:val="Prrafodelista"/>
        <w:ind w:left="1416"/>
        <w:jc w:val="both"/>
        <w:rPr>
          <w:color w:val="auto"/>
          <w:sz w:val="20"/>
          <w:szCs w:val="20"/>
        </w:rPr>
      </w:pPr>
      <w:r w:rsidRPr="00940184">
        <w:rPr>
          <w:color w:val="auto"/>
          <w:sz w:val="20"/>
          <w:szCs w:val="20"/>
        </w:rPr>
        <w:t xml:space="preserve">(…)ante la imposibilidad del demandante de probar su dicho referente a que el contrato valido es el allegado con la presente acción, ya que no se preocupó en las prácticas de pruebas para ello, lo que deja huérfano este hecho y por ende nada se condenará frente al pago de perjuicios por la pérdida del automotor, ya que al presentarse diferentes contratos de compraventas, en los que únicamente difiere el precio, dándole valor probatorio a ambos, al presentarlos como tales ante la jurisdicción se está induciendo a esta funcionaria a error respecto del valor del bien, lo que incluso puede constituir el delito de falsedad en documento privado, por lo cual se encuentra afectada de manera directa a su legitimación.  </w:t>
      </w:r>
    </w:p>
    <w:p w14:paraId="2886F737" w14:textId="77777777" w:rsidR="0064091C" w:rsidRPr="00940184" w:rsidRDefault="0064091C" w:rsidP="00744F2D">
      <w:pPr>
        <w:pStyle w:val="Prrafodelista"/>
        <w:ind w:left="1416"/>
        <w:jc w:val="both"/>
        <w:rPr>
          <w:color w:val="auto"/>
          <w:sz w:val="20"/>
          <w:szCs w:val="20"/>
        </w:rPr>
      </w:pPr>
    </w:p>
    <w:p w14:paraId="5CC6B5F8" w14:textId="77777777" w:rsidR="0064091C" w:rsidRPr="00940184" w:rsidRDefault="0064091C" w:rsidP="00744F2D">
      <w:pPr>
        <w:pStyle w:val="Prrafodelista"/>
        <w:ind w:left="1416"/>
        <w:jc w:val="both"/>
        <w:rPr>
          <w:color w:val="auto"/>
          <w:sz w:val="20"/>
          <w:szCs w:val="20"/>
        </w:rPr>
      </w:pPr>
      <w:r w:rsidRPr="00940184">
        <w:rPr>
          <w:color w:val="auto"/>
          <w:sz w:val="20"/>
          <w:szCs w:val="20"/>
        </w:rPr>
        <w:t>(…)</w:t>
      </w:r>
    </w:p>
    <w:p w14:paraId="4E3FE5C0" w14:textId="77777777" w:rsidR="0064091C" w:rsidRPr="00940184" w:rsidRDefault="0064091C" w:rsidP="00744F2D">
      <w:pPr>
        <w:pStyle w:val="Prrafodelista"/>
        <w:ind w:left="1416"/>
        <w:jc w:val="both"/>
        <w:rPr>
          <w:color w:val="auto"/>
          <w:sz w:val="20"/>
          <w:szCs w:val="20"/>
        </w:rPr>
      </w:pPr>
      <w:r w:rsidRPr="00940184">
        <w:rPr>
          <w:color w:val="auto"/>
          <w:sz w:val="20"/>
          <w:szCs w:val="20"/>
        </w:rPr>
        <w:t>3.3.2 INEXISTENCIA DE LA OBLIGACION DE INDEMNIZAR LUCRO CESANTE</w:t>
      </w:r>
    </w:p>
    <w:p w14:paraId="045DDDDB" w14:textId="77777777" w:rsidR="0064091C" w:rsidRPr="00940184" w:rsidRDefault="0064091C" w:rsidP="00744F2D">
      <w:pPr>
        <w:pStyle w:val="Prrafodelista"/>
        <w:ind w:left="1416"/>
        <w:jc w:val="both"/>
        <w:rPr>
          <w:color w:val="auto"/>
          <w:sz w:val="20"/>
          <w:szCs w:val="20"/>
        </w:rPr>
      </w:pPr>
    </w:p>
    <w:p w14:paraId="2014CBA4" w14:textId="77777777" w:rsidR="0064091C" w:rsidRPr="00940184" w:rsidRDefault="0064091C" w:rsidP="00744F2D">
      <w:pPr>
        <w:pStyle w:val="Prrafodelista"/>
        <w:ind w:left="1416"/>
        <w:jc w:val="both"/>
        <w:rPr>
          <w:color w:val="auto"/>
          <w:sz w:val="20"/>
          <w:szCs w:val="20"/>
        </w:rPr>
      </w:pPr>
      <w:r w:rsidRPr="00940184">
        <w:rPr>
          <w:color w:val="auto"/>
          <w:sz w:val="20"/>
          <w:szCs w:val="20"/>
        </w:rPr>
        <w:t xml:space="preserve">(…)se encuentra que el demandante hace referencia en la fijación de los hechos, celebrada a cabo en la audiencia de fecha 13 de enero de 2005, que el lucro cesante corresponde “al dinero diario que ha tenido que desembolsar tanto el poderdante como su esposa MARIBEL CAMARGO en gastos diarios de taxi, teniendo como referente un valor de $20.000,00, diarios, por dicho gasto” situación </w:t>
      </w:r>
      <w:proofErr w:type="spellStart"/>
      <w:r w:rsidRPr="00940184">
        <w:rPr>
          <w:color w:val="auto"/>
          <w:sz w:val="20"/>
          <w:szCs w:val="20"/>
        </w:rPr>
        <w:t>esta</w:t>
      </w:r>
      <w:proofErr w:type="spellEnd"/>
      <w:r w:rsidRPr="00940184">
        <w:rPr>
          <w:color w:val="auto"/>
          <w:sz w:val="20"/>
          <w:szCs w:val="20"/>
        </w:rPr>
        <w:t xml:space="preserve"> la que no se encuentra probada de forma alguna, en el plenario, ya que no se aporta, factura alguna, documento alguno, testimonio o cualquier otro medio de prueba, que de fe de tal aseveración. </w:t>
      </w:r>
    </w:p>
    <w:p w14:paraId="58D50514" w14:textId="77777777" w:rsidR="0064091C" w:rsidRPr="00940184" w:rsidRDefault="0064091C" w:rsidP="00744F2D">
      <w:pPr>
        <w:pStyle w:val="Prrafodelista"/>
        <w:ind w:left="1416"/>
        <w:jc w:val="both"/>
        <w:rPr>
          <w:color w:val="auto"/>
          <w:sz w:val="20"/>
          <w:szCs w:val="20"/>
        </w:rPr>
      </w:pPr>
      <w:r w:rsidRPr="00940184">
        <w:rPr>
          <w:color w:val="auto"/>
          <w:sz w:val="20"/>
          <w:szCs w:val="20"/>
        </w:rPr>
        <w:t>(…)</w:t>
      </w:r>
    </w:p>
    <w:p w14:paraId="7F30BA6F" w14:textId="77777777" w:rsidR="0064091C" w:rsidRPr="00940184" w:rsidRDefault="0064091C" w:rsidP="00744F2D">
      <w:pPr>
        <w:pStyle w:val="Prrafodelista"/>
        <w:ind w:left="1416"/>
        <w:jc w:val="both"/>
        <w:rPr>
          <w:color w:val="auto"/>
          <w:sz w:val="20"/>
          <w:szCs w:val="20"/>
        </w:rPr>
      </w:pPr>
    </w:p>
    <w:p w14:paraId="0B6D434A" w14:textId="77777777" w:rsidR="00BB1AB6" w:rsidRPr="00940184" w:rsidRDefault="0064091C" w:rsidP="00744F2D">
      <w:pPr>
        <w:pStyle w:val="Prrafodelista"/>
        <w:ind w:left="1416"/>
        <w:jc w:val="both"/>
        <w:rPr>
          <w:color w:val="auto"/>
          <w:sz w:val="20"/>
          <w:szCs w:val="20"/>
        </w:rPr>
      </w:pPr>
      <w:r w:rsidRPr="00940184">
        <w:rPr>
          <w:color w:val="auto"/>
          <w:sz w:val="20"/>
          <w:szCs w:val="20"/>
        </w:rPr>
        <w:t>Huérfano como se encuentra entonces el presente proceso de recaudo probatorio que efectivamente demuestra los perjuicios causado, se habrá de negar las pretensiones de la demanda, con la correspondiente condena en costas”</w:t>
      </w:r>
    </w:p>
    <w:p w14:paraId="79BB373C" w14:textId="77777777" w:rsidR="00C95DC2" w:rsidRPr="00940184" w:rsidRDefault="00C95DC2" w:rsidP="00744F2D">
      <w:pPr>
        <w:pStyle w:val="Prrafodelista"/>
        <w:rPr>
          <w:color w:val="auto"/>
          <w:sz w:val="20"/>
          <w:szCs w:val="20"/>
        </w:rPr>
      </w:pPr>
    </w:p>
    <w:p w14:paraId="5268D365" w14:textId="77777777" w:rsidR="006946F6" w:rsidRPr="00EB047A" w:rsidRDefault="006946F6" w:rsidP="00940184">
      <w:pPr>
        <w:pStyle w:val="Prrafodelista"/>
        <w:numPr>
          <w:ilvl w:val="0"/>
          <w:numId w:val="4"/>
        </w:numPr>
        <w:tabs>
          <w:tab w:val="left" w:pos="426"/>
        </w:tabs>
        <w:ind w:left="0" w:firstLine="0"/>
        <w:jc w:val="both"/>
        <w:rPr>
          <w:color w:val="auto"/>
          <w:sz w:val="22"/>
          <w:szCs w:val="22"/>
        </w:rPr>
      </w:pPr>
      <w:r w:rsidRPr="00EB047A">
        <w:rPr>
          <w:color w:val="auto"/>
          <w:sz w:val="22"/>
          <w:szCs w:val="22"/>
        </w:rPr>
        <w:t xml:space="preserve">Mediante providencia del </w:t>
      </w:r>
      <w:r w:rsidRPr="00EB047A">
        <w:rPr>
          <w:b/>
          <w:color w:val="auto"/>
          <w:sz w:val="22"/>
          <w:szCs w:val="22"/>
        </w:rPr>
        <w:t>30 de mayo de 2014</w:t>
      </w:r>
      <w:r w:rsidRPr="00EB047A">
        <w:rPr>
          <w:color w:val="auto"/>
          <w:sz w:val="22"/>
          <w:szCs w:val="22"/>
        </w:rPr>
        <w:t xml:space="preserve"> el </w:t>
      </w:r>
      <w:r w:rsidRPr="00EB047A">
        <w:rPr>
          <w:b/>
          <w:color w:val="auto"/>
          <w:sz w:val="22"/>
          <w:szCs w:val="22"/>
        </w:rPr>
        <w:t>JUZGADO CUARTO CIVIL DEL CIRCUITO DE DECONGESTION</w:t>
      </w:r>
      <w:r w:rsidRPr="00EB047A">
        <w:rPr>
          <w:rStyle w:val="Refdenotaalpie"/>
          <w:rFonts w:cs="Arial"/>
          <w:color w:val="auto"/>
          <w:sz w:val="22"/>
          <w:szCs w:val="22"/>
        </w:rPr>
        <w:footnoteReference w:id="25"/>
      </w:r>
      <w:r w:rsidRPr="00EB047A">
        <w:rPr>
          <w:color w:val="auto"/>
          <w:sz w:val="22"/>
          <w:szCs w:val="22"/>
        </w:rPr>
        <w:t xml:space="preserve"> resuelve REVOCAR la sentencia proferida por el Juzgado 9º Civil Municipal de Bogotá del 19 de mayo de 2012 en el entendido de no declarar la prosperidad de las excepciones de “COBRO DE LO NO DEBIDO CON EL CONSECUENTE ENRIQUECIMIENTO SIN CAUSA y FALTA DE LEGITIMACION POR ACTIVA”, mantiene la prosperidad de “INEXISTENCIA DE INDEMNIZAR LUCRO CESANTE” y declara al señor HENRY WILLIAM PAREDER SOLARTE responsable de los daños ocasionados al vehículo de Placas JDF-63 motocicleta de la cual es poseedor el demándate, en consideración a:</w:t>
      </w:r>
    </w:p>
    <w:p w14:paraId="1A82AA0D" w14:textId="77777777" w:rsidR="006946F6" w:rsidRPr="00EB047A" w:rsidRDefault="006946F6" w:rsidP="00744F2D">
      <w:pPr>
        <w:spacing w:after="0" w:line="240" w:lineRule="auto"/>
        <w:jc w:val="both"/>
        <w:rPr>
          <w:rFonts w:ascii="Arial" w:hAnsi="Arial" w:cs="Arial"/>
        </w:rPr>
      </w:pPr>
    </w:p>
    <w:p w14:paraId="21C27ED4" w14:textId="77777777" w:rsidR="00937201" w:rsidRPr="00940184" w:rsidRDefault="00937201" w:rsidP="00744F2D">
      <w:pPr>
        <w:pStyle w:val="Prrafodelista"/>
        <w:ind w:left="1416"/>
        <w:jc w:val="both"/>
        <w:rPr>
          <w:color w:val="auto"/>
          <w:sz w:val="20"/>
          <w:szCs w:val="20"/>
        </w:rPr>
      </w:pPr>
      <w:r w:rsidRPr="00940184">
        <w:rPr>
          <w:color w:val="auto"/>
          <w:sz w:val="20"/>
          <w:szCs w:val="20"/>
        </w:rPr>
        <w:t>“(…)</w:t>
      </w:r>
    </w:p>
    <w:p w14:paraId="3D885725" w14:textId="77777777" w:rsidR="00937201" w:rsidRPr="00940184" w:rsidRDefault="00937201" w:rsidP="00744F2D">
      <w:pPr>
        <w:pStyle w:val="Prrafodelista"/>
        <w:ind w:left="2124"/>
        <w:jc w:val="both"/>
        <w:rPr>
          <w:color w:val="auto"/>
          <w:sz w:val="20"/>
          <w:szCs w:val="20"/>
        </w:rPr>
      </w:pPr>
    </w:p>
    <w:p w14:paraId="3283EEE6" w14:textId="77777777" w:rsidR="00937201" w:rsidRPr="00940184" w:rsidRDefault="00937201" w:rsidP="00744F2D">
      <w:pPr>
        <w:spacing w:after="0" w:line="240" w:lineRule="auto"/>
        <w:ind w:left="1404"/>
        <w:jc w:val="both"/>
        <w:rPr>
          <w:rFonts w:ascii="Arial" w:eastAsia="Times New Roman" w:hAnsi="Arial" w:cs="Arial"/>
          <w:sz w:val="20"/>
          <w:szCs w:val="20"/>
          <w:lang w:val="es-ES" w:eastAsia="es-ES"/>
        </w:rPr>
      </w:pPr>
      <w:r w:rsidRPr="00940184">
        <w:rPr>
          <w:rFonts w:ascii="Arial" w:eastAsia="Times New Roman" w:hAnsi="Arial" w:cs="Arial"/>
          <w:sz w:val="20"/>
          <w:szCs w:val="20"/>
          <w:lang w:val="es-ES" w:eastAsia="es-ES"/>
        </w:rPr>
        <w:t xml:space="preserve">Con referencia a las excepciones intituladas "FALTA DE LEGITIMACIÓN EN LA CAUSA" y "COBRO DE LO NO DEBIDO CON EL CONSECUENTE ENRIQUECIMIENTO SIN CAUSA", de entrada el despacho observa que las mismas no poder ser acogidas téngase en cuenta por una parte que si bien el demandante no probo ser el titular del derecho de domino sobre la motocicleta de placas JDF 63, si demostró ser el poseedor de la misma calidad que en concordancia con lo dispuesto en el artículo 2342 del Código de Civil, lo legitima para propender la indemnización de los perjuicios sufridos del accidente que tuvo lugar el 13 de diciembre de 2000, en el cual resulto afectado el accionante. Y por otra se encuentran probados los elementos de la acción de responsabilidad civil extracontractual la cual recae en cabeza del demandado estando obligado a asumir indemnización en concordancia con el artículo 2341 del C.C </w:t>
      </w:r>
    </w:p>
    <w:p w14:paraId="0A70B9D6" w14:textId="77777777" w:rsidR="00937201" w:rsidRPr="00940184" w:rsidRDefault="00937201" w:rsidP="00744F2D">
      <w:pPr>
        <w:spacing w:after="0" w:line="240" w:lineRule="auto"/>
        <w:ind w:left="1404"/>
        <w:jc w:val="both"/>
        <w:rPr>
          <w:rFonts w:ascii="Arial" w:eastAsia="Times New Roman" w:hAnsi="Arial" w:cs="Arial"/>
          <w:sz w:val="20"/>
          <w:szCs w:val="20"/>
          <w:lang w:val="es-ES" w:eastAsia="es-ES"/>
        </w:rPr>
      </w:pPr>
      <w:proofErr w:type="gramStart"/>
      <w:r w:rsidRPr="00940184">
        <w:rPr>
          <w:rFonts w:ascii="Arial" w:eastAsia="Times New Roman" w:hAnsi="Arial" w:cs="Arial"/>
          <w:sz w:val="20"/>
          <w:szCs w:val="20"/>
          <w:lang w:val="es-ES" w:eastAsia="es-ES"/>
        </w:rPr>
        <w:t>Finalmente</w:t>
      </w:r>
      <w:proofErr w:type="gramEnd"/>
      <w:r w:rsidRPr="00940184">
        <w:rPr>
          <w:rFonts w:ascii="Arial" w:eastAsia="Times New Roman" w:hAnsi="Arial" w:cs="Arial"/>
          <w:sz w:val="20"/>
          <w:szCs w:val="20"/>
          <w:lang w:val="es-ES" w:eastAsia="es-ES"/>
        </w:rPr>
        <w:t xml:space="preserve"> en cuanto a la excepción de "INEXISTENCIA DE INDEMNIZAR LUCRO CESANTE", es preciso decir, que dentro del proceso brilla por su ausencia prueba idónea que demuestre la cuantía diaria de los gastos del demandante en servicio de taxis, obsérvese que con respecto a este punto a pesar de los testimonios rendidos por los señores CHISTIAN RENATO CEBALLOS RAMIREZ (</w:t>
      </w:r>
      <w:proofErr w:type="spellStart"/>
      <w:r w:rsidRPr="00940184">
        <w:rPr>
          <w:rFonts w:ascii="Arial" w:eastAsia="Times New Roman" w:hAnsi="Arial" w:cs="Arial"/>
          <w:sz w:val="20"/>
          <w:szCs w:val="20"/>
          <w:lang w:val="es-ES" w:eastAsia="es-ES"/>
        </w:rPr>
        <w:t>fls</w:t>
      </w:r>
      <w:proofErr w:type="spellEnd"/>
      <w:r w:rsidRPr="00940184">
        <w:rPr>
          <w:rFonts w:ascii="Arial" w:eastAsia="Times New Roman" w:hAnsi="Arial" w:cs="Arial"/>
          <w:sz w:val="20"/>
          <w:szCs w:val="20"/>
          <w:lang w:val="es-ES" w:eastAsia="es-ES"/>
        </w:rPr>
        <w:t>. 118 a 120 Cd.1), y EMERSON MENDOZA VIVAS (</w:t>
      </w:r>
      <w:proofErr w:type="spellStart"/>
      <w:r w:rsidRPr="00940184">
        <w:rPr>
          <w:rFonts w:ascii="Arial" w:eastAsia="Times New Roman" w:hAnsi="Arial" w:cs="Arial"/>
          <w:sz w:val="20"/>
          <w:szCs w:val="20"/>
          <w:lang w:val="es-ES" w:eastAsia="es-ES"/>
        </w:rPr>
        <w:t>fls</w:t>
      </w:r>
      <w:proofErr w:type="spellEnd"/>
      <w:r w:rsidRPr="00940184">
        <w:rPr>
          <w:rFonts w:ascii="Arial" w:eastAsia="Times New Roman" w:hAnsi="Arial" w:cs="Arial"/>
          <w:sz w:val="20"/>
          <w:szCs w:val="20"/>
          <w:lang w:val="es-ES" w:eastAsia="es-ES"/>
        </w:rPr>
        <w:t xml:space="preserve">. 122 y 123 Cd.1); estos </w:t>
      </w:r>
      <w:r w:rsidRPr="00940184">
        <w:rPr>
          <w:rFonts w:ascii="Arial" w:eastAsia="Times New Roman" w:hAnsi="Arial" w:cs="Arial"/>
          <w:sz w:val="20"/>
          <w:szCs w:val="20"/>
          <w:lang w:val="es-ES" w:eastAsia="es-ES"/>
        </w:rPr>
        <w:lastRenderedPageBreak/>
        <w:t xml:space="preserve">no pueden determinar dichos valores no existiendo prueba fehaciente sobre el expediente de dicha erogación, situación que conlleva a que por </w:t>
      </w:r>
      <w:proofErr w:type="gramStart"/>
      <w:r w:rsidRPr="00940184">
        <w:rPr>
          <w:rFonts w:ascii="Arial" w:eastAsia="Times New Roman" w:hAnsi="Arial" w:cs="Arial"/>
          <w:sz w:val="20"/>
          <w:szCs w:val="20"/>
          <w:lang w:val="es-ES" w:eastAsia="es-ES"/>
        </w:rPr>
        <w:t>éste</w:t>
      </w:r>
      <w:proofErr w:type="gramEnd"/>
      <w:r w:rsidRPr="00940184">
        <w:rPr>
          <w:rFonts w:ascii="Arial" w:eastAsia="Times New Roman" w:hAnsi="Arial" w:cs="Arial"/>
          <w:sz w:val="20"/>
          <w:szCs w:val="20"/>
          <w:lang w:val="es-ES" w:eastAsia="es-ES"/>
        </w:rPr>
        <w:t xml:space="preserve"> rubro no se pueda condenar a los demandados a sufragar suma alguna. En este sentido jurisprudencialmente se ha dicho "En otras palabras, toca al demandante darse a la tarea, exigente por antonomasia, de procurar establecer, por su propia iniciativa y con la mayor aproximación que sea factible según las circunstancias del caso, tanto los elementos de hecho que producen el menoscabo patrimonial del cual se queja como su magnitud, siendo entendido que las deficiencias probatorias en estos aspectos de ordinario terminarán gravitando en contra de aquél con arreglo al Art. 177 del C. de P.C." </w:t>
      </w:r>
    </w:p>
    <w:p w14:paraId="2195F6C6" w14:textId="77777777" w:rsidR="00937201" w:rsidRPr="00940184" w:rsidRDefault="00937201" w:rsidP="00744F2D">
      <w:pPr>
        <w:spacing w:after="0" w:line="240" w:lineRule="auto"/>
        <w:ind w:left="1404"/>
        <w:jc w:val="both"/>
        <w:rPr>
          <w:rFonts w:ascii="Arial" w:eastAsia="Times New Roman" w:hAnsi="Arial" w:cs="Arial"/>
          <w:sz w:val="20"/>
          <w:szCs w:val="20"/>
          <w:lang w:val="es-ES" w:eastAsia="es-ES"/>
        </w:rPr>
      </w:pPr>
      <w:r w:rsidRPr="00940184">
        <w:rPr>
          <w:rFonts w:ascii="Arial" w:eastAsia="Times New Roman" w:hAnsi="Arial" w:cs="Arial"/>
          <w:sz w:val="20"/>
          <w:szCs w:val="20"/>
          <w:lang w:val="es-ES" w:eastAsia="es-ES"/>
        </w:rPr>
        <w:t>6.8. LA RESPONSABILIDAD DE SEGUROS BOLIVAR S.A.</w:t>
      </w:r>
    </w:p>
    <w:p w14:paraId="1128CDF8" w14:textId="77777777" w:rsidR="00937201" w:rsidRPr="00940184" w:rsidRDefault="00937201" w:rsidP="00744F2D">
      <w:pPr>
        <w:spacing w:after="0" w:line="240" w:lineRule="auto"/>
        <w:ind w:left="1404"/>
        <w:jc w:val="both"/>
        <w:rPr>
          <w:rFonts w:ascii="Arial" w:eastAsia="Times New Roman" w:hAnsi="Arial" w:cs="Arial"/>
          <w:sz w:val="20"/>
          <w:szCs w:val="20"/>
          <w:lang w:val="es-ES" w:eastAsia="es-ES"/>
        </w:rPr>
      </w:pPr>
      <w:r w:rsidRPr="00940184">
        <w:rPr>
          <w:rFonts w:ascii="Arial" w:eastAsia="Times New Roman" w:hAnsi="Arial" w:cs="Arial"/>
          <w:sz w:val="20"/>
          <w:szCs w:val="20"/>
          <w:lang w:val="es-ES" w:eastAsia="es-ES"/>
        </w:rPr>
        <w:t xml:space="preserve">Ahora bien, obsérvese que dentro de la contestación al llamamiento en garantía la entidad a seguradora propuso la excepción de prescripción con fundamento en el artículo 1081 del </w:t>
      </w:r>
      <w:proofErr w:type="spellStart"/>
      <w:r w:rsidRPr="00940184">
        <w:rPr>
          <w:rFonts w:ascii="Arial" w:eastAsia="Times New Roman" w:hAnsi="Arial" w:cs="Arial"/>
          <w:sz w:val="20"/>
          <w:szCs w:val="20"/>
          <w:lang w:val="es-ES" w:eastAsia="es-ES"/>
        </w:rPr>
        <w:t>C.Co</w:t>
      </w:r>
      <w:proofErr w:type="spellEnd"/>
      <w:r w:rsidRPr="00940184">
        <w:rPr>
          <w:rFonts w:ascii="Arial" w:eastAsia="Times New Roman" w:hAnsi="Arial" w:cs="Arial"/>
          <w:sz w:val="20"/>
          <w:szCs w:val="20"/>
          <w:lang w:val="es-ES" w:eastAsia="es-ES"/>
        </w:rPr>
        <w:t xml:space="preserve">., que en su texto indica "La prescripción de las acciones que se derivan del contrato de seguro o de las disposiciones que lo rigen podrá ser ordinaria o extraordinaria. </w:t>
      </w:r>
    </w:p>
    <w:p w14:paraId="657253DF" w14:textId="77777777" w:rsidR="00937201" w:rsidRPr="00940184" w:rsidRDefault="00937201" w:rsidP="00744F2D">
      <w:pPr>
        <w:spacing w:after="0" w:line="240" w:lineRule="auto"/>
        <w:ind w:left="1404"/>
        <w:jc w:val="both"/>
        <w:rPr>
          <w:rFonts w:ascii="Arial" w:eastAsia="Times New Roman" w:hAnsi="Arial" w:cs="Arial"/>
          <w:sz w:val="20"/>
          <w:szCs w:val="20"/>
          <w:lang w:val="es-ES" w:eastAsia="es-ES"/>
        </w:rPr>
      </w:pPr>
      <w:r w:rsidRPr="00940184">
        <w:rPr>
          <w:rFonts w:ascii="Arial" w:eastAsia="Times New Roman" w:hAnsi="Arial" w:cs="Arial"/>
          <w:sz w:val="20"/>
          <w:szCs w:val="20"/>
          <w:lang w:val="es-ES" w:eastAsia="es-ES"/>
        </w:rPr>
        <w:t>(…)</w:t>
      </w:r>
    </w:p>
    <w:p w14:paraId="6E08755D" w14:textId="77777777" w:rsidR="00937201" w:rsidRPr="00EB047A" w:rsidRDefault="00937201" w:rsidP="00744F2D">
      <w:pPr>
        <w:spacing w:after="0" w:line="240" w:lineRule="auto"/>
        <w:ind w:left="1404"/>
        <w:jc w:val="both"/>
        <w:rPr>
          <w:rFonts w:ascii="Arial" w:eastAsia="Times New Roman" w:hAnsi="Arial" w:cs="Arial"/>
          <w:lang w:val="es-ES" w:eastAsia="es-ES"/>
        </w:rPr>
      </w:pPr>
      <w:r w:rsidRPr="00940184">
        <w:rPr>
          <w:rFonts w:ascii="Arial" w:eastAsia="Times New Roman" w:hAnsi="Arial" w:cs="Arial"/>
          <w:sz w:val="20"/>
          <w:szCs w:val="20"/>
          <w:lang w:val="es-ES" w:eastAsia="es-ES"/>
        </w:rPr>
        <w:t>Con base en lo anterior, bien pronto se advierte que la Sociedad SEGUROS BOLIVAR S.A., no ésta llamada a responder dentro del presente caso teniendo en cuenta que el siniestro se presentó el 13 de diciembre de 2000, la demanda fu interpuesta en julio de 2003 y el llamado en garantía fue notificado hasta agosto de 2008, por lo que el término del que habla la norma se superó con creses, porque si bien se presentó la demanda antes de vencerse el término, dicho acto no tuvo la virtualidad de interrumpir el fenómeno prescriptivo. Máxime si se tienen en cuenta que el artículo 1131 contempla en cuanto a la configuración del siniestro en el seguro de responsabilidad civil: "En el seguro de responsabilidad se entenderá ocurrido el siniestro en el momento en que acaezca el hecho externo imputable al asegurado, fecha a partir de la cual correrá la prescripción respecto de la víctima. Frente al asegurado ello ocurrirá desde cuando la víctima le formule la petición judicial o extrajudicial. Siendo forzoso declarar la prosperidad de este medio exceptivo en cuanto a la llamada en garantía</w:t>
      </w:r>
    </w:p>
    <w:p w14:paraId="5616586E" w14:textId="77777777" w:rsidR="00833F66" w:rsidRPr="00EB047A" w:rsidRDefault="00833F66" w:rsidP="00744F2D">
      <w:pPr>
        <w:spacing w:after="0" w:line="240" w:lineRule="auto"/>
        <w:jc w:val="both"/>
        <w:rPr>
          <w:rFonts w:ascii="Arial" w:hAnsi="Arial" w:cs="Arial"/>
          <w:lang w:val="es-ES"/>
        </w:rPr>
      </w:pPr>
    </w:p>
    <w:p w14:paraId="324B5482" w14:textId="77777777" w:rsidR="000C493C" w:rsidRPr="00EB047A" w:rsidRDefault="000C493C" w:rsidP="00744F2D">
      <w:pPr>
        <w:pStyle w:val="Prrafodelista"/>
        <w:ind w:left="0"/>
        <w:jc w:val="both"/>
        <w:rPr>
          <w:color w:val="auto"/>
          <w:sz w:val="22"/>
          <w:szCs w:val="22"/>
        </w:rPr>
      </w:pPr>
      <w:r w:rsidRPr="00EB047A">
        <w:rPr>
          <w:b/>
          <w:color w:val="auto"/>
          <w:sz w:val="22"/>
          <w:szCs w:val="22"/>
        </w:rPr>
        <w:t xml:space="preserve">2.3.2. </w:t>
      </w:r>
      <w:r w:rsidRPr="00EB047A">
        <w:rPr>
          <w:color w:val="auto"/>
          <w:sz w:val="22"/>
          <w:szCs w:val="22"/>
        </w:rPr>
        <w:t>Entremos ahora a resolver el interrogante planteado:</w:t>
      </w:r>
    </w:p>
    <w:p w14:paraId="0EF5C79C" w14:textId="77777777" w:rsidR="000C493C" w:rsidRPr="00EB047A" w:rsidRDefault="000C493C" w:rsidP="00744F2D">
      <w:pPr>
        <w:pStyle w:val="Prrafodelista"/>
        <w:ind w:left="0"/>
        <w:jc w:val="both"/>
        <w:rPr>
          <w:b/>
          <w:color w:val="auto"/>
          <w:sz w:val="22"/>
          <w:szCs w:val="22"/>
        </w:rPr>
      </w:pPr>
    </w:p>
    <w:p w14:paraId="7F1C8D60" w14:textId="77777777" w:rsidR="007F473A" w:rsidRPr="00EB047A" w:rsidRDefault="007F473A" w:rsidP="007F473A">
      <w:pPr>
        <w:spacing w:after="0" w:line="240" w:lineRule="auto"/>
        <w:jc w:val="both"/>
        <w:rPr>
          <w:rFonts w:ascii="Arial" w:hAnsi="Arial" w:cs="Arial"/>
          <w:b/>
          <w:i/>
        </w:rPr>
      </w:pPr>
      <w:r w:rsidRPr="00EB047A">
        <w:rPr>
          <w:rFonts w:ascii="Arial" w:hAnsi="Arial" w:cs="Arial"/>
          <w:b/>
          <w:i/>
        </w:rPr>
        <w:t xml:space="preserve">¿Debe responder la demandada por los perjuicios sufridos por HENRY WILLIAM PAREDES SOLARTE y MARIBEL CAMARGO MORALES, </w:t>
      </w:r>
      <w:proofErr w:type="gramStart"/>
      <w:r w:rsidRPr="00EB047A">
        <w:rPr>
          <w:rFonts w:ascii="Arial" w:hAnsi="Arial" w:cs="Arial"/>
          <w:b/>
          <w:i/>
        </w:rPr>
        <w:t>en razón de</w:t>
      </w:r>
      <w:proofErr w:type="gramEnd"/>
      <w:r w:rsidRPr="00EB047A">
        <w:rPr>
          <w:rFonts w:ascii="Arial" w:hAnsi="Arial" w:cs="Arial"/>
          <w:b/>
          <w:i/>
        </w:rPr>
        <w:t xml:space="preserve"> la falla de servicio y/o defectuoso funcionamiento de la administración de justicia en que incurrieron </w:t>
      </w:r>
      <w:r w:rsidRPr="00EB047A">
        <w:rPr>
          <w:rFonts w:ascii="Arial" w:eastAsia="Times New Roman" w:hAnsi="Arial" w:cs="Arial"/>
          <w:b/>
          <w:lang w:eastAsia="es-ES"/>
        </w:rPr>
        <w:t>los Juzgados 9 Civil Municipal y 4 Civil del Circuito de descongestión de Bogotá D.C. en el desarrollo del proceso</w:t>
      </w:r>
      <w:r w:rsidRPr="00EB047A">
        <w:rPr>
          <w:rFonts w:ascii="Arial" w:hAnsi="Arial" w:cs="Arial"/>
          <w:b/>
          <w:i/>
        </w:rPr>
        <w:t xml:space="preserve"> con radicado 2003-1097?</w:t>
      </w:r>
    </w:p>
    <w:p w14:paraId="671DC1AF" w14:textId="27B39D2C" w:rsidR="000C493C" w:rsidRPr="00EB047A" w:rsidRDefault="000C493C" w:rsidP="00744F2D">
      <w:pPr>
        <w:pStyle w:val="Prrafodelista"/>
        <w:ind w:left="0"/>
        <w:jc w:val="both"/>
        <w:rPr>
          <w:b/>
          <w:color w:val="auto"/>
          <w:sz w:val="22"/>
          <w:szCs w:val="22"/>
          <w:lang w:val="es-CO"/>
        </w:rPr>
      </w:pPr>
    </w:p>
    <w:p w14:paraId="7077B746" w14:textId="09EEDA04" w:rsidR="003347E0" w:rsidRPr="00EB047A" w:rsidRDefault="003347E0" w:rsidP="00744F2D">
      <w:pPr>
        <w:pStyle w:val="Prrafodelista"/>
        <w:ind w:left="0"/>
        <w:jc w:val="both"/>
        <w:rPr>
          <w:color w:val="auto"/>
          <w:sz w:val="22"/>
          <w:szCs w:val="22"/>
          <w:lang w:val="es-CO"/>
        </w:rPr>
      </w:pPr>
      <w:r w:rsidRPr="00EB047A">
        <w:rPr>
          <w:color w:val="auto"/>
          <w:sz w:val="22"/>
          <w:szCs w:val="22"/>
          <w:lang w:val="es-CO"/>
        </w:rPr>
        <w:t xml:space="preserve">En primera instancia </w:t>
      </w:r>
      <w:r w:rsidR="00940184">
        <w:rPr>
          <w:color w:val="auto"/>
          <w:sz w:val="22"/>
          <w:szCs w:val="22"/>
          <w:lang w:val="es-CO"/>
        </w:rPr>
        <w:t xml:space="preserve">el juez </w:t>
      </w:r>
      <w:r w:rsidRPr="00EB047A">
        <w:rPr>
          <w:color w:val="auto"/>
          <w:sz w:val="22"/>
          <w:szCs w:val="22"/>
          <w:lang w:val="es-CO"/>
        </w:rPr>
        <w:t xml:space="preserve">negó </w:t>
      </w:r>
      <w:r w:rsidR="00940184" w:rsidRPr="00EB047A">
        <w:rPr>
          <w:color w:val="auto"/>
          <w:sz w:val="22"/>
          <w:szCs w:val="22"/>
          <w:lang w:val="es-CO"/>
        </w:rPr>
        <w:t>las pretensiones</w:t>
      </w:r>
      <w:r w:rsidRPr="00EB047A">
        <w:rPr>
          <w:color w:val="auto"/>
          <w:sz w:val="22"/>
          <w:szCs w:val="22"/>
          <w:lang w:val="es-CO"/>
        </w:rPr>
        <w:t xml:space="preserve"> del actor y en segunda instancia accedió a las pretensiones </w:t>
      </w:r>
      <w:r w:rsidR="00CF7F93">
        <w:rPr>
          <w:color w:val="auto"/>
          <w:sz w:val="22"/>
          <w:szCs w:val="22"/>
          <w:lang w:val="es-CO"/>
        </w:rPr>
        <w:t xml:space="preserve">de </w:t>
      </w:r>
      <w:proofErr w:type="gramStart"/>
      <w:r w:rsidR="00CF7F93">
        <w:rPr>
          <w:color w:val="auto"/>
          <w:sz w:val="22"/>
          <w:szCs w:val="22"/>
          <w:lang w:val="es-CO"/>
        </w:rPr>
        <w:t>aquel</w:t>
      </w:r>
      <w:proofErr w:type="gramEnd"/>
      <w:r w:rsidRPr="00EB047A">
        <w:rPr>
          <w:color w:val="auto"/>
          <w:sz w:val="22"/>
          <w:szCs w:val="22"/>
          <w:lang w:val="es-CO"/>
        </w:rPr>
        <w:t xml:space="preserve"> pero no en los montos solicitados</w:t>
      </w:r>
    </w:p>
    <w:p w14:paraId="32093ED9" w14:textId="77777777" w:rsidR="007D3A90" w:rsidRPr="00EB047A" w:rsidRDefault="007D3A90" w:rsidP="00744F2D">
      <w:pPr>
        <w:pStyle w:val="Prrafodelista"/>
        <w:ind w:left="0"/>
        <w:jc w:val="both"/>
        <w:rPr>
          <w:b/>
          <w:color w:val="auto"/>
          <w:sz w:val="22"/>
          <w:szCs w:val="22"/>
        </w:rPr>
      </w:pPr>
    </w:p>
    <w:p w14:paraId="7DE35C06" w14:textId="0183B6AE" w:rsidR="00382A5F" w:rsidRPr="00EB047A" w:rsidRDefault="00560057" w:rsidP="007D3A90">
      <w:pPr>
        <w:pStyle w:val="Prrafodelista"/>
        <w:ind w:left="0"/>
        <w:jc w:val="both"/>
        <w:rPr>
          <w:bCs/>
          <w:color w:val="auto"/>
          <w:sz w:val="22"/>
          <w:szCs w:val="22"/>
        </w:rPr>
      </w:pPr>
      <w:r w:rsidRPr="00EB047A">
        <w:rPr>
          <w:color w:val="auto"/>
          <w:sz w:val="22"/>
          <w:szCs w:val="22"/>
        </w:rPr>
        <w:t xml:space="preserve">El actor aduce como </w:t>
      </w:r>
      <w:proofErr w:type="gramStart"/>
      <w:r w:rsidRPr="00EB047A">
        <w:rPr>
          <w:color w:val="auto"/>
          <w:sz w:val="22"/>
          <w:szCs w:val="22"/>
        </w:rPr>
        <w:t>errores</w:t>
      </w:r>
      <w:proofErr w:type="gramEnd"/>
      <w:r w:rsidR="00597CDE">
        <w:rPr>
          <w:color w:val="auto"/>
          <w:sz w:val="22"/>
          <w:szCs w:val="22"/>
        </w:rPr>
        <w:t xml:space="preserve"> e</w:t>
      </w:r>
      <w:r w:rsidR="001B74B3" w:rsidRPr="00EB047A">
        <w:rPr>
          <w:bCs/>
          <w:color w:val="auto"/>
          <w:sz w:val="22"/>
          <w:szCs w:val="22"/>
        </w:rPr>
        <w:t xml:space="preserve">n síntesis, el defectuoso funcionamiento de la administración de Justicia, el error jurisdiccional y/o la falla en la prestación del servicio de Justicia se resume así: </w:t>
      </w:r>
    </w:p>
    <w:p w14:paraId="39282735" w14:textId="77777777" w:rsidR="009F2D82" w:rsidRPr="00EB047A" w:rsidRDefault="009F2D82" w:rsidP="009F2D82">
      <w:pPr>
        <w:pStyle w:val="Prrafodelista"/>
        <w:tabs>
          <w:tab w:val="left" w:pos="709"/>
        </w:tabs>
        <w:ind w:left="0"/>
        <w:jc w:val="both"/>
        <w:rPr>
          <w:bCs/>
          <w:color w:val="auto"/>
          <w:sz w:val="22"/>
          <w:szCs w:val="22"/>
        </w:rPr>
      </w:pPr>
    </w:p>
    <w:p w14:paraId="544E3BB2" w14:textId="6CED8E3D" w:rsidR="00382A5F" w:rsidRPr="00597CDE" w:rsidRDefault="001B74B3" w:rsidP="00CF7F93">
      <w:pPr>
        <w:pStyle w:val="Prrafodelista"/>
        <w:numPr>
          <w:ilvl w:val="0"/>
          <w:numId w:val="22"/>
        </w:numPr>
        <w:tabs>
          <w:tab w:val="left" w:pos="709"/>
        </w:tabs>
        <w:jc w:val="both"/>
        <w:rPr>
          <w:b/>
          <w:bCs/>
          <w:color w:val="auto"/>
          <w:sz w:val="20"/>
          <w:szCs w:val="20"/>
        </w:rPr>
      </w:pPr>
      <w:r w:rsidRPr="00597CDE">
        <w:rPr>
          <w:b/>
          <w:bCs/>
          <w:color w:val="auto"/>
          <w:sz w:val="20"/>
          <w:szCs w:val="20"/>
        </w:rPr>
        <w:t xml:space="preserve">llamar en garantía a SEGUROS BOLIVAR cinco (5) AÑOS después de admitida la demanda lo cual generó que la prescripción lo favoreciere </w:t>
      </w:r>
    </w:p>
    <w:p w14:paraId="28C466A8" w14:textId="77777777" w:rsidR="00F15C8C" w:rsidRPr="00EB047A" w:rsidRDefault="00F15C8C" w:rsidP="00382A5F">
      <w:pPr>
        <w:pStyle w:val="Prrafodelista"/>
        <w:tabs>
          <w:tab w:val="left" w:pos="709"/>
        </w:tabs>
        <w:ind w:left="0"/>
        <w:jc w:val="both"/>
        <w:rPr>
          <w:bCs/>
          <w:color w:val="auto"/>
          <w:sz w:val="22"/>
          <w:szCs w:val="22"/>
        </w:rPr>
      </w:pPr>
    </w:p>
    <w:p w14:paraId="659BDB89" w14:textId="292AB716" w:rsidR="00F15C8C" w:rsidRPr="00EB047A" w:rsidRDefault="00597CDE" w:rsidP="00382A5F">
      <w:pPr>
        <w:pStyle w:val="Prrafodelista"/>
        <w:tabs>
          <w:tab w:val="left" w:pos="709"/>
        </w:tabs>
        <w:ind w:left="0"/>
        <w:jc w:val="both"/>
        <w:rPr>
          <w:bCs/>
          <w:color w:val="auto"/>
          <w:sz w:val="22"/>
          <w:szCs w:val="22"/>
        </w:rPr>
      </w:pPr>
      <w:r>
        <w:rPr>
          <w:bCs/>
          <w:color w:val="auto"/>
          <w:sz w:val="22"/>
          <w:szCs w:val="22"/>
        </w:rPr>
        <w:t>Sobre este particular, e</w:t>
      </w:r>
      <w:r w:rsidR="00F15C8C" w:rsidRPr="00EB047A">
        <w:rPr>
          <w:bCs/>
          <w:color w:val="auto"/>
          <w:sz w:val="22"/>
          <w:szCs w:val="22"/>
        </w:rPr>
        <w:t>videntemente el actor present</w:t>
      </w:r>
      <w:r>
        <w:rPr>
          <w:bCs/>
          <w:color w:val="auto"/>
          <w:sz w:val="22"/>
          <w:szCs w:val="22"/>
        </w:rPr>
        <w:t>ó</w:t>
      </w:r>
      <w:r w:rsidR="00F15C8C" w:rsidRPr="00EB047A">
        <w:rPr>
          <w:bCs/>
          <w:color w:val="auto"/>
          <w:sz w:val="22"/>
          <w:szCs w:val="22"/>
        </w:rPr>
        <w:t xml:space="preserve"> la solicitud </w:t>
      </w:r>
      <w:r w:rsidR="007D3A90" w:rsidRPr="00EB047A">
        <w:rPr>
          <w:bCs/>
          <w:color w:val="auto"/>
          <w:sz w:val="22"/>
          <w:szCs w:val="22"/>
        </w:rPr>
        <w:t xml:space="preserve">de llamar en garantía a la aseguradora SEGUROS BOLIVAR </w:t>
      </w:r>
      <w:r w:rsidR="00F15C8C" w:rsidRPr="00EB047A">
        <w:rPr>
          <w:bCs/>
          <w:color w:val="auto"/>
          <w:sz w:val="22"/>
          <w:szCs w:val="22"/>
        </w:rPr>
        <w:t>como una pretensión</w:t>
      </w:r>
      <w:r>
        <w:rPr>
          <w:bCs/>
          <w:color w:val="auto"/>
          <w:sz w:val="22"/>
          <w:szCs w:val="22"/>
        </w:rPr>
        <w:t>,</w:t>
      </w:r>
      <w:r w:rsidR="00F15C8C" w:rsidRPr="00EB047A">
        <w:rPr>
          <w:bCs/>
          <w:color w:val="auto"/>
          <w:sz w:val="22"/>
          <w:szCs w:val="22"/>
        </w:rPr>
        <w:t xml:space="preserve"> más no en un escrito separado </w:t>
      </w:r>
      <w:r w:rsidR="00B66DF8" w:rsidRPr="00EB047A">
        <w:rPr>
          <w:bCs/>
          <w:color w:val="auto"/>
          <w:sz w:val="22"/>
          <w:szCs w:val="22"/>
        </w:rPr>
        <w:t>debidamente soportado para mayor claridad</w:t>
      </w:r>
      <w:r w:rsidR="00F15C8C" w:rsidRPr="00EB047A">
        <w:rPr>
          <w:bCs/>
          <w:color w:val="auto"/>
          <w:sz w:val="22"/>
          <w:szCs w:val="22"/>
        </w:rPr>
        <w:t xml:space="preserve"> y cuando se admitió la demanda no advirtió de dicho yerro al despacho, tampoco lo hizo en las audiencias cuando se fijaban los hechos y las pretensiones motivo de debate, incluso las diversas peticiones que present</w:t>
      </w:r>
      <w:r>
        <w:rPr>
          <w:bCs/>
          <w:color w:val="auto"/>
          <w:sz w:val="22"/>
          <w:szCs w:val="22"/>
        </w:rPr>
        <w:t>ó</w:t>
      </w:r>
      <w:r w:rsidR="00F15C8C" w:rsidRPr="00EB047A">
        <w:rPr>
          <w:bCs/>
          <w:color w:val="auto"/>
          <w:sz w:val="22"/>
          <w:szCs w:val="22"/>
        </w:rPr>
        <w:t xml:space="preserve"> al </w:t>
      </w:r>
      <w:r w:rsidR="003347E0" w:rsidRPr="00EB047A">
        <w:rPr>
          <w:color w:val="auto"/>
          <w:sz w:val="22"/>
          <w:szCs w:val="22"/>
        </w:rPr>
        <w:t>Juzgado 9 civil municipal de Bogotá</w:t>
      </w:r>
      <w:r w:rsidR="003347E0" w:rsidRPr="00EB047A">
        <w:rPr>
          <w:bCs/>
          <w:color w:val="auto"/>
          <w:sz w:val="22"/>
          <w:szCs w:val="22"/>
        </w:rPr>
        <w:t xml:space="preserve"> </w:t>
      </w:r>
      <w:r w:rsidR="00F15C8C" w:rsidRPr="00EB047A">
        <w:rPr>
          <w:bCs/>
          <w:color w:val="auto"/>
          <w:sz w:val="22"/>
          <w:szCs w:val="22"/>
        </w:rPr>
        <w:t>n</w:t>
      </w:r>
      <w:r w:rsidR="00F8187A" w:rsidRPr="00EB047A">
        <w:rPr>
          <w:bCs/>
          <w:color w:val="auto"/>
          <w:sz w:val="22"/>
          <w:szCs w:val="22"/>
        </w:rPr>
        <w:t>o advirtieron de dicha falencia.</w:t>
      </w:r>
    </w:p>
    <w:p w14:paraId="1290123C" w14:textId="77777777" w:rsidR="00382A5F" w:rsidRPr="00EB047A" w:rsidRDefault="00382A5F" w:rsidP="00382A5F">
      <w:pPr>
        <w:pStyle w:val="Prrafodelista"/>
        <w:tabs>
          <w:tab w:val="left" w:pos="709"/>
        </w:tabs>
        <w:ind w:left="0"/>
        <w:jc w:val="both"/>
        <w:rPr>
          <w:bCs/>
          <w:color w:val="auto"/>
          <w:sz w:val="22"/>
          <w:szCs w:val="22"/>
        </w:rPr>
      </w:pPr>
    </w:p>
    <w:p w14:paraId="4A614E32" w14:textId="1201AD08" w:rsidR="00EA5EE2" w:rsidRPr="00597CDE" w:rsidRDefault="001B74B3" w:rsidP="00CF7F93">
      <w:pPr>
        <w:pStyle w:val="Prrafodelista"/>
        <w:numPr>
          <w:ilvl w:val="0"/>
          <w:numId w:val="22"/>
        </w:numPr>
        <w:tabs>
          <w:tab w:val="left" w:pos="709"/>
        </w:tabs>
        <w:jc w:val="both"/>
        <w:rPr>
          <w:b/>
          <w:bCs/>
          <w:color w:val="auto"/>
          <w:sz w:val="20"/>
          <w:szCs w:val="20"/>
        </w:rPr>
      </w:pPr>
      <w:r w:rsidRPr="00597CDE">
        <w:rPr>
          <w:b/>
          <w:bCs/>
          <w:color w:val="auto"/>
          <w:sz w:val="20"/>
          <w:szCs w:val="20"/>
        </w:rPr>
        <w:t>(ii) desconocer, ignorar de manera dolosa, intencional y generar daño material y moral al NO tener como documento válido para efectos de establecer el valor de la motocicleta - el contrato de compraventa q</w:t>
      </w:r>
      <w:r w:rsidR="00382A5F" w:rsidRPr="00597CDE">
        <w:rPr>
          <w:b/>
          <w:bCs/>
          <w:color w:val="auto"/>
          <w:sz w:val="20"/>
          <w:szCs w:val="20"/>
        </w:rPr>
        <w:t>ue por $5.200.000 se allegó.</w:t>
      </w:r>
    </w:p>
    <w:p w14:paraId="7FD7C4D5" w14:textId="77777777" w:rsidR="00382A5F" w:rsidRPr="00597CDE" w:rsidRDefault="00382A5F" w:rsidP="00382A5F">
      <w:pPr>
        <w:pStyle w:val="Prrafodelista"/>
        <w:tabs>
          <w:tab w:val="left" w:pos="709"/>
        </w:tabs>
        <w:ind w:left="0"/>
        <w:jc w:val="both"/>
        <w:rPr>
          <w:b/>
          <w:bCs/>
          <w:color w:val="auto"/>
          <w:sz w:val="20"/>
          <w:szCs w:val="20"/>
        </w:rPr>
      </w:pPr>
    </w:p>
    <w:p w14:paraId="13A713F8" w14:textId="19232724" w:rsidR="00382A5F" w:rsidRPr="00597CDE" w:rsidRDefault="001B74B3" w:rsidP="00CF7F93">
      <w:pPr>
        <w:pStyle w:val="Prrafodelista"/>
        <w:tabs>
          <w:tab w:val="left" w:pos="709"/>
        </w:tabs>
        <w:ind w:left="360"/>
        <w:jc w:val="both"/>
        <w:rPr>
          <w:b/>
          <w:bCs/>
          <w:color w:val="auto"/>
          <w:sz w:val="20"/>
          <w:szCs w:val="20"/>
        </w:rPr>
      </w:pPr>
      <w:r w:rsidRPr="00597CDE">
        <w:rPr>
          <w:b/>
          <w:bCs/>
          <w:color w:val="auto"/>
          <w:sz w:val="20"/>
          <w:szCs w:val="20"/>
        </w:rPr>
        <w:t>(iii) desconocer el testimonio del</w:t>
      </w:r>
      <w:r w:rsidR="007D3A90" w:rsidRPr="00597CDE">
        <w:rPr>
          <w:b/>
          <w:bCs/>
          <w:color w:val="auto"/>
          <w:sz w:val="20"/>
          <w:szCs w:val="20"/>
        </w:rPr>
        <w:t xml:space="preserve"> señor CRISTIAN RENATO CEBALLOS y</w:t>
      </w:r>
      <w:r w:rsidRPr="00597CDE">
        <w:rPr>
          <w:b/>
          <w:bCs/>
          <w:color w:val="auto"/>
          <w:sz w:val="20"/>
          <w:szCs w:val="20"/>
        </w:rPr>
        <w:t xml:space="preserve"> MARIBEL CAMARGO </w:t>
      </w:r>
    </w:p>
    <w:p w14:paraId="5AE63CCF" w14:textId="77777777" w:rsidR="00382A5F" w:rsidRPr="00EB047A" w:rsidRDefault="00382A5F" w:rsidP="00382A5F">
      <w:pPr>
        <w:pStyle w:val="Prrafodelista"/>
        <w:tabs>
          <w:tab w:val="left" w:pos="709"/>
        </w:tabs>
        <w:ind w:left="0"/>
        <w:jc w:val="both"/>
        <w:rPr>
          <w:bCs/>
          <w:color w:val="auto"/>
          <w:sz w:val="22"/>
          <w:szCs w:val="22"/>
        </w:rPr>
      </w:pPr>
    </w:p>
    <w:p w14:paraId="6557CFB7" w14:textId="23EBB70D" w:rsidR="00EA5EE2" w:rsidRPr="00EB047A" w:rsidRDefault="00597CDE" w:rsidP="00382A5F">
      <w:pPr>
        <w:pStyle w:val="Prrafodelista"/>
        <w:tabs>
          <w:tab w:val="left" w:pos="709"/>
        </w:tabs>
        <w:ind w:left="0"/>
        <w:jc w:val="both"/>
        <w:rPr>
          <w:bCs/>
          <w:color w:val="auto"/>
          <w:sz w:val="22"/>
          <w:szCs w:val="22"/>
        </w:rPr>
      </w:pPr>
      <w:r>
        <w:rPr>
          <w:bCs/>
          <w:color w:val="auto"/>
          <w:sz w:val="22"/>
          <w:szCs w:val="22"/>
        </w:rPr>
        <w:t>Respecto de estos puntos, n</w:t>
      </w:r>
      <w:r w:rsidR="00EA5EE2" w:rsidRPr="00EB047A">
        <w:rPr>
          <w:bCs/>
          <w:color w:val="auto"/>
          <w:sz w:val="22"/>
          <w:szCs w:val="22"/>
        </w:rPr>
        <w:t xml:space="preserve">o es cierto que </w:t>
      </w:r>
      <w:r w:rsidR="003347E0" w:rsidRPr="00EB047A">
        <w:rPr>
          <w:bCs/>
          <w:color w:val="auto"/>
          <w:sz w:val="22"/>
          <w:szCs w:val="22"/>
        </w:rPr>
        <w:t xml:space="preserve">el </w:t>
      </w:r>
      <w:r w:rsidR="003347E0" w:rsidRPr="00EB047A">
        <w:rPr>
          <w:b/>
          <w:bCs/>
          <w:color w:val="auto"/>
          <w:sz w:val="22"/>
          <w:szCs w:val="22"/>
        </w:rPr>
        <w:t>Juzgado 4</w:t>
      </w:r>
      <w:r w:rsidR="003347E0" w:rsidRPr="00EB047A">
        <w:rPr>
          <w:b/>
          <w:color w:val="auto"/>
          <w:sz w:val="22"/>
          <w:szCs w:val="22"/>
        </w:rPr>
        <w:t xml:space="preserve"> Civil Del Circuito De Descongestión</w:t>
      </w:r>
      <w:r w:rsidR="003347E0" w:rsidRPr="00EB047A">
        <w:rPr>
          <w:bCs/>
          <w:color w:val="auto"/>
          <w:sz w:val="22"/>
          <w:szCs w:val="22"/>
        </w:rPr>
        <w:t xml:space="preserve"> </w:t>
      </w:r>
      <w:r w:rsidR="00EA5EE2" w:rsidRPr="00EB047A">
        <w:rPr>
          <w:bCs/>
          <w:color w:val="auto"/>
          <w:sz w:val="22"/>
          <w:szCs w:val="22"/>
        </w:rPr>
        <w:t>hubier</w:t>
      </w:r>
      <w:r w:rsidR="003347E0" w:rsidRPr="00EB047A">
        <w:rPr>
          <w:bCs/>
          <w:color w:val="auto"/>
          <w:sz w:val="22"/>
          <w:szCs w:val="22"/>
        </w:rPr>
        <w:t>a desconocido</w:t>
      </w:r>
      <w:r w:rsidR="00EA5EE2" w:rsidRPr="00EB047A">
        <w:rPr>
          <w:bCs/>
          <w:color w:val="auto"/>
          <w:sz w:val="22"/>
          <w:szCs w:val="22"/>
        </w:rPr>
        <w:t xml:space="preserve"> estas pruebas</w:t>
      </w:r>
      <w:r>
        <w:rPr>
          <w:bCs/>
          <w:color w:val="auto"/>
          <w:sz w:val="22"/>
          <w:szCs w:val="22"/>
        </w:rPr>
        <w:t>,</w:t>
      </w:r>
      <w:r w:rsidR="00EA5EE2" w:rsidRPr="00EB047A">
        <w:rPr>
          <w:bCs/>
          <w:color w:val="auto"/>
          <w:sz w:val="22"/>
          <w:szCs w:val="22"/>
        </w:rPr>
        <w:t xml:space="preserve"> todo lo contrario</w:t>
      </w:r>
      <w:r w:rsidR="00CF7F93">
        <w:rPr>
          <w:bCs/>
          <w:color w:val="auto"/>
          <w:sz w:val="22"/>
          <w:szCs w:val="22"/>
        </w:rPr>
        <w:t>:</w:t>
      </w:r>
      <w:r w:rsidR="00EA5EE2" w:rsidRPr="00EB047A">
        <w:rPr>
          <w:bCs/>
          <w:color w:val="auto"/>
          <w:sz w:val="22"/>
          <w:szCs w:val="22"/>
        </w:rPr>
        <w:t xml:space="preserve"> se presentaron dos </w:t>
      </w:r>
      <w:r w:rsidR="00EA5EE2" w:rsidRPr="00EB047A">
        <w:rPr>
          <w:bCs/>
          <w:color w:val="auto"/>
          <w:sz w:val="22"/>
          <w:szCs w:val="22"/>
        </w:rPr>
        <w:lastRenderedPageBreak/>
        <w:t>contratos de la compra de la motocicleta, por montos diferentes y uno de ellos</w:t>
      </w:r>
      <w:r w:rsidR="00CF7F93">
        <w:rPr>
          <w:bCs/>
          <w:color w:val="auto"/>
          <w:sz w:val="22"/>
          <w:szCs w:val="22"/>
        </w:rPr>
        <w:t>,</w:t>
      </w:r>
      <w:r w:rsidR="00EA5EE2" w:rsidRPr="00EB047A">
        <w:rPr>
          <w:bCs/>
          <w:color w:val="auto"/>
          <w:sz w:val="22"/>
          <w:szCs w:val="22"/>
        </w:rPr>
        <w:t xml:space="preserve"> el de menor valor</w:t>
      </w:r>
      <w:r w:rsidR="00CF7F93">
        <w:rPr>
          <w:bCs/>
          <w:color w:val="auto"/>
          <w:sz w:val="22"/>
          <w:szCs w:val="22"/>
        </w:rPr>
        <w:t>,</w:t>
      </w:r>
      <w:r w:rsidR="00EA5EE2" w:rsidRPr="00EB047A">
        <w:rPr>
          <w:bCs/>
          <w:color w:val="auto"/>
          <w:sz w:val="22"/>
          <w:szCs w:val="22"/>
        </w:rPr>
        <w:t xml:space="preserve"> fue empleado en el proceso penal que se adelantó por lesiones personales sufridas por el señor Henry y el otro de mayor valor se empleó en la jurisdicción ordinara</w:t>
      </w:r>
      <w:r>
        <w:rPr>
          <w:bCs/>
          <w:color w:val="auto"/>
          <w:sz w:val="22"/>
          <w:szCs w:val="22"/>
        </w:rPr>
        <w:t>. A</w:t>
      </w:r>
      <w:r w:rsidR="00EA5EE2" w:rsidRPr="00EB047A">
        <w:rPr>
          <w:bCs/>
          <w:color w:val="auto"/>
          <w:sz w:val="22"/>
          <w:szCs w:val="22"/>
        </w:rPr>
        <w:t>l analizarse los testimonio</w:t>
      </w:r>
      <w:r w:rsidR="003347E0" w:rsidRPr="00EB047A">
        <w:rPr>
          <w:bCs/>
          <w:color w:val="auto"/>
          <w:sz w:val="22"/>
          <w:szCs w:val="22"/>
        </w:rPr>
        <w:t>s</w:t>
      </w:r>
      <w:r w:rsidR="00EA5EE2" w:rsidRPr="00EB047A">
        <w:rPr>
          <w:bCs/>
          <w:color w:val="auto"/>
          <w:sz w:val="22"/>
          <w:szCs w:val="22"/>
        </w:rPr>
        <w:t xml:space="preserve"> de las personas que manifestaron haber presenciado el negocio es decir el vendedor CRISTIAN RENATO CEBALLOS</w:t>
      </w:r>
      <w:r>
        <w:rPr>
          <w:bCs/>
          <w:color w:val="auto"/>
          <w:sz w:val="22"/>
          <w:szCs w:val="22"/>
        </w:rPr>
        <w:t xml:space="preserve"> y</w:t>
      </w:r>
      <w:r w:rsidR="00EA5EE2" w:rsidRPr="00EB047A">
        <w:rPr>
          <w:bCs/>
          <w:color w:val="auto"/>
          <w:sz w:val="22"/>
          <w:szCs w:val="22"/>
        </w:rPr>
        <w:t xml:space="preserve"> la compañera del comprador (demandante) MARIBEL CAMARGO</w:t>
      </w:r>
      <w:r>
        <w:rPr>
          <w:bCs/>
          <w:color w:val="auto"/>
          <w:sz w:val="22"/>
          <w:szCs w:val="22"/>
        </w:rPr>
        <w:t xml:space="preserve"> e</w:t>
      </w:r>
      <w:r w:rsidR="00EA5EE2" w:rsidRPr="00EB047A">
        <w:rPr>
          <w:bCs/>
          <w:color w:val="auto"/>
          <w:sz w:val="22"/>
          <w:szCs w:val="22"/>
        </w:rPr>
        <w:t xml:space="preserve"> incluso la declaración del mismo demandante</w:t>
      </w:r>
      <w:r>
        <w:rPr>
          <w:bCs/>
          <w:color w:val="auto"/>
          <w:sz w:val="22"/>
          <w:szCs w:val="22"/>
        </w:rPr>
        <w:t>,</w:t>
      </w:r>
      <w:r w:rsidR="00EA5EE2" w:rsidRPr="00EB047A">
        <w:rPr>
          <w:bCs/>
          <w:color w:val="auto"/>
          <w:sz w:val="22"/>
          <w:szCs w:val="22"/>
        </w:rPr>
        <w:t xml:space="preserve"> no ofrecieron certeza </w:t>
      </w:r>
      <w:r w:rsidR="00CF7F93">
        <w:rPr>
          <w:bCs/>
          <w:color w:val="auto"/>
          <w:sz w:val="22"/>
          <w:szCs w:val="22"/>
        </w:rPr>
        <w:t>sobre</w:t>
      </w:r>
      <w:r w:rsidR="00EA5EE2" w:rsidRPr="00EB047A">
        <w:rPr>
          <w:bCs/>
          <w:color w:val="auto"/>
          <w:sz w:val="22"/>
          <w:szCs w:val="22"/>
        </w:rPr>
        <w:t xml:space="preserve"> lo manifestado.</w:t>
      </w:r>
    </w:p>
    <w:p w14:paraId="74C88814" w14:textId="77777777" w:rsidR="00EA5EE2" w:rsidRPr="00EB047A" w:rsidRDefault="00EA5EE2" w:rsidP="00382A5F">
      <w:pPr>
        <w:pStyle w:val="Prrafodelista"/>
        <w:tabs>
          <w:tab w:val="left" w:pos="709"/>
        </w:tabs>
        <w:ind w:left="0"/>
        <w:jc w:val="both"/>
        <w:rPr>
          <w:bCs/>
          <w:color w:val="auto"/>
          <w:sz w:val="22"/>
          <w:szCs w:val="22"/>
        </w:rPr>
      </w:pPr>
    </w:p>
    <w:p w14:paraId="4DB7B215" w14:textId="52F4CAEC" w:rsidR="00382A5F" w:rsidRPr="00597CDE" w:rsidRDefault="001B74B3" w:rsidP="00CF7F93">
      <w:pPr>
        <w:pStyle w:val="Prrafodelista"/>
        <w:numPr>
          <w:ilvl w:val="0"/>
          <w:numId w:val="22"/>
        </w:numPr>
        <w:tabs>
          <w:tab w:val="left" w:pos="709"/>
        </w:tabs>
        <w:jc w:val="both"/>
        <w:rPr>
          <w:b/>
          <w:bCs/>
          <w:color w:val="auto"/>
          <w:sz w:val="20"/>
          <w:szCs w:val="20"/>
        </w:rPr>
      </w:pPr>
      <w:r w:rsidRPr="00597CDE">
        <w:rPr>
          <w:b/>
          <w:bCs/>
          <w:color w:val="auto"/>
          <w:sz w:val="20"/>
          <w:szCs w:val="20"/>
        </w:rPr>
        <w:t xml:space="preserve">(iv) realizar de manera caprichosa/subjetiva la liquidación de los daños y perjuicios morales y materiales ya que los cálculos no sólo están errados, realizados de mala fe y con dolo e intención de dañar sino que desconocieron la realidad probatoria realizada durante más de </w:t>
      </w:r>
      <w:r w:rsidR="007D3A90" w:rsidRPr="00597CDE">
        <w:rPr>
          <w:b/>
          <w:bCs/>
          <w:color w:val="auto"/>
          <w:sz w:val="20"/>
          <w:szCs w:val="20"/>
        </w:rPr>
        <w:t xml:space="preserve">10 años </w:t>
      </w:r>
      <w:r w:rsidRPr="00597CDE">
        <w:rPr>
          <w:b/>
          <w:bCs/>
          <w:color w:val="auto"/>
          <w:sz w:val="20"/>
          <w:szCs w:val="20"/>
        </w:rPr>
        <w:t>entre ellos el valor del transporte público ($20.000 por día ) al que se vio obligado a utilizar tanto el demandante como su esposa y que probó que se gastaban un dinero significativo en servicio de TAXI que no se tuvo en cuenta al fallar</w:t>
      </w:r>
    </w:p>
    <w:p w14:paraId="40A11B73" w14:textId="77777777" w:rsidR="00382A5F" w:rsidRPr="00597CDE" w:rsidRDefault="00382A5F" w:rsidP="00382A5F">
      <w:pPr>
        <w:pStyle w:val="Prrafodelista"/>
        <w:tabs>
          <w:tab w:val="left" w:pos="709"/>
        </w:tabs>
        <w:ind w:left="0"/>
        <w:jc w:val="both"/>
        <w:rPr>
          <w:b/>
          <w:bCs/>
          <w:color w:val="auto"/>
          <w:sz w:val="20"/>
          <w:szCs w:val="20"/>
        </w:rPr>
      </w:pPr>
    </w:p>
    <w:p w14:paraId="3E670C8C" w14:textId="7F14A0D9" w:rsidR="00382A5F" w:rsidRPr="00597CDE" w:rsidRDefault="001B74B3" w:rsidP="00CF7F93">
      <w:pPr>
        <w:pStyle w:val="Prrafodelista"/>
        <w:tabs>
          <w:tab w:val="left" w:pos="709"/>
        </w:tabs>
        <w:ind w:left="360"/>
        <w:jc w:val="both"/>
        <w:rPr>
          <w:b/>
          <w:bCs/>
          <w:color w:val="auto"/>
          <w:sz w:val="20"/>
          <w:szCs w:val="20"/>
        </w:rPr>
      </w:pPr>
      <w:r w:rsidRPr="00597CDE">
        <w:rPr>
          <w:b/>
          <w:bCs/>
          <w:color w:val="auto"/>
          <w:sz w:val="20"/>
          <w:szCs w:val="20"/>
        </w:rPr>
        <w:t xml:space="preserve">(v) </w:t>
      </w:r>
      <w:r w:rsidR="007D3A90" w:rsidRPr="00597CDE">
        <w:rPr>
          <w:b/>
          <w:bCs/>
          <w:color w:val="auto"/>
          <w:sz w:val="20"/>
          <w:szCs w:val="20"/>
        </w:rPr>
        <w:t>no</w:t>
      </w:r>
      <w:r w:rsidRPr="00597CDE">
        <w:rPr>
          <w:b/>
          <w:bCs/>
          <w:color w:val="auto"/>
          <w:sz w:val="20"/>
          <w:szCs w:val="20"/>
        </w:rPr>
        <w:t xml:space="preserve"> se tuvo en cuenta la DESTRUCCION TOTAL de la moto del señor PAREDES SOLARTE, esto es, no hubo reconocimiento alguno por daño </w:t>
      </w:r>
      <w:r w:rsidR="007D3A90" w:rsidRPr="00597CDE">
        <w:rPr>
          <w:b/>
          <w:bCs/>
          <w:color w:val="auto"/>
          <w:sz w:val="20"/>
          <w:szCs w:val="20"/>
        </w:rPr>
        <w:t xml:space="preserve">emergente y lucro cesante. </w:t>
      </w:r>
    </w:p>
    <w:p w14:paraId="038E4A9E" w14:textId="77777777" w:rsidR="00382A5F" w:rsidRPr="00597CDE" w:rsidRDefault="00382A5F" w:rsidP="00382A5F">
      <w:pPr>
        <w:pStyle w:val="Prrafodelista"/>
        <w:tabs>
          <w:tab w:val="left" w:pos="709"/>
        </w:tabs>
        <w:ind w:left="0"/>
        <w:jc w:val="both"/>
        <w:rPr>
          <w:b/>
          <w:bCs/>
          <w:color w:val="auto"/>
          <w:sz w:val="20"/>
          <w:szCs w:val="20"/>
        </w:rPr>
      </w:pPr>
    </w:p>
    <w:p w14:paraId="04D133E4" w14:textId="694BFC57" w:rsidR="00382A5F" w:rsidRPr="00597CDE" w:rsidRDefault="001B74B3" w:rsidP="00CF7F93">
      <w:pPr>
        <w:pStyle w:val="Prrafodelista"/>
        <w:tabs>
          <w:tab w:val="left" w:pos="709"/>
        </w:tabs>
        <w:ind w:left="360"/>
        <w:jc w:val="both"/>
        <w:rPr>
          <w:b/>
          <w:bCs/>
          <w:color w:val="auto"/>
          <w:sz w:val="20"/>
          <w:szCs w:val="20"/>
        </w:rPr>
      </w:pPr>
      <w:r w:rsidRPr="00597CDE">
        <w:rPr>
          <w:b/>
          <w:bCs/>
          <w:color w:val="auto"/>
          <w:sz w:val="20"/>
          <w:szCs w:val="20"/>
        </w:rPr>
        <w:t>(</w:t>
      </w:r>
      <w:r w:rsidR="00382A5F" w:rsidRPr="00597CDE">
        <w:rPr>
          <w:b/>
          <w:bCs/>
          <w:color w:val="auto"/>
          <w:sz w:val="20"/>
          <w:szCs w:val="20"/>
        </w:rPr>
        <w:t>Vi</w:t>
      </w:r>
      <w:r w:rsidRPr="00597CDE">
        <w:rPr>
          <w:b/>
          <w:bCs/>
          <w:color w:val="auto"/>
          <w:sz w:val="20"/>
          <w:szCs w:val="20"/>
        </w:rPr>
        <w:t>) se desconoció/ignoró/ no se tuvo en cuenta el dictamen pericial con un auto ilegal, ilícito que lo dejó por desistido en abierta vulneración del debido proceso, el acceso a la administración de justicia, los principios rectores de la LEY ESTATUTARIA DE LA ADMINISTRACION DE JUSTICIA y lo co</w:t>
      </w:r>
      <w:r w:rsidR="009F2D82" w:rsidRPr="00597CDE">
        <w:rPr>
          <w:b/>
          <w:bCs/>
          <w:color w:val="auto"/>
          <w:sz w:val="20"/>
          <w:szCs w:val="20"/>
        </w:rPr>
        <w:t xml:space="preserve">ntenido en sus artículos 65,66, </w:t>
      </w:r>
      <w:r w:rsidRPr="00597CDE">
        <w:rPr>
          <w:b/>
          <w:bCs/>
          <w:color w:val="auto"/>
          <w:sz w:val="20"/>
          <w:szCs w:val="20"/>
        </w:rPr>
        <w:t xml:space="preserve">69, 71 </w:t>
      </w:r>
      <w:r w:rsidR="00382A5F" w:rsidRPr="00597CDE">
        <w:rPr>
          <w:b/>
          <w:bCs/>
          <w:color w:val="auto"/>
          <w:sz w:val="20"/>
          <w:szCs w:val="20"/>
        </w:rPr>
        <w:t>(ley</w:t>
      </w:r>
      <w:r w:rsidRPr="00597CDE">
        <w:rPr>
          <w:b/>
          <w:bCs/>
          <w:color w:val="auto"/>
          <w:sz w:val="20"/>
          <w:szCs w:val="20"/>
        </w:rPr>
        <w:t xml:space="preserve"> 270/1996 y demás normas que la reforman </w:t>
      </w:r>
      <w:proofErr w:type="spellStart"/>
      <w:r w:rsidRPr="00597CDE">
        <w:rPr>
          <w:b/>
          <w:bCs/>
          <w:color w:val="auto"/>
          <w:sz w:val="20"/>
          <w:szCs w:val="20"/>
        </w:rPr>
        <w:t>ó</w:t>
      </w:r>
      <w:proofErr w:type="spellEnd"/>
      <w:r w:rsidRPr="00597CDE">
        <w:rPr>
          <w:b/>
          <w:bCs/>
          <w:color w:val="auto"/>
          <w:sz w:val="20"/>
          <w:szCs w:val="20"/>
        </w:rPr>
        <w:t xml:space="preserve"> modifican) </w:t>
      </w:r>
    </w:p>
    <w:p w14:paraId="3A9EB49E" w14:textId="77777777" w:rsidR="00382A5F" w:rsidRPr="00597CDE" w:rsidRDefault="00382A5F" w:rsidP="00382A5F">
      <w:pPr>
        <w:pStyle w:val="Prrafodelista"/>
        <w:tabs>
          <w:tab w:val="left" w:pos="709"/>
        </w:tabs>
        <w:ind w:left="0"/>
        <w:jc w:val="both"/>
        <w:rPr>
          <w:b/>
          <w:bCs/>
          <w:color w:val="auto"/>
          <w:sz w:val="20"/>
          <w:szCs w:val="20"/>
        </w:rPr>
      </w:pPr>
    </w:p>
    <w:p w14:paraId="7583E16B" w14:textId="77777777" w:rsidR="00382A5F" w:rsidRPr="00597CDE" w:rsidRDefault="001B74B3" w:rsidP="00CF7F93">
      <w:pPr>
        <w:pStyle w:val="Prrafodelista"/>
        <w:tabs>
          <w:tab w:val="left" w:pos="709"/>
        </w:tabs>
        <w:ind w:left="360"/>
        <w:jc w:val="both"/>
        <w:rPr>
          <w:b/>
          <w:bCs/>
          <w:color w:val="auto"/>
          <w:sz w:val="20"/>
          <w:szCs w:val="20"/>
        </w:rPr>
      </w:pPr>
      <w:r w:rsidRPr="00597CDE">
        <w:rPr>
          <w:b/>
          <w:bCs/>
          <w:color w:val="auto"/>
          <w:sz w:val="20"/>
          <w:szCs w:val="20"/>
        </w:rPr>
        <w:t xml:space="preserve">(vii) hubo grave e inexcusable desconocimiento de los DEBERES/OBLIGACIONES del Juez en especial lo contenido en los numerales 1) al 15) del artículo 42 del C.G.P. tal y como se señalará en la demanda atendiendo las consideraciones plasmadas en las dos sentencias que motivan esta demanda </w:t>
      </w:r>
    </w:p>
    <w:p w14:paraId="59B37A96" w14:textId="7B9A1274" w:rsidR="008B70A9" w:rsidRPr="00EB047A" w:rsidRDefault="008B70A9" w:rsidP="00382A5F">
      <w:pPr>
        <w:pStyle w:val="Prrafodelista"/>
        <w:tabs>
          <w:tab w:val="left" w:pos="709"/>
        </w:tabs>
        <w:ind w:left="0"/>
        <w:jc w:val="both"/>
        <w:rPr>
          <w:bCs/>
          <w:color w:val="auto"/>
          <w:sz w:val="22"/>
          <w:szCs w:val="22"/>
        </w:rPr>
      </w:pPr>
    </w:p>
    <w:p w14:paraId="5572A9ED" w14:textId="7DA7BE9D" w:rsidR="008B70A9" w:rsidRPr="00EB047A" w:rsidRDefault="00597CDE" w:rsidP="00382A5F">
      <w:pPr>
        <w:pStyle w:val="Prrafodelista"/>
        <w:tabs>
          <w:tab w:val="left" w:pos="709"/>
        </w:tabs>
        <w:ind w:left="0"/>
        <w:jc w:val="both"/>
        <w:rPr>
          <w:bCs/>
          <w:color w:val="auto"/>
          <w:sz w:val="22"/>
          <w:szCs w:val="22"/>
        </w:rPr>
      </w:pPr>
      <w:r>
        <w:rPr>
          <w:bCs/>
          <w:color w:val="auto"/>
          <w:sz w:val="22"/>
          <w:szCs w:val="22"/>
        </w:rPr>
        <w:t>Respecto de estos ítems, s</w:t>
      </w:r>
      <w:r w:rsidR="008B70A9" w:rsidRPr="00EB047A">
        <w:rPr>
          <w:bCs/>
          <w:color w:val="auto"/>
          <w:sz w:val="22"/>
          <w:szCs w:val="22"/>
        </w:rPr>
        <w:t xml:space="preserve">ea preciso indicar que la justicia ordinaria es rogada y por lo tanto el juez </w:t>
      </w:r>
      <w:r w:rsidR="00E31938" w:rsidRPr="00EB047A">
        <w:rPr>
          <w:bCs/>
          <w:color w:val="auto"/>
          <w:sz w:val="22"/>
          <w:szCs w:val="22"/>
        </w:rPr>
        <w:t xml:space="preserve">debe atender a </w:t>
      </w:r>
      <w:r w:rsidR="008B70A9" w:rsidRPr="00EB047A">
        <w:rPr>
          <w:bCs/>
          <w:color w:val="auto"/>
          <w:sz w:val="22"/>
          <w:szCs w:val="22"/>
        </w:rPr>
        <w:t>lo solicitado en el escrito de la demanda</w:t>
      </w:r>
      <w:r w:rsidR="00984A3E" w:rsidRPr="00EB047A">
        <w:rPr>
          <w:bCs/>
          <w:color w:val="auto"/>
          <w:sz w:val="22"/>
          <w:szCs w:val="22"/>
        </w:rPr>
        <w:t xml:space="preserve"> sustentado en los hechos que le exponen</w:t>
      </w:r>
      <w:r w:rsidR="008B70A9" w:rsidRPr="00EB047A">
        <w:rPr>
          <w:bCs/>
          <w:color w:val="auto"/>
          <w:sz w:val="22"/>
          <w:szCs w:val="22"/>
        </w:rPr>
        <w:t xml:space="preserve"> y aunque al parecer fue </w:t>
      </w:r>
      <w:r w:rsidR="00984A3E" w:rsidRPr="00EB047A">
        <w:rPr>
          <w:bCs/>
          <w:color w:val="auto"/>
          <w:sz w:val="22"/>
          <w:szCs w:val="22"/>
        </w:rPr>
        <w:t>confuso lo contenido en dicho escrito, en un primer momento el actor consider</w:t>
      </w:r>
      <w:r>
        <w:rPr>
          <w:bCs/>
          <w:color w:val="auto"/>
          <w:sz w:val="22"/>
          <w:szCs w:val="22"/>
        </w:rPr>
        <w:t>ó</w:t>
      </w:r>
      <w:r w:rsidR="00984A3E" w:rsidRPr="00EB047A">
        <w:rPr>
          <w:bCs/>
          <w:color w:val="auto"/>
          <w:sz w:val="22"/>
          <w:szCs w:val="22"/>
        </w:rPr>
        <w:t xml:space="preserve"> que dicho yerro debió subsanarse con una inadmisión de la demanda, es decir trasladando la carga al despacho</w:t>
      </w:r>
      <w:r>
        <w:rPr>
          <w:bCs/>
          <w:color w:val="auto"/>
          <w:sz w:val="22"/>
          <w:szCs w:val="22"/>
        </w:rPr>
        <w:t>. C</w:t>
      </w:r>
      <w:r w:rsidR="00984A3E" w:rsidRPr="00EB047A">
        <w:rPr>
          <w:bCs/>
          <w:color w:val="auto"/>
          <w:sz w:val="22"/>
          <w:szCs w:val="22"/>
        </w:rPr>
        <w:t>on todo</w:t>
      </w:r>
      <w:r w:rsidR="00783B8E">
        <w:rPr>
          <w:bCs/>
          <w:color w:val="auto"/>
          <w:sz w:val="22"/>
          <w:szCs w:val="22"/>
        </w:rPr>
        <w:t>,</w:t>
      </w:r>
      <w:r w:rsidR="00984A3E" w:rsidRPr="00EB047A">
        <w:rPr>
          <w:bCs/>
          <w:color w:val="auto"/>
          <w:sz w:val="22"/>
          <w:szCs w:val="22"/>
        </w:rPr>
        <w:t xml:space="preserve"> </w:t>
      </w:r>
      <w:proofErr w:type="gramStart"/>
      <w:r w:rsidR="00984A3E" w:rsidRPr="00EB047A">
        <w:rPr>
          <w:bCs/>
          <w:color w:val="auto"/>
          <w:sz w:val="22"/>
          <w:szCs w:val="22"/>
        </w:rPr>
        <w:t xml:space="preserve">el  </w:t>
      </w:r>
      <w:r w:rsidR="008B70A9" w:rsidRPr="00EB047A">
        <w:rPr>
          <w:bCs/>
          <w:color w:val="auto"/>
          <w:sz w:val="22"/>
          <w:szCs w:val="22"/>
        </w:rPr>
        <w:t>juzgado</w:t>
      </w:r>
      <w:proofErr w:type="gramEnd"/>
      <w:r w:rsidR="008B70A9" w:rsidRPr="00EB047A">
        <w:rPr>
          <w:bCs/>
          <w:color w:val="auto"/>
          <w:sz w:val="22"/>
          <w:szCs w:val="22"/>
        </w:rPr>
        <w:t xml:space="preserve"> le permitió al actor presentar aclaraciones a sus hechos y pretensiones</w:t>
      </w:r>
      <w:r>
        <w:rPr>
          <w:bCs/>
          <w:color w:val="auto"/>
          <w:sz w:val="22"/>
          <w:szCs w:val="22"/>
        </w:rPr>
        <w:t>:</w:t>
      </w:r>
      <w:r w:rsidR="00984A3E" w:rsidRPr="00EB047A">
        <w:rPr>
          <w:bCs/>
          <w:color w:val="auto"/>
          <w:sz w:val="22"/>
          <w:szCs w:val="22"/>
        </w:rPr>
        <w:t xml:space="preserve"> de ello dan cuenta las audiencias celebradas el 11 de octubre de 2004 y 15 de enero de 2005</w:t>
      </w:r>
      <w:r w:rsidR="003347E0" w:rsidRPr="00EB047A">
        <w:rPr>
          <w:bCs/>
          <w:color w:val="auto"/>
          <w:sz w:val="22"/>
          <w:szCs w:val="22"/>
        </w:rPr>
        <w:t>.</w:t>
      </w:r>
    </w:p>
    <w:p w14:paraId="5578C6F4" w14:textId="77777777" w:rsidR="003347E0" w:rsidRPr="00EB047A" w:rsidRDefault="003347E0" w:rsidP="00382A5F">
      <w:pPr>
        <w:pStyle w:val="Prrafodelista"/>
        <w:tabs>
          <w:tab w:val="left" w:pos="709"/>
        </w:tabs>
        <w:ind w:left="0"/>
        <w:jc w:val="both"/>
        <w:rPr>
          <w:bCs/>
          <w:color w:val="auto"/>
          <w:sz w:val="22"/>
          <w:szCs w:val="22"/>
        </w:rPr>
      </w:pPr>
    </w:p>
    <w:p w14:paraId="55203234" w14:textId="1EFB7C98" w:rsidR="003347E0" w:rsidRPr="00EB047A" w:rsidRDefault="003347E0" w:rsidP="00382A5F">
      <w:pPr>
        <w:pStyle w:val="Prrafodelista"/>
        <w:tabs>
          <w:tab w:val="left" w:pos="709"/>
        </w:tabs>
        <w:ind w:left="0"/>
        <w:jc w:val="both"/>
        <w:rPr>
          <w:bCs/>
          <w:color w:val="auto"/>
          <w:sz w:val="22"/>
          <w:szCs w:val="22"/>
        </w:rPr>
      </w:pPr>
      <w:r w:rsidRPr="00EB047A">
        <w:rPr>
          <w:bCs/>
          <w:color w:val="auto"/>
          <w:sz w:val="22"/>
          <w:szCs w:val="22"/>
        </w:rPr>
        <w:t>A pesar de las pruebas obrantes en el proceso estas no fueron suficientes a juicio del despacho para probar los hechos que sustentaban las pretensiones del demandante.</w:t>
      </w:r>
    </w:p>
    <w:p w14:paraId="2F22AECF" w14:textId="77777777" w:rsidR="008B70A9" w:rsidRPr="00EB047A" w:rsidRDefault="008B70A9" w:rsidP="00382A5F">
      <w:pPr>
        <w:pStyle w:val="Prrafodelista"/>
        <w:tabs>
          <w:tab w:val="left" w:pos="709"/>
        </w:tabs>
        <w:ind w:left="0"/>
        <w:jc w:val="both"/>
        <w:rPr>
          <w:bCs/>
          <w:color w:val="auto"/>
          <w:sz w:val="22"/>
          <w:szCs w:val="22"/>
        </w:rPr>
      </w:pPr>
    </w:p>
    <w:p w14:paraId="03F025D2" w14:textId="2E07D6CD" w:rsidR="009F2D82" w:rsidRPr="00597CDE" w:rsidRDefault="00382A5F" w:rsidP="00783B8E">
      <w:pPr>
        <w:pStyle w:val="Prrafodelista"/>
        <w:numPr>
          <w:ilvl w:val="0"/>
          <w:numId w:val="22"/>
        </w:numPr>
        <w:tabs>
          <w:tab w:val="left" w:pos="709"/>
        </w:tabs>
        <w:jc w:val="both"/>
        <w:rPr>
          <w:b/>
          <w:bCs/>
          <w:color w:val="auto"/>
          <w:sz w:val="20"/>
          <w:szCs w:val="20"/>
        </w:rPr>
      </w:pPr>
      <w:r w:rsidRPr="00597CDE">
        <w:rPr>
          <w:b/>
          <w:bCs/>
          <w:color w:val="auto"/>
          <w:sz w:val="20"/>
          <w:szCs w:val="20"/>
        </w:rPr>
        <w:t>(vii</w:t>
      </w:r>
      <w:r w:rsidR="001B74B3" w:rsidRPr="00597CDE">
        <w:rPr>
          <w:b/>
          <w:bCs/>
          <w:color w:val="auto"/>
          <w:sz w:val="20"/>
          <w:szCs w:val="20"/>
        </w:rPr>
        <w:t xml:space="preserve">i) hubo permanente DILACION en los dos despachos judiciales señalados conforme lo corroboró la PERSONERIA DISTRIAL DE BOGOTA D.C. en sus múltiples visitas de control </w:t>
      </w:r>
      <w:r w:rsidR="009F2D82" w:rsidRPr="00597CDE">
        <w:rPr>
          <w:b/>
          <w:bCs/>
          <w:color w:val="auto"/>
          <w:sz w:val="20"/>
          <w:szCs w:val="20"/>
        </w:rPr>
        <w:t>Inicio en el año 2003 y en año 2014 salieron las sentencias.</w:t>
      </w:r>
      <w:r w:rsidR="003347E0" w:rsidRPr="00597CDE">
        <w:rPr>
          <w:b/>
          <w:bCs/>
          <w:color w:val="auto"/>
          <w:sz w:val="20"/>
          <w:szCs w:val="20"/>
        </w:rPr>
        <w:t xml:space="preserve"> </w:t>
      </w:r>
      <w:r w:rsidR="009F2D82" w:rsidRPr="00597CDE">
        <w:rPr>
          <w:b/>
          <w:bCs/>
          <w:color w:val="auto"/>
          <w:sz w:val="20"/>
          <w:szCs w:val="20"/>
        </w:rPr>
        <w:t>Se nombraron perito</w:t>
      </w:r>
      <w:r w:rsidR="005339F6" w:rsidRPr="00597CDE">
        <w:rPr>
          <w:b/>
          <w:bCs/>
          <w:color w:val="auto"/>
          <w:sz w:val="20"/>
          <w:szCs w:val="20"/>
        </w:rPr>
        <w:t>s</w:t>
      </w:r>
      <w:r w:rsidR="009F2D82" w:rsidRPr="00597CDE">
        <w:rPr>
          <w:b/>
          <w:bCs/>
          <w:color w:val="auto"/>
          <w:sz w:val="20"/>
          <w:szCs w:val="20"/>
        </w:rPr>
        <w:t xml:space="preserve"> que no obraron en la lista de auxiliares de la justicia</w:t>
      </w:r>
    </w:p>
    <w:p w14:paraId="4F7ED093" w14:textId="77777777" w:rsidR="00A56AB4" w:rsidRPr="00EB047A" w:rsidRDefault="00A56AB4" w:rsidP="00382A5F">
      <w:pPr>
        <w:pStyle w:val="Prrafodelista"/>
        <w:tabs>
          <w:tab w:val="left" w:pos="709"/>
        </w:tabs>
        <w:ind w:left="0"/>
        <w:jc w:val="both"/>
        <w:rPr>
          <w:bCs/>
          <w:color w:val="auto"/>
          <w:sz w:val="22"/>
          <w:szCs w:val="22"/>
        </w:rPr>
      </w:pPr>
    </w:p>
    <w:p w14:paraId="761D4059" w14:textId="47852287" w:rsidR="00DC20B1" w:rsidRPr="00EB047A" w:rsidRDefault="00597CDE" w:rsidP="00382A5F">
      <w:pPr>
        <w:pStyle w:val="Prrafodelista"/>
        <w:tabs>
          <w:tab w:val="left" w:pos="709"/>
        </w:tabs>
        <w:ind w:left="0"/>
        <w:jc w:val="both"/>
        <w:rPr>
          <w:bCs/>
          <w:color w:val="auto"/>
          <w:sz w:val="22"/>
          <w:szCs w:val="22"/>
        </w:rPr>
      </w:pPr>
      <w:r>
        <w:rPr>
          <w:bCs/>
          <w:color w:val="auto"/>
          <w:sz w:val="22"/>
          <w:szCs w:val="22"/>
        </w:rPr>
        <w:t>Respecto de este argumen</w:t>
      </w:r>
      <w:r w:rsidR="00CF7F93">
        <w:rPr>
          <w:bCs/>
          <w:color w:val="auto"/>
          <w:sz w:val="22"/>
          <w:szCs w:val="22"/>
        </w:rPr>
        <w:t>t</w:t>
      </w:r>
      <w:r>
        <w:rPr>
          <w:bCs/>
          <w:color w:val="auto"/>
          <w:sz w:val="22"/>
          <w:szCs w:val="22"/>
        </w:rPr>
        <w:t>o e</w:t>
      </w:r>
      <w:r w:rsidR="00DC20B1" w:rsidRPr="00EB047A">
        <w:rPr>
          <w:bCs/>
          <w:color w:val="auto"/>
          <w:sz w:val="22"/>
          <w:szCs w:val="22"/>
        </w:rPr>
        <w:t>xtraña que el actor afirme que se nombraron auxiliares que no estaban en la lista de auxiliares de la justicia pues anexo al nombramiento</w:t>
      </w:r>
      <w:r w:rsidR="003347E0" w:rsidRPr="00EB047A">
        <w:rPr>
          <w:bCs/>
          <w:color w:val="auto"/>
          <w:sz w:val="22"/>
          <w:szCs w:val="22"/>
        </w:rPr>
        <w:t xml:space="preserve"> de cada auxiliar</w:t>
      </w:r>
      <w:r w:rsidR="00DC20B1" w:rsidRPr="00EB047A">
        <w:rPr>
          <w:bCs/>
          <w:color w:val="auto"/>
          <w:sz w:val="22"/>
          <w:szCs w:val="22"/>
        </w:rPr>
        <w:t xml:space="preserve"> obra la hoja que arroja el sistema de designación informada por el </w:t>
      </w:r>
      <w:r w:rsidR="00CF7F93" w:rsidRPr="00EB047A">
        <w:rPr>
          <w:bCs/>
          <w:color w:val="auto"/>
          <w:sz w:val="22"/>
          <w:szCs w:val="22"/>
        </w:rPr>
        <w:t>Consejo Superior de la Judicatura</w:t>
      </w:r>
      <w:r w:rsidR="00DC20B1" w:rsidRPr="00EB047A">
        <w:rPr>
          <w:bCs/>
          <w:color w:val="auto"/>
          <w:sz w:val="22"/>
          <w:szCs w:val="22"/>
        </w:rPr>
        <w:t>.</w:t>
      </w:r>
    </w:p>
    <w:p w14:paraId="5B3A99AE" w14:textId="77777777" w:rsidR="00DC20B1" w:rsidRPr="00EB047A" w:rsidRDefault="00DC20B1" w:rsidP="00382A5F">
      <w:pPr>
        <w:pStyle w:val="Prrafodelista"/>
        <w:tabs>
          <w:tab w:val="left" w:pos="709"/>
        </w:tabs>
        <w:ind w:left="0"/>
        <w:jc w:val="both"/>
        <w:rPr>
          <w:bCs/>
          <w:color w:val="auto"/>
          <w:sz w:val="22"/>
          <w:szCs w:val="22"/>
        </w:rPr>
      </w:pPr>
    </w:p>
    <w:p w14:paraId="328A1457" w14:textId="3B5B28EB" w:rsidR="00382A5F" w:rsidRPr="00EB047A" w:rsidRDefault="00A56AB4" w:rsidP="00382A5F">
      <w:pPr>
        <w:pStyle w:val="Prrafodelista"/>
        <w:tabs>
          <w:tab w:val="left" w:pos="709"/>
        </w:tabs>
        <w:ind w:left="0"/>
        <w:jc w:val="both"/>
        <w:rPr>
          <w:bCs/>
          <w:color w:val="auto"/>
          <w:sz w:val="22"/>
          <w:szCs w:val="22"/>
        </w:rPr>
      </w:pPr>
      <w:r w:rsidRPr="00EB047A">
        <w:rPr>
          <w:bCs/>
          <w:color w:val="auto"/>
          <w:sz w:val="22"/>
          <w:szCs w:val="22"/>
        </w:rPr>
        <w:t>Si bien la tramitación del proceso fue muy larga, también es claro que el actor se enfocó en hacer peticiones que ya no tenían cabida como la práctica de una medida cautelar sobre el vehículo de plazas BGT-356 cuando tr</w:t>
      </w:r>
      <w:r w:rsidR="00CF7F93">
        <w:rPr>
          <w:bCs/>
          <w:color w:val="auto"/>
          <w:sz w:val="22"/>
          <w:szCs w:val="22"/>
        </w:rPr>
        <w:t>á</w:t>
      </w:r>
      <w:r w:rsidRPr="00EB047A">
        <w:rPr>
          <w:bCs/>
          <w:color w:val="auto"/>
          <w:sz w:val="22"/>
          <w:szCs w:val="22"/>
        </w:rPr>
        <w:t xml:space="preserve">nsito ya había informado que el vehículo desde </w:t>
      </w:r>
      <w:r w:rsidRPr="00EB047A">
        <w:rPr>
          <w:color w:val="auto"/>
          <w:sz w:val="22"/>
          <w:szCs w:val="22"/>
        </w:rPr>
        <w:t>el 5 de abril de 2003</w:t>
      </w:r>
      <w:r w:rsidRPr="00EB047A">
        <w:rPr>
          <w:b/>
          <w:color w:val="auto"/>
          <w:sz w:val="22"/>
          <w:szCs w:val="22"/>
        </w:rPr>
        <w:t xml:space="preserve"> </w:t>
      </w:r>
      <w:r w:rsidRPr="00EB047A">
        <w:rPr>
          <w:bCs/>
          <w:color w:val="auto"/>
          <w:sz w:val="22"/>
          <w:szCs w:val="22"/>
        </w:rPr>
        <w:t xml:space="preserve"> era de propiedad del señor </w:t>
      </w:r>
      <w:r w:rsidRPr="00EB047A">
        <w:rPr>
          <w:color w:val="auto"/>
          <w:sz w:val="22"/>
          <w:szCs w:val="22"/>
        </w:rPr>
        <w:t xml:space="preserve">YESID SANABRIA BADILLO </w:t>
      </w:r>
      <w:r w:rsidR="005339F6" w:rsidRPr="00EB047A">
        <w:rPr>
          <w:color w:val="auto"/>
          <w:sz w:val="22"/>
          <w:szCs w:val="22"/>
        </w:rPr>
        <w:t xml:space="preserve">y </w:t>
      </w:r>
      <w:r w:rsidRPr="00EB047A">
        <w:rPr>
          <w:color w:val="auto"/>
          <w:sz w:val="22"/>
          <w:szCs w:val="22"/>
        </w:rPr>
        <w:t>no del demandado HUGO CESAR CUESTA CHIQUILLO</w:t>
      </w:r>
      <w:r w:rsidR="00CF7F93">
        <w:rPr>
          <w:color w:val="auto"/>
          <w:sz w:val="22"/>
          <w:szCs w:val="22"/>
        </w:rPr>
        <w:t>;</w:t>
      </w:r>
      <w:r w:rsidR="00625863" w:rsidRPr="00EB047A">
        <w:rPr>
          <w:color w:val="auto"/>
          <w:sz w:val="22"/>
          <w:szCs w:val="22"/>
        </w:rPr>
        <w:t xml:space="preserve"> además</w:t>
      </w:r>
      <w:r w:rsidR="00CF7F93">
        <w:rPr>
          <w:color w:val="auto"/>
          <w:sz w:val="22"/>
          <w:szCs w:val="22"/>
        </w:rPr>
        <w:t>,</w:t>
      </w:r>
      <w:r w:rsidR="00625863" w:rsidRPr="00EB047A">
        <w:rPr>
          <w:color w:val="auto"/>
          <w:sz w:val="22"/>
          <w:szCs w:val="22"/>
        </w:rPr>
        <w:t xml:space="preserve"> el superior </w:t>
      </w:r>
      <w:r w:rsidR="00625863" w:rsidRPr="00EB047A">
        <w:rPr>
          <w:bCs/>
          <w:color w:val="auto"/>
          <w:sz w:val="22"/>
          <w:szCs w:val="22"/>
        </w:rPr>
        <w:t xml:space="preserve">JUZGADO 31 CIVIL DEL CIRCUITO DE BOGOTA el </w:t>
      </w:r>
      <w:r w:rsidR="00625863" w:rsidRPr="00EB047A">
        <w:rPr>
          <w:color w:val="auto"/>
          <w:sz w:val="22"/>
          <w:szCs w:val="22"/>
          <w:lang w:val="es-CO"/>
        </w:rPr>
        <w:t>23 de junio de 2005</w:t>
      </w:r>
      <w:r w:rsidR="005339F6" w:rsidRPr="00EB047A">
        <w:rPr>
          <w:color w:val="auto"/>
          <w:sz w:val="22"/>
          <w:szCs w:val="22"/>
          <w:lang w:val="es-CO"/>
        </w:rPr>
        <w:t xml:space="preserve"> </w:t>
      </w:r>
      <w:r w:rsidR="00625863" w:rsidRPr="00EB047A">
        <w:rPr>
          <w:bCs/>
          <w:color w:val="auto"/>
          <w:sz w:val="22"/>
          <w:szCs w:val="22"/>
        </w:rPr>
        <w:t>había revocado el auto que fij</w:t>
      </w:r>
      <w:r w:rsidR="00CF7F93">
        <w:rPr>
          <w:bCs/>
          <w:color w:val="auto"/>
          <w:sz w:val="22"/>
          <w:szCs w:val="22"/>
        </w:rPr>
        <w:t>ó</w:t>
      </w:r>
      <w:r w:rsidR="00625863" w:rsidRPr="00EB047A">
        <w:rPr>
          <w:bCs/>
          <w:color w:val="auto"/>
          <w:sz w:val="22"/>
          <w:szCs w:val="22"/>
        </w:rPr>
        <w:t xml:space="preserve"> caución y decret</w:t>
      </w:r>
      <w:r w:rsidR="00CF7F93">
        <w:rPr>
          <w:bCs/>
          <w:color w:val="auto"/>
          <w:sz w:val="22"/>
          <w:szCs w:val="22"/>
        </w:rPr>
        <w:t>ó</w:t>
      </w:r>
      <w:r w:rsidR="00625863" w:rsidRPr="00EB047A">
        <w:rPr>
          <w:bCs/>
          <w:color w:val="auto"/>
          <w:sz w:val="22"/>
          <w:szCs w:val="22"/>
        </w:rPr>
        <w:t xml:space="preserve"> el levantamiento del embargo y secuestro </w:t>
      </w:r>
      <w:r w:rsidR="005339F6" w:rsidRPr="00EB047A">
        <w:rPr>
          <w:bCs/>
          <w:color w:val="auto"/>
          <w:sz w:val="22"/>
          <w:szCs w:val="22"/>
        </w:rPr>
        <w:t>de ese</w:t>
      </w:r>
      <w:r w:rsidR="00625863" w:rsidRPr="00EB047A">
        <w:rPr>
          <w:bCs/>
          <w:color w:val="auto"/>
          <w:sz w:val="22"/>
          <w:szCs w:val="22"/>
        </w:rPr>
        <w:t xml:space="preserve"> vehículo.</w:t>
      </w:r>
    </w:p>
    <w:p w14:paraId="563A6C5D" w14:textId="77777777" w:rsidR="00625863" w:rsidRPr="00EB047A" w:rsidRDefault="00625863" w:rsidP="00382A5F">
      <w:pPr>
        <w:pStyle w:val="Prrafodelista"/>
        <w:tabs>
          <w:tab w:val="left" w:pos="709"/>
        </w:tabs>
        <w:ind w:left="0"/>
        <w:jc w:val="both"/>
        <w:rPr>
          <w:bCs/>
          <w:color w:val="auto"/>
          <w:sz w:val="22"/>
          <w:szCs w:val="22"/>
        </w:rPr>
      </w:pPr>
    </w:p>
    <w:p w14:paraId="1A5C0A33" w14:textId="333D94B7" w:rsidR="00625863" w:rsidRPr="00EB047A" w:rsidRDefault="00625863" w:rsidP="00382A5F">
      <w:pPr>
        <w:pStyle w:val="Prrafodelista"/>
        <w:tabs>
          <w:tab w:val="left" w:pos="709"/>
        </w:tabs>
        <w:ind w:left="0"/>
        <w:jc w:val="both"/>
        <w:rPr>
          <w:bCs/>
          <w:color w:val="auto"/>
          <w:sz w:val="22"/>
          <w:szCs w:val="22"/>
        </w:rPr>
      </w:pPr>
      <w:r w:rsidRPr="00EB047A">
        <w:rPr>
          <w:bCs/>
          <w:color w:val="auto"/>
          <w:sz w:val="22"/>
          <w:szCs w:val="22"/>
        </w:rPr>
        <w:t>También present</w:t>
      </w:r>
      <w:r w:rsidR="00CF7F93">
        <w:rPr>
          <w:bCs/>
          <w:color w:val="auto"/>
          <w:sz w:val="22"/>
          <w:szCs w:val="22"/>
        </w:rPr>
        <w:t>ó</w:t>
      </w:r>
      <w:r w:rsidRPr="00EB047A">
        <w:rPr>
          <w:bCs/>
          <w:color w:val="auto"/>
          <w:sz w:val="22"/>
          <w:szCs w:val="22"/>
        </w:rPr>
        <w:t xml:space="preserve"> petición enfocada a que se </w:t>
      </w:r>
      <w:r w:rsidR="005339F6" w:rsidRPr="00EB047A">
        <w:rPr>
          <w:bCs/>
          <w:color w:val="auto"/>
          <w:sz w:val="22"/>
          <w:szCs w:val="22"/>
        </w:rPr>
        <w:t xml:space="preserve">nombrara al perito de su escogencia, que </w:t>
      </w:r>
      <w:r w:rsidRPr="00EB047A">
        <w:rPr>
          <w:bCs/>
          <w:color w:val="auto"/>
          <w:sz w:val="22"/>
          <w:szCs w:val="22"/>
        </w:rPr>
        <w:t>sancionara a los peritos y que el despacho</w:t>
      </w:r>
      <w:r w:rsidR="005339F6" w:rsidRPr="00EB047A">
        <w:rPr>
          <w:bCs/>
          <w:color w:val="auto"/>
          <w:sz w:val="22"/>
          <w:szCs w:val="22"/>
        </w:rPr>
        <w:t xml:space="preserve"> le explicara su proceder en cua</w:t>
      </w:r>
      <w:r w:rsidRPr="00EB047A">
        <w:rPr>
          <w:bCs/>
          <w:color w:val="auto"/>
          <w:sz w:val="22"/>
          <w:szCs w:val="22"/>
        </w:rPr>
        <w:t>nto a la designación de uno de ellos</w:t>
      </w:r>
      <w:r w:rsidR="000709D5" w:rsidRPr="00EB047A">
        <w:rPr>
          <w:bCs/>
          <w:color w:val="auto"/>
          <w:sz w:val="22"/>
          <w:szCs w:val="22"/>
        </w:rPr>
        <w:t xml:space="preserve"> EDGAR ERAZO </w:t>
      </w:r>
      <w:r w:rsidRPr="00EB047A">
        <w:rPr>
          <w:bCs/>
          <w:color w:val="auto"/>
          <w:sz w:val="22"/>
          <w:szCs w:val="22"/>
        </w:rPr>
        <w:t>cuando ya se había relevado, en vez de procurar que se evacuara esa prueba lo más diligente</w:t>
      </w:r>
      <w:r w:rsidR="00CF7F93">
        <w:rPr>
          <w:bCs/>
          <w:color w:val="auto"/>
          <w:sz w:val="22"/>
          <w:szCs w:val="22"/>
        </w:rPr>
        <w:t>mente</w:t>
      </w:r>
      <w:r w:rsidRPr="00EB047A">
        <w:rPr>
          <w:bCs/>
          <w:color w:val="auto"/>
          <w:sz w:val="22"/>
          <w:szCs w:val="22"/>
        </w:rPr>
        <w:t xml:space="preserve"> posible </w:t>
      </w:r>
      <w:r w:rsidR="004C7F24" w:rsidRPr="00EB047A">
        <w:rPr>
          <w:b/>
          <w:bCs/>
          <w:color w:val="auto"/>
          <w:sz w:val="22"/>
          <w:szCs w:val="22"/>
          <w:u w:val="single"/>
        </w:rPr>
        <w:t>suministra</w:t>
      </w:r>
      <w:r w:rsidR="00783B8E">
        <w:rPr>
          <w:b/>
          <w:bCs/>
          <w:color w:val="auto"/>
          <w:sz w:val="22"/>
          <w:szCs w:val="22"/>
          <w:u w:val="single"/>
        </w:rPr>
        <w:t>n</w:t>
      </w:r>
      <w:r w:rsidR="004C7F24" w:rsidRPr="00EB047A">
        <w:rPr>
          <w:b/>
          <w:bCs/>
          <w:color w:val="auto"/>
          <w:sz w:val="22"/>
          <w:szCs w:val="22"/>
          <w:u w:val="single"/>
        </w:rPr>
        <w:t>do los gastos solicitados</w:t>
      </w:r>
      <w:r w:rsidR="004C7F24" w:rsidRPr="00EB047A">
        <w:rPr>
          <w:bCs/>
          <w:color w:val="auto"/>
          <w:sz w:val="22"/>
          <w:szCs w:val="22"/>
        </w:rPr>
        <w:t xml:space="preserve"> </w:t>
      </w:r>
      <w:r w:rsidRPr="00EB047A">
        <w:rPr>
          <w:bCs/>
          <w:color w:val="auto"/>
          <w:sz w:val="22"/>
          <w:szCs w:val="22"/>
        </w:rPr>
        <w:t>para</w:t>
      </w:r>
      <w:r w:rsidR="004C7F24" w:rsidRPr="00EB047A">
        <w:rPr>
          <w:bCs/>
          <w:color w:val="auto"/>
          <w:sz w:val="22"/>
          <w:szCs w:val="22"/>
        </w:rPr>
        <w:t xml:space="preserve"> que se </w:t>
      </w:r>
      <w:r w:rsidRPr="00EB047A">
        <w:rPr>
          <w:bCs/>
          <w:color w:val="auto"/>
          <w:sz w:val="22"/>
          <w:szCs w:val="22"/>
        </w:rPr>
        <w:t>determinar</w:t>
      </w:r>
      <w:r w:rsidR="004C7F24" w:rsidRPr="00EB047A">
        <w:rPr>
          <w:bCs/>
          <w:color w:val="auto"/>
          <w:sz w:val="22"/>
          <w:szCs w:val="22"/>
        </w:rPr>
        <w:t>an</w:t>
      </w:r>
      <w:r w:rsidRPr="00EB047A">
        <w:rPr>
          <w:bCs/>
          <w:color w:val="auto"/>
          <w:sz w:val="22"/>
          <w:szCs w:val="22"/>
        </w:rPr>
        <w:t xml:space="preserve"> los perjuicios que solicitaba en su demanda </w:t>
      </w:r>
      <w:r w:rsidR="004C7F24" w:rsidRPr="00EB047A">
        <w:rPr>
          <w:bCs/>
          <w:color w:val="auto"/>
          <w:sz w:val="22"/>
          <w:szCs w:val="22"/>
        </w:rPr>
        <w:lastRenderedPageBreak/>
        <w:t xml:space="preserve">y no fueron reconocidos en las sentencias </w:t>
      </w:r>
      <w:r w:rsidRPr="00EB047A">
        <w:rPr>
          <w:bCs/>
          <w:color w:val="auto"/>
          <w:sz w:val="22"/>
          <w:szCs w:val="22"/>
        </w:rPr>
        <w:t>y</w:t>
      </w:r>
      <w:r w:rsidR="004C7F24" w:rsidRPr="00EB047A">
        <w:rPr>
          <w:bCs/>
          <w:color w:val="auto"/>
          <w:sz w:val="22"/>
          <w:szCs w:val="22"/>
        </w:rPr>
        <w:t xml:space="preserve"> que</w:t>
      </w:r>
      <w:r w:rsidRPr="00EB047A">
        <w:rPr>
          <w:bCs/>
          <w:color w:val="auto"/>
          <w:sz w:val="22"/>
          <w:szCs w:val="22"/>
        </w:rPr>
        <w:t xml:space="preserve"> hoy son motivo de reproche en</w:t>
      </w:r>
      <w:r w:rsidR="004C7F24" w:rsidRPr="00EB047A">
        <w:rPr>
          <w:bCs/>
          <w:color w:val="auto"/>
          <w:sz w:val="22"/>
          <w:szCs w:val="22"/>
        </w:rPr>
        <w:t xml:space="preserve"> </w:t>
      </w:r>
      <w:r w:rsidRPr="00EB047A">
        <w:rPr>
          <w:bCs/>
          <w:color w:val="auto"/>
          <w:sz w:val="22"/>
          <w:szCs w:val="22"/>
        </w:rPr>
        <w:t>la presente</w:t>
      </w:r>
      <w:r w:rsidR="004C7F24" w:rsidRPr="00EB047A">
        <w:rPr>
          <w:bCs/>
          <w:color w:val="auto"/>
          <w:sz w:val="22"/>
          <w:szCs w:val="22"/>
        </w:rPr>
        <w:t xml:space="preserve"> </w:t>
      </w:r>
      <w:r w:rsidRPr="00EB047A">
        <w:rPr>
          <w:bCs/>
          <w:color w:val="auto"/>
          <w:sz w:val="22"/>
          <w:szCs w:val="22"/>
        </w:rPr>
        <w:t xml:space="preserve">demanda. </w:t>
      </w:r>
    </w:p>
    <w:p w14:paraId="05A91FA7" w14:textId="77777777" w:rsidR="0084706A" w:rsidRPr="00EB047A" w:rsidRDefault="0084706A" w:rsidP="00382A5F">
      <w:pPr>
        <w:pStyle w:val="Prrafodelista"/>
        <w:tabs>
          <w:tab w:val="left" w:pos="709"/>
        </w:tabs>
        <w:ind w:left="0"/>
        <w:jc w:val="both"/>
        <w:rPr>
          <w:bCs/>
          <w:color w:val="auto"/>
          <w:sz w:val="22"/>
          <w:szCs w:val="22"/>
        </w:rPr>
      </w:pPr>
    </w:p>
    <w:p w14:paraId="44300623" w14:textId="72737B50" w:rsidR="0084706A" w:rsidRPr="00EB047A" w:rsidRDefault="0084706A" w:rsidP="00382A5F">
      <w:pPr>
        <w:pStyle w:val="Prrafodelista"/>
        <w:tabs>
          <w:tab w:val="left" w:pos="709"/>
        </w:tabs>
        <w:ind w:left="0"/>
        <w:jc w:val="both"/>
        <w:rPr>
          <w:color w:val="auto"/>
          <w:sz w:val="22"/>
          <w:szCs w:val="22"/>
        </w:rPr>
      </w:pPr>
      <w:r w:rsidRPr="00EB047A">
        <w:rPr>
          <w:bCs/>
          <w:color w:val="auto"/>
          <w:sz w:val="22"/>
          <w:szCs w:val="22"/>
        </w:rPr>
        <w:t>El proceso estuvo en calidad de préstamo sin que el despacho efectuara actuación alguna para que el</w:t>
      </w:r>
      <w:r w:rsidRPr="00EB047A">
        <w:rPr>
          <w:color w:val="auto"/>
          <w:sz w:val="22"/>
          <w:szCs w:val="22"/>
        </w:rPr>
        <w:t xml:space="preserve"> </w:t>
      </w:r>
      <w:r w:rsidR="00CF7F93" w:rsidRPr="00EB047A">
        <w:rPr>
          <w:color w:val="auto"/>
          <w:sz w:val="22"/>
          <w:szCs w:val="22"/>
        </w:rPr>
        <w:t xml:space="preserve">Consejo Seccional de la Judicatura </w:t>
      </w:r>
      <w:r w:rsidRPr="00EB047A">
        <w:rPr>
          <w:color w:val="auto"/>
          <w:sz w:val="22"/>
          <w:szCs w:val="22"/>
        </w:rPr>
        <w:t xml:space="preserve">de Cundinamarca- </w:t>
      </w:r>
      <w:r w:rsidR="00CF7F93" w:rsidRPr="00EB047A">
        <w:rPr>
          <w:color w:val="auto"/>
          <w:sz w:val="22"/>
          <w:szCs w:val="22"/>
        </w:rPr>
        <w:t xml:space="preserve">Sala Disciplinaria </w:t>
      </w:r>
      <w:r w:rsidRPr="00EB047A">
        <w:rPr>
          <w:color w:val="auto"/>
          <w:sz w:val="22"/>
          <w:szCs w:val="22"/>
        </w:rPr>
        <w:t xml:space="preserve">decidiera sobre el proceso disciplinario 110011102000200804966 iniciado por el actor en contra del despacho del </w:t>
      </w:r>
      <w:r w:rsidRPr="00EB047A">
        <w:rPr>
          <w:b/>
          <w:color w:val="auto"/>
          <w:sz w:val="22"/>
          <w:szCs w:val="22"/>
        </w:rPr>
        <w:t xml:space="preserve">Juzgado 9 Civil Municipal de </w:t>
      </w:r>
      <w:r w:rsidR="00CF7F93" w:rsidRPr="00EB047A">
        <w:rPr>
          <w:b/>
          <w:color w:val="auto"/>
          <w:sz w:val="22"/>
          <w:szCs w:val="22"/>
        </w:rPr>
        <w:t>Bogotá</w:t>
      </w:r>
      <w:r w:rsidRPr="00EB047A">
        <w:rPr>
          <w:b/>
          <w:color w:val="auto"/>
          <w:sz w:val="22"/>
          <w:szCs w:val="22"/>
        </w:rPr>
        <w:t>.</w:t>
      </w:r>
    </w:p>
    <w:p w14:paraId="6F91EA09" w14:textId="77777777" w:rsidR="00625863" w:rsidRPr="00EB047A" w:rsidRDefault="00625863" w:rsidP="00382A5F">
      <w:pPr>
        <w:pStyle w:val="Prrafodelista"/>
        <w:tabs>
          <w:tab w:val="left" w:pos="709"/>
        </w:tabs>
        <w:ind w:left="0"/>
        <w:jc w:val="both"/>
        <w:rPr>
          <w:bCs/>
          <w:color w:val="auto"/>
          <w:sz w:val="22"/>
          <w:szCs w:val="22"/>
        </w:rPr>
      </w:pPr>
    </w:p>
    <w:p w14:paraId="763B1263" w14:textId="77777777" w:rsidR="00382A5F" w:rsidRPr="00EB047A" w:rsidRDefault="001B74B3" w:rsidP="00783B8E">
      <w:pPr>
        <w:pStyle w:val="Prrafodelista"/>
        <w:numPr>
          <w:ilvl w:val="0"/>
          <w:numId w:val="22"/>
        </w:numPr>
        <w:tabs>
          <w:tab w:val="left" w:pos="709"/>
        </w:tabs>
        <w:jc w:val="both"/>
        <w:rPr>
          <w:b/>
          <w:bCs/>
          <w:color w:val="auto"/>
          <w:sz w:val="22"/>
          <w:szCs w:val="22"/>
        </w:rPr>
      </w:pPr>
      <w:r w:rsidRPr="00EB047A">
        <w:rPr>
          <w:b/>
          <w:bCs/>
          <w:color w:val="auto"/>
          <w:sz w:val="22"/>
          <w:szCs w:val="22"/>
        </w:rPr>
        <w:t xml:space="preserve">(ix) los dos operadores judiciales actuaron con dolo, voluntad de afectar los derechos fundamentales de mi poderdante de ACCESO A LA ADMINISTRACION DE JUSTICIA al inaplicar los principios tanto de EFICIENCIA como de EFICACIA </w:t>
      </w:r>
    </w:p>
    <w:p w14:paraId="7329742D" w14:textId="77777777" w:rsidR="00382A5F" w:rsidRPr="00EB047A" w:rsidRDefault="00382A5F" w:rsidP="00382A5F">
      <w:pPr>
        <w:pStyle w:val="Prrafodelista"/>
        <w:tabs>
          <w:tab w:val="left" w:pos="709"/>
        </w:tabs>
        <w:ind w:left="0"/>
        <w:jc w:val="both"/>
        <w:rPr>
          <w:b/>
          <w:bCs/>
          <w:color w:val="auto"/>
          <w:sz w:val="22"/>
          <w:szCs w:val="22"/>
        </w:rPr>
      </w:pPr>
    </w:p>
    <w:p w14:paraId="13850BA0" w14:textId="533D566D" w:rsidR="001B74B3" w:rsidRPr="00EB047A" w:rsidRDefault="001B74B3" w:rsidP="00783B8E">
      <w:pPr>
        <w:pStyle w:val="Prrafodelista"/>
        <w:tabs>
          <w:tab w:val="left" w:pos="709"/>
        </w:tabs>
        <w:ind w:left="360"/>
        <w:jc w:val="both"/>
        <w:rPr>
          <w:b/>
          <w:bCs/>
          <w:color w:val="auto"/>
          <w:sz w:val="22"/>
          <w:szCs w:val="22"/>
        </w:rPr>
      </w:pPr>
      <w:r w:rsidRPr="00EB047A">
        <w:rPr>
          <w:b/>
          <w:bCs/>
          <w:color w:val="auto"/>
          <w:sz w:val="22"/>
          <w:szCs w:val="22"/>
        </w:rPr>
        <w:t xml:space="preserve">(x) se vulneró la CONFIANZA PUBLICA al desconocer la existencia de la póliza de SEGUROS BOLIVAR que amparaba para responder por los daños causados al convocante en razón de la destrucción total de su </w:t>
      </w:r>
      <w:proofErr w:type="gramStart"/>
      <w:r w:rsidRPr="00EB047A">
        <w:rPr>
          <w:b/>
          <w:bCs/>
          <w:color w:val="auto"/>
          <w:sz w:val="22"/>
          <w:szCs w:val="22"/>
        </w:rPr>
        <w:t>vehículo</w:t>
      </w:r>
      <w:proofErr w:type="gramEnd"/>
      <w:r w:rsidRPr="00EB047A">
        <w:rPr>
          <w:b/>
          <w:bCs/>
          <w:color w:val="auto"/>
          <w:sz w:val="22"/>
          <w:szCs w:val="22"/>
        </w:rPr>
        <w:t xml:space="preserve"> así como que las conductas de las funcionarías fueron ilegales, dolosas, fraudulentas y llenas de voluntad de afectar los derechos fundamentales de mi poderdante.</w:t>
      </w:r>
    </w:p>
    <w:p w14:paraId="1B4DD22F" w14:textId="77777777" w:rsidR="001B74B3" w:rsidRPr="00EB047A" w:rsidRDefault="001B74B3" w:rsidP="00744F2D">
      <w:pPr>
        <w:pStyle w:val="Prrafodelista"/>
        <w:ind w:left="0"/>
        <w:jc w:val="both"/>
        <w:rPr>
          <w:color w:val="auto"/>
          <w:sz w:val="22"/>
          <w:szCs w:val="22"/>
        </w:rPr>
      </w:pPr>
    </w:p>
    <w:p w14:paraId="351CFFEC" w14:textId="7FB29D7C" w:rsidR="003347E0" w:rsidRPr="00EB047A" w:rsidRDefault="00CF7F93" w:rsidP="00744F2D">
      <w:pPr>
        <w:pStyle w:val="Prrafodelista"/>
        <w:ind w:left="0"/>
        <w:jc w:val="both"/>
        <w:rPr>
          <w:color w:val="auto"/>
          <w:sz w:val="22"/>
          <w:szCs w:val="22"/>
        </w:rPr>
      </w:pPr>
      <w:r>
        <w:rPr>
          <w:color w:val="auto"/>
          <w:sz w:val="22"/>
          <w:szCs w:val="22"/>
        </w:rPr>
        <w:t>Sobre este punto</w:t>
      </w:r>
      <w:bookmarkStart w:id="0" w:name="_GoBack"/>
      <w:bookmarkEnd w:id="0"/>
      <w:r>
        <w:rPr>
          <w:color w:val="auto"/>
          <w:sz w:val="22"/>
          <w:szCs w:val="22"/>
        </w:rPr>
        <w:t xml:space="preserve"> el</w:t>
      </w:r>
      <w:r w:rsidR="003347E0" w:rsidRPr="00EB047A">
        <w:rPr>
          <w:color w:val="auto"/>
          <w:sz w:val="22"/>
          <w:szCs w:val="22"/>
        </w:rPr>
        <w:t xml:space="preserve"> </w:t>
      </w:r>
      <w:r w:rsidR="003347E0" w:rsidRPr="00EB047A">
        <w:rPr>
          <w:b/>
          <w:color w:val="auto"/>
          <w:sz w:val="22"/>
          <w:szCs w:val="22"/>
        </w:rPr>
        <w:t>JUZGADO CUARTO CIVIL DEL CIRCUITO DE DECONGESTION</w:t>
      </w:r>
      <w:r w:rsidR="003347E0" w:rsidRPr="00EB047A">
        <w:rPr>
          <w:color w:val="auto"/>
          <w:sz w:val="22"/>
          <w:szCs w:val="22"/>
        </w:rPr>
        <w:t xml:space="preserve"> al proferir su sentencia debía declarar probada la excepción de prescripción dado el tiempo trascurrido.  </w:t>
      </w:r>
    </w:p>
    <w:p w14:paraId="3492CAFD" w14:textId="77777777" w:rsidR="003347E0" w:rsidRPr="00EB047A" w:rsidRDefault="003347E0" w:rsidP="00744F2D">
      <w:pPr>
        <w:pStyle w:val="Prrafodelista"/>
        <w:ind w:left="0"/>
        <w:jc w:val="both"/>
        <w:rPr>
          <w:color w:val="auto"/>
          <w:sz w:val="22"/>
          <w:szCs w:val="22"/>
        </w:rPr>
      </w:pPr>
    </w:p>
    <w:p w14:paraId="5C5CA6C5" w14:textId="109166AF" w:rsidR="007F473A" w:rsidRPr="00EB047A" w:rsidRDefault="003347E0" w:rsidP="007F473A">
      <w:pPr>
        <w:spacing w:after="0" w:line="240" w:lineRule="auto"/>
        <w:jc w:val="both"/>
        <w:rPr>
          <w:rFonts w:ascii="Arial" w:hAnsi="Arial" w:cs="Arial"/>
          <w:lang w:val="es-ES" w:eastAsia="es-ES"/>
        </w:rPr>
      </w:pPr>
      <w:r w:rsidRPr="00EB047A">
        <w:rPr>
          <w:rFonts w:ascii="Arial" w:hAnsi="Arial" w:cs="Arial"/>
        </w:rPr>
        <w:t xml:space="preserve">Entonces la </w:t>
      </w:r>
      <w:r w:rsidR="007F473A" w:rsidRPr="00EB047A">
        <w:rPr>
          <w:rFonts w:ascii="Arial" w:hAnsi="Arial" w:cs="Arial"/>
        </w:rPr>
        <w:t xml:space="preserve">respuesta es </w:t>
      </w:r>
      <w:r w:rsidR="007F473A" w:rsidRPr="00EB047A">
        <w:rPr>
          <w:rFonts w:ascii="Arial" w:hAnsi="Arial" w:cs="Arial"/>
          <w:b/>
        </w:rPr>
        <w:t>negativa</w:t>
      </w:r>
      <w:r w:rsidR="007F473A" w:rsidRPr="00EB047A">
        <w:rPr>
          <w:rFonts w:ascii="Arial" w:hAnsi="Arial" w:cs="Arial"/>
        </w:rPr>
        <w:t xml:space="preserve">, por cuanto </w:t>
      </w:r>
      <w:r w:rsidR="007F473A" w:rsidRPr="00EB047A">
        <w:rPr>
          <w:rFonts w:ascii="Arial" w:hAnsi="Arial" w:cs="Arial"/>
          <w:lang w:val="es-ES" w:eastAsia="es-ES"/>
        </w:rPr>
        <w:t xml:space="preserve">dentro del </w:t>
      </w:r>
      <w:r w:rsidR="007F473A" w:rsidRPr="00EB047A">
        <w:rPr>
          <w:rFonts w:ascii="Arial" w:eastAsia="Times New Roman" w:hAnsi="Arial" w:cs="Arial"/>
          <w:b/>
          <w:lang w:val="es-ES" w:eastAsia="es-ES"/>
        </w:rPr>
        <w:t xml:space="preserve">ordinario con radicado 2003-1097 </w:t>
      </w:r>
      <w:r w:rsidR="007F473A" w:rsidRPr="00EB047A">
        <w:rPr>
          <w:rFonts w:ascii="Arial" w:hAnsi="Arial" w:cs="Arial"/>
          <w:lang w:val="es-ES" w:eastAsia="es-ES"/>
        </w:rPr>
        <w:t>las providencias cuyo reproche se manifiesta, fueron proferidas soportándose en las pruebas allegadas por lo anterior se concluye que no hay falla.</w:t>
      </w:r>
    </w:p>
    <w:p w14:paraId="6976C35B" w14:textId="77777777" w:rsidR="007F473A" w:rsidRPr="00EB047A" w:rsidRDefault="007F473A" w:rsidP="007F473A">
      <w:pPr>
        <w:spacing w:after="0" w:line="240" w:lineRule="auto"/>
        <w:jc w:val="both"/>
        <w:rPr>
          <w:rFonts w:ascii="Arial" w:hAnsi="Arial" w:cs="Arial"/>
          <w:lang w:val="es-ES" w:eastAsia="es-ES"/>
        </w:rPr>
      </w:pPr>
    </w:p>
    <w:p w14:paraId="0C317A90" w14:textId="60915141" w:rsidR="007F473A" w:rsidRPr="00EB047A" w:rsidRDefault="007F473A" w:rsidP="007F473A">
      <w:pPr>
        <w:spacing w:after="0" w:line="240" w:lineRule="auto"/>
        <w:jc w:val="both"/>
        <w:rPr>
          <w:rFonts w:ascii="Arial" w:hAnsi="Arial" w:cs="Arial"/>
        </w:rPr>
      </w:pPr>
      <w:r w:rsidRPr="00EB047A">
        <w:rPr>
          <w:rFonts w:ascii="Arial" w:hAnsi="Arial" w:cs="Arial"/>
          <w:lang w:val="es-ES" w:eastAsia="es-ES"/>
        </w:rPr>
        <w:t xml:space="preserve">En efecto, no </w:t>
      </w:r>
      <w:r w:rsidRPr="00EB047A">
        <w:rPr>
          <w:rFonts w:ascii="Arial" w:hAnsi="Arial" w:cs="Arial"/>
        </w:rPr>
        <w:t xml:space="preserve">se vislumbra la existencia por parte alguna de error jurisdiccional ya </w:t>
      </w:r>
      <w:r w:rsidRPr="00EB047A">
        <w:rPr>
          <w:rFonts w:ascii="Arial" w:hAnsi="Arial" w:cs="Arial"/>
          <w:lang w:val="es-MX"/>
        </w:rPr>
        <w:t xml:space="preserve">que </w:t>
      </w:r>
      <w:r w:rsidR="00CF7F93">
        <w:rPr>
          <w:rFonts w:ascii="Arial" w:hAnsi="Arial" w:cs="Arial"/>
          <w:lang w:val="es-MX"/>
        </w:rPr>
        <w:t>los</w:t>
      </w:r>
      <w:r w:rsidRPr="00EB047A">
        <w:rPr>
          <w:rFonts w:ascii="Arial" w:hAnsi="Arial" w:cs="Arial"/>
          <w:lang w:val="es-MX"/>
        </w:rPr>
        <w:t xml:space="preserve"> </w:t>
      </w:r>
      <w:r w:rsidRPr="00EB047A">
        <w:rPr>
          <w:rFonts w:ascii="Arial" w:eastAsia="Times New Roman" w:hAnsi="Arial" w:cs="Arial"/>
          <w:b/>
          <w:lang w:val="es-ES" w:eastAsia="es-ES"/>
        </w:rPr>
        <w:t xml:space="preserve">Juzgados 9 Civil Municipal y 4 Civil del Circuito de descongestión de Bogotá D.C. </w:t>
      </w:r>
      <w:r w:rsidRPr="00EB047A">
        <w:rPr>
          <w:rFonts w:ascii="Arial" w:hAnsi="Arial" w:cs="Arial"/>
        </w:rPr>
        <w:t xml:space="preserve">no profirieron providencias contrarias a derecho ni fruto de apreciaciones subjetivas o caprichosas, no desatendieron las normas que rigen el cumplimiento de sus funciones y no se le puede endosar un defectuoso funcionamiento en la administración de justicia o un daño </w:t>
      </w:r>
      <w:proofErr w:type="spellStart"/>
      <w:r w:rsidRPr="00EB047A">
        <w:rPr>
          <w:rFonts w:ascii="Arial" w:hAnsi="Arial" w:cs="Arial"/>
        </w:rPr>
        <w:t>endilgable</w:t>
      </w:r>
      <w:proofErr w:type="spellEnd"/>
      <w:r w:rsidRPr="00EB047A">
        <w:rPr>
          <w:rFonts w:ascii="Arial" w:hAnsi="Arial" w:cs="Arial"/>
        </w:rPr>
        <w:t xml:space="preserve"> al demandado.</w:t>
      </w:r>
    </w:p>
    <w:p w14:paraId="6137AD7E" w14:textId="77777777" w:rsidR="007F473A" w:rsidRPr="00EB047A" w:rsidRDefault="007F473A" w:rsidP="007F473A">
      <w:pPr>
        <w:spacing w:after="0" w:line="240" w:lineRule="auto"/>
        <w:jc w:val="both"/>
        <w:rPr>
          <w:rFonts w:ascii="Arial" w:hAnsi="Arial" w:cs="Arial"/>
        </w:rPr>
      </w:pPr>
      <w:r w:rsidRPr="00EB047A">
        <w:rPr>
          <w:rFonts w:ascii="Arial" w:hAnsi="Arial" w:cs="Arial"/>
        </w:rPr>
        <w:t xml:space="preserve"> </w:t>
      </w:r>
    </w:p>
    <w:p w14:paraId="3007AA0B" w14:textId="63187D47" w:rsidR="007F473A" w:rsidRPr="00EB047A" w:rsidRDefault="007F473A" w:rsidP="007F473A">
      <w:pPr>
        <w:spacing w:line="240" w:lineRule="auto"/>
        <w:jc w:val="both"/>
        <w:rPr>
          <w:rFonts w:ascii="Arial" w:hAnsi="Arial" w:cs="Arial"/>
          <w:spacing w:val="-3"/>
        </w:rPr>
      </w:pPr>
      <w:r w:rsidRPr="00EB047A">
        <w:rPr>
          <w:rFonts w:ascii="Arial" w:hAnsi="Arial" w:cs="Arial"/>
          <w:spacing w:val="-3"/>
        </w:rPr>
        <w:t>De conformidad con el estudio de las pruebas aportadas al proceso, la actuación judicial fue correcta, acorde con las normas de procedimiento.</w:t>
      </w:r>
    </w:p>
    <w:p w14:paraId="311337B9" w14:textId="41E70667" w:rsidR="007F473A" w:rsidRPr="00EB047A" w:rsidRDefault="007F473A" w:rsidP="007F473A">
      <w:pPr>
        <w:spacing w:line="240" w:lineRule="auto"/>
        <w:jc w:val="both"/>
        <w:rPr>
          <w:rFonts w:ascii="Arial" w:hAnsi="Arial" w:cs="Arial"/>
          <w:spacing w:val="-3"/>
        </w:rPr>
      </w:pPr>
      <w:r w:rsidRPr="00EB047A">
        <w:rPr>
          <w:rFonts w:ascii="Arial" w:hAnsi="Arial" w:cs="Arial"/>
          <w:spacing w:val="-3"/>
        </w:rPr>
        <w:t xml:space="preserve">Además, si el actor pretende que el juez contencioso administrativo evalúe el contenido intrínseco de las providencias que le afectan, es decir, evaluar la manera valorar la pruebas dentro del proceso anotado, es decir si deben tener las pruebas el valor que el actor pretende, el enfoque es equivocado, pues ésta no es una tercera instancia para entrar a calificar si las nociones conceptuales son acertadas o no, pues el contenido de la providencia que se dice es contrario a la ley, se funda en criterios objetivos que devienen de la función intelectual del juez. </w:t>
      </w:r>
    </w:p>
    <w:p w14:paraId="494D71DF" w14:textId="77777777" w:rsidR="007F473A" w:rsidRPr="00EB047A" w:rsidRDefault="007F473A" w:rsidP="007F473A">
      <w:pPr>
        <w:spacing w:line="240" w:lineRule="auto"/>
        <w:jc w:val="both"/>
        <w:rPr>
          <w:rFonts w:ascii="Arial" w:hAnsi="Arial" w:cs="Arial"/>
          <w:spacing w:val="-3"/>
        </w:rPr>
      </w:pPr>
      <w:r w:rsidRPr="00EB047A">
        <w:rPr>
          <w:rFonts w:ascii="Arial" w:hAnsi="Arial" w:cs="Arial"/>
          <w:spacing w:val="-3"/>
        </w:rPr>
        <w:t>El error judicial es aquel que salta a la vista y que es manifiesto y la hermenéutica jurídica, entendida como noción conceptual que orienta el contenido de una providencia, no puede ser objeto de valoración por esta jurisdicción para determinar la existencia de un error judicial pues se atentaría contra la autonomía e independencia del juez en la apreciación jurídica de los elementos que la informan.</w:t>
      </w:r>
    </w:p>
    <w:p w14:paraId="3B1664A9" w14:textId="73A20D7E" w:rsidR="007F473A" w:rsidRDefault="007F473A" w:rsidP="007F473A">
      <w:pPr>
        <w:spacing w:line="240" w:lineRule="auto"/>
        <w:jc w:val="both"/>
        <w:rPr>
          <w:rFonts w:ascii="Arial" w:hAnsi="Arial" w:cs="Arial"/>
          <w:spacing w:val="-3"/>
        </w:rPr>
      </w:pPr>
      <w:r w:rsidRPr="00EB047A">
        <w:rPr>
          <w:rFonts w:ascii="Arial" w:hAnsi="Arial" w:cs="Arial"/>
          <w:spacing w:val="-3"/>
        </w:rPr>
        <w:t>No existe, en consecuencia, error judicial alguno que comprometa la responsabilidad del Estado en los perjuicios que se dicen irrogados.</w:t>
      </w:r>
    </w:p>
    <w:p w14:paraId="5B89E4DB" w14:textId="3DF3E0FF" w:rsidR="00597CDE" w:rsidRPr="00597CDE" w:rsidRDefault="00597CDE" w:rsidP="00597CDE">
      <w:pPr>
        <w:rPr>
          <w:rFonts w:ascii="Arial" w:hAnsi="Arial" w:cs="Arial"/>
          <w:spacing w:val="-3"/>
        </w:rPr>
      </w:pPr>
      <w:r>
        <w:rPr>
          <w:rFonts w:ascii="Arial" w:hAnsi="Arial" w:cs="Arial"/>
          <w:spacing w:val="-3"/>
        </w:rPr>
        <w:t xml:space="preserve">Ahora bien, </w:t>
      </w:r>
      <w:r w:rsidRPr="00597CDE">
        <w:rPr>
          <w:rFonts w:ascii="Arial" w:hAnsi="Arial" w:cs="Arial"/>
          <w:spacing w:val="-3"/>
        </w:rPr>
        <w:t>el cargo expuesto por el actor en sus alegatos frente a la demora en entrega del título sólo lo hizo allí y no en la demanda, por lo que dejó fenecer la oportunidad procesal pertinente para ello.</w:t>
      </w:r>
    </w:p>
    <w:p w14:paraId="65206968" w14:textId="56ED6473" w:rsidR="007F473A" w:rsidRPr="00EB047A" w:rsidRDefault="007F473A" w:rsidP="007F473A">
      <w:pPr>
        <w:spacing w:after="0" w:line="240" w:lineRule="auto"/>
        <w:jc w:val="both"/>
        <w:rPr>
          <w:rFonts w:ascii="Arial" w:hAnsi="Arial" w:cs="Arial"/>
        </w:rPr>
      </w:pPr>
      <w:r w:rsidRPr="00EB047A">
        <w:rPr>
          <w:rFonts w:ascii="Arial" w:hAnsi="Arial" w:cs="Arial"/>
        </w:rPr>
        <w:t>Así las cosas, comoquiera que no se logró demostrar la responsabilidad por parte de la Rama Judicial se negarán las pretensiones de la demanda.</w:t>
      </w:r>
    </w:p>
    <w:p w14:paraId="6452ED0B" w14:textId="77777777" w:rsidR="007F473A" w:rsidRPr="00EB047A" w:rsidRDefault="007F473A" w:rsidP="00744F2D">
      <w:pPr>
        <w:spacing w:after="0" w:line="240" w:lineRule="auto"/>
        <w:jc w:val="both"/>
        <w:rPr>
          <w:rFonts w:ascii="Arial" w:eastAsia="Times New Roman" w:hAnsi="Arial" w:cs="Arial"/>
          <w:lang w:eastAsia="es-ES"/>
        </w:rPr>
      </w:pPr>
    </w:p>
    <w:p w14:paraId="615A38CF" w14:textId="1CDD9448" w:rsidR="00C95DC2" w:rsidRPr="00EB047A" w:rsidRDefault="000C493C" w:rsidP="007F473A">
      <w:pPr>
        <w:pStyle w:val="Prrafodelista"/>
        <w:numPr>
          <w:ilvl w:val="1"/>
          <w:numId w:val="3"/>
        </w:numPr>
        <w:tabs>
          <w:tab w:val="num" w:pos="0"/>
          <w:tab w:val="left" w:pos="709"/>
        </w:tabs>
        <w:ind w:left="0" w:firstLine="0"/>
        <w:jc w:val="both"/>
        <w:rPr>
          <w:color w:val="auto"/>
          <w:sz w:val="22"/>
          <w:szCs w:val="22"/>
        </w:rPr>
      </w:pPr>
      <w:r w:rsidRPr="00EB047A">
        <w:rPr>
          <w:color w:val="auto"/>
          <w:sz w:val="22"/>
          <w:szCs w:val="22"/>
        </w:rPr>
        <w:t xml:space="preserve"> </w:t>
      </w:r>
      <w:r w:rsidRPr="00EB047A">
        <w:rPr>
          <w:b/>
          <w:color w:val="auto"/>
          <w:sz w:val="22"/>
          <w:szCs w:val="22"/>
        </w:rPr>
        <w:t>CONDENA EN COSTAS</w:t>
      </w:r>
      <w:r w:rsidR="007F473A" w:rsidRPr="00EB047A">
        <w:rPr>
          <w:color w:val="auto"/>
          <w:sz w:val="22"/>
          <w:szCs w:val="22"/>
        </w:rPr>
        <w:t xml:space="preserve"> </w:t>
      </w:r>
    </w:p>
    <w:p w14:paraId="29E5B95E" w14:textId="77777777" w:rsidR="007F473A" w:rsidRPr="00EB047A" w:rsidRDefault="007F473A" w:rsidP="007F473A">
      <w:pPr>
        <w:pStyle w:val="Prrafodelista"/>
        <w:tabs>
          <w:tab w:val="left" w:pos="709"/>
        </w:tabs>
        <w:ind w:left="0"/>
        <w:jc w:val="both"/>
        <w:rPr>
          <w:color w:val="auto"/>
          <w:sz w:val="22"/>
          <w:szCs w:val="22"/>
        </w:rPr>
      </w:pPr>
    </w:p>
    <w:p w14:paraId="7549DF0B" w14:textId="77777777" w:rsidR="007F473A" w:rsidRPr="00EB047A" w:rsidRDefault="007F473A" w:rsidP="007F473A">
      <w:pPr>
        <w:widowControl w:val="0"/>
        <w:tabs>
          <w:tab w:val="left" w:pos="567"/>
          <w:tab w:val="left" w:pos="5940"/>
        </w:tabs>
        <w:autoSpaceDE w:val="0"/>
        <w:autoSpaceDN w:val="0"/>
        <w:adjustRightInd w:val="0"/>
        <w:spacing w:after="0" w:line="240" w:lineRule="auto"/>
        <w:jc w:val="both"/>
        <w:rPr>
          <w:rFonts w:ascii="Arial" w:hAnsi="Arial" w:cs="Arial"/>
        </w:rPr>
      </w:pPr>
      <w:r w:rsidRPr="00EB047A">
        <w:rPr>
          <w:rFonts w:ascii="Arial" w:hAnsi="Arial" w:cs="Arial"/>
        </w:rPr>
        <w:lastRenderedPageBreak/>
        <w:t>La condena en costas la adopta el juez teniendo en cuenta la conducta de la parte vencida en el proceso, pues no es una regla de aplicación forzosa y general.</w:t>
      </w:r>
    </w:p>
    <w:p w14:paraId="2DFE92B9" w14:textId="77777777" w:rsidR="007F473A" w:rsidRPr="00EB047A" w:rsidRDefault="007F473A" w:rsidP="007F473A">
      <w:pPr>
        <w:widowControl w:val="0"/>
        <w:tabs>
          <w:tab w:val="left" w:pos="567"/>
          <w:tab w:val="left" w:pos="5940"/>
        </w:tabs>
        <w:autoSpaceDE w:val="0"/>
        <w:autoSpaceDN w:val="0"/>
        <w:adjustRightInd w:val="0"/>
        <w:spacing w:after="0" w:line="240" w:lineRule="auto"/>
        <w:jc w:val="both"/>
        <w:rPr>
          <w:rFonts w:ascii="Arial" w:hAnsi="Arial" w:cs="Arial"/>
        </w:rPr>
      </w:pPr>
    </w:p>
    <w:p w14:paraId="1A4F8213" w14:textId="77777777" w:rsidR="007F473A" w:rsidRPr="00EB047A" w:rsidRDefault="007F473A" w:rsidP="007F473A">
      <w:pPr>
        <w:widowControl w:val="0"/>
        <w:tabs>
          <w:tab w:val="left" w:pos="567"/>
          <w:tab w:val="left" w:pos="5940"/>
        </w:tabs>
        <w:autoSpaceDE w:val="0"/>
        <w:autoSpaceDN w:val="0"/>
        <w:adjustRightInd w:val="0"/>
        <w:spacing w:after="0" w:line="240" w:lineRule="auto"/>
        <w:jc w:val="both"/>
        <w:rPr>
          <w:rFonts w:ascii="Arial" w:hAnsi="Arial" w:cs="Arial"/>
        </w:rPr>
      </w:pPr>
      <w:r w:rsidRPr="00EB047A">
        <w:rPr>
          <w:rFonts w:ascii="Arial"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773DD596" w14:textId="77777777" w:rsidR="007F473A" w:rsidRPr="00EB047A" w:rsidRDefault="007F473A" w:rsidP="007F473A">
      <w:pPr>
        <w:widowControl w:val="0"/>
        <w:tabs>
          <w:tab w:val="left" w:pos="567"/>
          <w:tab w:val="left" w:pos="5940"/>
        </w:tabs>
        <w:autoSpaceDE w:val="0"/>
        <w:autoSpaceDN w:val="0"/>
        <w:adjustRightInd w:val="0"/>
        <w:spacing w:after="0" w:line="240" w:lineRule="auto"/>
        <w:jc w:val="both"/>
        <w:rPr>
          <w:rFonts w:ascii="Arial" w:hAnsi="Arial" w:cs="Arial"/>
        </w:rPr>
      </w:pPr>
    </w:p>
    <w:p w14:paraId="1A37CEA9" w14:textId="77777777" w:rsidR="007F473A" w:rsidRPr="00EB047A" w:rsidRDefault="007F473A" w:rsidP="007F473A">
      <w:pPr>
        <w:widowControl w:val="0"/>
        <w:tabs>
          <w:tab w:val="left" w:pos="567"/>
          <w:tab w:val="left" w:pos="5940"/>
        </w:tabs>
        <w:autoSpaceDE w:val="0"/>
        <w:autoSpaceDN w:val="0"/>
        <w:adjustRightInd w:val="0"/>
        <w:spacing w:after="0" w:line="240" w:lineRule="auto"/>
        <w:jc w:val="both"/>
        <w:rPr>
          <w:rFonts w:ascii="Arial" w:hAnsi="Arial" w:cs="Arial"/>
        </w:rPr>
      </w:pPr>
      <w:r w:rsidRPr="00EB047A">
        <w:rPr>
          <w:rFonts w:ascii="Arial" w:hAnsi="Arial" w:cs="Arial"/>
        </w:rPr>
        <w:t xml:space="preserve">Analizado dicho aspecto, este despacho estima que en esta oportunidad </w:t>
      </w:r>
      <w:r w:rsidRPr="00EB047A">
        <w:rPr>
          <w:rFonts w:ascii="Arial" w:hAnsi="Arial" w:cs="Arial"/>
          <w:b/>
        </w:rPr>
        <w:t>no hay lugar a imponer condena en costas</w:t>
      </w:r>
      <w:r w:rsidRPr="00EB047A">
        <w:rPr>
          <w:rFonts w:ascii="Arial" w:hAnsi="Arial" w:cs="Arial"/>
        </w:rPr>
        <w:t>, debido a que no se aprecia temeridad o abuso de las atribuciones o derechos procesales por las partes Además, las costas deben aparecer comprobadas, de acuerdo con lo dispuesto en el numeral 8 del artículo 365 del C.G.P, según el cual "</w:t>
      </w:r>
      <w:r w:rsidRPr="00EB047A">
        <w:rPr>
          <w:rFonts w:ascii="Arial" w:hAnsi="Arial" w:cs="Arial"/>
          <w:i/>
        </w:rPr>
        <w:t>Sólo habrá lugar a costas cuando en el expediente aparezca que se causaron y en la medida de su comprobación"</w:t>
      </w:r>
      <w:r w:rsidRPr="00EB047A">
        <w:rPr>
          <w:rFonts w:ascii="Arial" w:hAnsi="Arial" w:cs="Arial"/>
        </w:rPr>
        <w:t xml:space="preserve"> situación que no se ha presentado en el caso estudiado.</w:t>
      </w:r>
    </w:p>
    <w:p w14:paraId="69FFE3E9" w14:textId="77777777" w:rsidR="007F473A" w:rsidRPr="00EB047A" w:rsidRDefault="007F473A" w:rsidP="007F473A">
      <w:pPr>
        <w:spacing w:after="0" w:line="240" w:lineRule="auto"/>
        <w:jc w:val="both"/>
        <w:rPr>
          <w:rFonts w:ascii="Arial" w:eastAsia="Times New Roman" w:hAnsi="Arial" w:cs="Arial"/>
          <w:lang w:eastAsia="es-ES"/>
        </w:rPr>
      </w:pPr>
      <w:r w:rsidRPr="00EB047A">
        <w:rPr>
          <w:rFonts w:ascii="Arial" w:eastAsia="Times New Roman" w:hAnsi="Arial" w:cs="Arial"/>
          <w:lang w:eastAsia="es-ES"/>
        </w:rPr>
        <w:t>.</w:t>
      </w:r>
    </w:p>
    <w:p w14:paraId="18D75C88" w14:textId="77777777" w:rsidR="007F473A" w:rsidRPr="00EB047A" w:rsidRDefault="007F473A" w:rsidP="007F473A">
      <w:pPr>
        <w:spacing w:after="0" w:line="240" w:lineRule="auto"/>
        <w:jc w:val="both"/>
        <w:rPr>
          <w:rFonts w:ascii="Arial" w:eastAsia="Times New Roman" w:hAnsi="Arial" w:cs="Arial"/>
          <w:lang w:eastAsia="es-ES"/>
        </w:rPr>
      </w:pPr>
    </w:p>
    <w:p w14:paraId="19057CB0" w14:textId="77777777" w:rsidR="007F473A" w:rsidRPr="00EB047A" w:rsidRDefault="007F473A" w:rsidP="007F473A">
      <w:pPr>
        <w:spacing w:after="0" w:line="240" w:lineRule="auto"/>
        <w:jc w:val="both"/>
        <w:rPr>
          <w:rFonts w:ascii="Arial" w:eastAsia="Times New Roman" w:hAnsi="Arial" w:cs="Arial"/>
          <w:b/>
          <w:lang w:eastAsia="es-ES"/>
        </w:rPr>
      </w:pPr>
      <w:r w:rsidRPr="00EB047A">
        <w:rPr>
          <w:rFonts w:ascii="Arial" w:eastAsia="Times New Roman" w:hAnsi="Arial" w:cs="Arial"/>
          <w:lang w:eastAsia="es-ES"/>
        </w:rPr>
        <w:t xml:space="preserve">En mérito de lo expuesto, el </w:t>
      </w:r>
      <w:r w:rsidRPr="00EB047A">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14:paraId="028D3705" w14:textId="77777777" w:rsidR="007F473A" w:rsidRPr="00EB047A" w:rsidRDefault="007F473A" w:rsidP="007F473A">
      <w:pPr>
        <w:spacing w:after="0" w:line="240" w:lineRule="auto"/>
        <w:jc w:val="both"/>
        <w:rPr>
          <w:rFonts w:ascii="Arial" w:eastAsia="Times New Roman" w:hAnsi="Arial" w:cs="Arial"/>
          <w:b/>
          <w:lang w:eastAsia="es-ES"/>
        </w:rPr>
      </w:pPr>
    </w:p>
    <w:p w14:paraId="7E846E70" w14:textId="77777777" w:rsidR="007F473A" w:rsidRPr="00EB047A" w:rsidRDefault="007F473A" w:rsidP="007F473A">
      <w:pPr>
        <w:spacing w:after="0" w:line="240" w:lineRule="auto"/>
        <w:jc w:val="center"/>
        <w:rPr>
          <w:rFonts w:ascii="Arial" w:eastAsia="Times New Roman" w:hAnsi="Arial" w:cs="Arial"/>
          <w:b/>
          <w:lang w:eastAsia="es-ES"/>
        </w:rPr>
      </w:pPr>
      <w:r w:rsidRPr="00EB047A">
        <w:rPr>
          <w:rFonts w:ascii="Arial" w:eastAsia="Times New Roman" w:hAnsi="Arial" w:cs="Arial"/>
          <w:b/>
          <w:lang w:eastAsia="es-ES"/>
        </w:rPr>
        <w:t>FALLA:</w:t>
      </w:r>
    </w:p>
    <w:p w14:paraId="398DC4AA" w14:textId="77777777" w:rsidR="007F473A" w:rsidRPr="00EB047A" w:rsidRDefault="007F473A" w:rsidP="007F473A">
      <w:pPr>
        <w:spacing w:after="0" w:line="240" w:lineRule="auto"/>
        <w:jc w:val="both"/>
        <w:rPr>
          <w:rFonts w:ascii="Arial" w:eastAsia="Times New Roman" w:hAnsi="Arial" w:cs="Arial"/>
          <w:b/>
          <w:lang w:eastAsia="es-ES"/>
        </w:rPr>
      </w:pPr>
    </w:p>
    <w:p w14:paraId="0EBE6FA0" w14:textId="77777777" w:rsidR="007F473A" w:rsidRPr="00EB047A" w:rsidRDefault="007F473A" w:rsidP="007F473A">
      <w:pPr>
        <w:jc w:val="both"/>
        <w:rPr>
          <w:rFonts w:ascii="Arial" w:hAnsi="Arial" w:cs="Arial"/>
          <w:b/>
        </w:rPr>
      </w:pPr>
      <w:r w:rsidRPr="00EB047A">
        <w:rPr>
          <w:rFonts w:ascii="Arial" w:hAnsi="Arial" w:cs="Arial"/>
          <w:b/>
        </w:rPr>
        <w:t xml:space="preserve">PRIMERO: Declárense </w:t>
      </w:r>
      <w:r w:rsidRPr="00EB047A">
        <w:rPr>
          <w:rFonts w:ascii="Arial" w:hAnsi="Arial" w:cs="Arial"/>
        </w:rPr>
        <w:t>no probadas las excepciones propuesta por las demandadas</w:t>
      </w:r>
      <w:r w:rsidRPr="00EB047A">
        <w:rPr>
          <w:rFonts w:ascii="Arial" w:hAnsi="Arial" w:cs="Arial"/>
          <w:b/>
        </w:rPr>
        <w:t xml:space="preserve"> </w:t>
      </w:r>
    </w:p>
    <w:p w14:paraId="3ACCF3A4" w14:textId="77777777" w:rsidR="007F473A" w:rsidRPr="00EB047A" w:rsidRDefault="007F473A" w:rsidP="007F473A">
      <w:pPr>
        <w:jc w:val="both"/>
        <w:rPr>
          <w:rFonts w:ascii="Arial" w:hAnsi="Arial" w:cs="Arial"/>
        </w:rPr>
      </w:pPr>
      <w:r w:rsidRPr="00EB047A">
        <w:rPr>
          <w:rFonts w:ascii="Arial" w:hAnsi="Arial" w:cs="Arial"/>
          <w:b/>
        </w:rPr>
        <w:t>SEGUNDO:</w:t>
      </w:r>
      <w:r w:rsidRPr="00EB047A">
        <w:rPr>
          <w:rFonts w:ascii="Arial" w:hAnsi="Arial" w:cs="Arial"/>
        </w:rPr>
        <w:t xml:space="preserve"> </w:t>
      </w:r>
      <w:r w:rsidRPr="00EB047A">
        <w:rPr>
          <w:rFonts w:ascii="Arial" w:hAnsi="Arial" w:cs="Arial"/>
          <w:b/>
        </w:rPr>
        <w:t>Niéguense</w:t>
      </w:r>
      <w:r w:rsidRPr="00EB047A">
        <w:rPr>
          <w:rFonts w:ascii="Arial" w:hAnsi="Arial" w:cs="Arial"/>
        </w:rPr>
        <w:t xml:space="preserve"> las pretensiones de la demanda</w:t>
      </w:r>
    </w:p>
    <w:p w14:paraId="63AB9BFD" w14:textId="77777777" w:rsidR="007F473A" w:rsidRPr="00EB047A" w:rsidRDefault="007F473A" w:rsidP="007F473A">
      <w:pPr>
        <w:jc w:val="both"/>
        <w:rPr>
          <w:rFonts w:ascii="Arial" w:hAnsi="Arial" w:cs="Arial"/>
        </w:rPr>
      </w:pPr>
      <w:r w:rsidRPr="00EB047A">
        <w:rPr>
          <w:rFonts w:ascii="Arial" w:hAnsi="Arial" w:cs="Arial"/>
          <w:b/>
        </w:rPr>
        <w:t>TERCERO:</w:t>
      </w:r>
      <w:r w:rsidRPr="00EB047A">
        <w:rPr>
          <w:rFonts w:ascii="Arial" w:hAnsi="Arial" w:cs="Arial"/>
        </w:rPr>
        <w:t xml:space="preserve"> </w:t>
      </w:r>
      <w:r w:rsidRPr="00EB047A">
        <w:rPr>
          <w:rFonts w:ascii="Arial" w:hAnsi="Arial" w:cs="Arial"/>
          <w:b/>
        </w:rPr>
        <w:t>Sin condena</w:t>
      </w:r>
      <w:r w:rsidRPr="00EB047A">
        <w:rPr>
          <w:rFonts w:ascii="Arial" w:hAnsi="Arial" w:cs="Arial"/>
        </w:rPr>
        <w:t xml:space="preserve"> en costas.</w:t>
      </w:r>
    </w:p>
    <w:p w14:paraId="498C28B4" w14:textId="77777777" w:rsidR="007F473A" w:rsidRPr="00EB047A" w:rsidRDefault="007F473A" w:rsidP="007F473A">
      <w:pPr>
        <w:jc w:val="both"/>
        <w:rPr>
          <w:rFonts w:ascii="Arial" w:hAnsi="Arial" w:cs="Arial"/>
        </w:rPr>
      </w:pPr>
      <w:r w:rsidRPr="00EB047A">
        <w:rPr>
          <w:rFonts w:ascii="Arial" w:hAnsi="Arial" w:cs="Arial"/>
          <w:b/>
        </w:rPr>
        <w:t>CUARTO:</w:t>
      </w:r>
      <w:r w:rsidRPr="00EB047A">
        <w:rPr>
          <w:rFonts w:ascii="Arial" w:hAnsi="Arial" w:cs="Arial"/>
        </w:rPr>
        <w:t xml:space="preserve"> Notifíquese a las partes del contenido de esta decisión en los términos del artículo 203 del CPACA.</w:t>
      </w:r>
    </w:p>
    <w:p w14:paraId="21025B88" w14:textId="77777777" w:rsidR="007F473A" w:rsidRPr="00EB047A" w:rsidRDefault="007F473A" w:rsidP="007F473A">
      <w:pPr>
        <w:jc w:val="both"/>
        <w:rPr>
          <w:rFonts w:ascii="Arial" w:hAnsi="Arial" w:cs="Arial"/>
          <w:b/>
        </w:rPr>
      </w:pPr>
      <w:r w:rsidRPr="00EB047A">
        <w:rPr>
          <w:rFonts w:ascii="Arial" w:hAnsi="Arial" w:cs="Arial"/>
          <w:b/>
        </w:rPr>
        <w:t>CÓPIESE, NOTIFÍQUESE Y CÚMPLASE</w:t>
      </w:r>
    </w:p>
    <w:p w14:paraId="6F2764C2" w14:textId="77777777" w:rsidR="007F473A" w:rsidRPr="00EB047A" w:rsidRDefault="007F473A" w:rsidP="007F473A">
      <w:pPr>
        <w:jc w:val="center"/>
        <w:rPr>
          <w:rFonts w:ascii="Arial" w:hAnsi="Arial" w:cs="Arial"/>
          <w:b/>
        </w:rPr>
      </w:pPr>
    </w:p>
    <w:p w14:paraId="55515CA3" w14:textId="77777777" w:rsidR="007F473A" w:rsidRPr="00EB047A" w:rsidRDefault="007F473A" w:rsidP="007F473A">
      <w:pPr>
        <w:jc w:val="center"/>
        <w:rPr>
          <w:rFonts w:ascii="Arial" w:hAnsi="Arial" w:cs="Arial"/>
          <w:b/>
        </w:rPr>
      </w:pPr>
      <w:r w:rsidRPr="00EB047A">
        <w:rPr>
          <w:rFonts w:ascii="Arial" w:hAnsi="Arial" w:cs="Arial"/>
          <w:b/>
        </w:rPr>
        <w:t>OLGA CECILIA HENAO MARIN</w:t>
      </w:r>
    </w:p>
    <w:p w14:paraId="2D5BC44A" w14:textId="77777777" w:rsidR="007F473A" w:rsidRPr="00EB047A" w:rsidRDefault="007F473A" w:rsidP="007F473A">
      <w:pPr>
        <w:jc w:val="center"/>
        <w:rPr>
          <w:rFonts w:ascii="Arial" w:hAnsi="Arial" w:cs="Arial"/>
        </w:rPr>
      </w:pPr>
      <w:r w:rsidRPr="00EB047A">
        <w:rPr>
          <w:rFonts w:ascii="Arial" w:hAnsi="Arial" w:cs="Arial"/>
        </w:rPr>
        <w:t>Juez</w:t>
      </w:r>
    </w:p>
    <w:p w14:paraId="16BA9BB9" w14:textId="77777777" w:rsidR="007F473A" w:rsidRPr="00CF7F93" w:rsidRDefault="007F473A" w:rsidP="007F473A">
      <w:pPr>
        <w:widowControl w:val="0"/>
        <w:tabs>
          <w:tab w:val="left" w:pos="5940"/>
        </w:tabs>
        <w:autoSpaceDE w:val="0"/>
        <w:autoSpaceDN w:val="0"/>
        <w:adjustRightInd w:val="0"/>
        <w:jc w:val="both"/>
        <w:rPr>
          <w:rFonts w:ascii="Arial" w:hAnsi="Arial" w:cs="Arial"/>
          <w:sz w:val="16"/>
          <w:szCs w:val="16"/>
        </w:rPr>
      </w:pPr>
      <w:r w:rsidRPr="00CF7F93">
        <w:rPr>
          <w:rFonts w:ascii="Arial" w:hAnsi="Arial" w:cs="Arial"/>
          <w:sz w:val="16"/>
          <w:szCs w:val="16"/>
        </w:rPr>
        <w:t>NNC</w:t>
      </w:r>
    </w:p>
    <w:p w14:paraId="6D05097D" w14:textId="77777777" w:rsidR="007F473A" w:rsidRPr="00EB047A" w:rsidRDefault="007F473A" w:rsidP="007F473A">
      <w:pPr>
        <w:pStyle w:val="Prrafodelista"/>
        <w:tabs>
          <w:tab w:val="left" w:pos="709"/>
        </w:tabs>
        <w:ind w:left="0"/>
        <w:jc w:val="both"/>
        <w:rPr>
          <w:color w:val="auto"/>
          <w:sz w:val="22"/>
          <w:szCs w:val="22"/>
          <w:lang w:val="es-CO"/>
        </w:rPr>
      </w:pPr>
    </w:p>
    <w:sectPr w:rsidR="007F473A" w:rsidRPr="00EB047A" w:rsidSect="00C95DC2">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90EBB" w14:textId="77777777" w:rsidR="008979FF" w:rsidRDefault="008979FF" w:rsidP="000C493C">
      <w:pPr>
        <w:spacing w:after="0" w:line="240" w:lineRule="auto"/>
      </w:pPr>
      <w:r>
        <w:separator/>
      </w:r>
    </w:p>
  </w:endnote>
  <w:endnote w:type="continuationSeparator" w:id="0">
    <w:p w14:paraId="465A3516" w14:textId="77777777" w:rsidR="008979FF" w:rsidRDefault="008979FF" w:rsidP="000C4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99FD5" w14:textId="77777777" w:rsidR="008979FF" w:rsidRDefault="008979FF" w:rsidP="000C493C">
      <w:pPr>
        <w:spacing w:after="0" w:line="240" w:lineRule="auto"/>
      </w:pPr>
      <w:r>
        <w:separator/>
      </w:r>
    </w:p>
  </w:footnote>
  <w:footnote w:type="continuationSeparator" w:id="0">
    <w:p w14:paraId="6A104C5B" w14:textId="77777777" w:rsidR="008979FF" w:rsidRDefault="008979FF" w:rsidP="000C493C">
      <w:pPr>
        <w:spacing w:after="0" w:line="240" w:lineRule="auto"/>
      </w:pPr>
      <w:r>
        <w:continuationSeparator/>
      </w:r>
    </w:p>
  </w:footnote>
  <w:footnote w:id="1">
    <w:p w14:paraId="47003049" w14:textId="77777777" w:rsidR="00940184" w:rsidRPr="007C535B" w:rsidRDefault="00940184" w:rsidP="00744F2D">
      <w:pPr>
        <w:spacing w:after="0" w:line="240" w:lineRule="auto"/>
        <w:contextualSpacing/>
        <w:jc w:val="both"/>
        <w:rPr>
          <w:rFonts w:ascii="Times New Roman" w:hAnsi="Times New Roman"/>
          <w:i/>
          <w:iCs/>
          <w:sz w:val="14"/>
          <w:szCs w:val="14"/>
        </w:rPr>
      </w:pPr>
      <w:r w:rsidRPr="007C535B">
        <w:rPr>
          <w:rStyle w:val="Refdenotaalpie"/>
          <w:rFonts w:ascii="Times New Roman" w:hAnsi="Times New Roman"/>
          <w:sz w:val="14"/>
          <w:szCs w:val="14"/>
        </w:rPr>
        <w:footnoteRef/>
      </w:r>
      <w:r w:rsidRPr="007C535B">
        <w:rPr>
          <w:rFonts w:ascii="Times New Roman" w:hAnsi="Times New Roman"/>
          <w:sz w:val="14"/>
          <w:szCs w:val="14"/>
        </w:rPr>
        <w:t xml:space="preserve"> </w:t>
      </w:r>
      <w:r w:rsidRPr="007C535B">
        <w:rPr>
          <w:rFonts w:ascii="Times New Roman" w:hAnsi="Times New Roman"/>
          <w:b/>
          <w:bCs/>
          <w:i/>
          <w:iCs/>
          <w:sz w:val="14"/>
          <w:szCs w:val="14"/>
        </w:rPr>
        <w:t>“ARTICULO 70. CULPA EXCLUSIVA DE LA VICTIMA.</w:t>
      </w:r>
      <w:r w:rsidRPr="007C535B">
        <w:rPr>
          <w:rFonts w:ascii="Times New Roman" w:hAnsi="Times New Roman"/>
          <w:i/>
          <w:iCs/>
          <w:sz w:val="14"/>
          <w:szCs w:val="14"/>
        </w:rPr>
        <w:t xml:space="preserve"> El daño se entenderá como debido a culpa exclusiva de la víctima cuando ésta haya actuado con culpa grave o dolo, o no haya interpuesto los recursos de ley. En estos eventos se exonerará de responsabilidad al Estado.”</w:t>
      </w:r>
    </w:p>
    <w:p w14:paraId="308EACE6" w14:textId="47093341" w:rsidR="00940184" w:rsidRPr="007C535B" w:rsidRDefault="00940184">
      <w:pPr>
        <w:pStyle w:val="Textonotapie"/>
        <w:rPr>
          <w:sz w:val="14"/>
          <w:szCs w:val="14"/>
          <w:lang w:val="es-CO"/>
        </w:rPr>
      </w:pPr>
    </w:p>
  </w:footnote>
  <w:footnote w:id="2">
    <w:p w14:paraId="46805293" w14:textId="77777777" w:rsidR="00940184" w:rsidRPr="007C535B" w:rsidRDefault="00940184" w:rsidP="00744F2D">
      <w:pPr>
        <w:spacing w:after="0" w:line="240" w:lineRule="auto"/>
        <w:contextualSpacing/>
        <w:jc w:val="both"/>
        <w:rPr>
          <w:rFonts w:ascii="Times New Roman" w:hAnsi="Times New Roman"/>
          <w:i/>
          <w:iCs/>
          <w:sz w:val="14"/>
          <w:szCs w:val="14"/>
          <w:u w:val="single"/>
        </w:rPr>
      </w:pPr>
      <w:r w:rsidRPr="007C535B">
        <w:rPr>
          <w:rStyle w:val="Refdenotaalpie"/>
          <w:rFonts w:ascii="Times New Roman" w:hAnsi="Times New Roman"/>
          <w:sz w:val="14"/>
          <w:szCs w:val="14"/>
        </w:rPr>
        <w:footnoteRef/>
      </w:r>
      <w:r w:rsidRPr="007C535B">
        <w:rPr>
          <w:rFonts w:ascii="Times New Roman" w:hAnsi="Times New Roman"/>
          <w:sz w:val="14"/>
          <w:szCs w:val="14"/>
        </w:rPr>
        <w:t xml:space="preserve"> </w:t>
      </w:r>
      <w:r w:rsidRPr="007C535B">
        <w:rPr>
          <w:rFonts w:ascii="Times New Roman" w:hAnsi="Times New Roman"/>
          <w:i/>
          <w:iCs/>
          <w:sz w:val="14"/>
          <w:szCs w:val="14"/>
        </w:rPr>
        <w:t xml:space="preserve">“Este artículo contiene una sanción por el desconocimiento del deber constitucional de todo ciudadano de colaborar con el buen funcionamiento de la administración de justicia (Art. 95-7 C.P.), pues no sólo se trata de guardar el debido respeto hacia los funcionarios judiciales, sino que también se reclama de los particulares un mínimo de interés y de compromiso en la atención oportuna y diligente de los asuntos que someten a consideración de la rama judicial. Gran parte de la responsabilidad de las fallas y el retardo en el funcionamiento de la administración de </w:t>
      </w:r>
      <w:proofErr w:type="gramStart"/>
      <w:r w:rsidRPr="007C535B">
        <w:rPr>
          <w:rFonts w:ascii="Times New Roman" w:hAnsi="Times New Roman"/>
          <w:i/>
          <w:iCs/>
          <w:sz w:val="14"/>
          <w:szCs w:val="14"/>
        </w:rPr>
        <w:t>justicia,</w:t>
      </w:r>
      <w:proofErr w:type="gramEnd"/>
      <w:r w:rsidRPr="007C535B">
        <w:rPr>
          <w:rFonts w:ascii="Times New Roman" w:hAnsi="Times New Roman"/>
          <w:i/>
          <w:iCs/>
          <w:sz w:val="14"/>
          <w:szCs w:val="14"/>
        </w:rPr>
        <w:t xml:space="preserve"> recae en los ciudadanos que colman los despachos judiciales con demandas, memoriales y peticiones que, o bien carecen de valor o importancia jurídica alguno, o bien permanecen inactivos ante la pasividad de los propios interesados. Por lo demás, </w:t>
      </w:r>
      <w:r w:rsidRPr="007C535B">
        <w:rPr>
          <w:rFonts w:ascii="Times New Roman" w:hAnsi="Times New Roman"/>
          <w:i/>
          <w:iCs/>
          <w:sz w:val="14"/>
          <w:szCs w:val="14"/>
          <w:u w:val="single"/>
        </w:rPr>
        <w:t>la norma bajo examen es un corolario del principio general del derecho, según el cual “nadie puede sacar provecho de su propia culpa”.</w:t>
      </w:r>
    </w:p>
    <w:p w14:paraId="43EC9B5B" w14:textId="77777777" w:rsidR="00940184" w:rsidRPr="007C535B" w:rsidRDefault="00940184" w:rsidP="00BE1138">
      <w:pPr>
        <w:spacing w:after="0" w:line="240" w:lineRule="auto"/>
        <w:ind w:left="1134"/>
        <w:contextualSpacing/>
        <w:jc w:val="both"/>
        <w:rPr>
          <w:rFonts w:ascii="Times New Roman" w:hAnsi="Times New Roman"/>
          <w:i/>
          <w:iCs/>
          <w:sz w:val="14"/>
          <w:szCs w:val="14"/>
        </w:rPr>
      </w:pPr>
      <w:r w:rsidRPr="007C535B">
        <w:rPr>
          <w:rFonts w:ascii="Times New Roman" w:hAnsi="Times New Roman"/>
          <w:i/>
          <w:iCs/>
          <w:sz w:val="14"/>
          <w:szCs w:val="14"/>
        </w:rPr>
        <w:t> </w:t>
      </w:r>
    </w:p>
    <w:p w14:paraId="6710D69C" w14:textId="77777777" w:rsidR="00940184" w:rsidRPr="007C535B" w:rsidRDefault="00940184" w:rsidP="00744F2D">
      <w:pPr>
        <w:spacing w:after="0" w:line="240" w:lineRule="auto"/>
        <w:contextualSpacing/>
        <w:jc w:val="both"/>
        <w:rPr>
          <w:rFonts w:ascii="Times New Roman" w:hAnsi="Times New Roman"/>
          <w:i/>
          <w:sz w:val="14"/>
          <w:szCs w:val="14"/>
        </w:rPr>
      </w:pPr>
      <w:r w:rsidRPr="007C535B">
        <w:rPr>
          <w:rFonts w:ascii="Times New Roman" w:hAnsi="Times New Roman"/>
          <w:i/>
          <w:iCs/>
          <w:sz w:val="14"/>
          <w:szCs w:val="14"/>
        </w:rPr>
        <w:t>La norma, bajo la condición de que es propio de la ley ordinaria definir el órgano competente para calificar los casos en que haya culpa exclusiva de la víctima, será declarada exequible.” (</w:t>
      </w:r>
      <w:r w:rsidRPr="007C535B">
        <w:rPr>
          <w:rFonts w:ascii="Times New Roman" w:hAnsi="Times New Roman"/>
          <w:i/>
          <w:sz w:val="14"/>
          <w:szCs w:val="14"/>
        </w:rPr>
        <w:t>Subrayado fuera del texto original.)</w:t>
      </w:r>
    </w:p>
    <w:p w14:paraId="1305F42C" w14:textId="3018E7C6" w:rsidR="00940184" w:rsidRPr="007C535B" w:rsidRDefault="00940184">
      <w:pPr>
        <w:pStyle w:val="Textonotapie"/>
        <w:rPr>
          <w:sz w:val="14"/>
          <w:szCs w:val="14"/>
          <w:lang w:val="es-CO"/>
        </w:rPr>
      </w:pPr>
    </w:p>
  </w:footnote>
  <w:footnote w:id="3">
    <w:p w14:paraId="70127667" w14:textId="77777777" w:rsidR="00940184" w:rsidRPr="007C535B" w:rsidRDefault="00940184" w:rsidP="00744F2D">
      <w:pPr>
        <w:spacing w:after="0" w:line="240" w:lineRule="auto"/>
        <w:contextualSpacing/>
        <w:jc w:val="both"/>
        <w:rPr>
          <w:rFonts w:ascii="Times New Roman" w:hAnsi="Times New Roman"/>
          <w:i/>
          <w:sz w:val="14"/>
          <w:szCs w:val="14"/>
        </w:rPr>
      </w:pPr>
      <w:r w:rsidRPr="007C535B">
        <w:rPr>
          <w:rStyle w:val="Refdenotaalpie"/>
          <w:rFonts w:ascii="Times New Roman" w:hAnsi="Times New Roman"/>
          <w:sz w:val="14"/>
          <w:szCs w:val="14"/>
        </w:rPr>
        <w:footnoteRef/>
      </w:r>
      <w:r w:rsidRPr="007C535B">
        <w:rPr>
          <w:rFonts w:ascii="Times New Roman" w:hAnsi="Times New Roman"/>
          <w:sz w:val="14"/>
          <w:szCs w:val="14"/>
        </w:rPr>
        <w:t xml:space="preserve"> </w:t>
      </w:r>
      <w:r w:rsidRPr="007C535B">
        <w:rPr>
          <w:rFonts w:ascii="Times New Roman" w:hAnsi="Times New Roman"/>
          <w:i/>
          <w:iCs/>
          <w:sz w:val="14"/>
          <w:szCs w:val="14"/>
        </w:rPr>
        <w:t xml:space="preserve">Asimismo, y con el propósito de ampliar el espectro al que se ha hecho alusión anteriormente, la Sala [sentencia de 20 de febrero de 2008, </w:t>
      </w:r>
      <w:proofErr w:type="spellStart"/>
      <w:r w:rsidRPr="007C535B">
        <w:rPr>
          <w:rFonts w:ascii="Times New Roman" w:hAnsi="Times New Roman"/>
          <w:i/>
          <w:iCs/>
          <w:sz w:val="14"/>
          <w:szCs w:val="14"/>
        </w:rPr>
        <w:t>exp</w:t>
      </w:r>
      <w:proofErr w:type="spellEnd"/>
      <w:r w:rsidRPr="007C535B">
        <w:rPr>
          <w:rFonts w:ascii="Times New Roman" w:hAnsi="Times New Roman"/>
          <w:i/>
          <w:iCs/>
          <w:sz w:val="14"/>
          <w:szCs w:val="14"/>
        </w:rPr>
        <w:t>. 15.980] precisó que el daño también puede llegar a configurarse en aquellos eventos en los cuales una persona privada de la libertad es absuelta por razones distintas a los supuestos consagrados por el artículo 414 del Código de Procedimiento Penal. En dicha oportunidad se declaró la responsabilidad del Estado, por la privación injusta de la libertad de una persona que fue absuelta porque se configuró la causal de justificación de estado de necesidad. Posteriormente, mediante sentencia de 26 de marzo de 2008 [</w:t>
      </w:r>
      <w:proofErr w:type="spellStart"/>
      <w:r w:rsidRPr="007C535B">
        <w:rPr>
          <w:rFonts w:ascii="Times New Roman" w:hAnsi="Times New Roman"/>
          <w:i/>
          <w:iCs/>
          <w:sz w:val="14"/>
          <w:szCs w:val="14"/>
        </w:rPr>
        <w:t>exp</w:t>
      </w:r>
      <w:proofErr w:type="spellEnd"/>
      <w:r w:rsidRPr="007C535B">
        <w:rPr>
          <w:rFonts w:ascii="Times New Roman" w:hAnsi="Times New Roman"/>
          <w:i/>
          <w:iCs/>
          <w:sz w:val="14"/>
          <w:szCs w:val="14"/>
        </w:rPr>
        <w:t xml:space="preserve">. 16.902], la Sala sostuvo que las hipótesis previstas por el artículo 414 del Decreto 2700 de 1991 ya derogado, mantienen vigencia para decidir la responsabilidad del Estado derivada de la privación injusta de la libertad cuando quiera que se encuentre acreditada cualquiera de ellas. Puede concluirse, entonces, que en los eventos en los que se produce la exoneración de responsabilidad del sindicado a través de sentencia absolutoria o su equivalente, porque se demostró en el proceso que el hecho no existió, el sindicado no lo cometió o la conducta no constituía hecho punible, entre otros, la privación de la libertad se torna siempre injusta, pues no hay duda que la persona que permaneció privada de la libertad sufrió un daño el cual no estaba en la obligación de soportar, y que deberá ser indemnizado con fundamento en lo dispuesto por el artículo 90 de la Constitución Política. </w:t>
      </w:r>
      <w:r w:rsidRPr="007C535B">
        <w:rPr>
          <w:rFonts w:ascii="Times New Roman" w:hAnsi="Times New Roman"/>
          <w:i/>
          <w:iCs/>
          <w:sz w:val="14"/>
          <w:szCs w:val="14"/>
          <w:u w:val="single"/>
        </w:rPr>
        <w:t>Lo anterior, sin perjuicio de que el daño haya sido causado por el obrar doloso o gravemente culposo de la propia víctima, o en el evento de que ésta no haya interpuesto los recursos de ley, pues en esos casos el Estado quedará exonerado de responsabilidad.”</w:t>
      </w:r>
      <w:r w:rsidRPr="007C535B">
        <w:rPr>
          <w:rFonts w:ascii="Times New Roman" w:hAnsi="Times New Roman"/>
          <w:i/>
          <w:iCs/>
          <w:sz w:val="14"/>
          <w:szCs w:val="14"/>
          <w:u w:val="single"/>
          <w:vertAlign w:val="superscript"/>
        </w:rPr>
        <w:footnoteRef/>
      </w:r>
      <w:r w:rsidRPr="007C535B">
        <w:rPr>
          <w:rFonts w:ascii="Times New Roman" w:hAnsi="Times New Roman"/>
          <w:i/>
          <w:iCs/>
          <w:sz w:val="14"/>
          <w:szCs w:val="14"/>
          <w:u w:val="single"/>
        </w:rPr>
        <w:t xml:space="preserve"> (</w:t>
      </w:r>
      <w:r w:rsidRPr="007C535B">
        <w:rPr>
          <w:rFonts w:ascii="Times New Roman" w:hAnsi="Times New Roman"/>
          <w:i/>
          <w:sz w:val="14"/>
          <w:szCs w:val="14"/>
        </w:rPr>
        <w:t>Subrayado fuera del texto original.)</w:t>
      </w:r>
    </w:p>
    <w:p w14:paraId="3CED05DD" w14:textId="5BD75CDD" w:rsidR="00940184" w:rsidRPr="007C535B" w:rsidRDefault="00940184">
      <w:pPr>
        <w:pStyle w:val="Textonotapie"/>
        <w:rPr>
          <w:sz w:val="14"/>
          <w:szCs w:val="14"/>
          <w:lang w:val="es-CO"/>
        </w:rPr>
      </w:pPr>
    </w:p>
  </w:footnote>
  <w:footnote w:id="4">
    <w:p w14:paraId="08ADB13E" w14:textId="77777777" w:rsidR="00940184" w:rsidRPr="007C535B" w:rsidRDefault="00940184" w:rsidP="001B74B3">
      <w:pPr>
        <w:pStyle w:val="Textonotapie"/>
        <w:jc w:val="both"/>
        <w:rPr>
          <w:i/>
          <w:sz w:val="16"/>
          <w:szCs w:val="16"/>
        </w:rPr>
      </w:pPr>
      <w:r w:rsidRPr="007C535B">
        <w:rPr>
          <w:rStyle w:val="Refdenotaalpie"/>
          <w:rFonts w:eastAsia="Calibri"/>
          <w:i/>
          <w:sz w:val="16"/>
          <w:szCs w:val="16"/>
        </w:rPr>
        <w:footnoteRef/>
      </w:r>
      <w:r w:rsidRPr="007C535B">
        <w:rPr>
          <w:rStyle w:val="Refdenotaalpie"/>
          <w:rFonts w:eastAsia="Calibri"/>
          <w:i/>
          <w:sz w:val="16"/>
          <w:szCs w:val="16"/>
        </w:rPr>
        <w:t xml:space="preserve"> </w:t>
      </w:r>
      <w:r w:rsidRPr="007C535B">
        <w:rPr>
          <w:i/>
          <w:sz w:val="16"/>
          <w:szCs w:val="16"/>
        </w:rPr>
        <w:t>VÍAS DE HECHO. Manuel Fernando Quince Ramírez.  EDICIONES DOCTRINA Y LEY LTDA. 2ª Edición Actualizada, página 8</w:t>
      </w:r>
    </w:p>
    <w:p w14:paraId="0A755A10" w14:textId="77777777" w:rsidR="00940184" w:rsidRPr="007C535B" w:rsidRDefault="00940184" w:rsidP="001B74B3">
      <w:pPr>
        <w:pStyle w:val="Textonotapie"/>
        <w:jc w:val="both"/>
        <w:rPr>
          <w:i/>
          <w:sz w:val="16"/>
          <w:szCs w:val="16"/>
        </w:rPr>
      </w:pPr>
    </w:p>
  </w:footnote>
  <w:footnote w:id="5">
    <w:p w14:paraId="530CD6AD" w14:textId="77777777" w:rsidR="00940184" w:rsidRPr="007C535B" w:rsidRDefault="00940184" w:rsidP="001B74B3">
      <w:pPr>
        <w:pStyle w:val="Textonotapie"/>
        <w:rPr>
          <w:sz w:val="16"/>
          <w:szCs w:val="16"/>
        </w:rPr>
      </w:pPr>
      <w:r w:rsidRPr="007C535B">
        <w:rPr>
          <w:rStyle w:val="Refdenotaalpie"/>
          <w:rFonts w:eastAsia="Calibri"/>
          <w:sz w:val="16"/>
          <w:szCs w:val="16"/>
        </w:rPr>
        <w:footnoteRef/>
      </w:r>
      <w:r w:rsidRPr="007C535B">
        <w:rPr>
          <w:sz w:val="16"/>
          <w:szCs w:val="16"/>
        </w:rPr>
        <w:t xml:space="preserve"> Sentencia del 21 de noviembre de 2017 proferida dentro del proceso No. 76001233100020020178501 (39515), ACTOR: CARLOS ADOLFO VALENCIA CALERO Y OTROS</w:t>
      </w:r>
    </w:p>
    <w:p w14:paraId="2E9493E6" w14:textId="77777777" w:rsidR="00940184" w:rsidRPr="007C535B" w:rsidRDefault="00940184" w:rsidP="001B74B3">
      <w:pPr>
        <w:pStyle w:val="Textonotapie"/>
        <w:rPr>
          <w:sz w:val="16"/>
          <w:szCs w:val="16"/>
        </w:rPr>
      </w:pPr>
    </w:p>
  </w:footnote>
  <w:footnote w:id="6">
    <w:p w14:paraId="1CC14E69" w14:textId="1D5C4FFB" w:rsidR="00940184" w:rsidRPr="007C535B" w:rsidRDefault="00940184">
      <w:pPr>
        <w:pStyle w:val="Textonotapie"/>
        <w:rPr>
          <w:lang w:val="es-CO"/>
        </w:rPr>
      </w:pPr>
      <w:r w:rsidRPr="007C535B">
        <w:rPr>
          <w:rStyle w:val="Refdenotaalpie"/>
        </w:rPr>
        <w:footnoteRef/>
      </w:r>
      <w:r w:rsidRPr="007C535B">
        <w:t xml:space="preserve"> </w:t>
      </w:r>
      <w:r w:rsidRPr="007C535B">
        <w:rPr>
          <w:lang w:val="es-CO"/>
        </w:rPr>
        <w:t>Nació el 27 de septiembre de 2012</w:t>
      </w:r>
    </w:p>
  </w:footnote>
  <w:footnote w:id="7">
    <w:p w14:paraId="3D69F913" w14:textId="4B9DA4DF" w:rsidR="00940184" w:rsidRPr="007C535B" w:rsidRDefault="00940184">
      <w:pPr>
        <w:pStyle w:val="Textonotapie"/>
        <w:rPr>
          <w:lang w:val="es-CO"/>
        </w:rPr>
      </w:pPr>
      <w:r w:rsidRPr="007C535B">
        <w:rPr>
          <w:rStyle w:val="Refdenotaalpie"/>
        </w:rPr>
        <w:footnoteRef/>
      </w:r>
      <w:r w:rsidRPr="007C535B">
        <w:t xml:space="preserve"> </w:t>
      </w:r>
      <w:r w:rsidRPr="007C535B">
        <w:rPr>
          <w:lang w:val="es-CO"/>
        </w:rPr>
        <w:t>Nació el 16 de enero de 2003</w:t>
      </w:r>
    </w:p>
  </w:footnote>
  <w:footnote w:id="8">
    <w:p w14:paraId="52D0290E" w14:textId="77777777" w:rsidR="00940184" w:rsidRPr="007C535B" w:rsidRDefault="00940184">
      <w:pPr>
        <w:pStyle w:val="Textonotapie"/>
        <w:rPr>
          <w:sz w:val="14"/>
          <w:szCs w:val="14"/>
          <w:lang w:val="es-CO"/>
        </w:rPr>
      </w:pPr>
      <w:r w:rsidRPr="007C535B">
        <w:rPr>
          <w:rStyle w:val="Refdenotaalpie"/>
          <w:sz w:val="14"/>
          <w:szCs w:val="14"/>
        </w:rPr>
        <w:footnoteRef/>
      </w:r>
      <w:r w:rsidRPr="007C535B">
        <w:rPr>
          <w:sz w:val="14"/>
          <w:szCs w:val="14"/>
        </w:rPr>
        <w:t xml:space="preserve"> </w:t>
      </w:r>
      <w:r w:rsidRPr="007C535B">
        <w:rPr>
          <w:sz w:val="14"/>
          <w:szCs w:val="14"/>
          <w:lang w:val="es-CO"/>
        </w:rPr>
        <w:t>Folio 13-14 C2</w:t>
      </w:r>
    </w:p>
  </w:footnote>
  <w:footnote w:id="9">
    <w:p w14:paraId="400A7362" w14:textId="77777777" w:rsidR="00940184" w:rsidRPr="007C535B" w:rsidRDefault="00940184" w:rsidP="009B735E">
      <w:pPr>
        <w:pStyle w:val="Textonotapie"/>
        <w:rPr>
          <w:sz w:val="14"/>
          <w:szCs w:val="14"/>
          <w:lang w:val="es-CO"/>
        </w:rPr>
      </w:pPr>
      <w:r w:rsidRPr="007C535B">
        <w:rPr>
          <w:rStyle w:val="Refdenotaalpie"/>
          <w:sz w:val="14"/>
          <w:szCs w:val="14"/>
        </w:rPr>
        <w:footnoteRef/>
      </w:r>
      <w:r w:rsidRPr="007C535B">
        <w:rPr>
          <w:sz w:val="14"/>
          <w:szCs w:val="14"/>
        </w:rPr>
        <w:t xml:space="preserve"> </w:t>
      </w:r>
      <w:r w:rsidRPr="007C535B">
        <w:rPr>
          <w:sz w:val="14"/>
          <w:szCs w:val="14"/>
          <w:lang w:val="es-CO"/>
        </w:rPr>
        <w:t>Folio 104 C2</w:t>
      </w:r>
    </w:p>
  </w:footnote>
  <w:footnote w:id="10">
    <w:p w14:paraId="16C3CE0A" w14:textId="77777777" w:rsidR="00940184" w:rsidRPr="007C535B" w:rsidRDefault="00940184" w:rsidP="00BB1AB6">
      <w:pPr>
        <w:pStyle w:val="Textonotapie"/>
        <w:rPr>
          <w:sz w:val="14"/>
          <w:szCs w:val="14"/>
          <w:lang w:val="es-CO"/>
        </w:rPr>
      </w:pPr>
      <w:r w:rsidRPr="007C535B">
        <w:rPr>
          <w:rStyle w:val="Refdenotaalpie"/>
          <w:sz w:val="14"/>
          <w:szCs w:val="14"/>
        </w:rPr>
        <w:footnoteRef/>
      </w:r>
      <w:r w:rsidRPr="007C535B">
        <w:rPr>
          <w:sz w:val="14"/>
          <w:szCs w:val="14"/>
        </w:rPr>
        <w:t xml:space="preserve"> </w:t>
      </w:r>
      <w:r w:rsidRPr="007C535B">
        <w:rPr>
          <w:sz w:val="14"/>
          <w:szCs w:val="14"/>
          <w:lang w:val="es-CO"/>
        </w:rPr>
        <w:t>Folio 15-78 C2</w:t>
      </w:r>
    </w:p>
  </w:footnote>
  <w:footnote w:id="11">
    <w:p w14:paraId="79AA49B1" w14:textId="17B60831" w:rsidR="00940184" w:rsidRPr="007C535B" w:rsidRDefault="00940184">
      <w:pPr>
        <w:pStyle w:val="Textonotapie"/>
        <w:rPr>
          <w:lang w:val="es-CO"/>
        </w:rPr>
      </w:pPr>
      <w:r w:rsidRPr="007C535B">
        <w:rPr>
          <w:rStyle w:val="Refdenotaalpie"/>
        </w:rPr>
        <w:footnoteRef/>
      </w:r>
      <w:r w:rsidRPr="007C535B">
        <w:t xml:space="preserve"> </w:t>
      </w:r>
      <w:r w:rsidRPr="007C535B">
        <w:rPr>
          <w:lang w:val="es-CO"/>
        </w:rPr>
        <w:t xml:space="preserve">Da a entender que es para </w:t>
      </w:r>
      <w:r w:rsidRPr="007C535B">
        <w:rPr>
          <w:sz w:val="22"/>
          <w:szCs w:val="22"/>
        </w:rPr>
        <w:t>MARIBEL CAMARGO MORALES</w:t>
      </w:r>
    </w:p>
  </w:footnote>
  <w:footnote w:id="12">
    <w:p w14:paraId="2A877564" w14:textId="77777777" w:rsidR="00940184" w:rsidRPr="007C535B" w:rsidRDefault="00940184" w:rsidP="00937201">
      <w:pPr>
        <w:pStyle w:val="Textonotapie"/>
        <w:rPr>
          <w:sz w:val="14"/>
          <w:szCs w:val="14"/>
          <w:lang w:val="es-CO"/>
        </w:rPr>
      </w:pPr>
      <w:r w:rsidRPr="007C535B">
        <w:rPr>
          <w:rStyle w:val="Refdenotaalpie"/>
          <w:sz w:val="14"/>
          <w:szCs w:val="14"/>
        </w:rPr>
        <w:footnoteRef/>
      </w:r>
      <w:r w:rsidRPr="007C535B">
        <w:rPr>
          <w:sz w:val="14"/>
          <w:szCs w:val="14"/>
        </w:rPr>
        <w:t xml:space="preserve"> </w:t>
      </w:r>
      <w:r w:rsidRPr="007C535B">
        <w:rPr>
          <w:sz w:val="14"/>
          <w:szCs w:val="14"/>
          <w:lang w:val="es-CO"/>
        </w:rPr>
        <w:t>Folio 97-103 C2</w:t>
      </w:r>
    </w:p>
  </w:footnote>
  <w:footnote w:id="13">
    <w:p w14:paraId="2A5DC13F" w14:textId="4C7E39F7" w:rsidR="00940184" w:rsidRPr="007C535B" w:rsidRDefault="00940184">
      <w:pPr>
        <w:pStyle w:val="Textonotapie"/>
        <w:rPr>
          <w:lang w:val="es-CO"/>
        </w:rPr>
      </w:pPr>
      <w:r w:rsidRPr="007C535B">
        <w:rPr>
          <w:rStyle w:val="Refdenotaalpie"/>
        </w:rPr>
        <w:footnoteRef/>
      </w:r>
      <w:r w:rsidRPr="007C535B">
        <w:t xml:space="preserve"> Oficio elaborado y retirado el</w:t>
      </w:r>
      <w:r w:rsidRPr="007C535B">
        <w:rPr>
          <w:b/>
          <w:szCs w:val="22"/>
          <w:lang w:val="es-CO"/>
        </w:rPr>
        <w:t>19 de noviembre de 2004</w:t>
      </w:r>
    </w:p>
  </w:footnote>
  <w:footnote w:id="14">
    <w:p w14:paraId="6B6F3205" w14:textId="0AFA8635" w:rsidR="00940184" w:rsidRPr="004C7F24" w:rsidRDefault="00940184">
      <w:pPr>
        <w:pStyle w:val="Textonotapie"/>
        <w:rPr>
          <w:lang w:val="es-CO"/>
        </w:rPr>
      </w:pPr>
      <w:r>
        <w:rPr>
          <w:rStyle w:val="Refdenotaalpie"/>
        </w:rPr>
        <w:footnoteRef/>
      </w:r>
      <w:r>
        <w:t xml:space="preserve"> </w:t>
      </w:r>
      <w:r>
        <w:rPr>
          <w:lang w:val="es-CO"/>
        </w:rPr>
        <w:t>Cuadernos 8 y 9 del expediente en calidad de préstamo</w:t>
      </w:r>
    </w:p>
  </w:footnote>
  <w:footnote w:id="15">
    <w:p w14:paraId="618FDFA4" w14:textId="16796678" w:rsidR="00940184" w:rsidRPr="003E3A03" w:rsidRDefault="00940184">
      <w:pPr>
        <w:pStyle w:val="Textonotapie"/>
      </w:pPr>
      <w:r>
        <w:rPr>
          <w:rStyle w:val="Refdenotaalpie"/>
        </w:rPr>
        <w:footnoteRef/>
      </w:r>
      <w:r>
        <w:t xml:space="preserve"> Cuaderno 18 del expediente en calidad de </w:t>
      </w:r>
      <w:proofErr w:type="spellStart"/>
      <w:r>
        <w:t>prestamo</w:t>
      </w:r>
      <w:proofErr w:type="spellEnd"/>
    </w:p>
  </w:footnote>
  <w:footnote w:id="16">
    <w:p w14:paraId="6C95D876" w14:textId="77777777" w:rsidR="00940184" w:rsidRPr="007C535B" w:rsidRDefault="00940184" w:rsidP="00F8187A">
      <w:pPr>
        <w:pStyle w:val="Textonotapie"/>
        <w:rPr>
          <w:sz w:val="14"/>
          <w:szCs w:val="14"/>
          <w:lang w:val="es-CO"/>
        </w:rPr>
      </w:pPr>
      <w:r w:rsidRPr="007C535B">
        <w:rPr>
          <w:rStyle w:val="Refdenotaalpie"/>
          <w:sz w:val="14"/>
          <w:szCs w:val="14"/>
        </w:rPr>
        <w:footnoteRef/>
      </w:r>
      <w:r w:rsidRPr="007C535B">
        <w:rPr>
          <w:sz w:val="14"/>
          <w:szCs w:val="14"/>
        </w:rPr>
        <w:t xml:space="preserve"> </w:t>
      </w:r>
      <w:r w:rsidRPr="007C535B">
        <w:rPr>
          <w:sz w:val="14"/>
          <w:szCs w:val="14"/>
          <w:lang w:val="es-CO"/>
        </w:rPr>
        <w:t>Folio 81-82 C2</w:t>
      </w:r>
    </w:p>
  </w:footnote>
  <w:footnote w:id="17">
    <w:p w14:paraId="55993D20" w14:textId="77777777" w:rsidR="00940184" w:rsidRPr="00222078" w:rsidRDefault="00940184">
      <w:pPr>
        <w:pStyle w:val="Textonotapie"/>
        <w:rPr>
          <w:lang w:val="es-CO"/>
        </w:rPr>
      </w:pPr>
      <w:r>
        <w:rPr>
          <w:rStyle w:val="Refdenotaalpie"/>
        </w:rPr>
        <w:footnoteRef/>
      </w:r>
      <w:r>
        <w:t xml:space="preserve"> </w:t>
      </w:r>
      <w:r>
        <w:rPr>
          <w:lang w:val="es-CO"/>
        </w:rPr>
        <w:t>Cuaderno 7 del expediente en calidad de préstamo</w:t>
      </w:r>
    </w:p>
  </w:footnote>
  <w:footnote w:id="18">
    <w:p w14:paraId="331D4775" w14:textId="77777777" w:rsidR="00940184" w:rsidRPr="007C535B" w:rsidRDefault="00940184" w:rsidP="00F8187A">
      <w:pPr>
        <w:pStyle w:val="Textonotapie"/>
        <w:rPr>
          <w:sz w:val="14"/>
          <w:szCs w:val="14"/>
          <w:lang w:val="es-CO"/>
        </w:rPr>
      </w:pPr>
      <w:r w:rsidRPr="007C535B">
        <w:rPr>
          <w:rStyle w:val="Refdenotaalpie"/>
          <w:sz w:val="14"/>
          <w:szCs w:val="14"/>
        </w:rPr>
        <w:footnoteRef/>
      </w:r>
      <w:r w:rsidRPr="007C535B">
        <w:rPr>
          <w:sz w:val="14"/>
          <w:szCs w:val="14"/>
        </w:rPr>
        <w:t xml:space="preserve"> </w:t>
      </w:r>
      <w:r w:rsidRPr="007C535B">
        <w:rPr>
          <w:sz w:val="14"/>
          <w:szCs w:val="14"/>
          <w:lang w:val="es-CO"/>
        </w:rPr>
        <w:t>Folio 85 C2</w:t>
      </w:r>
    </w:p>
  </w:footnote>
  <w:footnote w:id="19">
    <w:p w14:paraId="68D9D955" w14:textId="77777777" w:rsidR="00940184" w:rsidRPr="007C535B" w:rsidRDefault="00940184" w:rsidP="00F8187A">
      <w:pPr>
        <w:pStyle w:val="Textonotapie"/>
        <w:rPr>
          <w:sz w:val="14"/>
          <w:szCs w:val="14"/>
          <w:lang w:val="es-CO"/>
        </w:rPr>
      </w:pPr>
      <w:r w:rsidRPr="007C535B">
        <w:rPr>
          <w:rStyle w:val="Refdenotaalpie"/>
          <w:sz w:val="14"/>
          <w:szCs w:val="14"/>
        </w:rPr>
        <w:footnoteRef/>
      </w:r>
      <w:r w:rsidRPr="007C535B">
        <w:rPr>
          <w:sz w:val="14"/>
          <w:szCs w:val="14"/>
        </w:rPr>
        <w:t xml:space="preserve"> </w:t>
      </w:r>
      <w:r w:rsidRPr="007C535B">
        <w:rPr>
          <w:sz w:val="14"/>
          <w:szCs w:val="14"/>
          <w:lang w:val="es-CO"/>
        </w:rPr>
        <w:t>Folio 84 C2</w:t>
      </w:r>
    </w:p>
  </w:footnote>
  <w:footnote w:id="20">
    <w:p w14:paraId="1BD80873" w14:textId="77777777" w:rsidR="00940184" w:rsidRPr="007C535B" w:rsidRDefault="00940184" w:rsidP="00F8187A">
      <w:pPr>
        <w:pStyle w:val="Textonotapie"/>
        <w:rPr>
          <w:sz w:val="14"/>
          <w:szCs w:val="14"/>
          <w:lang w:val="es-CO"/>
        </w:rPr>
      </w:pPr>
      <w:r w:rsidRPr="007C535B">
        <w:rPr>
          <w:rStyle w:val="Refdenotaalpie"/>
          <w:sz w:val="14"/>
          <w:szCs w:val="14"/>
        </w:rPr>
        <w:footnoteRef/>
      </w:r>
      <w:r w:rsidRPr="007C535B">
        <w:rPr>
          <w:sz w:val="14"/>
          <w:szCs w:val="14"/>
        </w:rPr>
        <w:t xml:space="preserve"> </w:t>
      </w:r>
      <w:r w:rsidRPr="007C535B">
        <w:rPr>
          <w:sz w:val="14"/>
          <w:szCs w:val="14"/>
          <w:lang w:val="es-CO"/>
        </w:rPr>
        <w:t>FOLIO 107-126 C2</w:t>
      </w:r>
    </w:p>
  </w:footnote>
  <w:footnote w:id="21">
    <w:p w14:paraId="538017C0" w14:textId="77777777" w:rsidR="00940184" w:rsidRPr="007C535B" w:rsidRDefault="00940184" w:rsidP="00F8187A">
      <w:pPr>
        <w:pStyle w:val="Textonotapie"/>
        <w:rPr>
          <w:sz w:val="14"/>
          <w:szCs w:val="14"/>
          <w:lang w:val="es-CO"/>
        </w:rPr>
      </w:pPr>
      <w:r w:rsidRPr="007C535B">
        <w:rPr>
          <w:rStyle w:val="Refdenotaalpie"/>
          <w:sz w:val="14"/>
          <w:szCs w:val="14"/>
        </w:rPr>
        <w:footnoteRef/>
      </w:r>
      <w:r w:rsidRPr="007C535B">
        <w:rPr>
          <w:sz w:val="14"/>
          <w:szCs w:val="14"/>
        </w:rPr>
        <w:t xml:space="preserve"> </w:t>
      </w:r>
      <w:r w:rsidRPr="007C535B">
        <w:rPr>
          <w:sz w:val="14"/>
          <w:szCs w:val="14"/>
          <w:lang w:val="es-CO"/>
        </w:rPr>
        <w:t>FOLIO 105 -106C2</w:t>
      </w:r>
    </w:p>
  </w:footnote>
  <w:footnote w:id="22">
    <w:p w14:paraId="34DD8324" w14:textId="77777777" w:rsidR="00940184" w:rsidRPr="007C535B" w:rsidRDefault="00940184" w:rsidP="00F8187A">
      <w:pPr>
        <w:pStyle w:val="Textonotapie"/>
        <w:rPr>
          <w:sz w:val="14"/>
          <w:szCs w:val="14"/>
          <w:lang w:val="es-CO"/>
        </w:rPr>
      </w:pPr>
      <w:r w:rsidRPr="007C535B">
        <w:rPr>
          <w:rStyle w:val="Refdenotaalpie"/>
          <w:sz w:val="14"/>
          <w:szCs w:val="14"/>
        </w:rPr>
        <w:footnoteRef/>
      </w:r>
      <w:r w:rsidRPr="007C535B">
        <w:rPr>
          <w:sz w:val="14"/>
          <w:szCs w:val="14"/>
        </w:rPr>
        <w:t xml:space="preserve"> </w:t>
      </w:r>
      <w:r w:rsidRPr="007C535B">
        <w:rPr>
          <w:sz w:val="14"/>
          <w:szCs w:val="14"/>
          <w:lang w:val="es-CO"/>
        </w:rPr>
        <w:t>Folio 127 C2</w:t>
      </w:r>
    </w:p>
  </w:footnote>
  <w:footnote w:id="23">
    <w:p w14:paraId="51D1BEA0" w14:textId="77777777" w:rsidR="00940184" w:rsidRPr="004C7F24" w:rsidRDefault="00940184" w:rsidP="00F8187A">
      <w:pPr>
        <w:pStyle w:val="Textonotapie"/>
        <w:rPr>
          <w:lang w:val="es-CO"/>
        </w:rPr>
      </w:pPr>
      <w:r>
        <w:rPr>
          <w:rStyle w:val="Refdenotaalpie"/>
        </w:rPr>
        <w:footnoteRef/>
      </w:r>
      <w:r>
        <w:t xml:space="preserve"> </w:t>
      </w:r>
      <w:r>
        <w:rPr>
          <w:lang w:val="es-CO"/>
        </w:rPr>
        <w:t xml:space="preserve">Cuaderno 6 del expediente en calidad de </w:t>
      </w:r>
      <w:proofErr w:type="spellStart"/>
      <w:r>
        <w:rPr>
          <w:lang w:val="es-CO"/>
        </w:rPr>
        <w:t>prestamo</w:t>
      </w:r>
      <w:proofErr w:type="spellEnd"/>
    </w:p>
  </w:footnote>
  <w:footnote w:id="24">
    <w:p w14:paraId="29AF408A" w14:textId="77777777" w:rsidR="00940184" w:rsidRPr="007C535B" w:rsidRDefault="00940184" w:rsidP="006A08D4">
      <w:pPr>
        <w:pStyle w:val="Textonotapie"/>
        <w:rPr>
          <w:sz w:val="14"/>
          <w:szCs w:val="14"/>
          <w:lang w:val="es-CO"/>
        </w:rPr>
      </w:pPr>
      <w:r w:rsidRPr="007C535B">
        <w:rPr>
          <w:rStyle w:val="Refdenotaalpie"/>
          <w:sz w:val="14"/>
          <w:szCs w:val="14"/>
        </w:rPr>
        <w:footnoteRef/>
      </w:r>
      <w:r w:rsidRPr="007C535B">
        <w:rPr>
          <w:sz w:val="14"/>
          <w:szCs w:val="14"/>
        </w:rPr>
        <w:t xml:space="preserve"> </w:t>
      </w:r>
      <w:r w:rsidRPr="007C535B">
        <w:rPr>
          <w:sz w:val="14"/>
          <w:szCs w:val="14"/>
          <w:lang w:val="es-CO"/>
        </w:rPr>
        <w:t>Folio 86-96 C2</w:t>
      </w:r>
    </w:p>
  </w:footnote>
  <w:footnote w:id="25">
    <w:p w14:paraId="65AEB45D" w14:textId="77777777" w:rsidR="00940184" w:rsidRPr="007C535B" w:rsidRDefault="00940184" w:rsidP="006946F6">
      <w:pPr>
        <w:pStyle w:val="Textonotapie"/>
        <w:rPr>
          <w:sz w:val="14"/>
          <w:szCs w:val="14"/>
          <w:lang w:val="es-CO"/>
        </w:rPr>
      </w:pPr>
      <w:r w:rsidRPr="007C535B">
        <w:rPr>
          <w:rStyle w:val="Refdenotaalpie"/>
          <w:sz w:val="14"/>
          <w:szCs w:val="14"/>
        </w:rPr>
        <w:footnoteRef/>
      </w:r>
      <w:r w:rsidRPr="007C535B">
        <w:rPr>
          <w:sz w:val="14"/>
          <w:szCs w:val="14"/>
        </w:rPr>
        <w:t xml:space="preserve"> </w:t>
      </w:r>
      <w:r w:rsidRPr="007C535B">
        <w:rPr>
          <w:sz w:val="14"/>
          <w:szCs w:val="14"/>
          <w:lang w:val="es-CO"/>
        </w:rPr>
        <w:t>FOLIO 107-126 C2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AB4C4" w14:textId="1CD4B221" w:rsidR="00940184" w:rsidRPr="000213C3" w:rsidRDefault="00940184" w:rsidP="00C95DC2">
    <w:pPr>
      <w:pStyle w:val="Encabezado"/>
      <w:jc w:val="right"/>
      <w:rPr>
        <w:rFonts w:ascii="Tahoma" w:hAnsi="Tahoma" w:cs="Tahoma"/>
        <w:sz w:val="16"/>
        <w:szCs w:val="16"/>
        <w:vertAlign w:val="subscript"/>
      </w:rPr>
    </w:pPr>
    <w:r w:rsidRPr="000213C3">
      <w:rPr>
        <w:rFonts w:ascii="Tahoma" w:hAnsi="Tahoma" w:cs="Tahoma"/>
        <w:sz w:val="16"/>
        <w:szCs w:val="16"/>
        <w:vertAlign w:val="subscript"/>
        <w:lang w:val="es-MX"/>
      </w:rPr>
      <w:t xml:space="preserve">Expediente No. </w:t>
    </w:r>
    <w:r>
      <w:rPr>
        <w:rFonts w:ascii="Tahoma" w:hAnsi="Tahoma" w:cs="Tahoma"/>
        <w:sz w:val="16"/>
        <w:szCs w:val="16"/>
        <w:vertAlign w:val="subscript"/>
        <w:lang w:val="es-MX"/>
      </w:rPr>
      <w:t>2017-0060</w:t>
    </w:r>
  </w:p>
  <w:p w14:paraId="0DC5A6F0" w14:textId="77777777" w:rsidR="00940184" w:rsidRPr="000213C3" w:rsidRDefault="00940184" w:rsidP="00C95DC2">
    <w:pPr>
      <w:pStyle w:val="Encabezado"/>
      <w:jc w:val="right"/>
      <w:rPr>
        <w:rFonts w:ascii="Tahoma" w:hAnsi="Tahoma" w:cs="Tahoma"/>
        <w:sz w:val="16"/>
        <w:szCs w:val="16"/>
        <w:vertAlign w:val="subscript"/>
      </w:rPr>
    </w:pPr>
    <w:r w:rsidRPr="000213C3">
      <w:rPr>
        <w:rFonts w:ascii="Tahoma" w:hAnsi="Tahoma" w:cs="Tahoma"/>
        <w:sz w:val="16"/>
        <w:szCs w:val="16"/>
        <w:vertAlign w:val="subscript"/>
      </w:rPr>
      <w:t>FALLO DE PRIMERA INSTANCIA</w:t>
    </w:r>
  </w:p>
  <w:p w14:paraId="72A1EF98" w14:textId="77777777" w:rsidR="00940184" w:rsidRPr="000213C3" w:rsidRDefault="00940184" w:rsidP="00C95DC2">
    <w:pPr>
      <w:pStyle w:val="Encabezado"/>
      <w:jc w:val="right"/>
      <w:rPr>
        <w:rFonts w:ascii="Tahoma" w:hAnsi="Tahoma" w:cs="Tahoma"/>
        <w:sz w:val="16"/>
        <w:szCs w:val="16"/>
        <w:vertAlign w:val="subscript"/>
      </w:rPr>
    </w:pPr>
    <w:r w:rsidRPr="000213C3">
      <w:rPr>
        <w:rFonts w:ascii="Tahoma" w:hAnsi="Tahoma" w:cs="Tahoma"/>
        <w:sz w:val="16"/>
        <w:szCs w:val="16"/>
        <w:vertAlign w:val="subscript"/>
      </w:rPr>
      <w:t xml:space="preserve">Página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PAGE  \* Arabic  \* MERGEFORMAT </w:instrText>
    </w:r>
    <w:r w:rsidRPr="000213C3">
      <w:rPr>
        <w:rFonts w:ascii="Tahoma" w:hAnsi="Tahoma" w:cs="Tahoma"/>
        <w:sz w:val="16"/>
        <w:szCs w:val="16"/>
        <w:vertAlign w:val="subscript"/>
      </w:rPr>
      <w:fldChar w:fldCharType="separate"/>
    </w:r>
    <w:r>
      <w:rPr>
        <w:rFonts w:ascii="Tahoma" w:hAnsi="Tahoma" w:cs="Tahoma"/>
        <w:noProof/>
        <w:sz w:val="16"/>
        <w:szCs w:val="16"/>
        <w:vertAlign w:val="subscript"/>
      </w:rPr>
      <w:t>31</w:t>
    </w:r>
    <w:r w:rsidRPr="000213C3">
      <w:rPr>
        <w:rFonts w:ascii="Tahoma" w:hAnsi="Tahoma" w:cs="Tahoma"/>
        <w:sz w:val="16"/>
        <w:szCs w:val="16"/>
        <w:vertAlign w:val="subscript"/>
      </w:rPr>
      <w:fldChar w:fldCharType="end"/>
    </w:r>
    <w:r w:rsidRPr="000213C3">
      <w:rPr>
        <w:rFonts w:ascii="Tahoma" w:hAnsi="Tahoma" w:cs="Tahoma"/>
        <w:sz w:val="16"/>
        <w:szCs w:val="16"/>
        <w:vertAlign w:val="subscript"/>
      </w:rPr>
      <w:t xml:space="preserve"> de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NUMPAGES  \* Arabic  \* MERGEFORMAT </w:instrText>
    </w:r>
    <w:r w:rsidRPr="000213C3">
      <w:rPr>
        <w:rFonts w:ascii="Tahoma" w:hAnsi="Tahoma" w:cs="Tahoma"/>
        <w:sz w:val="16"/>
        <w:szCs w:val="16"/>
        <w:vertAlign w:val="subscript"/>
      </w:rPr>
      <w:fldChar w:fldCharType="separate"/>
    </w:r>
    <w:r>
      <w:rPr>
        <w:rFonts w:ascii="Tahoma" w:hAnsi="Tahoma" w:cs="Tahoma"/>
        <w:noProof/>
        <w:sz w:val="16"/>
        <w:szCs w:val="16"/>
        <w:vertAlign w:val="subscript"/>
      </w:rPr>
      <w:t>31</w:t>
    </w:r>
    <w:r w:rsidRPr="000213C3">
      <w:rPr>
        <w:rFonts w:ascii="Tahoma" w:hAnsi="Tahoma" w:cs="Tahoma"/>
        <w:noProof/>
        <w:sz w:val="16"/>
        <w:szCs w:val="16"/>
        <w:vertAlign w:val="subscrip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3FA8" w14:textId="77777777" w:rsidR="00940184" w:rsidRPr="000213C3" w:rsidRDefault="00940184" w:rsidP="00C95DC2">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3A776E53" wp14:editId="12D0276B">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7AAADE41" w14:textId="77777777" w:rsidR="00940184" w:rsidRPr="000213C3" w:rsidRDefault="00940184" w:rsidP="00C95DC2">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081D55BC" w14:textId="77777777" w:rsidR="00940184" w:rsidRPr="000213C3" w:rsidRDefault="00940184" w:rsidP="00C95DC2">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686EB2FC" w14:textId="77777777" w:rsidR="00940184" w:rsidRPr="000213C3" w:rsidRDefault="00940184" w:rsidP="00C95DC2">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79D55565" w14:textId="77777777" w:rsidR="00940184" w:rsidRDefault="009401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12CF7"/>
    <w:multiLevelType w:val="hybridMultilevel"/>
    <w:tmpl w:val="50D8E230"/>
    <w:lvl w:ilvl="0" w:tplc="2342F780">
      <w:start w:val="1"/>
      <w:numFmt w:val="bullet"/>
      <w:lvlText w:val=""/>
      <w:lvlJc w:val="left"/>
      <w:pPr>
        <w:ind w:left="360" w:hanging="360"/>
      </w:pPr>
      <w:rPr>
        <w:rFonts w:ascii="Wingdings" w:hAnsi="Wingdings"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55E36C5"/>
    <w:multiLevelType w:val="hybridMultilevel"/>
    <w:tmpl w:val="E5AEC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DE4490"/>
    <w:multiLevelType w:val="hybridMultilevel"/>
    <w:tmpl w:val="C096C4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3C07881"/>
    <w:multiLevelType w:val="hybridMultilevel"/>
    <w:tmpl w:val="5A20D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F80F00"/>
    <w:multiLevelType w:val="multilevel"/>
    <w:tmpl w:val="3B520DD8"/>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BD343E4"/>
    <w:multiLevelType w:val="hybridMultilevel"/>
    <w:tmpl w:val="976C9C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DB17855"/>
    <w:multiLevelType w:val="multilevel"/>
    <w:tmpl w:val="F61C3792"/>
    <w:lvl w:ilvl="0">
      <w:start w:val="1"/>
      <w:numFmt w:val="decimal"/>
      <w:lvlText w:val="%1."/>
      <w:lvlJc w:val="left"/>
      <w:pPr>
        <w:ind w:left="360" w:hanging="360"/>
      </w:pPr>
      <w:rPr>
        <w:b/>
        <w:color w:val="auto"/>
      </w:rPr>
    </w:lvl>
    <w:lvl w:ilvl="1">
      <w:start w:val="1"/>
      <w:numFmt w:val="decimal"/>
      <w:isLgl/>
      <w:lvlText w:val="%1.%2"/>
      <w:lvlJc w:val="left"/>
      <w:pPr>
        <w:ind w:left="431" w:hanging="420"/>
      </w:pPr>
      <w:rPr>
        <w:rFonts w:hint="default"/>
        <w:b/>
        <w:color w:val="000000"/>
      </w:rPr>
    </w:lvl>
    <w:lvl w:ilvl="2">
      <w:start w:val="1"/>
      <w:numFmt w:val="decimal"/>
      <w:isLgl/>
      <w:lvlText w:val="%1.%2.%3"/>
      <w:lvlJc w:val="left"/>
      <w:pPr>
        <w:ind w:left="742" w:hanging="720"/>
      </w:pPr>
      <w:rPr>
        <w:rFonts w:hint="default"/>
        <w:color w:val="000000"/>
      </w:rPr>
    </w:lvl>
    <w:lvl w:ilvl="3">
      <w:start w:val="1"/>
      <w:numFmt w:val="decimal"/>
      <w:isLgl/>
      <w:lvlText w:val="%1.%2.%3.%4"/>
      <w:lvlJc w:val="left"/>
      <w:pPr>
        <w:ind w:left="753" w:hanging="720"/>
      </w:pPr>
      <w:rPr>
        <w:rFonts w:hint="default"/>
        <w:color w:val="000000"/>
      </w:rPr>
    </w:lvl>
    <w:lvl w:ilvl="4">
      <w:start w:val="1"/>
      <w:numFmt w:val="decimal"/>
      <w:isLgl/>
      <w:lvlText w:val="%1.%2.%3.%4.%5"/>
      <w:lvlJc w:val="left"/>
      <w:pPr>
        <w:ind w:left="1124" w:hanging="1080"/>
      </w:pPr>
      <w:rPr>
        <w:rFonts w:hint="default"/>
        <w:color w:val="000000"/>
      </w:rPr>
    </w:lvl>
    <w:lvl w:ilvl="5">
      <w:start w:val="1"/>
      <w:numFmt w:val="decimal"/>
      <w:isLgl/>
      <w:lvlText w:val="%1.%2.%3.%4.%5.%6"/>
      <w:lvlJc w:val="left"/>
      <w:pPr>
        <w:ind w:left="1135" w:hanging="1080"/>
      </w:pPr>
      <w:rPr>
        <w:rFonts w:hint="default"/>
        <w:color w:val="000000"/>
      </w:rPr>
    </w:lvl>
    <w:lvl w:ilvl="6">
      <w:start w:val="1"/>
      <w:numFmt w:val="decimal"/>
      <w:isLgl/>
      <w:lvlText w:val="%1.%2.%3.%4.%5.%6.%7"/>
      <w:lvlJc w:val="left"/>
      <w:pPr>
        <w:ind w:left="1506" w:hanging="1440"/>
      </w:pPr>
      <w:rPr>
        <w:rFonts w:hint="default"/>
        <w:color w:val="000000"/>
      </w:rPr>
    </w:lvl>
    <w:lvl w:ilvl="7">
      <w:start w:val="1"/>
      <w:numFmt w:val="decimal"/>
      <w:isLgl/>
      <w:lvlText w:val="%1.%2.%3.%4.%5.%6.%7.%8"/>
      <w:lvlJc w:val="left"/>
      <w:pPr>
        <w:ind w:left="1517" w:hanging="1440"/>
      </w:pPr>
      <w:rPr>
        <w:rFonts w:hint="default"/>
        <w:color w:val="000000"/>
      </w:rPr>
    </w:lvl>
    <w:lvl w:ilvl="8">
      <w:start w:val="1"/>
      <w:numFmt w:val="decimal"/>
      <w:isLgl/>
      <w:lvlText w:val="%1.%2.%3.%4.%5.%6.%7.%8.%9"/>
      <w:lvlJc w:val="left"/>
      <w:pPr>
        <w:ind w:left="1888" w:hanging="1800"/>
      </w:pPr>
      <w:rPr>
        <w:rFonts w:hint="default"/>
        <w:color w:val="000000"/>
      </w:rPr>
    </w:lvl>
  </w:abstractNum>
  <w:abstractNum w:abstractNumId="7" w15:restartNumberingAfterBreak="0">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43961F83"/>
    <w:multiLevelType w:val="hybridMultilevel"/>
    <w:tmpl w:val="2FD0ACF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B63993"/>
    <w:multiLevelType w:val="multilevel"/>
    <w:tmpl w:val="7682BD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50063828"/>
    <w:multiLevelType w:val="hybridMultilevel"/>
    <w:tmpl w:val="EC1A56A4"/>
    <w:lvl w:ilvl="0" w:tplc="2342F780">
      <w:start w:val="1"/>
      <w:numFmt w:val="bullet"/>
      <w:lvlText w:val=""/>
      <w:lvlJc w:val="left"/>
      <w:pPr>
        <w:ind w:left="360" w:hanging="360"/>
      </w:pPr>
      <w:rPr>
        <w:rFonts w:ascii="Wingdings" w:hAnsi="Wingdings" w:hint="default"/>
        <w:b/>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4DD7947"/>
    <w:multiLevelType w:val="hybridMultilevel"/>
    <w:tmpl w:val="7682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4E236F7"/>
    <w:multiLevelType w:val="multilevel"/>
    <w:tmpl w:val="B7E2ED92"/>
    <w:lvl w:ilvl="0">
      <w:start w:val="1"/>
      <w:numFmt w:val="decimal"/>
      <w:lvlText w:val="%1"/>
      <w:lvlJc w:val="left"/>
      <w:pPr>
        <w:ind w:left="750" w:hanging="750"/>
      </w:pPr>
      <w:rPr>
        <w:rFonts w:hint="default"/>
        <w:b/>
        <w:i w:val="0"/>
        <w:sz w:val="22"/>
      </w:rPr>
    </w:lvl>
    <w:lvl w:ilvl="1">
      <w:start w:val="1"/>
      <w:numFmt w:val="decimal"/>
      <w:lvlText w:val="%1.%2"/>
      <w:lvlJc w:val="left"/>
      <w:pPr>
        <w:ind w:left="750" w:hanging="750"/>
      </w:pPr>
      <w:rPr>
        <w:rFonts w:hint="default"/>
        <w:b/>
        <w:i w:val="0"/>
        <w:sz w:val="22"/>
      </w:rPr>
    </w:lvl>
    <w:lvl w:ilvl="2">
      <w:start w:val="1"/>
      <w:numFmt w:val="decimal"/>
      <w:lvlText w:val="%1.%2.%3"/>
      <w:lvlJc w:val="left"/>
      <w:pPr>
        <w:ind w:left="750" w:hanging="750"/>
      </w:pPr>
      <w:rPr>
        <w:rFonts w:hint="default"/>
        <w:b/>
        <w:i w:val="0"/>
        <w:sz w:val="22"/>
      </w:rPr>
    </w:lvl>
    <w:lvl w:ilvl="3">
      <w:start w:val="1"/>
      <w:numFmt w:val="decimal"/>
      <w:lvlText w:val="%1.%2.%3.%4"/>
      <w:lvlJc w:val="left"/>
      <w:pPr>
        <w:ind w:left="892" w:hanging="750"/>
      </w:pPr>
      <w:rPr>
        <w:rFonts w:hint="default"/>
        <w:b/>
        <w:i w:val="0"/>
        <w:sz w:val="22"/>
      </w:rPr>
    </w:lvl>
    <w:lvl w:ilvl="4">
      <w:start w:val="1"/>
      <w:numFmt w:val="decimal"/>
      <w:lvlText w:val="%1.%2.%3.%4.%5"/>
      <w:lvlJc w:val="left"/>
      <w:pPr>
        <w:ind w:left="1080" w:hanging="1080"/>
      </w:pPr>
      <w:rPr>
        <w:rFonts w:hint="default"/>
        <w:b/>
        <w:i w:val="0"/>
        <w:sz w:val="22"/>
      </w:rPr>
    </w:lvl>
    <w:lvl w:ilvl="5">
      <w:start w:val="1"/>
      <w:numFmt w:val="decimal"/>
      <w:lvlText w:val="%1.%2.%3.%4.%5.%6"/>
      <w:lvlJc w:val="left"/>
      <w:pPr>
        <w:ind w:left="1080" w:hanging="1080"/>
      </w:pPr>
      <w:rPr>
        <w:rFonts w:hint="default"/>
        <w:b/>
        <w:i w:val="0"/>
        <w:sz w:val="22"/>
      </w:rPr>
    </w:lvl>
    <w:lvl w:ilvl="6">
      <w:start w:val="1"/>
      <w:numFmt w:val="decimal"/>
      <w:lvlText w:val="%1.%2.%3.%4.%5.%6.%7"/>
      <w:lvlJc w:val="left"/>
      <w:pPr>
        <w:ind w:left="1440" w:hanging="1440"/>
      </w:pPr>
      <w:rPr>
        <w:rFonts w:hint="default"/>
        <w:b/>
        <w:i w:val="0"/>
        <w:sz w:val="22"/>
      </w:rPr>
    </w:lvl>
    <w:lvl w:ilvl="7">
      <w:start w:val="1"/>
      <w:numFmt w:val="decimal"/>
      <w:lvlText w:val="%1.%2.%3.%4.%5.%6.%7.%8"/>
      <w:lvlJc w:val="left"/>
      <w:pPr>
        <w:ind w:left="1440" w:hanging="1440"/>
      </w:pPr>
      <w:rPr>
        <w:rFonts w:hint="default"/>
        <w:b/>
        <w:i w:val="0"/>
        <w:sz w:val="22"/>
      </w:rPr>
    </w:lvl>
    <w:lvl w:ilvl="8">
      <w:start w:val="1"/>
      <w:numFmt w:val="decimal"/>
      <w:lvlText w:val="%1.%2.%3.%4.%5.%6.%7.%8.%9"/>
      <w:lvlJc w:val="left"/>
      <w:pPr>
        <w:ind w:left="1800" w:hanging="1800"/>
      </w:pPr>
      <w:rPr>
        <w:rFonts w:hint="default"/>
        <w:b/>
        <w:i w:val="0"/>
        <w:sz w:val="22"/>
      </w:rPr>
    </w:lvl>
  </w:abstractNum>
  <w:abstractNum w:abstractNumId="15" w15:restartNumberingAfterBreak="0">
    <w:nsid w:val="5AC75C65"/>
    <w:multiLevelType w:val="multilevel"/>
    <w:tmpl w:val="C5C480D0"/>
    <w:lvl w:ilvl="0">
      <w:start w:val="1"/>
      <w:numFmt w:val="decimal"/>
      <w:lvlText w:val="%1."/>
      <w:lvlJc w:val="left"/>
      <w:pPr>
        <w:ind w:left="1440" w:hanging="360"/>
      </w:pPr>
    </w:lvl>
    <w:lvl w:ilvl="1">
      <w:start w:val="1"/>
      <w:numFmt w:val="decimal"/>
      <w:isLgl/>
      <w:lvlText w:val="%1.%2"/>
      <w:lvlJc w:val="left"/>
      <w:pPr>
        <w:ind w:left="1740" w:hanging="66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004" w:hanging="720"/>
      </w:pPr>
      <w:rPr>
        <w:rFonts w:hint="default"/>
        <w:b/>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5BDB33F8"/>
    <w:multiLevelType w:val="hybridMultilevel"/>
    <w:tmpl w:val="B8FC20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48D54C0"/>
    <w:multiLevelType w:val="hybridMultilevel"/>
    <w:tmpl w:val="1D8267F2"/>
    <w:lvl w:ilvl="0" w:tplc="5CE88AC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67AC73EC"/>
    <w:multiLevelType w:val="hybridMultilevel"/>
    <w:tmpl w:val="4880E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2014B2"/>
    <w:multiLevelType w:val="hybridMultilevel"/>
    <w:tmpl w:val="4B2C4C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6CEF4BFD"/>
    <w:multiLevelType w:val="hybridMultilevel"/>
    <w:tmpl w:val="C8FE61FE"/>
    <w:lvl w:ilvl="0" w:tplc="57AE3822">
      <w:start w:val="1"/>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1" w15:restartNumberingAfterBreak="0">
    <w:nsid w:val="70751299"/>
    <w:multiLevelType w:val="hybridMultilevel"/>
    <w:tmpl w:val="644E991A"/>
    <w:lvl w:ilvl="0" w:tplc="C35292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12"/>
  </w:num>
  <w:num w:numId="5">
    <w:abstractNumId w:val="6"/>
  </w:num>
  <w:num w:numId="6">
    <w:abstractNumId w:val="13"/>
  </w:num>
  <w:num w:numId="7">
    <w:abstractNumId w:val="8"/>
  </w:num>
  <w:num w:numId="8">
    <w:abstractNumId w:val="17"/>
  </w:num>
  <w:num w:numId="9">
    <w:abstractNumId w:val="15"/>
  </w:num>
  <w:num w:numId="10">
    <w:abstractNumId w:val="14"/>
  </w:num>
  <w:num w:numId="11">
    <w:abstractNumId w:val="20"/>
  </w:num>
  <w:num w:numId="12">
    <w:abstractNumId w:val="2"/>
  </w:num>
  <w:num w:numId="13">
    <w:abstractNumId w:val="19"/>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7"/>
  </w:num>
  <w:num w:numId="17">
    <w:abstractNumId w:val="1"/>
  </w:num>
  <w:num w:numId="18">
    <w:abstractNumId w:val="5"/>
  </w:num>
  <w:num w:numId="19">
    <w:abstractNumId w:val="0"/>
  </w:num>
  <w:num w:numId="20">
    <w:abstractNumId w:val="18"/>
  </w:num>
  <w:num w:numId="21">
    <w:abstractNumId w:val="3"/>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3C"/>
    <w:rsid w:val="00007340"/>
    <w:rsid w:val="00046261"/>
    <w:rsid w:val="000709D5"/>
    <w:rsid w:val="000946FC"/>
    <w:rsid w:val="000C493C"/>
    <w:rsid w:val="000D3CBA"/>
    <w:rsid w:val="00107699"/>
    <w:rsid w:val="001077AD"/>
    <w:rsid w:val="00121C5F"/>
    <w:rsid w:val="00125024"/>
    <w:rsid w:val="001257A2"/>
    <w:rsid w:val="00130049"/>
    <w:rsid w:val="00146C21"/>
    <w:rsid w:val="001975C2"/>
    <w:rsid w:val="001A35D2"/>
    <w:rsid w:val="001B4BE3"/>
    <w:rsid w:val="001B74B3"/>
    <w:rsid w:val="001C3F45"/>
    <w:rsid w:val="00212F22"/>
    <w:rsid w:val="002219FF"/>
    <w:rsid w:val="00222078"/>
    <w:rsid w:val="0024465A"/>
    <w:rsid w:val="00254FE2"/>
    <w:rsid w:val="002727E5"/>
    <w:rsid w:val="00286582"/>
    <w:rsid w:val="00290546"/>
    <w:rsid w:val="002D4454"/>
    <w:rsid w:val="002E11E2"/>
    <w:rsid w:val="002E1CD2"/>
    <w:rsid w:val="00307155"/>
    <w:rsid w:val="00313F73"/>
    <w:rsid w:val="00326F91"/>
    <w:rsid w:val="00330297"/>
    <w:rsid w:val="003347E0"/>
    <w:rsid w:val="0034767B"/>
    <w:rsid w:val="00382A5F"/>
    <w:rsid w:val="00383210"/>
    <w:rsid w:val="00394516"/>
    <w:rsid w:val="003B7AA1"/>
    <w:rsid w:val="003E3A03"/>
    <w:rsid w:val="00422EB8"/>
    <w:rsid w:val="00434606"/>
    <w:rsid w:val="004B0AC0"/>
    <w:rsid w:val="004B3878"/>
    <w:rsid w:val="004C6CAA"/>
    <w:rsid w:val="004C7F24"/>
    <w:rsid w:val="004D24EE"/>
    <w:rsid w:val="004E0344"/>
    <w:rsid w:val="004F4E79"/>
    <w:rsid w:val="005339F6"/>
    <w:rsid w:val="00560057"/>
    <w:rsid w:val="005772CE"/>
    <w:rsid w:val="00590BDC"/>
    <w:rsid w:val="00597CDE"/>
    <w:rsid w:val="005C11B5"/>
    <w:rsid w:val="0062542D"/>
    <w:rsid w:val="00625863"/>
    <w:rsid w:val="0064091C"/>
    <w:rsid w:val="00660249"/>
    <w:rsid w:val="00671825"/>
    <w:rsid w:val="0068669E"/>
    <w:rsid w:val="006878D6"/>
    <w:rsid w:val="00692CCB"/>
    <w:rsid w:val="006946F6"/>
    <w:rsid w:val="006A08D4"/>
    <w:rsid w:val="006C78D5"/>
    <w:rsid w:val="006F08E7"/>
    <w:rsid w:val="006F0CCD"/>
    <w:rsid w:val="00744F2D"/>
    <w:rsid w:val="0076075D"/>
    <w:rsid w:val="00783B8E"/>
    <w:rsid w:val="007C535B"/>
    <w:rsid w:val="007D015D"/>
    <w:rsid w:val="007D3A90"/>
    <w:rsid w:val="007F473A"/>
    <w:rsid w:val="00833F66"/>
    <w:rsid w:val="0084706A"/>
    <w:rsid w:val="008759E6"/>
    <w:rsid w:val="00880710"/>
    <w:rsid w:val="0089121B"/>
    <w:rsid w:val="00892B20"/>
    <w:rsid w:val="008979FF"/>
    <w:rsid w:val="008B70A9"/>
    <w:rsid w:val="008E70D7"/>
    <w:rsid w:val="00902066"/>
    <w:rsid w:val="00937201"/>
    <w:rsid w:val="00940184"/>
    <w:rsid w:val="00984A3E"/>
    <w:rsid w:val="0099070C"/>
    <w:rsid w:val="009B3B70"/>
    <w:rsid w:val="009B636F"/>
    <w:rsid w:val="009B735E"/>
    <w:rsid w:val="009B785C"/>
    <w:rsid w:val="009F2D82"/>
    <w:rsid w:val="00A013F0"/>
    <w:rsid w:val="00A56AB4"/>
    <w:rsid w:val="00A67C7C"/>
    <w:rsid w:val="00A73AA7"/>
    <w:rsid w:val="00A94FE9"/>
    <w:rsid w:val="00AA15A4"/>
    <w:rsid w:val="00AA405D"/>
    <w:rsid w:val="00AD02AE"/>
    <w:rsid w:val="00AD5C02"/>
    <w:rsid w:val="00B00080"/>
    <w:rsid w:val="00B66DF8"/>
    <w:rsid w:val="00B71198"/>
    <w:rsid w:val="00B8254E"/>
    <w:rsid w:val="00B8540E"/>
    <w:rsid w:val="00BB1AB6"/>
    <w:rsid w:val="00BB30B8"/>
    <w:rsid w:val="00BE1138"/>
    <w:rsid w:val="00BE2624"/>
    <w:rsid w:val="00BE7C0D"/>
    <w:rsid w:val="00C019DB"/>
    <w:rsid w:val="00C03917"/>
    <w:rsid w:val="00C107CF"/>
    <w:rsid w:val="00C51691"/>
    <w:rsid w:val="00C531E5"/>
    <w:rsid w:val="00C62847"/>
    <w:rsid w:val="00C8274E"/>
    <w:rsid w:val="00C95DC2"/>
    <w:rsid w:val="00CC5984"/>
    <w:rsid w:val="00CC6B6C"/>
    <w:rsid w:val="00CD23F4"/>
    <w:rsid w:val="00CE333E"/>
    <w:rsid w:val="00CF7F93"/>
    <w:rsid w:val="00D006A8"/>
    <w:rsid w:val="00D21D49"/>
    <w:rsid w:val="00D25B99"/>
    <w:rsid w:val="00D70005"/>
    <w:rsid w:val="00DC20B1"/>
    <w:rsid w:val="00DC2AEE"/>
    <w:rsid w:val="00E216EC"/>
    <w:rsid w:val="00E31938"/>
    <w:rsid w:val="00E64C0E"/>
    <w:rsid w:val="00E71776"/>
    <w:rsid w:val="00E80F15"/>
    <w:rsid w:val="00EA5EE2"/>
    <w:rsid w:val="00EB047A"/>
    <w:rsid w:val="00EB0499"/>
    <w:rsid w:val="00F15C8C"/>
    <w:rsid w:val="00F16F78"/>
    <w:rsid w:val="00F21772"/>
    <w:rsid w:val="00F8187A"/>
    <w:rsid w:val="00F962F3"/>
    <w:rsid w:val="00FA3E9F"/>
    <w:rsid w:val="00FB421E"/>
    <w:rsid w:val="00FB610E"/>
    <w:rsid w:val="00FE55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0A23"/>
  <w15:docId w15:val="{541CDCD1-C6B6-4CC8-B48A-E5622DD4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93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link w:val="4GChar"/>
    <w:qFormat/>
    <w:rsid w:val="000C493C"/>
    <w:rPr>
      <w:rFonts w:cs="Times New Roman"/>
      <w:vertAlign w:val="superscript"/>
    </w:rPr>
  </w:style>
  <w:style w:type="paragraph" w:styleId="Encabezado">
    <w:name w:val="header"/>
    <w:basedOn w:val="Normal"/>
    <w:link w:val="EncabezadoCar"/>
    <w:uiPriority w:val="99"/>
    <w:rsid w:val="000C49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493C"/>
    <w:rPr>
      <w:rFonts w:ascii="Calibri" w:eastAsia="Calibri" w:hAnsi="Calibri" w:cs="Times New Roman"/>
    </w:rPr>
  </w:style>
  <w:style w:type="paragraph" w:styleId="Sinespaciado">
    <w:name w:val="No Spacing"/>
    <w:uiPriority w:val="1"/>
    <w:qFormat/>
    <w:rsid w:val="000C493C"/>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0C493C"/>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
    <w:basedOn w:val="Fuentedeprrafopredeter"/>
    <w:rsid w:val="000C493C"/>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0C493C"/>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0C493C"/>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902066"/>
    <w:pPr>
      <w:spacing w:after="0" w:line="240" w:lineRule="auto"/>
      <w:jc w:val="both"/>
    </w:pPr>
    <w:rPr>
      <w:rFonts w:asciiTheme="minorHAnsi" w:eastAsiaTheme="minorHAnsi" w:hAnsiTheme="minorHAnsi"/>
      <w:vertAlign w:val="superscript"/>
    </w:rPr>
  </w:style>
  <w:style w:type="character" w:customStyle="1" w:styleId="FontStyle34">
    <w:name w:val="Font Style34"/>
    <w:basedOn w:val="Fuentedeprrafopredeter"/>
    <w:uiPriority w:val="99"/>
    <w:rsid w:val="0076075D"/>
    <w:rPr>
      <w:rFonts w:ascii="Arial" w:hAnsi="Arial" w:cs="Arial"/>
      <w:b/>
      <w:bCs/>
      <w:sz w:val="24"/>
      <w:szCs w:val="24"/>
    </w:rPr>
  </w:style>
  <w:style w:type="paragraph" w:customStyle="1" w:styleId="Style7">
    <w:name w:val="Style7"/>
    <w:basedOn w:val="Normal"/>
    <w:uiPriority w:val="99"/>
    <w:rsid w:val="0076075D"/>
    <w:pPr>
      <w:widowControl w:val="0"/>
      <w:autoSpaceDE w:val="0"/>
      <w:autoSpaceDN w:val="0"/>
      <w:adjustRightInd w:val="0"/>
      <w:spacing w:after="0" w:line="432" w:lineRule="exact"/>
    </w:pPr>
    <w:rPr>
      <w:rFonts w:ascii="Arial" w:eastAsiaTheme="minorEastAsia" w:hAnsi="Arial" w:cs="Arial"/>
      <w:sz w:val="24"/>
      <w:szCs w:val="24"/>
      <w:lang w:eastAsia="es-CO"/>
    </w:rPr>
  </w:style>
  <w:style w:type="paragraph" w:styleId="Textoindependiente2">
    <w:name w:val="Body Text 2"/>
    <w:basedOn w:val="Normal"/>
    <w:link w:val="Textoindependiente2Car"/>
    <w:rsid w:val="001975C2"/>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1975C2"/>
    <w:rPr>
      <w:rFonts w:ascii="Times New Roman" w:eastAsia="Times New Roman" w:hAnsi="Times New Roman" w:cs="Times New Roman"/>
      <w:sz w:val="24"/>
      <w:szCs w:val="24"/>
      <w:lang w:val="es-ES" w:eastAsia="es-ES"/>
    </w:rPr>
  </w:style>
  <w:style w:type="paragraph" w:customStyle="1" w:styleId="BodyText21">
    <w:name w:val="Body Text 21"/>
    <w:basedOn w:val="Normal"/>
    <w:rsid w:val="001975C2"/>
    <w:pPr>
      <w:overflowPunct w:val="0"/>
      <w:autoSpaceDE w:val="0"/>
      <w:autoSpaceDN w:val="0"/>
      <w:adjustRightInd w:val="0"/>
      <w:spacing w:after="0" w:line="240" w:lineRule="auto"/>
      <w:jc w:val="both"/>
      <w:textAlignment w:val="baseline"/>
    </w:pPr>
    <w:rPr>
      <w:rFonts w:ascii="Arial" w:hAnsi="Arial"/>
      <w:sz w:val="24"/>
      <w:szCs w:val="20"/>
      <w:lang w:val="es-ES_tradnl" w:eastAsia="es-ES"/>
    </w:rPr>
  </w:style>
  <w:style w:type="table" w:styleId="Tablaconcuadrcula">
    <w:name w:val="Table Grid"/>
    <w:basedOn w:val="Tablanormal"/>
    <w:uiPriority w:val="39"/>
    <w:rsid w:val="00833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302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0297"/>
    <w:rPr>
      <w:rFonts w:ascii="Segoe UI" w:eastAsia="Calibri" w:hAnsi="Segoe UI" w:cs="Segoe UI"/>
      <w:sz w:val="18"/>
      <w:szCs w:val="18"/>
    </w:rPr>
  </w:style>
  <w:style w:type="paragraph" w:styleId="Piedepgina">
    <w:name w:val="footer"/>
    <w:basedOn w:val="Normal"/>
    <w:link w:val="PiedepginaCar"/>
    <w:uiPriority w:val="99"/>
    <w:unhideWhenUsed/>
    <w:rsid w:val="006866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669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5E093-91C2-4762-9FCB-308AAF1A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14482</Words>
  <Characters>79652</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CECILIA HENAO MARIN</cp:lastModifiedBy>
  <cp:revision>2</cp:revision>
  <dcterms:created xsi:type="dcterms:W3CDTF">2020-01-15T12:10:00Z</dcterms:created>
  <dcterms:modified xsi:type="dcterms:W3CDTF">2020-01-15T12:10:00Z</dcterms:modified>
</cp:coreProperties>
</file>