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Señor</w:t>
      </w:r>
    </w:p>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JUEZ TERCERO CIVIL DEL CIRCUITO DE SOGAMOSO.</w:t>
      </w:r>
    </w:p>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E.    S.    D.</w:t>
      </w:r>
    </w:p>
    <w:p w:rsidR="00811761" w:rsidRPr="005E1241" w:rsidRDefault="00811761" w:rsidP="00ED5EEC">
      <w:pPr>
        <w:jc w:val="both"/>
        <w:rPr>
          <w:rFonts w:ascii="Arial" w:hAnsi="Arial" w:cs="Arial"/>
          <w:sz w:val="24"/>
          <w:szCs w:val="24"/>
        </w:rPr>
      </w:pPr>
    </w:p>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Referencia: Responsabilidad civil.</w:t>
      </w:r>
    </w:p>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Radicado: 15759-31-03-003-2013-00072-00 (J-3)</w:t>
      </w:r>
    </w:p>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Demandante: Ramiro Albarracín Cabrera y Otros.</w:t>
      </w:r>
    </w:p>
    <w:p w:rsidR="00811761" w:rsidRPr="005E1241" w:rsidRDefault="00811761" w:rsidP="00ED5EEC">
      <w:pPr>
        <w:pStyle w:val="Sinespaciado"/>
        <w:jc w:val="both"/>
        <w:rPr>
          <w:rFonts w:ascii="Arial" w:hAnsi="Arial" w:cs="Arial"/>
          <w:sz w:val="24"/>
          <w:szCs w:val="24"/>
        </w:rPr>
      </w:pPr>
      <w:r w:rsidRPr="005E1241">
        <w:rPr>
          <w:rFonts w:ascii="Arial" w:hAnsi="Arial" w:cs="Arial"/>
          <w:sz w:val="24"/>
          <w:szCs w:val="24"/>
        </w:rPr>
        <w:t>Demandado: Flota Sugamuxi y Otros.</w:t>
      </w:r>
    </w:p>
    <w:p w:rsidR="00811761" w:rsidRPr="005E1241" w:rsidRDefault="00811761" w:rsidP="00ED5EEC">
      <w:pPr>
        <w:jc w:val="both"/>
        <w:rPr>
          <w:rFonts w:ascii="Arial" w:hAnsi="Arial" w:cs="Arial"/>
          <w:sz w:val="24"/>
          <w:szCs w:val="24"/>
        </w:rPr>
      </w:pPr>
    </w:p>
    <w:p w:rsidR="00811761" w:rsidRPr="005E1241" w:rsidRDefault="00811761" w:rsidP="00ED5EEC">
      <w:pPr>
        <w:jc w:val="both"/>
        <w:rPr>
          <w:rFonts w:ascii="Arial" w:hAnsi="Arial" w:cs="Arial"/>
          <w:sz w:val="24"/>
          <w:szCs w:val="24"/>
        </w:rPr>
      </w:pPr>
      <w:r w:rsidRPr="005E1241">
        <w:rPr>
          <w:rFonts w:ascii="Arial" w:hAnsi="Arial" w:cs="Arial"/>
          <w:sz w:val="24"/>
          <w:szCs w:val="24"/>
        </w:rPr>
        <w:t>Respetado Señor Juez.</w:t>
      </w:r>
    </w:p>
    <w:p w:rsidR="00D929E2" w:rsidRPr="005E1241" w:rsidRDefault="00811761" w:rsidP="00ED5EEC">
      <w:pPr>
        <w:jc w:val="both"/>
        <w:rPr>
          <w:rFonts w:ascii="Arial" w:hAnsi="Arial" w:cs="Arial"/>
          <w:sz w:val="24"/>
          <w:szCs w:val="24"/>
        </w:rPr>
      </w:pPr>
      <w:r w:rsidRPr="005E1241">
        <w:rPr>
          <w:rFonts w:ascii="Arial" w:hAnsi="Arial" w:cs="Arial"/>
          <w:sz w:val="24"/>
          <w:szCs w:val="24"/>
        </w:rPr>
        <w:t xml:space="preserve">En mi calidad reconocida de apoderado del Señor ALBARRACIN CABRERA en el proceso de la referencia, de la manera </w:t>
      </w:r>
      <w:r w:rsidR="00D929E2" w:rsidRPr="005E1241">
        <w:rPr>
          <w:rFonts w:ascii="Arial" w:hAnsi="Arial" w:cs="Arial"/>
          <w:sz w:val="24"/>
          <w:szCs w:val="24"/>
        </w:rPr>
        <w:t>más</w:t>
      </w:r>
      <w:r w:rsidRPr="005E1241">
        <w:rPr>
          <w:rFonts w:ascii="Arial" w:hAnsi="Arial" w:cs="Arial"/>
          <w:sz w:val="24"/>
          <w:szCs w:val="24"/>
        </w:rPr>
        <w:t xml:space="preserve"> respetuosa, me permito interponer recurso de </w:t>
      </w:r>
      <w:r w:rsidR="00D929E2" w:rsidRPr="005E1241">
        <w:rPr>
          <w:rFonts w:ascii="Arial" w:hAnsi="Arial" w:cs="Arial"/>
          <w:sz w:val="24"/>
          <w:szCs w:val="24"/>
        </w:rPr>
        <w:t>Reposición</w:t>
      </w:r>
      <w:r w:rsidRPr="005E1241">
        <w:rPr>
          <w:rFonts w:ascii="Arial" w:hAnsi="Arial" w:cs="Arial"/>
          <w:sz w:val="24"/>
          <w:szCs w:val="24"/>
        </w:rPr>
        <w:t xml:space="preserve"> y </w:t>
      </w:r>
      <w:r w:rsidR="00D929E2" w:rsidRPr="005E1241">
        <w:rPr>
          <w:rFonts w:ascii="Arial" w:hAnsi="Arial" w:cs="Arial"/>
          <w:sz w:val="24"/>
          <w:szCs w:val="24"/>
        </w:rPr>
        <w:t>subsidiariamente</w:t>
      </w:r>
      <w:r w:rsidRPr="005E1241">
        <w:rPr>
          <w:rFonts w:ascii="Arial" w:hAnsi="Arial" w:cs="Arial"/>
          <w:sz w:val="24"/>
          <w:szCs w:val="24"/>
        </w:rPr>
        <w:t xml:space="preserve"> el de </w:t>
      </w:r>
      <w:r w:rsidR="00ED5EEC" w:rsidRPr="005E1241">
        <w:rPr>
          <w:rFonts w:ascii="Arial" w:hAnsi="Arial" w:cs="Arial"/>
          <w:sz w:val="24"/>
          <w:szCs w:val="24"/>
        </w:rPr>
        <w:t>A</w:t>
      </w:r>
      <w:r w:rsidRPr="005E1241">
        <w:rPr>
          <w:rFonts w:ascii="Arial" w:hAnsi="Arial" w:cs="Arial"/>
          <w:sz w:val="24"/>
          <w:szCs w:val="24"/>
        </w:rPr>
        <w:t>pelación, Respecto de la providencia proferida por su Despacho en Sogamoso</w:t>
      </w:r>
      <w:r w:rsidR="00D929E2" w:rsidRPr="005E1241">
        <w:rPr>
          <w:rFonts w:ascii="Arial" w:hAnsi="Arial" w:cs="Arial"/>
          <w:sz w:val="24"/>
          <w:szCs w:val="24"/>
        </w:rPr>
        <w:t>, el día dieciocho (18) de marzo de dos mil veintiuno (2021</w:t>
      </w:r>
      <w:r w:rsidR="00ED5EEC" w:rsidRPr="005E1241">
        <w:rPr>
          <w:rFonts w:ascii="Arial" w:hAnsi="Arial" w:cs="Arial"/>
          <w:sz w:val="24"/>
          <w:szCs w:val="24"/>
        </w:rPr>
        <w:t>) notificada el diecinueve (19) de marzo de dos mil veintiuno (2021).</w:t>
      </w:r>
    </w:p>
    <w:p w:rsidR="00D929E2" w:rsidRPr="005E1241" w:rsidRDefault="00D929E2" w:rsidP="00ED5EEC">
      <w:pPr>
        <w:jc w:val="both"/>
        <w:rPr>
          <w:rFonts w:ascii="Arial" w:hAnsi="Arial" w:cs="Arial"/>
          <w:sz w:val="24"/>
          <w:szCs w:val="24"/>
        </w:rPr>
      </w:pPr>
      <w:r w:rsidRPr="005E1241">
        <w:rPr>
          <w:rFonts w:ascii="Arial" w:hAnsi="Arial" w:cs="Arial"/>
          <w:sz w:val="24"/>
          <w:szCs w:val="24"/>
        </w:rPr>
        <w:t>MOTIVO Y SUSTENTACION DE LOS RECURSOS:</w:t>
      </w:r>
    </w:p>
    <w:p w:rsidR="00ED5EEC" w:rsidRPr="005E1241" w:rsidRDefault="00D929E2" w:rsidP="00ED5EEC">
      <w:pPr>
        <w:pStyle w:val="Sinespaciado"/>
        <w:jc w:val="both"/>
        <w:rPr>
          <w:rFonts w:ascii="Arial" w:hAnsi="Arial" w:cs="Arial"/>
          <w:sz w:val="24"/>
          <w:szCs w:val="24"/>
        </w:rPr>
      </w:pPr>
      <w:r w:rsidRPr="005E1241">
        <w:rPr>
          <w:rFonts w:ascii="Arial" w:hAnsi="Arial" w:cs="Arial"/>
          <w:sz w:val="24"/>
          <w:szCs w:val="24"/>
        </w:rPr>
        <w:t xml:space="preserve">El recurso de reposición y el subsidiario de apelación, tienen su fundamento en la inconformidad de la parte demandante por la determinación contenida en el numeral </w:t>
      </w:r>
      <w:r w:rsidR="00ED5EEC" w:rsidRPr="005E1241">
        <w:rPr>
          <w:rFonts w:ascii="Arial" w:hAnsi="Arial" w:cs="Arial"/>
          <w:sz w:val="24"/>
          <w:szCs w:val="24"/>
        </w:rPr>
        <w:t>cuarto</w:t>
      </w:r>
      <w:r w:rsidRPr="005E1241">
        <w:rPr>
          <w:rFonts w:ascii="Arial" w:hAnsi="Arial" w:cs="Arial"/>
          <w:sz w:val="24"/>
          <w:szCs w:val="24"/>
        </w:rPr>
        <w:t xml:space="preserve"> de la providencia ya mencionada</w:t>
      </w:r>
      <w:r w:rsidR="00ED5EEC" w:rsidRPr="005E1241">
        <w:rPr>
          <w:rFonts w:ascii="Arial" w:hAnsi="Arial" w:cs="Arial"/>
          <w:sz w:val="24"/>
          <w:szCs w:val="24"/>
        </w:rPr>
        <w:t>,</w:t>
      </w:r>
      <w:r w:rsidRPr="005E1241">
        <w:rPr>
          <w:rFonts w:ascii="Arial" w:hAnsi="Arial" w:cs="Arial"/>
          <w:sz w:val="24"/>
          <w:szCs w:val="24"/>
        </w:rPr>
        <w:t xml:space="preserve"> cuando señala: </w:t>
      </w:r>
    </w:p>
    <w:p w:rsidR="00D929E2" w:rsidRPr="005E1241" w:rsidRDefault="00D929E2" w:rsidP="00ED5EEC">
      <w:pPr>
        <w:pStyle w:val="Sinespaciado"/>
        <w:jc w:val="both"/>
        <w:rPr>
          <w:rFonts w:ascii="Arial" w:hAnsi="Arial" w:cs="Arial"/>
          <w:i/>
          <w:sz w:val="24"/>
          <w:szCs w:val="24"/>
        </w:rPr>
      </w:pPr>
      <w:r w:rsidRPr="005E1241">
        <w:rPr>
          <w:rFonts w:ascii="Arial" w:hAnsi="Arial" w:cs="Arial"/>
          <w:i/>
          <w:sz w:val="24"/>
          <w:szCs w:val="24"/>
        </w:rPr>
        <w:t>“</w:t>
      </w:r>
      <w:r w:rsidR="00811761" w:rsidRPr="005E1241">
        <w:rPr>
          <w:rFonts w:ascii="Arial" w:hAnsi="Arial" w:cs="Arial"/>
          <w:i/>
          <w:sz w:val="24"/>
          <w:szCs w:val="24"/>
        </w:rPr>
        <w:t xml:space="preserve">CUARTO: ADVIERTASE al Dr. GABRIEL PEÑA BARACALDO, </w:t>
      </w:r>
      <w:r w:rsidRPr="005E1241">
        <w:rPr>
          <w:rFonts w:ascii="Arial" w:hAnsi="Arial" w:cs="Arial"/>
          <w:i/>
          <w:sz w:val="24"/>
          <w:szCs w:val="24"/>
        </w:rPr>
        <w:t>que,</w:t>
      </w:r>
      <w:r w:rsidR="00811761" w:rsidRPr="005E1241">
        <w:rPr>
          <w:rFonts w:ascii="Arial" w:hAnsi="Arial" w:cs="Arial"/>
          <w:i/>
          <w:sz w:val="24"/>
          <w:szCs w:val="24"/>
        </w:rPr>
        <w:t xml:space="preserve"> vencido el término otorgado a la Facultad de Medicina Legal, sin que éste cumpla</w:t>
      </w:r>
      <w:r w:rsidRPr="005E1241">
        <w:rPr>
          <w:rFonts w:ascii="Arial" w:hAnsi="Arial" w:cs="Arial"/>
          <w:i/>
          <w:sz w:val="24"/>
          <w:szCs w:val="24"/>
        </w:rPr>
        <w:t xml:space="preserve"> </w:t>
      </w:r>
      <w:r w:rsidR="00811761" w:rsidRPr="005E1241">
        <w:rPr>
          <w:rFonts w:ascii="Arial" w:hAnsi="Arial" w:cs="Arial"/>
          <w:i/>
          <w:sz w:val="24"/>
          <w:szCs w:val="24"/>
        </w:rPr>
        <w:t>con las órdenes del Juzgado, se les impondrá las sanciones a que haya lugar, ya que el Despacho no insistirá en el recaudo de dicha prueba. Como lo indica el art. 174 del CGP, podrán allegar lo solicitado dentro de los diez (10) días siguientes al vencimiento señalado en el numeral anterior, fecha para la cual se dará por cerrado el recaudo probatorio y procederá a continuar con la etapa procesal correspondiente</w:t>
      </w:r>
      <w:r w:rsidRPr="005E1241">
        <w:rPr>
          <w:rFonts w:ascii="Arial" w:hAnsi="Arial" w:cs="Arial"/>
          <w:i/>
          <w:sz w:val="24"/>
          <w:szCs w:val="24"/>
        </w:rPr>
        <w:t>”</w:t>
      </w:r>
      <w:r w:rsidR="00811761" w:rsidRPr="005E1241">
        <w:rPr>
          <w:rFonts w:ascii="Arial" w:hAnsi="Arial" w:cs="Arial"/>
          <w:i/>
          <w:sz w:val="24"/>
          <w:szCs w:val="24"/>
        </w:rPr>
        <w:t>.</w:t>
      </w:r>
    </w:p>
    <w:p w:rsidR="00D929E2" w:rsidRPr="005E1241" w:rsidRDefault="00D929E2" w:rsidP="00ED5EEC">
      <w:pPr>
        <w:pStyle w:val="Sinespaciado"/>
        <w:jc w:val="both"/>
        <w:rPr>
          <w:rFonts w:ascii="Arial" w:hAnsi="Arial" w:cs="Arial"/>
          <w:sz w:val="24"/>
          <w:szCs w:val="24"/>
        </w:rPr>
      </w:pPr>
    </w:p>
    <w:p w:rsidR="00D929E2" w:rsidRPr="005E1241" w:rsidRDefault="00ED5EEC" w:rsidP="00ED5EEC">
      <w:pPr>
        <w:pStyle w:val="Sinespaciado"/>
        <w:jc w:val="both"/>
        <w:rPr>
          <w:rFonts w:ascii="Arial" w:hAnsi="Arial" w:cs="Arial"/>
          <w:sz w:val="24"/>
          <w:szCs w:val="24"/>
        </w:rPr>
      </w:pPr>
      <w:r w:rsidRPr="005E1241">
        <w:rPr>
          <w:rFonts w:ascii="Arial" w:hAnsi="Arial" w:cs="Arial"/>
          <w:sz w:val="24"/>
          <w:szCs w:val="24"/>
        </w:rPr>
        <w:t>Al respecto, m</w:t>
      </w:r>
      <w:r w:rsidR="00D929E2" w:rsidRPr="005E1241">
        <w:rPr>
          <w:rFonts w:ascii="Arial" w:hAnsi="Arial" w:cs="Arial"/>
          <w:sz w:val="24"/>
          <w:szCs w:val="24"/>
        </w:rPr>
        <w:t xml:space="preserve">ediante proveído del 29 de enero del año en curso, se concedió el amparo de pobreza en favor de RAMIRO ALBARRACÍN CABRERA y se ordenó a la Decanatura de la Facultad de Medicina de la Universidad Nacional de Colombia, a través de especialista en medicina interna, practicara el dictamen pericial requerido para el Sr. ALBARRCÍN CABRERA. </w:t>
      </w:r>
    </w:p>
    <w:p w:rsidR="00A67B8D" w:rsidRPr="005E1241" w:rsidRDefault="00D929E2" w:rsidP="00ED5EEC">
      <w:pPr>
        <w:pStyle w:val="Sinespaciado"/>
        <w:jc w:val="both"/>
        <w:rPr>
          <w:rFonts w:ascii="Arial" w:hAnsi="Arial" w:cs="Arial"/>
          <w:sz w:val="24"/>
          <w:szCs w:val="24"/>
        </w:rPr>
      </w:pPr>
      <w:r w:rsidRPr="005E1241">
        <w:rPr>
          <w:rFonts w:ascii="Arial" w:hAnsi="Arial" w:cs="Arial"/>
          <w:sz w:val="24"/>
          <w:szCs w:val="24"/>
        </w:rPr>
        <w:t>Como bien lo resalta el Señor Juez, s</w:t>
      </w:r>
      <w:r w:rsidRPr="005E1241">
        <w:rPr>
          <w:rFonts w:ascii="Arial" w:hAnsi="Arial" w:cs="Arial"/>
          <w:sz w:val="24"/>
          <w:szCs w:val="24"/>
        </w:rPr>
        <w:t>e ordenó dicho medio probatorio por ser indispensable para la efectividad de los derechos fundamentales de igualdad y acceso a la administración a la justicia del amparado de pobreza (Art. 152 del C.G.P.)</w:t>
      </w:r>
      <w:r w:rsidR="00A67B8D" w:rsidRPr="005E1241">
        <w:rPr>
          <w:rFonts w:ascii="Arial" w:hAnsi="Arial" w:cs="Arial"/>
          <w:sz w:val="24"/>
          <w:szCs w:val="24"/>
        </w:rPr>
        <w:t xml:space="preserve"> </w:t>
      </w:r>
      <w:r w:rsidR="007A3CD2" w:rsidRPr="005E1241">
        <w:rPr>
          <w:rFonts w:ascii="Arial" w:hAnsi="Arial" w:cs="Arial"/>
          <w:sz w:val="24"/>
          <w:szCs w:val="24"/>
        </w:rPr>
        <w:t>allí,</w:t>
      </w:r>
      <w:r w:rsidR="002D1705" w:rsidRPr="005E1241">
        <w:rPr>
          <w:rFonts w:ascii="Arial" w:hAnsi="Arial" w:cs="Arial"/>
          <w:sz w:val="24"/>
          <w:szCs w:val="24"/>
        </w:rPr>
        <w:t xml:space="preserve"> por tanto, </w:t>
      </w:r>
      <w:r w:rsidR="00ED5EEC" w:rsidRPr="005E1241">
        <w:rPr>
          <w:rFonts w:ascii="Arial" w:hAnsi="Arial" w:cs="Arial"/>
          <w:sz w:val="24"/>
          <w:szCs w:val="24"/>
        </w:rPr>
        <w:t xml:space="preserve">en la </w:t>
      </w:r>
      <w:r w:rsidR="00ED5EEC" w:rsidRPr="005E1241">
        <w:rPr>
          <w:rFonts w:ascii="Arial" w:hAnsi="Arial" w:cs="Arial"/>
          <w:sz w:val="24"/>
          <w:szCs w:val="24"/>
        </w:rPr>
        <w:t>Universidad Nacional de Colombia</w:t>
      </w:r>
      <w:r w:rsidR="00A67B8D" w:rsidRPr="005E1241">
        <w:rPr>
          <w:rFonts w:ascii="Arial" w:hAnsi="Arial" w:cs="Arial"/>
          <w:sz w:val="24"/>
          <w:szCs w:val="24"/>
        </w:rPr>
        <w:t xml:space="preserve"> deberá </w:t>
      </w:r>
      <w:r w:rsidR="002D1705" w:rsidRPr="005E1241">
        <w:rPr>
          <w:rFonts w:ascii="Arial" w:hAnsi="Arial" w:cs="Arial"/>
          <w:sz w:val="24"/>
          <w:szCs w:val="24"/>
        </w:rPr>
        <w:t xml:space="preserve">practicarse al experticia </w:t>
      </w:r>
      <w:r w:rsidR="00A67B8D" w:rsidRPr="005E1241">
        <w:rPr>
          <w:rFonts w:ascii="Arial" w:hAnsi="Arial" w:cs="Arial"/>
          <w:sz w:val="24"/>
          <w:szCs w:val="24"/>
        </w:rPr>
        <w:t xml:space="preserve">en </w:t>
      </w:r>
      <w:r w:rsidR="00A67B8D" w:rsidRPr="005E1241">
        <w:rPr>
          <w:rFonts w:ascii="Arial" w:hAnsi="Arial" w:cs="Arial"/>
          <w:sz w:val="24"/>
          <w:szCs w:val="24"/>
        </w:rPr>
        <w:t xml:space="preserve">atención a </w:t>
      </w:r>
      <w:r w:rsidR="00A67B8D" w:rsidRPr="005E1241">
        <w:rPr>
          <w:rFonts w:ascii="Arial" w:hAnsi="Arial" w:cs="Arial"/>
          <w:sz w:val="24"/>
          <w:szCs w:val="24"/>
        </w:rPr>
        <w:t>la orden del Señor Juez</w:t>
      </w:r>
      <w:r w:rsidR="00A67B8D" w:rsidRPr="005E1241">
        <w:rPr>
          <w:rFonts w:ascii="Arial" w:hAnsi="Arial" w:cs="Arial"/>
          <w:sz w:val="24"/>
          <w:szCs w:val="24"/>
        </w:rPr>
        <w:t xml:space="preserve">, conforme lo consagra la Resolución 184 del 27 de febrero de 2015 del Instituto de Medicina Legal y Ciencias Forenses. </w:t>
      </w:r>
    </w:p>
    <w:p w:rsidR="00ED5EEC" w:rsidRPr="005E1241" w:rsidRDefault="00ED5EEC" w:rsidP="00ED5EEC">
      <w:pPr>
        <w:pStyle w:val="Sinespaciado"/>
        <w:jc w:val="both"/>
        <w:rPr>
          <w:rFonts w:ascii="Arial" w:hAnsi="Arial" w:cs="Arial"/>
          <w:sz w:val="24"/>
          <w:szCs w:val="24"/>
        </w:rPr>
      </w:pPr>
    </w:p>
    <w:p w:rsidR="002D1705" w:rsidRPr="005E1241" w:rsidRDefault="00A67B8D" w:rsidP="00ED5EEC">
      <w:pPr>
        <w:pStyle w:val="Sinespaciado"/>
        <w:jc w:val="both"/>
        <w:rPr>
          <w:rFonts w:ascii="Arial" w:hAnsi="Arial" w:cs="Arial"/>
          <w:sz w:val="24"/>
          <w:szCs w:val="24"/>
        </w:rPr>
      </w:pPr>
      <w:r w:rsidRPr="005E1241">
        <w:rPr>
          <w:rFonts w:ascii="Arial" w:hAnsi="Arial" w:cs="Arial"/>
          <w:sz w:val="24"/>
          <w:szCs w:val="24"/>
        </w:rPr>
        <w:lastRenderedPageBreak/>
        <w:t xml:space="preserve">La verdad Señor Juez, </w:t>
      </w:r>
      <w:r w:rsidR="00ED5EEC" w:rsidRPr="005E1241">
        <w:rPr>
          <w:rFonts w:ascii="Arial" w:hAnsi="Arial" w:cs="Arial"/>
          <w:sz w:val="24"/>
          <w:szCs w:val="24"/>
        </w:rPr>
        <w:t xml:space="preserve">en nuestro modesto sentir, </w:t>
      </w:r>
      <w:r w:rsidRPr="005E1241">
        <w:rPr>
          <w:rFonts w:ascii="Arial" w:hAnsi="Arial" w:cs="Arial"/>
          <w:sz w:val="24"/>
          <w:szCs w:val="24"/>
        </w:rPr>
        <w:t xml:space="preserve">se deben remover los obstáculos que impidan la practica de la prueba ordenada </w:t>
      </w:r>
      <w:r w:rsidR="00ED5EEC" w:rsidRPr="005E1241">
        <w:rPr>
          <w:rFonts w:ascii="Arial" w:hAnsi="Arial" w:cs="Arial"/>
          <w:sz w:val="24"/>
          <w:szCs w:val="24"/>
        </w:rPr>
        <w:t xml:space="preserve">por su Autoridad, </w:t>
      </w:r>
      <w:r w:rsidRPr="005E1241">
        <w:rPr>
          <w:rFonts w:ascii="Arial" w:hAnsi="Arial" w:cs="Arial"/>
          <w:sz w:val="24"/>
          <w:szCs w:val="24"/>
        </w:rPr>
        <w:t>ante lo cual considero</w:t>
      </w:r>
      <w:r w:rsidR="00ED5EEC" w:rsidRPr="005E1241">
        <w:rPr>
          <w:rFonts w:ascii="Arial" w:hAnsi="Arial" w:cs="Arial"/>
          <w:sz w:val="24"/>
          <w:szCs w:val="24"/>
        </w:rPr>
        <w:t>,</w:t>
      </w:r>
      <w:r w:rsidRPr="005E1241">
        <w:rPr>
          <w:rFonts w:ascii="Arial" w:hAnsi="Arial" w:cs="Arial"/>
          <w:sz w:val="24"/>
          <w:szCs w:val="24"/>
        </w:rPr>
        <w:t xml:space="preserve"> no pueden dejarse de lado la protección especial que la ley y el Señor Juez han</w:t>
      </w:r>
      <w:r w:rsidR="00ED5EEC" w:rsidRPr="005E1241">
        <w:rPr>
          <w:rFonts w:ascii="Arial" w:hAnsi="Arial" w:cs="Arial"/>
          <w:sz w:val="24"/>
          <w:szCs w:val="24"/>
        </w:rPr>
        <w:t xml:space="preserve"> </w:t>
      </w:r>
      <w:r w:rsidRPr="005E1241">
        <w:rPr>
          <w:rFonts w:ascii="Arial" w:hAnsi="Arial" w:cs="Arial"/>
          <w:sz w:val="24"/>
          <w:szCs w:val="24"/>
        </w:rPr>
        <w:t xml:space="preserve">dado al amparado de pobreza, razón que me llevan a solicitarle muy respetuosamente Señor Juez, se sirva </w:t>
      </w:r>
      <w:r w:rsidR="00ED5EEC" w:rsidRPr="005E1241">
        <w:rPr>
          <w:rFonts w:ascii="Arial" w:hAnsi="Arial" w:cs="Arial"/>
          <w:sz w:val="24"/>
          <w:szCs w:val="24"/>
        </w:rPr>
        <w:t>insistir en la práctica de</w:t>
      </w:r>
      <w:r w:rsidRPr="005E1241">
        <w:rPr>
          <w:rFonts w:ascii="Arial" w:hAnsi="Arial" w:cs="Arial"/>
          <w:sz w:val="24"/>
          <w:szCs w:val="24"/>
        </w:rPr>
        <w:t xml:space="preserve"> la prueba decretada</w:t>
      </w:r>
      <w:r w:rsidR="002D1705" w:rsidRPr="005E1241">
        <w:rPr>
          <w:rFonts w:ascii="Arial" w:hAnsi="Arial" w:cs="Arial"/>
          <w:sz w:val="24"/>
          <w:szCs w:val="24"/>
        </w:rPr>
        <w:t xml:space="preserve"> o en su defecto a través de servicio de entidades o dependencias oficiales para peritaciones que versen sobre materias propias de la actividad de aquellas</w:t>
      </w:r>
      <w:r w:rsidR="002D1705" w:rsidRPr="005E1241">
        <w:rPr>
          <w:rFonts w:ascii="Arial" w:hAnsi="Arial" w:cs="Arial"/>
          <w:sz w:val="24"/>
          <w:szCs w:val="24"/>
        </w:rPr>
        <w:t>(</w:t>
      </w:r>
      <w:r w:rsidR="002D1705" w:rsidRPr="005E1241">
        <w:rPr>
          <w:rFonts w:ascii="Arial" w:hAnsi="Arial" w:cs="Arial"/>
          <w:sz w:val="24"/>
          <w:szCs w:val="24"/>
        </w:rPr>
        <w:t>artículo</w:t>
      </w:r>
      <w:r w:rsidR="002D1705" w:rsidRPr="005E1241">
        <w:rPr>
          <w:rFonts w:ascii="Arial" w:hAnsi="Arial" w:cs="Arial"/>
          <w:sz w:val="24"/>
          <w:szCs w:val="24"/>
        </w:rPr>
        <w:t xml:space="preserve"> 234 C.G.P.)</w:t>
      </w:r>
      <w:r w:rsidR="002D1705" w:rsidRPr="005E1241">
        <w:rPr>
          <w:rFonts w:ascii="Arial" w:hAnsi="Arial" w:cs="Arial"/>
          <w:sz w:val="24"/>
          <w:szCs w:val="24"/>
        </w:rPr>
        <w:t xml:space="preserve"> </w:t>
      </w:r>
    </w:p>
    <w:p w:rsidR="005E1241" w:rsidRDefault="002D1705" w:rsidP="00ED5EEC">
      <w:pPr>
        <w:pStyle w:val="Sinespaciado"/>
        <w:jc w:val="both"/>
        <w:rPr>
          <w:rFonts w:ascii="Arial" w:hAnsi="Arial" w:cs="Arial"/>
          <w:sz w:val="24"/>
          <w:szCs w:val="24"/>
        </w:rPr>
      </w:pPr>
      <w:r w:rsidRPr="005E1241">
        <w:rPr>
          <w:rFonts w:ascii="Arial" w:hAnsi="Arial" w:cs="Arial"/>
          <w:sz w:val="24"/>
          <w:szCs w:val="24"/>
        </w:rPr>
        <w:t>Así mismo, s</w:t>
      </w:r>
      <w:r w:rsidR="00A67B8D" w:rsidRPr="005E1241">
        <w:rPr>
          <w:rFonts w:ascii="Arial" w:hAnsi="Arial" w:cs="Arial"/>
          <w:sz w:val="24"/>
          <w:szCs w:val="24"/>
        </w:rPr>
        <w:t xml:space="preserve">egún las constancias que obran en el </w:t>
      </w:r>
      <w:r w:rsidR="00ED5EEC" w:rsidRPr="005E1241">
        <w:rPr>
          <w:rFonts w:ascii="Arial" w:hAnsi="Arial" w:cs="Arial"/>
          <w:sz w:val="24"/>
          <w:szCs w:val="24"/>
        </w:rPr>
        <w:t>plenario</w:t>
      </w:r>
      <w:r w:rsidRPr="005E1241">
        <w:rPr>
          <w:rFonts w:ascii="Arial" w:hAnsi="Arial" w:cs="Arial"/>
          <w:sz w:val="24"/>
          <w:szCs w:val="24"/>
        </w:rPr>
        <w:t>,</w:t>
      </w:r>
      <w:r w:rsidR="00A67B8D" w:rsidRPr="005E1241">
        <w:rPr>
          <w:rFonts w:ascii="Arial" w:hAnsi="Arial" w:cs="Arial"/>
          <w:sz w:val="24"/>
          <w:szCs w:val="24"/>
        </w:rPr>
        <w:t xml:space="preserve"> de nuestra parte se ha dado estricto cumplimiento </w:t>
      </w:r>
      <w:r w:rsidRPr="005E1241">
        <w:rPr>
          <w:rFonts w:ascii="Arial" w:hAnsi="Arial" w:cs="Arial"/>
          <w:sz w:val="24"/>
          <w:szCs w:val="24"/>
        </w:rPr>
        <w:t>a los requerimientos</w:t>
      </w:r>
      <w:r w:rsidR="00A67B8D" w:rsidRPr="005E1241">
        <w:rPr>
          <w:rFonts w:ascii="Arial" w:hAnsi="Arial" w:cs="Arial"/>
          <w:sz w:val="24"/>
          <w:szCs w:val="24"/>
        </w:rPr>
        <w:t xml:space="preserve"> del Juzgado para que dicha prueba se practique por ser este el medio eficaz, pertinente e indispensable para la efectividad </w:t>
      </w:r>
      <w:r w:rsidRPr="005E1241">
        <w:rPr>
          <w:rFonts w:ascii="Arial" w:hAnsi="Arial" w:cs="Arial"/>
          <w:sz w:val="24"/>
          <w:szCs w:val="24"/>
        </w:rPr>
        <w:t>de los</w:t>
      </w:r>
      <w:r w:rsidR="00A67B8D" w:rsidRPr="005E1241">
        <w:rPr>
          <w:rFonts w:ascii="Arial" w:hAnsi="Arial" w:cs="Arial"/>
          <w:sz w:val="24"/>
          <w:szCs w:val="24"/>
        </w:rPr>
        <w:t xml:space="preserve"> derechos fundamentales del demandante en calidad de amparado de pobreza.</w:t>
      </w:r>
    </w:p>
    <w:p w:rsidR="007A3CD2" w:rsidRDefault="007A3CD2" w:rsidP="00ED5EEC">
      <w:pPr>
        <w:pStyle w:val="Sinespaciado"/>
        <w:jc w:val="both"/>
        <w:rPr>
          <w:rFonts w:ascii="Arial" w:hAnsi="Arial" w:cs="Arial"/>
          <w:sz w:val="24"/>
          <w:szCs w:val="24"/>
        </w:rPr>
      </w:pPr>
      <w:r>
        <w:rPr>
          <w:rFonts w:ascii="Arial" w:hAnsi="Arial" w:cs="Arial"/>
          <w:sz w:val="24"/>
          <w:szCs w:val="24"/>
        </w:rPr>
        <w:t>En atención al Recurso, solicito al Señor Juez que al decidirlo,</w:t>
      </w:r>
      <w:bookmarkStart w:id="0" w:name="_GoBack"/>
      <w:bookmarkEnd w:id="0"/>
      <w:r>
        <w:rPr>
          <w:rFonts w:ascii="Arial" w:hAnsi="Arial" w:cs="Arial"/>
          <w:sz w:val="24"/>
          <w:szCs w:val="24"/>
        </w:rPr>
        <w:t xml:space="preserve"> se sirva revocar el numeral cuarto de su auto y ordenar la practica de la prueba pericial.</w:t>
      </w:r>
    </w:p>
    <w:p w:rsidR="007A3CD2" w:rsidRPr="005E1241" w:rsidRDefault="007A3CD2" w:rsidP="00ED5EEC">
      <w:pPr>
        <w:pStyle w:val="Sinespaciado"/>
        <w:jc w:val="both"/>
        <w:rPr>
          <w:rFonts w:ascii="Arial" w:hAnsi="Arial" w:cs="Arial"/>
          <w:sz w:val="24"/>
          <w:szCs w:val="24"/>
        </w:rPr>
      </w:pPr>
    </w:p>
    <w:p w:rsidR="005E1241" w:rsidRPr="005E1241" w:rsidRDefault="005E1241" w:rsidP="005E1241">
      <w:pPr>
        <w:shd w:val="clear" w:color="auto" w:fill="FFFFFF"/>
        <w:spacing w:after="0" w:line="240" w:lineRule="auto"/>
        <w:jc w:val="both"/>
        <w:rPr>
          <w:rFonts w:ascii="Arial" w:eastAsia="Times New Roman" w:hAnsi="Arial" w:cs="Arial"/>
          <w:color w:val="212121"/>
          <w:sz w:val="24"/>
          <w:szCs w:val="24"/>
          <w:lang w:eastAsia="es-ES"/>
        </w:rPr>
      </w:pPr>
      <w:r w:rsidRPr="005E1241">
        <w:rPr>
          <w:rFonts w:ascii="Arial" w:eastAsia="Times New Roman" w:hAnsi="Arial" w:cs="Arial"/>
          <w:color w:val="212121"/>
          <w:sz w:val="24"/>
          <w:szCs w:val="24"/>
          <w:lang w:eastAsia="es-ES"/>
        </w:rPr>
        <w:t xml:space="preserve">Respetuosamente, </w:t>
      </w:r>
    </w:p>
    <w:p w:rsidR="005E1241" w:rsidRPr="005E1241" w:rsidRDefault="005E1241" w:rsidP="005E1241">
      <w:pPr>
        <w:shd w:val="clear" w:color="auto" w:fill="FFFFFF"/>
        <w:spacing w:after="0" w:line="240" w:lineRule="auto"/>
        <w:jc w:val="both"/>
        <w:rPr>
          <w:rFonts w:ascii="Arial" w:eastAsia="Times New Roman" w:hAnsi="Arial" w:cs="Arial"/>
          <w:color w:val="212121"/>
          <w:sz w:val="24"/>
          <w:szCs w:val="24"/>
          <w:lang w:eastAsia="es-ES"/>
        </w:rPr>
      </w:pPr>
    </w:p>
    <w:p w:rsidR="005E1241" w:rsidRPr="005E1241" w:rsidRDefault="005E1241" w:rsidP="005E1241">
      <w:pPr>
        <w:shd w:val="clear" w:color="auto" w:fill="FFFFFF"/>
        <w:spacing w:after="0" w:line="240" w:lineRule="auto"/>
        <w:jc w:val="both"/>
        <w:rPr>
          <w:rFonts w:ascii="Arial" w:eastAsia="Times New Roman" w:hAnsi="Arial" w:cs="Arial"/>
          <w:color w:val="212121"/>
          <w:sz w:val="24"/>
          <w:szCs w:val="24"/>
          <w:lang w:eastAsia="es-ES"/>
        </w:rPr>
      </w:pPr>
      <w:r w:rsidRPr="005E1241">
        <w:rPr>
          <w:rFonts w:ascii="Arial" w:eastAsia="Times New Roman" w:hAnsi="Arial" w:cs="Arial"/>
          <w:noProof/>
          <w:color w:val="212121"/>
          <w:sz w:val="24"/>
          <w:szCs w:val="24"/>
          <w:lang w:eastAsia="es-ES"/>
        </w:rPr>
        <w:drawing>
          <wp:inline distT="0" distB="0" distL="0" distR="0" wp14:anchorId="033E2B73" wp14:editId="03159F1E">
            <wp:extent cx="2108200" cy="850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8200" cy="850900"/>
                    </a:xfrm>
                    <a:prstGeom prst="rect">
                      <a:avLst/>
                    </a:prstGeom>
                    <a:noFill/>
                    <a:ln>
                      <a:noFill/>
                    </a:ln>
                  </pic:spPr>
                </pic:pic>
              </a:graphicData>
            </a:graphic>
          </wp:inline>
        </w:drawing>
      </w:r>
    </w:p>
    <w:p w:rsidR="005E1241" w:rsidRPr="005E1241" w:rsidRDefault="005E1241" w:rsidP="005E1241">
      <w:pPr>
        <w:pStyle w:val="Sinespaciado"/>
        <w:rPr>
          <w:rFonts w:ascii="Arial" w:hAnsi="Arial" w:cs="Arial"/>
          <w:sz w:val="24"/>
          <w:szCs w:val="24"/>
        </w:rPr>
      </w:pPr>
      <w:r w:rsidRPr="005E1241">
        <w:rPr>
          <w:rFonts w:ascii="Arial" w:hAnsi="Arial" w:cs="Arial"/>
          <w:sz w:val="24"/>
          <w:szCs w:val="24"/>
        </w:rPr>
        <w:t>GABRIEL PEÑA BARACALDO.</w:t>
      </w:r>
    </w:p>
    <w:p w:rsidR="005E1241" w:rsidRPr="005E1241" w:rsidRDefault="005E1241" w:rsidP="005E1241">
      <w:pPr>
        <w:pStyle w:val="Sinespaciado"/>
        <w:rPr>
          <w:rFonts w:ascii="Arial" w:hAnsi="Arial" w:cs="Arial"/>
          <w:sz w:val="24"/>
          <w:szCs w:val="24"/>
        </w:rPr>
      </w:pPr>
      <w:r w:rsidRPr="005E1241">
        <w:rPr>
          <w:rFonts w:ascii="Arial" w:hAnsi="Arial" w:cs="Arial"/>
          <w:sz w:val="24"/>
          <w:szCs w:val="24"/>
        </w:rPr>
        <w:t>C.C.9.522503 de Sogamoso.</w:t>
      </w:r>
    </w:p>
    <w:p w:rsidR="005E1241" w:rsidRPr="005E1241" w:rsidRDefault="005E1241" w:rsidP="005E1241">
      <w:pPr>
        <w:pStyle w:val="Sinespaciado"/>
        <w:rPr>
          <w:rFonts w:ascii="Arial" w:hAnsi="Arial" w:cs="Arial"/>
          <w:sz w:val="24"/>
          <w:szCs w:val="24"/>
        </w:rPr>
      </w:pPr>
      <w:r w:rsidRPr="005E1241">
        <w:rPr>
          <w:rFonts w:ascii="Arial" w:hAnsi="Arial" w:cs="Arial"/>
          <w:sz w:val="24"/>
          <w:szCs w:val="24"/>
        </w:rPr>
        <w:t>T.P. 52009 del C.  S.  J.</w:t>
      </w:r>
    </w:p>
    <w:p w:rsidR="005E1241" w:rsidRPr="005E1241" w:rsidRDefault="005E1241" w:rsidP="005E1241">
      <w:pPr>
        <w:spacing w:after="0" w:line="240" w:lineRule="auto"/>
        <w:jc w:val="both"/>
        <w:rPr>
          <w:rFonts w:ascii="Arial" w:eastAsia="Times New Roman" w:hAnsi="Arial" w:cs="Arial"/>
          <w:sz w:val="24"/>
          <w:szCs w:val="24"/>
          <w:lang w:eastAsia="es-ES"/>
        </w:rPr>
      </w:pPr>
    </w:p>
    <w:p w:rsidR="005E1241" w:rsidRPr="005E1241" w:rsidRDefault="005E1241" w:rsidP="00ED5EEC">
      <w:pPr>
        <w:pStyle w:val="Sinespaciado"/>
        <w:jc w:val="both"/>
        <w:rPr>
          <w:rFonts w:ascii="Arial" w:hAnsi="Arial" w:cs="Arial"/>
          <w:sz w:val="24"/>
          <w:szCs w:val="24"/>
        </w:rPr>
      </w:pPr>
    </w:p>
    <w:p w:rsidR="005E1241" w:rsidRPr="005E1241" w:rsidRDefault="005E1241" w:rsidP="00ED5EEC">
      <w:pPr>
        <w:pStyle w:val="Sinespaciado"/>
        <w:jc w:val="both"/>
        <w:rPr>
          <w:rFonts w:ascii="Arial" w:hAnsi="Arial" w:cs="Arial"/>
          <w:sz w:val="24"/>
          <w:szCs w:val="24"/>
        </w:rPr>
      </w:pPr>
    </w:p>
    <w:p w:rsidR="005E1241" w:rsidRPr="005E1241" w:rsidRDefault="005E1241" w:rsidP="00ED5EEC">
      <w:pPr>
        <w:pStyle w:val="Sinespaciado"/>
        <w:jc w:val="both"/>
        <w:rPr>
          <w:rFonts w:ascii="Arial" w:hAnsi="Arial" w:cs="Arial"/>
          <w:sz w:val="24"/>
          <w:szCs w:val="24"/>
        </w:rPr>
      </w:pPr>
    </w:p>
    <w:p w:rsidR="005E1241" w:rsidRPr="005E1241" w:rsidRDefault="005E1241" w:rsidP="00ED5EEC">
      <w:pPr>
        <w:pStyle w:val="Sinespaciado"/>
        <w:jc w:val="both"/>
        <w:rPr>
          <w:rFonts w:ascii="Arial" w:hAnsi="Arial" w:cs="Arial"/>
          <w:sz w:val="24"/>
          <w:szCs w:val="24"/>
        </w:rPr>
      </w:pPr>
    </w:p>
    <w:p w:rsidR="005E1241" w:rsidRPr="005E1241" w:rsidRDefault="005E1241" w:rsidP="00ED5EEC">
      <w:pPr>
        <w:pStyle w:val="Sinespaciado"/>
        <w:jc w:val="both"/>
        <w:rPr>
          <w:rFonts w:ascii="Arial" w:hAnsi="Arial" w:cs="Arial"/>
          <w:sz w:val="24"/>
          <w:szCs w:val="24"/>
        </w:rPr>
      </w:pPr>
    </w:p>
    <w:p w:rsidR="002D1705" w:rsidRPr="005E1241" w:rsidRDefault="002D1705" w:rsidP="00ED5EEC">
      <w:pPr>
        <w:pStyle w:val="Sinespaciado"/>
        <w:jc w:val="both"/>
        <w:rPr>
          <w:rFonts w:ascii="Arial" w:hAnsi="Arial" w:cs="Arial"/>
          <w:sz w:val="24"/>
          <w:szCs w:val="24"/>
        </w:rPr>
      </w:pPr>
    </w:p>
    <w:sectPr w:rsidR="002D1705" w:rsidRPr="005E12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61"/>
    <w:rsid w:val="00085E5B"/>
    <w:rsid w:val="002D1705"/>
    <w:rsid w:val="005E1241"/>
    <w:rsid w:val="007A3CD2"/>
    <w:rsid w:val="00811761"/>
    <w:rsid w:val="00A67B8D"/>
    <w:rsid w:val="00D929E2"/>
    <w:rsid w:val="00ED5E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77D7"/>
  <w15:chartTrackingRefBased/>
  <w15:docId w15:val="{8F09BABB-A077-4660-9335-3DE591A3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1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535</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2021-03-22T20:55:00Z</dcterms:created>
  <dcterms:modified xsi:type="dcterms:W3CDTF">2021-03-22T21:50:00Z</dcterms:modified>
</cp:coreProperties>
</file>