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6441E" w14:textId="2A83698E" w:rsidR="00B70CC9" w:rsidRDefault="00B70CC9" w:rsidP="00547139">
      <w:pPr>
        <w:pStyle w:val="Sinespaciado"/>
        <w:jc w:val="both"/>
        <w:rPr>
          <w:rFonts w:ascii="Verdana" w:hAnsi="Verdana" w:cs="Tahoma"/>
          <w:b/>
          <w:color w:val="262626" w:themeColor="text1" w:themeTint="D9"/>
          <w:sz w:val="20"/>
          <w:szCs w:val="20"/>
        </w:rPr>
      </w:pPr>
      <w:r>
        <w:rPr>
          <w:noProof/>
        </w:rPr>
        <w:drawing>
          <wp:inline distT="0" distB="0" distL="0" distR="0" wp14:anchorId="0E7539EA" wp14:editId="3A4E9E51">
            <wp:extent cx="5114764" cy="52101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8190" cy="522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0E09B" w14:textId="77777777" w:rsidR="00B70CC9" w:rsidRDefault="00B70CC9" w:rsidP="00547139">
      <w:pPr>
        <w:pStyle w:val="Sinespaciado"/>
        <w:jc w:val="both"/>
        <w:rPr>
          <w:rFonts w:ascii="Verdana" w:hAnsi="Verdana" w:cs="Tahoma"/>
          <w:b/>
          <w:color w:val="262626" w:themeColor="text1" w:themeTint="D9"/>
          <w:sz w:val="20"/>
          <w:szCs w:val="20"/>
        </w:rPr>
      </w:pPr>
    </w:p>
    <w:p w14:paraId="54806E84" w14:textId="77777777" w:rsidR="00B70CC9" w:rsidRDefault="00B70CC9" w:rsidP="00547139">
      <w:pPr>
        <w:pStyle w:val="Sinespaciado"/>
        <w:jc w:val="both"/>
        <w:rPr>
          <w:rFonts w:ascii="Verdana" w:hAnsi="Verdana" w:cs="Tahoma"/>
          <w:b/>
          <w:color w:val="262626" w:themeColor="text1" w:themeTint="D9"/>
          <w:sz w:val="20"/>
          <w:szCs w:val="20"/>
        </w:rPr>
      </w:pPr>
    </w:p>
    <w:p w14:paraId="3891A9C1" w14:textId="596743EC" w:rsidR="00547139" w:rsidRPr="00F47DAF" w:rsidRDefault="003B0492" w:rsidP="00547139">
      <w:pPr>
        <w:pStyle w:val="Sinespaciado"/>
        <w:jc w:val="both"/>
        <w:rPr>
          <w:rFonts w:ascii="Verdana" w:hAnsi="Verdana" w:cs="Tahoma"/>
          <w:color w:val="262626" w:themeColor="text1" w:themeTint="D9"/>
          <w:sz w:val="20"/>
          <w:szCs w:val="20"/>
        </w:rPr>
      </w:pPr>
      <w:r w:rsidRPr="00F47DAF">
        <w:rPr>
          <w:rFonts w:ascii="Verdana" w:hAnsi="Verdana" w:cs="Tahoma"/>
          <w:b/>
          <w:color w:val="262626" w:themeColor="text1" w:themeTint="D9"/>
          <w:sz w:val="20"/>
          <w:szCs w:val="20"/>
        </w:rPr>
        <w:t xml:space="preserve">CONSTANCIA SECRETARIAL: </w:t>
      </w:r>
      <w:r w:rsidRPr="00F47DAF">
        <w:rPr>
          <w:rFonts w:ascii="Verdana" w:hAnsi="Verdana" w:cs="Tahoma"/>
          <w:color w:val="262626" w:themeColor="text1" w:themeTint="D9"/>
          <w:sz w:val="20"/>
          <w:szCs w:val="20"/>
        </w:rPr>
        <w:t xml:space="preserve">Manizales, </w:t>
      </w:r>
      <w:r w:rsidR="00B925F1" w:rsidRPr="00F47DAF">
        <w:rPr>
          <w:rFonts w:ascii="Verdana" w:hAnsi="Verdana" w:cs="Tahoma"/>
          <w:color w:val="262626" w:themeColor="text1" w:themeTint="D9"/>
          <w:sz w:val="20"/>
          <w:szCs w:val="20"/>
        </w:rPr>
        <w:t>2</w:t>
      </w:r>
      <w:r w:rsidR="00B70CC9">
        <w:rPr>
          <w:rFonts w:ascii="Verdana" w:hAnsi="Verdana" w:cs="Tahoma"/>
          <w:color w:val="262626" w:themeColor="text1" w:themeTint="D9"/>
          <w:sz w:val="20"/>
          <w:szCs w:val="20"/>
        </w:rPr>
        <w:t>7</w:t>
      </w:r>
      <w:r w:rsidR="00D018B2" w:rsidRPr="00F47DAF">
        <w:rPr>
          <w:rFonts w:ascii="Verdana" w:hAnsi="Verdana" w:cs="Tahoma"/>
          <w:color w:val="262626" w:themeColor="text1" w:themeTint="D9"/>
          <w:sz w:val="20"/>
          <w:szCs w:val="20"/>
        </w:rPr>
        <w:t xml:space="preserve"> de </w:t>
      </w:r>
      <w:r w:rsidR="008E3B6E" w:rsidRPr="00F47DAF">
        <w:rPr>
          <w:rFonts w:ascii="Verdana" w:hAnsi="Verdana" w:cs="Tahoma"/>
          <w:color w:val="262626" w:themeColor="text1" w:themeTint="D9"/>
          <w:sz w:val="20"/>
          <w:szCs w:val="20"/>
        </w:rPr>
        <w:t>octubre</w:t>
      </w:r>
      <w:r w:rsidRPr="00F47DAF">
        <w:rPr>
          <w:rFonts w:ascii="Verdana" w:hAnsi="Verdana" w:cs="Tahoma"/>
          <w:color w:val="262626" w:themeColor="text1" w:themeTint="D9"/>
          <w:sz w:val="20"/>
          <w:szCs w:val="20"/>
        </w:rPr>
        <w:t xml:space="preserve"> de 20</w:t>
      </w:r>
      <w:r w:rsidR="001A279B" w:rsidRPr="00F47DAF">
        <w:rPr>
          <w:rFonts w:ascii="Verdana" w:hAnsi="Verdana" w:cs="Tahoma"/>
          <w:color w:val="262626" w:themeColor="text1" w:themeTint="D9"/>
          <w:sz w:val="20"/>
          <w:szCs w:val="20"/>
        </w:rPr>
        <w:t>21</w:t>
      </w:r>
      <w:r w:rsidRPr="00F47DAF">
        <w:rPr>
          <w:rFonts w:ascii="Verdana" w:hAnsi="Verdana" w:cs="Tahoma"/>
          <w:color w:val="262626" w:themeColor="text1" w:themeTint="D9"/>
          <w:sz w:val="20"/>
          <w:szCs w:val="20"/>
        </w:rPr>
        <w:t>, le informo señora Juez, que el presente proceso pasa a Despacho para resolver sobre el auto que libra mandamiento de pago.</w:t>
      </w:r>
      <w:r w:rsidR="00543B8D" w:rsidRPr="00F47DAF">
        <w:rPr>
          <w:rFonts w:ascii="Verdana" w:hAnsi="Verdana" w:cs="Tahoma"/>
          <w:color w:val="262626" w:themeColor="text1" w:themeTint="D9"/>
          <w:sz w:val="20"/>
          <w:szCs w:val="20"/>
        </w:rPr>
        <w:t xml:space="preserve"> </w:t>
      </w:r>
      <w:r w:rsidR="00547139" w:rsidRPr="00F47DAF">
        <w:rPr>
          <w:rFonts w:ascii="Verdana" w:hAnsi="Verdana" w:cs="Tahoma"/>
          <w:color w:val="262626" w:themeColor="text1" w:themeTint="D9"/>
          <w:sz w:val="20"/>
          <w:szCs w:val="20"/>
        </w:rPr>
        <w:t xml:space="preserve"> </w:t>
      </w:r>
    </w:p>
    <w:p w14:paraId="472A1C0B" w14:textId="004DFF53" w:rsidR="003B0492" w:rsidRPr="00F47DAF" w:rsidRDefault="00F47DAF" w:rsidP="00295848">
      <w:pPr>
        <w:pStyle w:val="Sinespaciado"/>
        <w:rPr>
          <w:rFonts w:ascii="Verdana" w:hAnsi="Verdana"/>
          <w:color w:val="262626" w:themeColor="text1" w:themeTint="D9"/>
          <w:sz w:val="20"/>
          <w:szCs w:val="20"/>
        </w:rPr>
      </w:pPr>
      <w:r w:rsidRPr="00F47DAF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3B5D743" wp14:editId="4B48D40A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1407160" cy="532130"/>
            <wp:effectExtent l="0" t="0" r="254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29E0D" w14:textId="05FE1A92" w:rsidR="001A279B" w:rsidRPr="00F47DAF" w:rsidRDefault="001A279B" w:rsidP="00295848">
      <w:pPr>
        <w:rPr>
          <w:rFonts w:ascii="Verdana" w:eastAsia="Calibri" w:hAnsi="Verdana"/>
          <w:b/>
          <w:sz w:val="20"/>
          <w:szCs w:val="20"/>
          <w:lang w:eastAsia="es-CO"/>
        </w:rPr>
      </w:pPr>
    </w:p>
    <w:p w14:paraId="6EF61A35" w14:textId="0BBE3727" w:rsidR="001A279B" w:rsidRPr="00F47DAF" w:rsidRDefault="001A279B" w:rsidP="00295848">
      <w:pPr>
        <w:jc w:val="both"/>
        <w:rPr>
          <w:rFonts w:ascii="Verdana" w:eastAsia="Calibri" w:hAnsi="Verdana"/>
          <w:b/>
          <w:sz w:val="20"/>
          <w:szCs w:val="20"/>
          <w:lang w:eastAsia="es-CO"/>
        </w:rPr>
      </w:pPr>
    </w:p>
    <w:p w14:paraId="72585A03" w14:textId="77777777" w:rsidR="001A279B" w:rsidRPr="00F47DAF" w:rsidRDefault="001A279B" w:rsidP="00295848">
      <w:pPr>
        <w:jc w:val="both"/>
        <w:rPr>
          <w:rFonts w:ascii="Verdana" w:eastAsia="Calibri" w:hAnsi="Verdana"/>
          <w:b/>
          <w:sz w:val="20"/>
          <w:szCs w:val="20"/>
          <w:lang w:eastAsia="es-CO"/>
        </w:rPr>
      </w:pPr>
    </w:p>
    <w:p w14:paraId="154DC676" w14:textId="77777777" w:rsidR="00295848" w:rsidRPr="00F47DAF" w:rsidRDefault="00295848" w:rsidP="00295848">
      <w:pPr>
        <w:jc w:val="both"/>
        <w:rPr>
          <w:rFonts w:ascii="Verdana" w:eastAsia="Calibri" w:hAnsi="Verdana"/>
          <w:b/>
          <w:sz w:val="20"/>
          <w:szCs w:val="20"/>
          <w:lang w:eastAsia="es-CO"/>
        </w:rPr>
      </w:pPr>
    </w:p>
    <w:p w14:paraId="63C36519" w14:textId="77777777" w:rsidR="001A279B" w:rsidRPr="00F47DAF" w:rsidRDefault="001A279B" w:rsidP="00295848">
      <w:pPr>
        <w:jc w:val="both"/>
        <w:rPr>
          <w:rFonts w:ascii="Verdana" w:eastAsia="Calibri" w:hAnsi="Verdana"/>
          <w:b/>
          <w:sz w:val="20"/>
          <w:szCs w:val="20"/>
          <w:lang w:eastAsia="es-CO"/>
        </w:rPr>
      </w:pPr>
      <w:r w:rsidRPr="00F47DAF">
        <w:rPr>
          <w:rFonts w:ascii="Verdana" w:eastAsia="Calibri" w:hAnsi="Verdana"/>
          <w:b/>
          <w:sz w:val="20"/>
          <w:szCs w:val="20"/>
          <w:lang w:eastAsia="es-CO"/>
        </w:rPr>
        <w:t>MAXIMILIANO GALLEGO VANEGAS</w:t>
      </w:r>
    </w:p>
    <w:p w14:paraId="5A0A4DD1" w14:textId="77777777" w:rsidR="001A279B" w:rsidRPr="00F47DAF" w:rsidRDefault="001A279B" w:rsidP="00295848">
      <w:pPr>
        <w:jc w:val="both"/>
        <w:rPr>
          <w:rFonts w:ascii="Verdana" w:eastAsia="Calibri" w:hAnsi="Verdana"/>
          <w:b/>
          <w:sz w:val="20"/>
          <w:szCs w:val="20"/>
          <w:lang w:eastAsia="es-CO"/>
        </w:rPr>
      </w:pPr>
      <w:r w:rsidRPr="00F47DAF">
        <w:rPr>
          <w:rFonts w:ascii="Verdana" w:eastAsia="Calibri" w:hAnsi="Verdana"/>
          <w:b/>
          <w:sz w:val="20"/>
          <w:szCs w:val="20"/>
          <w:lang w:eastAsia="es-CO"/>
        </w:rPr>
        <w:t>Oficial mayor</w:t>
      </w:r>
    </w:p>
    <w:p w14:paraId="58582DAE" w14:textId="77777777" w:rsidR="00E53638" w:rsidRPr="00C930D0" w:rsidRDefault="004B722F" w:rsidP="00E53638">
      <w:pPr>
        <w:rPr>
          <w:rFonts w:ascii="Verdana" w:hAnsi="Verdana"/>
          <w:b/>
          <w:color w:val="262626" w:themeColor="text1" w:themeTint="D9"/>
          <w:sz w:val="22"/>
          <w:szCs w:val="22"/>
        </w:rPr>
      </w:pPr>
      <w:r w:rsidRPr="00C930D0">
        <w:rPr>
          <w:rFonts w:ascii="Verdana" w:hAnsi="Verdana" w:cs="Arial"/>
          <w:b/>
          <w:noProof/>
          <w:color w:val="262626" w:themeColor="text1" w:themeTint="D9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9361178" wp14:editId="1A48F207">
            <wp:simplePos x="0" y="0"/>
            <wp:positionH relativeFrom="column">
              <wp:posOffset>2235200</wp:posOffset>
            </wp:positionH>
            <wp:positionV relativeFrom="paragraph">
              <wp:posOffset>27940</wp:posOffset>
            </wp:positionV>
            <wp:extent cx="837565" cy="742950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8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D557C" w14:textId="77777777" w:rsidR="00E53638" w:rsidRPr="00F47DAF" w:rsidRDefault="00E53638" w:rsidP="00E53638">
      <w:pPr>
        <w:rPr>
          <w:rFonts w:ascii="Verdana" w:hAnsi="Verdana"/>
          <w:b/>
          <w:color w:val="262626" w:themeColor="text1" w:themeTint="D9"/>
          <w:sz w:val="21"/>
          <w:szCs w:val="21"/>
        </w:rPr>
      </w:pPr>
    </w:p>
    <w:p w14:paraId="4B2557C1" w14:textId="77777777" w:rsidR="001A279B" w:rsidRPr="00F47DAF" w:rsidRDefault="001A279B" w:rsidP="00E53638">
      <w:pPr>
        <w:rPr>
          <w:rFonts w:ascii="Verdana" w:hAnsi="Verdana"/>
          <w:b/>
          <w:color w:val="262626" w:themeColor="text1" w:themeTint="D9"/>
          <w:sz w:val="21"/>
          <w:szCs w:val="21"/>
        </w:rPr>
      </w:pPr>
    </w:p>
    <w:p w14:paraId="72A45B8E" w14:textId="77777777" w:rsidR="00E53638" w:rsidRPr="00F47DAF" w:rsidRDefault="00E53638" w:rsidP="00E53638">
      <w:pPr>
        <w:rPr>
          <w:rFonts w:ascii="Verdana" w:hAnsi="Verdana"/>
          <w:b/>
          <w:color w:val="262626" w:themeColor="text1" w:themeTint="D9"/>
          <w:sz w:val="21"/>
          <w:szCs w:val="21"/>
        </w:rPr>
      </w:pPr>
    </w:p>
    <w:p w14:paraId="26594BA0" w14:textId="77777777" w:rsidR="004B722F" w:rsidRPr="00F47DAF" w:rsidRDefault="004B722F" w:rsidP="00E53638">
      <w:pPr>
        <w:jc w:val="center"/>
        <w:rPr>
          <w:rFonts w:ascii="Verdana" w:hAnsi="Verdana"/>
          <w:b/>
          <w:color w:val="262626" w:themeColor="text1" w:themeTint="D9"/>
          <w:sz w:val="21"/>
          <w:szCs w:val="21"/>
        </w:rPr>
      </w:pPr>
    </w:p>
    <w:p w14:paraId="4AB70879" w14:textId="77777777" w:rsidR="00441E40" w:rsidRPr="00F47DAF" w:rsidRDefault="00441E40" w:rsidP="00E53638">
      <w:pPr>
        <w:jc w:val="center"/>
        <w:rPr>
          <w:rFonts w:ascii="Verdana" w:hAnsi="Verdana"/>
          <w:b/>
          <w:color w:val="262626" w:themeColor="text1" w:themeTint="D9"/>
          <w:sz w:val="21"/>
          <w:szCs w:val="21"/>
        </w:rPr>
      </w:pPr>
      <w:r w:rsidRPr="00F47DAF">
        <w:rPr>
          <w:rFonts w:ascii="Verdana" w:hAnsi="Verdana"/>
          <w:b/>
          <w:color w:val="262626" w:themeColor="text1" w:themeTint="D9"/>
          <w:sz w:val="21"/>
          <w:szCs w:val="21"/>
        </w:rPr>
        <w:t>JUZGADO PRIMERO CIVIL MUNICIPAL DE MANIZALES</w:t>
      </w:r>
    </w:p>
    <w:p w14:paraId="6ACCF181" w14:textId="45450DA0" w:rsidR="00441E40" w:rsidRPr="00F47DAF" w:rsidRDefault="00D018B2" w:rsidP="00430165">
      <w:pPr>
        <w:keepNext/>
        <w:tabs>
          <w:tab w:val="left" w:pos="3969"/>
        </w:tabs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outlineLvl w:val="0"/>
        <w:rPr>
          <w:rFonts w:ascii="Verdana" w:hAnsi="Verdana"/>
          <w:b/>
          <w:color w:val="262626" w:themeColor="text1" w:themeTint="D9"/>
          <w:sz w:val="21"/>
          <w:szCs w:val="21"/>
        </w:rPr>
      </w:pPr>
      <w:r w:rsidRPr="00F47DAF">
        <w:rPr>
          <w:rFonts w:ascii="Verdana" w:hAnsi="Verdana"/>
          <w:color w:val="262626" w:themeColor="text1" w:themeTint="D9"/>
          <w:sz w:val="21"/>
          <w:szCs w:val="21"/>
        </w:rPr>
        <w:t xml:space="preserve">Manizales, </w:t>
      </w:r>
      <w:r w:rsidR="00543B8D" w:rsidRPr="00F47DAF">
        <w:rPr>
          <w:rFonts w:ascii="Verdana" w:hAnsi="Verdana"/>
          <w:color w:val="262626" w:themeColor="text1" w:themeTint="D9"/>
          <w:sz w:val="21"/>
          <w:szCs w:val="21"/>
        </w:rPr>
        <w:t>veintis</w:t>
      </w:r>
      <w:r w:rsidR="00F47DAF">
        <w:rPr>
          <w:rFonts w:ascii="Verdana" w:hAnsi="Verdana"/>
          <w:color w:val="262626" w:themeColor="text1" w:themeTint="D9"/>
          <w:sz w:val="21"/>
          <w:szCs w:val="21"/>
        </w:rPr>
        <w:t>iete</w:t>
      </w:r>
      <w:r w:rsidR="004F3E79" w:rsidRPr="00F47DAF">
        <w:rPr>
          <w:rFonts w:ascii="Verdana" w:hAnsi="Verdana"/>
          <w:color w:val="262626" w:themeColor="text1" w:themeTint="D9"/>
          <w:sz w:val="21"/>
          <w:szCs w:val="21"/>
        </w:rPr>
        <w:t xml:space="preserve"> </w:t>
      </w:r>
      <w:r w:rsidR="00430165" w:rsidRPr="00F47DAF">
        <w:rPr>
          <w:rFonts w:ascii="Verdana" w:hAnsi="Verdana"/>
          <w:color w:val="262626" w:themeColor="text1" w:themeTint="D9"/>
          <w:sz w:val="21"/>
          <w:szCs w:val="21"/>
        </w:rPr>
        <w:t>(</w:t>
      </w:r>
      <w:r w:rsidR="00543B8D" w:rsidRPr="00F47DAF">
        <w:rPr>
          <w:rFonts w:ascii="Verdana" w:hAnsi="Verdana"/>
          <w:color w:val="262626" w:themeColor="text1" w:themeTint="D9"/>
          <w:sz w:val="21"/>
          <w:szCs w:val="21"/>
        </w:rPr>
        <w:t>2</w:t>
      </w:r>
      <w:r w:rsidR="00F47DAF">
        <w:rPr>
          <w:rFonts w:ascii="Verdana" w:hAnsi="Verdana"/>
          <w:color w:val="262626" w:themeColor="text1" w:themeTint="D9"/>
          <w:sz w:val="21"/>
          <w:szCs w:val="21"/>
        </w:rPr>
        <w:t>7</w:t>
      </w:r>
      <w:r w:rsidR="00B05BAF" w:rsidRPr="00F47DAF">
        <w:rPr>
          <w:rFonts w:ascii="Verdana" w:hAnsi="Verdana"/>
          <w:color w:val="262626" w:themeColor="text1" w:themeTint="D9"/>
          <w:sz w:val="21"/>
          <w:szCs w:val="21"/>
        </w:rPr>
        <w:t>)</w:t>
      </w:r>
      <w:r w:rsidRPr="00F47DAF">
        <w:rPr>
          <w:rFonts w:ascii="Verdana" w:hAnsi="Verdana"/>
          <w:color w:val="262626" w:themeColor="text1" w:themeTint="D9"/>
          <w:sz w:val="21"/>
          <w:szCs w:val="21"/>
        </w:rPr>
        <w:t xml:space="preserve"> de </w:t>
      </w:r>
      <w:r w:rsidR="008E3B6E" w:rsidRPr="00F47DAF">
        <w:rPr>
          <w:rFonts w:ascii="Verdana" w:hAnsi="Verdana"/>
          <w:color w:val="262626" w:themeColor="text1" w:themeTint="D9"/>
          <w:sz w:val="21"/>
          <w:szCs w:val="21"/>
        </w:rPr>
        <w:t>octubre</w:t>
      </w:r>
      <w:r w:rsidR="00430165" w:rsidRPr="00F47DAF">
        <w:rPr>
          <w:rFonts w:ascii="Verdana" w:hAnsi="Verdana"/>
          <w:color w:val="262626" w:themeColor="text1" w:themeTint="D9"/>
          <w:sz w:val="21"/>
          <w:szCs w:val="21"/>
        </w:rPr>
        <w:t xml:space="preserve"> de dos mil </w:t>
      </w:r>
      <w:r w:rsidR="00B05BAF" w:rsidRPr="00F47DAF">
        <w:rPr>
          <w:rFonts w:ascii="Verdana" w:hAnsi="Verdana"/>
          <w:color w:val="262626" w:themeColor="text1" w:themeTint="D9"/>
          <w:sz w:val="21"/>
          <w:szCs w:val="21"/>
        </w:rPr>
        <w:t>veint</w:t>
      </w:r>
      <w:r w:rsidR="001A279B" w:rsidRPr="00F47DAF">
        <w:rPr>
          <w:rFonts w:ascii="Verdana" w:hAnsi="Verdana"/>
          <w:color w:val="262626" w:themeColor="text1" w:themeTint="D9"/>
          <w:sz w:val="21"/>
          <w:szCs w:val="21"/>
        </w:rPr>
        <w:t>iuno</w:t>
      </w:r>
      <w:r w:rsidR="00430165" w:rsidRPr="00F47DAF">
        <w:rPr>
          <w:rFonts w:ascii="Verdana" w:hAnsi="Verdana"/>
          <w:color w:val="262626" w:themeColor="text1" w:themeTint="D9"/>
          <w:sz w:val="21"/>
          <w:szCs w:val="21"/>
        </w:rPr>
        <w:t xml:space="preserve"> (20</w:t>
      </w:r>
      <w:r w:rsidR="00B05BAF" w:rsidRPr="00F47DAF">
        <w:rPr>
          <w:rFonts w:ascii="Verdana" w:hAnsi="Verdana"/>
          <w:color w:val="262626" w:themeColor="text1" w:themeTint="D9"/>
          <w:sz w:val="21"/>
          <w:szCs w:val="21"/>
        </w:rPr>
        <w:t>2</w:t>
      </w:r>
      <w:r w:rsidR="001A279B" w:rsidRPr="00F47DAF">
        <w:rPr>
          <w:rFonts w:ascii="Verdana" w:hAnsi="Verdana"/>
          <w:color w:val="262626" w:themeColor="text1" w:themeTint="D9"/>
          <w:sz w:val="21"/>
          <w:szCs w:val="21"/>
        </w:rPr>
        <w:t>1</w:t>
      </w:r>
      <w:r w:rsidR="00430165" w:rsidRPr="00F47DAF">
        <w:rPr>
          <w:rFonts w:ascii="Verdana" w:hAnsi="Verdana"/>
          <w:color w:val="262626" w:themeColor="text1" w:themeTint="D9"/>
          <w:sz w:val="21"/>
          <w:szCs w:val="21"/>
        </w:rPr>
        <w:t>)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017"/>
        <w:gridCol w:w="4836"/>
      </w:tblGrid>
      <w:tr w:rsidR="00C930D0" w:rsidRPr="00F47DAF" w14:paraId="2AD94390" w14:textId="77777777" w:rsidTr="00F47DAF">
        <w:trPr>
          <w:tblCellSpacing w:w="20" w:type="dxa"/>
          <w:jc w:val="center"/>
        </w:trPr>
        <w:tc>
          <w:tcPr>
            <w:tcW w:w="1957" w:type="dxa"/>
          </w:tcPr>
          <w:p w14:paraId="5359E31D" w14:textId="40FAF139" w:rsidR="00441E40" w:rsidRPr="00F47DAF" w:rsidRDefault="00441E40" w:rsidP="00F47DAF">
            <w:pPr>
              <w:pStyle w:val="Sinespaciado"/>
              <w:jc w:val="both"/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</w:pPr>
            <w:r w:rsidRPr="00F47DAF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PROCESO</w:t>
            </w:r>
          </w:p>
        </w:tc>
        <w:tc>
          <w:tcPr>
            <w:tcW w:w="4776" w:type="dxa"/>
          </w:tcPr>
          <w:p w14:paraId="3A6AB61D" w14:textId="77777777" w:rsidR="00441E40" w:rsidRPr="00F47DAF" w:rsidRDefault="00441E40" w:rsidP="00441E40">
            <w:pPr>
              <w:pStyle w:val="Sinespaciado"/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</w:pPr>
            <w:r w:rsidRPr="00F47DAF"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  <w:t xml:space="preserve">EJECUTIVO </w:t>
            </w:r>
          </w:p>
        </w:tc>
      </w:tr>
      <w:tr w:rsidR="00C930D0" w:rsidRPr="00F47DAF" w14:paraId="7E5D3AF3" w14:textId="77777777" w:rsidTr="00F47DAF">
        <w:trPr>
          <w:tblCellSpacing w:w="20" w:type="dxa"/>
          <w:jc w:val="center"/>
        </w:trPr>
        <w:tc>
          <w:tcPr>
            <w:tcW w:w="1957" w:type="dxa"/>
          </w:tcPr>
          <w:p w14:paraId="6C01BAA9" w14:textId="77777777" w:rsidR="00441E40" w:rsidRPr="00F47DAF" w:rsidRDefault="00441E40" w:rsidP="00891E42">
            <w:pPr>
              <w:pStyle w:val="Sinespaciado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F47DAF">
              <w:rPr>
                <w:rFonts w:ascii="Verdana" w:hAnsi="Verdana"/>
                <w:bCs/>
                <w:iCs/>
                <w:color w:val="262626" w:themeColor="text1" w:themeTint="D9"/>
                <w:sz w:val="20"/>
                <w:szCs w:val="20"/>
              </w:rPr>
              <w:t>DEMANDANTE</w:t>
            </w:r>
          </w:p>
        </w:tc>
        <w:tc>
          <w:tcPr>
            <w:tcW w:w="4776" w:type="dxa"/>
          </w:tcPr>
          <w:p w14:paraId="1962CCF3" w14:textId="77777777" w:rsidR="00441E40" w:rsidRPr="00F47DAF" w:rsidRDefault="008E3B6E" w:rsidP="001F43EA">
            <w:pPr>
              <w:pStyle w:val="Sinespaciado"/>
              <w:jc w:val="both"/>
              <w:rPr>
                <w:rFonts w:ascii="Verdana" w:hAnsi="Verdana"/>
                <w:bCs/>
                <w:iCs/>
                <w:color w:val="262626" w:themeColor="text1" w:themeTint="D9"/>
                <w:sz w:val="20"/>
                <w:szCs w:val="20"/>
              </w:rPr>
            </w:pPr>
            <w:r w:rsidRPr="00F47DAF">
              <w:rPr>
                <w:rFonts w:ascii="Verdana" w:hAnsi="Verdana"/>
                <w:bCs/>
                <w:iCs/>
                <w:color w:val="262626" w:themeColor="text1" w:themeTint="D9"/>
                <w:sz w:val="20"/>
                <w:szCs w:val="20"/>
              </w:rPr>
              <w:t>LUZ AMERICA FRANCO LLANO</w:t>
            </w:r>
          </w:p>
        </w:tc>
      </w:tr>
      <w:tr w:rsidR="00C930D0" w:rsidRPr="00F47DAF" w14:paraId="7DFBE75A" w14:textId="77777777" w:rsidTr="00F47DAF">
        <w:trPr>
          <w:tblCellSpacing w:w="20" w:type="dxa"/>
          <w:jc w:val="center"/>
        </w:trPr>
        <w:tc>
          <w:tcPr>
            <w:tcW w:w="1957" w:type="dxa"/>
          </w:tcPr>
          <w:p w14:paraId="59AB70B7" w14:textId="77777777" w:rsidR="00441E40" w:rsidRPr="00F47DAF" w:rsidRDefault="007D5081" w:rsidP="00891E42">
            <w:pPr>
              <w:pStyle w:val="Sinespaciado"/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</w:pPr>
            <w:r w:rsidRPr="00F47DAF"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  <w:t>DEMANDADO</w:t>
            </w:r>
          </w:p>
        </w:tc>
        <w:tc>
          <w:tcPr>
            <w:tcW w:w="4776" w:type="dxa"/>
          </w:tcPr>
          <w:p w14:paraId="211000D0" w14:textId="77777777" w:rsidR="007E3C45" w:rsidRPr="00F47DAF" w:rsidRDefault="008E3B6E" w:rsidP="00ED26BF">
            <w:pPr>
              <w:pStyle w:val="Sinespaciado"/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</w:pPr>
            <w:r w:rsidRPr="00F47DAF"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  <w:t>DIANA MARCELA SCARPETA PESCADOR</w:t>
            </w:r>
          </w:p>
        </w:tc>
      </w:tr>
      <w:tr w:rsidR="00C930D0" w:rsidRPr="00F47DAF" w14:paraId="4DB00D2C" w14:textId="77777777" w:rsidTr="00F47DAF">
        <w:trPr>
          <w:tblCellSpacing w:w="20" w:type="dxa"/>
          <w:jc w:val="center"/>
        </w:trPr>
        <w:tc>
          <w:tcPr>
            <w:tcW w:w="1957" w:type="dxa"/>
          </w:tcPr>
          <w:p w14:paraId="43E765F3" w14:textId="77777777" w:rsidR="00441E40" w:rsidRPr="00F47DAF" w:rsidRDefault="00441E40" w:rsidP="00891E42">
            <w:pPr>
              <w:pStyle w:val="Sinespaciado"/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</w:pPr>
            <w:r w:rsidRPr="00F47DAF"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  <w:t>RADICADO</w:t>
            </w:r>
          </w:p>
        </w:tc>
        <w:tc>
          <w:tcPr>
            <w:tcW w:w="4776" w:type="dxa"/>
          </w:tcPr>
          <w:p w14:paraId="1F3EF7AB" w14:textId="77777777" w:rsidR="00441E40" w:rsidRPr="00F47DAF" w:rsidRDefault="00441E40" w:rsidP="00C933F0">
            <w:pPr>
              <w:pStyle w:val="Sinespaciado"/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</w:pPr>
            <w:r w:rsidRPr="00F47DAF"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  <w:t>170014003001</w:t>
            </w:r>
            <w:r w:rsidR="00B56B80" w:rsidRPr="00F47DAF"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AE1F99" w:rsidRPr="00F47DAF"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  <w:t>20</w:t>
            </w:r>
            <w:r w:rsidR="00B05BAF" w:rsidRPr="00F47DAF"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  <w:t>2</w:t>
            </w:r>
            <w:r w:rsidR="00A8764D" w:rsidRPr="00F47DAF"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  <w:t>1</w:t>
            </w:r>
            <w:r w:rsidR="003913E6" w:rsidRPr="00F47DAF"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AE1F99" w:rsidRPr="00F47DAF"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  <w:t>00</w:t>
            </w:r>
            <w:r w:rsidR="008E3B6E" w:rsidRPr="00F47DAF"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  <w:t>783</w:t>
            </w:r>
            <w:r w:rsidR="00C933F0" w:rsidRPr="00F47DAF"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Pr="00F47DAF"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  <w:t>00</w:t>
            </w:r>
          </w:p>
        </w:tc>
      </w:tr>
      <w:tr w:rsidR="00C930D0" w:rsidRPr="00F47DAF" w14:paraId="5B7618E2" w14:textId="77777777" w:rsidTr="00F47DAF">
        <w:trPr>
          <w:tblCellSpacing w:w="20" w:type="dxa"/>
          <w:jc w:val="center"/>
        </w:trPr>
        <w:tc>
          <w:tcPr>
            <w:tcW w:w="1957" w:type="dxa"/>
          </w:tcPr>
          <w:p w14:paraId="75F637B5" w14:textId="77777777" w:rsidR="00441E40" w:rsidRPr="00F47DAF" w:rsidRDefault="00441E40" w:rsidP="00891E42">
            <w:pPr>
              <w:pStyle w:val="Sinespaciado"/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</w:pPr>
            <w:r w:rsidRPr="00F47DAF"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  <w:t>ASUNTO</w:t>
            </w:r>
          </w:p>
        </w:tc>
        <w:tc>
          <w:tcPr>
            <w:tcW w:w="4776" w:type="dxa"/>
          </w:tcPr>
          <w:p w14:paraId="01C41C16" w14:textId="77777777" w:rsidR="00441E40" w:rsidRPr="00F47DAF" w:rsidRDefault="00441E40" w:rsidP="00891E42">
            <w:pPr>
              <w:pStyle w:val="Sinespaciado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F47DAF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LIBRA MANDAMIENTO DE PAGO</w:t>
            </w:r>
          </w:p>
        </w:tc>
      </w:tr>
    </w:tbl>
    <w:p w14:paraId="5CA58C57" w14:textId="77777777" w:rsidR="003B604F" w:rsidRPr="00F47DAF" w:rsidRDefault="003B604F" w:rsidP="005F798F">
      <w:pPr>
        <w:pStyle w:val="Sinespaciado"/>
        <w:rPr>
          <w:rFonts w:ascii="Verdana" w:hAnsi="Verdana"/>
          <w:color w:val="262626" w:themeColor="text1" w:themeTint="D9"/>
          <w:sz w:val="21"/>
          <w:szCs w:val="21"/>
        </w:rPr>
      </w:pPr>
    </w:p>
    <w:p w14:paraId="5605C836" w14:textId="77777777" w:rsidR="005F798F" w:rsidRPr="00F47DAF" w:rsidRDefault="005F798F" w:rsidP="005F798F">
      <w:pPr>
        <w:pStyle w:val="Sinespaciado"/>
        <w:rPr>
          <w:rFonts w:ascii="Verdana" w:hAnsi="Verdana"/>
          <w:color w:val="262626" w:themeColor="text1" w:themeTint="D9"/>
          <w:sz w:val="21"/>
          <w:szCs w:val="21"/>
        </w:rPr>
      </w:pPr>
    </w:p>
    <w:p w14:paraId="36DE9AF5" w14:textId="77777777" w:rsidR="006406F7" w:rsidRPr="00F47DAF" w:rsidRDefault="000D22EA" w:rsidP="006406F7">
      <w:pPr>
        <w:spacing w:line="360" w:lineRule="auto"/>
        <w:jc w:val="both"/>
        <w:rPr>
          <w:rFonts w:ascii="Verdana" w:hAnsi="Verdana" w:cs="Tahoma"/>
          <w:color w:val="262626" w:themeColor="text1" w:themeTint="D9"/>
          <w:sz w:val="21"/>
          <w:szCs w:val="21"/>
        </w:rPr>
      </w:pPr>
      <w:r w:rsidRPr="00F47DAF">
        <w:rPr>
          <w:rFonts w:ascii="Verdana" w:hAnsi="Verdana" w:cs="Courier New"/>
          <w:color w:val="262626" w:themeColor="text1" w:themeTint="D9"/>
          <w:sz w:val="21"/>
          <w:szCs w:val="21"/>
        </w:rPr>
        <w:lastRenderedPageBreak/>
        <w:t xml:space="preserve">Teniendo </w:t>
      </w:r>
      <w:r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en cuenta que </w:t>
      </w:r>
      <w:r w:rsidR="006406F7"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la presente demanda ejecutiva </w:t>
      </w:r>
      <w:r w:rsidR="00827799"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de mínima</w:t>
      </w:r>
      <w:r w:rsidR="006406F7"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cuantía se ajusta a lo preceptuado en los artículos 82, 84 y 422 del Código del Código General del Proceso, así como a lo previsto en los artículos 621 y 671 y siguientes del Código de Comercio</w:t>
      </w:r>
      <w:r w:rsidR="008E3B6E"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,</w:t>
      </w:r>
      <w:r w:rsidR="006406F7"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</w:t>
      </w:r>
      <w:r w:rsidR="006406F7" w:rsidRPr="00F47DAF">
        <w:rPr>
          <w:rFonts w:ascii="Verdana" w:hAnsi="Verdana" w:cs="Tahoma"/>
          <w:color w:val="262626" w:themeColor="text1" w:themeTint="D9"/>
          <w:sz w:val="21"/>
          <w:szCs w:val="21"/>
        </w:rPr>
        <w:t>es por lo que el Juzgado Primero Civil Municipal de Manizales</w:t>
      </w:r>
    </w:p>
    <w:p w14:paraId="14EB6C98" w14:textId="77777777" w:rsidR="00441E40" w:rsidRPr="00F47DAF" w:rsidRDefault="003B604F" w:rsidP="00A91422">
      <w:pPr>
        <w:pStyle w:val="Sinespaciado"/>
        <w:rPr>
          <w:rFonts w:ascii="Verdana" w:hAnsi="Verdana"/>
          <w:color w:val="262626" w:themeColor="text1" w:themeTint="D9"/>
          <w:sz w:val="21"/>
          <w:szCs w:val="21"/>
          <w:lang w:val="es-ES_tradnl"/>
        </w:rPr>
      </w:pPr>
      <w:r w:rsidRPr="00F47DAF">
        <w:rPr>
          <w:rFonts w:ascii="Verdana" w:hAnsi="Verdana"/>
          <w:color w:val="262626" w:themeColor="text1" w:themeTint="D9"/>
          <w:sz w:val="21"/>
          <w:szCs w:val="21"/>
          <w:lang w:val="es-ES_tradnl"/>
        </w:rPr>
        <w:tab/>
      </w:r>
    </w:p>
    <w:p w14:paraId="26B1B08D" w14:textId="77777777" w:rsidR="00441E40" w:rsidRPr="00F47DAF" w:rsidRDefault="00441E40" w:rsidP="00A91422">
      <w:pPr>
        <w:spacing w:line="360" w:lineRule="auto"/>
        <w:jc w:val="center"/>
        <w:outlineLvl w:val="0"/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</w:pPr>
      <w:r w:rsidRPr="00F47DAF"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  <w:t>RESUELVE</w:t>
      </w:r>
    </w:p>
    <w:p w14:paraId="09CEE6F2" w14:textId="77777777" w:rsidR="00A91422" w:rsidRPr="00F47DAF" w:rsidRDefault="00A91422" w:rsidP="005F798F">
      <w:pPr>
        <w:pStyle w:val="Sinespaciado"/>
        <w:rPr>
          <w:rFonts w:ascii="Verdana" w:hAnsi="Verdana"/>
          <w:color w:val="262626" w:themeColor="text1" w:themeTint="D9"/>
          <w:sz w:val="21"/>
          <w:szCs w:val="21"/>
        </w:rPr>
      </w:pPr>
    </w:p>
    <w:p w14:paraId="617E7D98" w14:textId="7C8356B3" w:rsidR="00441E40" w:rsidRPr="00F47DAF" w:rsidRDefault="00441E40" w:rsidP="00D072FF">
      <w:pPr>
        <w:spacing w:line="360" w:lineRule="auto"/>
        <w:jc w:val="both"/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</w:pPr>
      <w:r w:rsidRPr="00F47DAF"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  <w:t>PRIMERO:</w:t>
      </w:r>
      <w:r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Librar </w:t>
      </w:r>
      <w:r w:rsidR="003230C7"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mandamiento de pago en favor de </w:t>
      </w:r>
      <w:r w:rsidR="008E3B6E" w:rsidRPr="00F47DAF"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  <w:t>LUZ AMERICA FRANCO LLANO</w:t>
      </w:r>
      <w:r w:rsidR="00B70CC9"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  <w:t>S</w:t>
      </w:r>
      <w:r w:rsidR="00892528" w:rsidRPr="00F47DAF">
        <w:rPr>
          <w:rFonts w:ascii="Verdana" w:hAnsi="Verdana"/>
          <w:b/>
          <w:color w:val="262626" w:themeColor="text1" w:themeTint="D9"/>
          <w:sz w:val="21"/>
          <w:szCs w:val="21"/>
          <w:lang w:val="es-ES_tradnl"/>
        </w:rPr>
        <w:t xml:space="preserve"> </w:t>
      </w:r>
      <w:r w:rsidR="00892528" w:rsidRPr="00F47DAF">
        <w:rPr>
          <w:rFonts w:ascii="Verdana" w:hAnsi="Verdana"/>
          <w:color w:val="262626" w:themeColor="text1" w:themeTint="D9"/>
          <w:sz w:val="21"/>
          <w:szCs w:val="21"/>
          <w:lang w:val="es-ES_tradnl"/>
        </w:rPr>
        <w:t>y</w:t>
      </w:r>
      <w:r w:rsidR="003230C7"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en contra de </w:t>
      </w:r>
      <w:r w:rsidR="008E3B6E" w:rsidRPr="00F47DAF"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  <w:t>DIANA MARCELA SCARPETA PESCADOR</w:t>
      </w:r>
      <w:r w:rsidR="0085650F" w:rsidRPr="00F47DAF"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  <w:t xml:space="preserve"> </w:t>
      </w:r>
      <w:r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por las siguientes sumas de dinero:</w:t>
      </w:r>
    </w:p>
    <w:p w14:paraId="4CA52C73" w14:textId="77777777" w:rsidR="006D328B" w:rsidRPr="00F47DAF" w:rsidRDefault="006D328B" w:rsidP="00A91422">
      <w:pPr>
        <w:pStyle w:val="Sinespaciado"/>
        <w:rPr>
          <w:rFonts w:ascii="Verdana" w:hAnsi="Verdana"/>
          <w:color w:val="262626" w:themeColor="text1" w:themeTint="D9"/>
          <w:sz w:val="21"/>
          <w:szCs w:val="21"/>
          <w:lang w:val="es-ES_tradnl"/>
        </w:rPr>
      </w:pPr>
    </w:p>
    <w:p w14:paraId="126AE97C" w14:textId="77777777" w:rsidR="00B70CC9" w:rsidRDefault="00496F3A" w:rsidP="00B70CC9">
      <w:pPr>
        <w:tabs>
          <w:tab w:val="left" w:pos="6516"/>
          <w:tab w:val="left" w:pos="7212"/>
        </w:tabs>
        <w:spacing w:line="360" w:lineRule="auto"/>
        <w:jc w:val="both"/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</w:pPr>
      <w:r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Por l</w:t>
      </w:r>
      <w:r w:rsidR="002A24C0"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a letra d</w:t>
      </w:r>
      <w:r w:rsidR="00FF6AA0"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e cambio</w:t>
      </w:r>
      <w:r w:rsidR="00543B8D"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</w:t>
      </w:r>
      <w:r w:rsidR="004F3E79"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con fecha de vencimiento</w:t>
      </w:r>
      <w:r w:rsidR="006F4F6E"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</w:t>
      </w:r>
      <w:r w:rsidR="008E3B6E"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14</w:t>
      </w:r>
      <w:r w:rsidR="004F3E79"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de </w:t>
      </w:r>
      <w:r w:rsidR="008E3B6E"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junio</w:t>
      </w:r>
      <w:r w:rsidR="004F3E79"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de 20</w:t>
      </w:r>
      <w:r w:rsidR="008E3B6E"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19</w:t>
      </w:r>
    </w:p>
    <w:p w14:paraId="581DBD14" w14:textId="77777777" w:rsidR="00B70CC9" w:rsidRDefault="00B70CC9" w:rsidP="00B70CC9">
      <w:pPr>
        <w:tabs>
          <w:tab w:val="left" w:pos="6516"/>
          <w:tab w:val="left" w:pos="7212"/>
        </w:tabs>
        <w:spacing w:line="360" w:lineRule="auto"/>
        <w:jc w:val="both"/>
        <w:rPr>
          <w:rFonts w:ascii="Verdana" w:hAnsi="Verdana" w:cs="Tahoma"/>
          <w:color w:val="262626" w:themeColor="text1" w:themeTint="D9"/>
          <w:sz w:val="21"/>
          <w:szCs w:val="21"/>
        </w:rPr>
      </w:pPr>
    </w:p>
    <w:p w14:paraId="2D72F2F7" w14:textId="7FC08272" w:rsidR="00543B8D" w:rsidRPr="00B70CC9" w:rsidRDefault="004923E3" w:rsidP="00B70CC9">
      <w:pPr>
        <w:pStyle w:val="Prrafodelista"/>
        <w:numPr>
          <w:ilvl w:val="0"/>
          <w:numId w:val="16"/>
        </w:numPr>
        <w:tabs>
          <w:tab w:val="left" w:pos="6516"/>
          <w:tab w:val="left" w:pos="7212"/>
        </w:tabs>
        <w:spacing w:line="360" w:lineRule="auto"/>
        <w:jc w:val="both"/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</w:pPr>
      <w:r w:rsidRPr="00B70CC9">
        <w:rPr>
          <w:rFonts w:ascii="Verdana" w:hAnsi="Verdana" w:cs="Tahoma"/>
          <w:color w:val="262626" w:themeColor="text1" w:themeTint="D9"/>
          <w:sz w:val="21"/>
          <w:szCs w:val="21"/>
        </w:rPr>
        <w:t xml:space="preserve">Por </w:t>
      </w:r>
      <w:r w:rsidR="0081042A" w:rsidRPr="00B70CC9">
        <w:rPr>
          <w:rFonts w:ascii="Verdana" w:hAnsi="Verdana" w:cs="Tahoma"/>
          <w:color w:val="262626" w:themeColor="text1" w:themeTint="D9"/>
          <w:sz w:val="21"/>
          <w:szCs w:val="21"/>
        </w:rPr>
        <w:t xml:space="preserve">la suma de </w:t>
      </w:r>
      <w:r w:rsidR="008E3B6E" w:rsidRPr="00B70CC9">
        <w:rPr>
          <w:rFonts w:ascii="Verdana" w:hAnsi="Verdana" w:cs="Tahoma"/>
          <w:color w:val="262626" w:themeColor="text1" w:themeTint="D9"/>
          <w:sz w:val="21"/>
          <w:szCs w:val="21"/>
        </w:rPr>
        <w:t>tres</w:t>
      </w:r>
      <w:r w:rsidR="00543B8D" w:rsidRPr="00B70CC9">
        <w:rPr>
          <w:rFonts w:ascii="Verdana" w:hAnsi="Verdana" w:cs="Tahoma"/>
          <w:color w:val="262626" w:themeColor="text1" w:themeTint="D9"/>
          <w:sz w:val="21"/>
          <w:szCs w:val="21"/>
        </w:rPr>
        <w:t xml:space="preserve"> millones </w:t>
      </w:r>
      <w:r w:rsidR="008E3B6E" w:rsidRPr="00B70CC9">
        <w:rPr>
          <w:rFonts w:ascii="Verdana" w:hAnsi="Verdana" w:cs="Tahoma"/>
          <w:color w:val="262626" w:themeColor="text1" w:themeTint="D9"/>
          <w:sz w:val="21"/>
          <w:szCs w:val="21"/>
        </w:rPr>
        <w:t>de</w:t>
      </w:r>
      <w:r w:rsidR="00543B8D" w:rsidRPr="00B70CC9">
        <w:rPr>
          <w:rFonts w:ascii="Verdana" w:hAnsi="Verdana" w:cs="Tahoma"/>
          <w:color w:val="262626" w:themeColor="text1" w:themeTint="D9"/>
          <w:sz w:val="21"/>
          <w:szCs w:val="21"/>
        </w:rPr>
        <w:t xml:space="preserve"> pesos </w:t>
      </w:r>
      <w:r w:rsidR="007B00BC" w:rsidRPr="00B70CC9">
        <w:rPr>
          <w:rFonts w:ascii="Verdana" w:hAnsi="Verdana" w:cs="Tahoma"/>
          <w:color w:val="262626" w:themeColor="text1" w:themeTint="D9"/>
          <w:sz w:val="21"/>
          <w:szCs w:val="21"/>
        </w:rPr>
        <w:t>(</w:t>
      </w:r>
      <w:r w:rsidR="008E3B6E" w:rsidRPr="00B70CC9">
        <w:rPr>
          <w:rFonts w:ascii="Verdana" w:hAnsi="Verdana" w:cs="Tahoma"/>
          <w:color w:val="262626" w:themeColor="text1" w:themeTint="D9"/>
          <w:sz w:val="21"/>
          <w:szCs w:val="21"/>
        </w:rPr>
        <w:t>3.000</w:t>
      </w:r>
      <w:r w:rsidR="00543B8D" w:rsidRPr="00B70CC9">
        <w:rPr>
          <w:rFonts w:ascii="Verdana" w:hAnsi="Verdana" w:cs="Tahoma"/>
          <w:color w:val="262626" w:themeColor="text1" w:themeTint="D9"/>
          <w:sz w:val="21"/>
          <w:szCs w:val="21"/>
        </w:rPr>
        <w:t>.000</w:t>
      </w:r>
      <w:r w:rsidR="007B00BC" w:rsidRPr="00B70CC9">
        <w:rPr>
          <w:rFonts w:ascii="Verdana" w:hAnsi="Verdana" w:cs="Tahoma"/>
          <w:color w:val="262626" w:themeColor="text1" w:themeTint="D9"/>
          <w:sz w:val="21"/>
          <w:szCs w:val="21"/>
        </w:rPr>
        <w:t>)</w:t>
      </w:r>
      <w:r w:rsidRPr="00B70CC9">
        <w:rPr>
          <w:rFonts w:ascii="Verdana" w:hAnsi="Verdana" w:cs="Tahoma"/>
          <w:color w:val="262626" w:themeColor="text1" w:themeTint="D9"/>
          <w:sz w:val="21"/>
          <w:szCs w:val="21"/>
        </w:rPr>
        <w:t xml:space="preserve"> por concepto de capital respalda</w:t>
      </w:r>
      <w:r w:rsidR="00B9723E" w:rsidRPr="00B70CC9">
        <w:rPr>
          <w:rFonts w:ascii="Verdana" w:hAnsi="Verdana" w:cs="Tahoma"/>
          <w:color w:val="262626" w:themeColor="text1" w:themeTint="D9"/>
          <w:sz w:val="21"/>
          <w:szCs w:val="21"/>
        </w:rPr>
        <w:t>do en la letra de cambi</w:t>
      </w:r>
      <w:r w:rsidR="00496F3A" w:rsidRPr="00B70CC9">
        <w:rPr>
          <w:rFonts w:ascii="Verdana" w:hAnsi="Verdana" w:cs="Tahoma"/>
          <w:color w:val="262626" w:themeColor="text1" w:themeTint="D9"/>
          <w:sz w:val="21"/>
          <w:szCs w:val="21"/>
        </w:rPr>
        <w:t>o</w:t>
      </w:r>
      <w:r w:rsidR="004F3E79" w:rsidRPr="00B70CC9">
        <w:rPr>
          <w:rFonts w:ascii="Verdana" w:hAnsi="Verdana" w:cs="Tahoma"/>
          <w:color w:val="262626" w:themeColor="text1" w:themeTint="D9"/>
          <w:sz w:val="21"/>
          <w:szCs w:val="21"/>
        </w:rPr>
        <w:t xml:space="preserve"> </w:t>
      </w:r>
      <w:r w:rsidR="00543B8D" w:rsidRPr="00B70CC9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con fecha de vencimiento </w:t>
      </w:r>
      <w:r w:rsidR="008E3B6E" w:rsidRPr="00B70CC9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14</w:t>
      </w:r>
      <w:r w:rsidR="00543B8D" w:rsidRPr="00B70CC9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de </w:t>
      </w:r>
      <w:r w:rsidR="008E3B6E" w:rsidRPr="00B70CC9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junio</w:t>
      </w:r>
      <w:r w:rsidR="00543B8D" w:rsidRPr="00B70CC9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de 20</w:t>
      </w:r>
      <w:r w:rsidR="008E3B6E" w:rsidRPr="00B70CC9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19</w:t>
      </w:r>
    </w:p>
    <w:p w14:paraId="17593F5C" w14:textId="77777777" w:rsidR="00B70CC9" w:rsidRPr="00B70CC9" w:rsidRDefault="00B70CC9" w:rsidP="00B70CC9">
      <w:pPr>
        <w:pStyle w:val="Prrafodelista"/>
        <w:tabs>
          <w:tab w:val="left" w:pos="6516"/>
          <w:tab w:val="left" w:pos="7212"/>
        </w:tabs>
        <w:spacing w:line="360" w:lineRule="auto"/>
        <w:jc w:val="both"/>
        <w:rPr>
          <w:rFonts w:ascii="Verdana" w:hAnsi="Verdana" w:cs="Tahoma"/>
          <w:color w:val="262626" w:themeColor="text1" w:themeTint="D9"/>
          <w:sz w:val="21"/>
          <w:szCs w:val="21"/>
        </w:rPr>
      </w:pPr>
    </w:p>
    <w:p w14:paraId="7A153EF2" w14:textId="67E9647A" w:rsidR="00653739" w:rsidRPr="00B70CC9" w:rsidRDefault="00B70CC9" w:rsidP="00B70CC9">
      <w:pPr>
        <w:pStyle w:val="Prrafodelista"/>
        <w:numPr>
          <w:ilvl w:val="0"/>
          <w:numId w:val="16"/>
        </w:numPr>
        <w:tabs>
          <w:tab w:val="left" w:pos="6516"/>
          <w:tab w:val="left" w:pos="7212"/>
        </w:tabs>
        <w:spacing w:line="360" w:lineRule="auto"/>
        <w:jc w:val="both"/>
        <w:rPr>
          <w:rFonts w:ascii="Verdana" w:hAnsi="Verdana" w:cs="Tahoma"/>
          <w:color w:val="262626" w:themeColor="text1" w:themeTint="D9"/>
          <w:sz w:val="21"/>
          <w:szCs w:val="21"/>
        </w:rPr>
      </w:pPr>
      <w:r w:rsidRPr="00B70CC9">
        <w:rPr>
          <w:rFonts w:ascii="Verdana" w:hAnsi="Verdana" w:cs="Tahoma"/>
          <w:color w:val="262626" w:themeColor="text1" w:themeTint="D9"/>
          <w:sz w:val="21"/>
          <w:szCs w:val="21"/>
        </w:rPr>
        <w:t xml:space="preserve">Por </w:t>
      </w:r>
      <w:r w:rsidR="003A2666" w:rsidRPr="00B70CC9">
        <w:rPr>
          <w:rFonts w:ascii="Verdana" w:hAnsi="Verdana" w:cs="Tahoma"/>
          <w:color w:val="262626" w:themeColor="text1" w:themeTint="D9"/>
          <w:sz w:val="21"/>
          <w:szCs w:val="21"/>
        </w:rPr>
        <w:t>los intereses moratorios sobre el c</w:t>
      </w:r>
      <w:r w:rsidR="009D6BD5" w:rsidRPr="00B70CC9">
        <w:rPr>
          <w:rFonts w:ascii="Verdana" w:hAnsi="Verdana" w:cs="Tahoma"/>
          <w:color w:val="262626" w:themeColor="text1" w:themeTint="D9"/>
          <w:sz w:val="21"/>
          <w:szCs w:val="21"/>
        </w:rPr>
        <w:t>apital indicado en el literal a</w:t>
      </w:r>
      <w:r w:rsidR="00653739" w:rsidRPr="00B70CC9">
        <w:rPr>
          <w:rFonts w:ascii="Verdana" w:hAnsi="Verdana" w:cs="Tahoma"/>
          <w:color w:val="262626" w:themeColor="text1" w:themeTint="D9"/>
          <w:sz w:val="21"/>
          <w:szCs w:val="21"/>
        </w:rPr>
        <w:t xml:space="preserve">, causados desde el </w:t>
      </w:r>
      <w:r w:rsidR="008E3B6E" w:rsidRPr="00B70CC9">
        <w:rPr>
          <w:rFonts w:ascii="Verdana" w:hAnsi="Verdana" w:cs="Tahoma"/>
          <w:color w:val="262626" w:themeColor="text1" w:themeTint="D9"/>
          <w:sz w:val="21"/>
          <w:szCs w:val="21"/>
        </w:rPr>
        <w:t>15</w:t>
      </w:r>
      <w:r w:rsidR="00FB082D" w:rsidRPr="00B70CC9">
        <w:rPr>
          <w:rFonts w:ascii="Verdana" w:hAnsi="Verdana" w:cs="Tahoma"/>
          <w:color w:val="262626" w:themeColor="text1" w:themeTint="D9"/>
          <w:sz w:val="21"/>
          <w:szCs w:val="21"/>
        </w:rPr>
        <w:t xml:space="preserve"> </w:t>
      </w:r>
      <w:r w:rsidR="000E426E" w:rsidRPr="00B70CC9">
        <w:rPr>
          <w:rFonts w:ascii="Verdana" w:hAnsi="Verdana" w:cs="Tahoma"/>
          <w:color w:val="262626" w:themeColor="text1" w:themeTint="D9"/>
          <w:sz w:val="21"/>
          <w:szCs w:val="21"/>
        </w:rPr>
        <w:t xml:space="preserve">de </w:t>
      </w:r>
      <w:r w:rsidR="008E3B6E" w:rsidRPr="00B70CC9">
        <w:rPr>
          <w:rFonts w:ascii="Verdana" w:hAnsi="Verdana" w:cs="Tahoma"/>
          <w:color w:val="262626" w:themeColor="text1" w:themeTint="D9"/>
          <w:sz w:val="21"/>
          <w:szCs w:val="21"/>
        </w:rPr>
        <w:t>junio</w:t>
      </w:r>
      <w:r w:rsidR="00543B8D" w:rsidRPr="00B70CC9">
        <w:rPr>
          <w:rFonts w:ascii="Verdana" w:hAnsi="Verdana" w:cs="Tahoma"/>
          <w:color w:val="262626" w:themeColor="text1" w:themeTint="D9"/>
          <w:sz w:val="21"/>
          <w:szCs w:val="21"/>
        </w:rPr>
        <w:t xml:space="preserve"> </w:t>
      </w:r>
      <w:r w:rsidR="009D6BD5" w:rsidRPr="00B70CC9">
        <w:rPr>
          <w:rFonts w:ascii="Verdana" w:hAnsi="Verdana" w:cs="Tahoma"/>
          <w:color w:val="262626" w:themeColor="text1" w:themeTint="D9"/>
          <w:sz w:val="21"/>
          <w:szCs w:val="21"/>
        </w:rPr>
        <w:t>d</w:t>
      </w:r>
      <w:r w:rsidR="00B872D6" w:rsidRPr="00B70CC9">
        <w:rPr>
          <w:rFonts w:ascii="Verdana" w:hAnsi="Verdana" w:cs="Tahoma"/>
          <w:color w:val="262626" w:themeColor="text1" w:themeTint="D9"/>
          <w:sz w:val="21"/>
          <w:szCs w:val="21"/>
        </w:rPr>
        <w:t>e 20</w:t>
      </w:r>
      <w:r w:rsidR="008E3B6E" w:rsidRPr="00B70CC9">
        <w:rPr>
          <w:rFonts w:ascii="Verdana" w:hAnsi="Verdana" w:cs="Tahoma"/>
          <w:color w:val="262626" w:themeColor="text1" w:themeTint="D9"/>
          <w:sz w:val="21"/>
          <w:szCs w:val="21"/>
        </w:rPr>
        <w:t>19</w:t>
      </w:r>
      <w:r w:rsidR="003A2666" w:rsidRPr="00B70CC9">
        <w:rPr>
          <w:rFonts w:ascii="Verdana" w:hAnsi="Verdana" w:cs="Tahoma"/>
          <w:color w:val="262626" w:themeColor="text1" w:themeTint="D9"/>
          <w:sz w:val="21"/>
          <w:szCs w:val="21"/>
        </w:rPr>
        <w:t xml:space="preserve"> hasta que se realice el pago total de la obligación, liquidados a una tasa equivalente a una y media (1.5) veces el interés bancario corriente certificado por la Superintendencia Financiera (Artículos 884 del C. de Comercio, 305 del C. Penal y 111 de la Ley 510 de 1999), c</w:t>
      </w:r>
      <w:r w:rsidR="00653739" w:rsidRPr="00B70CC9">
        <w:rPr>
          <w:rFonts w:ascii="Verdana" w:hAnsi="Verdana" w:cs="Tahoma"/>
          <w:color w:val="262626" w:themeColor="text1" w:themeTint="D9"/>
          <w:sz w:val="21"/>
          <w:szCs w:val="21"/>
        </w:rPr>
        <w:t>ontenidos en la letra de cambio</w:t>
      </w:r>
      <w:r w:rsidR="00CD7F10" w:rsidRPr="00B70CC9">
        <w:rPr>
          <w:rFonts w:ascii="Verdana" w:hAnsi="Verdana" w:cs="Tahoma"/>
          <w:color w:val="262626" w:themeColor="text1" w:themeTint="D9"/>
          <w:sz w:val="21"/>
          <w:szCs w:val="21"/>
        </w:rPr>
        <w:t>.</w:t>
      </w:r>
    </w:p>
    <w:p w14:paraId="1C1CBA9C" w14:textId="77777777" w:rsidR="005F798F" w:rsidRPr="00F47DAF" w:rsidRDefault="005F798F" w:rsidP="00C5560E">
      <w:pPr>
        <w:spacing w:line="360" w:lineRule="auto"/>
        <w:ind w:right="303"/>
        <w:jc w:val="both"/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</w:pPr>
    </w:p>
    <w:p w14:paraId="152FAD58" w14:textId="77777777" w:rsidR="00051A16" w:rsidRPr="00F47DAF" w:rsidRDefault="00E11E70" w:rsidP="00BD4846">
      <w:pPr>
        <w:spacing w:line="360" w:lineRule="auto"/>
        <w:jc w:val="both"/>
        <w:rPr>
          <w:rFonts w:ascii="Verdana" w:hAnsi="Verdana" w:cs="Courier New"/>
          <w:color w:val="262626" w:themeColor="text1" w:themeTint="D9"/>
          <w:sz w:val="21"/>
          <w:szCs w:val="21"/>
        </w:rPr>
      </w:pPr>
      <w:r w:rsidRPr="00F47DAF"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  <w:t>SEGUNDO:</w:t>
      </w:r>
      <w:r w:rsidRPr="00F47DAF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</w:t>
      </w:r>
      <w:r w:rsidR="004923E3" w:rsidRPr="00F47DAF">
        <w:rPr>
          <w:rFonts w:ascii="Verdana" w:hAnsi="Verdana" w:cs="Tahoma"/>
          <w:color w:val="262626" w:themeColor="text1" w:themeTint="D9"/>
          <w:sz w:val="21"/>
          <w:szCs w:val="21"/>
        </w:rPr>
        <w:t xml:space="preserve"> </w:t>
      </w:r>
      <w:r w:rsidR="00441E40" w:rsidRPr="00F47DAF">
        <w:rPr>
          <w:rFonts w:ascii="Verdana" w:hAnsi="Verdana" w:cs="Courier New"/>
          <w:color w:val="262626" w:themeColor="text1" w:themeTint="D9"/>
          <w:sz w:val="21"/>
          <w:szCs w:val="21"/>
        </w:rPr>
        <w:t>Notifíquese la prese</w:t>
      </w:r>
      <w:r w:rsidR="00C6503E" w:rsidRPr="00F47DAF">
        <w:rPr>
          <w:rFonts w:ascii="Verdana" w:hAnsi="Verdana" w:cs="Courier New"/>
          <w:color w:val="262626" w:themeColor="text1" w:themeTint="D9"/>
          <w:sz w:val="21"/>
          <w:szCs w:val="21"/>
        </w:rPr>
        <w:t xml:space="preserve">nte decisión en forma personal </w:t>
      </w:r>
      <w:r w:rsidR="00B9723E" w:rsidRPr="00F47DAF">
        <w:rPr>
          <w:rFonts w:ascii="Verdana" w:hAnsi="Verdana" w:cs="Courier New"/>
          <w:color w:val="262626" w:themeColor="text1" w:themeTint="D9"/>
          <w:sz w:val="21"/>
          <w:szCs w:val="21"/>
        </w:rPr>
        <w:t>a</w:t>
      </w:r>
      <w:r w:rsidR="00543B8D" w:rsidRPr="00F47DAF">
        <w:rPr>
          <w:rFonts w:ascii="Verdana" w:hAnsi="Verdana" w:cs="Courier New"/>
          <w:color w:val="262626" w:themeColor="text1" w:themeTint="D9"/>
          <w:sz w:val="21"/>
          <w:szCs w:val="21"/>
        </w:rPr>
        <w:t xml:space="preserve"> </w:t>
      </w:r>
      <w:r w:rsidR="00C6503E" w:rsidRPr="00F47DAF">
        <w:rPr>
          <w:rFonts w:ascii="Verdana" w:hAnsi="Verdana" w:cs="Courier New"/>
          <w:color w:val="262626" w:themeColor="text1" w:themeTint="D9"/>
          <w:sz w:val="21"/>
          <w:szCs w:val="21"/>
        </w:rPr>
        <w:t>l</w:t>
      </w:r>
      <w:r w:rsidR="008E3B6E" w:rsidRPr="00F47DAF">
        <w:rPr>
          <w:rFonts w:ascii="Verdana" w:hAnsi="Verdana" w:cs="Courier New"/>
          <w:color w:val="262626" w:themeColor="text1" w:themeTint="D9"/>
          <w:sz w:val="21"/>
          <w:szCs w:val="21"/>
        </w:rPr>
        <w:t>a</w:t>
      </w:r>
      <w:r w:rsidR="00FD499A" w:rsidRPr="00F47DAF">
        <w:rPr>
          <w:rFonts w:ascii="Verdana" w:hAnsi="Verdana" w:cs="Courier New"/>
          <w:color w:val="262626" w:themeColor="text1" w:themeTint="D9"/>
          <w:sz w:val="21"/>
          <w:szCs w:val="21"/>
        </w:rPr>
        <w:t xml:space="preserve"> ejecutad</w:t>
      </w:r>
      <w:r w:rsidR="008E3B6E" w:rsidRPr="00F47DAF">
        <w:rPr>
          <w:rFonts w:ascii="Verdana" w:hAnsi="Verdana" w:cs="Courier New"/>
          <w:color w:val="262626" w:themeColor="text1" w:themeTint="D9"/>
          <w:sz w:val="21"/>
          <w:szCs w:val="21"/>
        </w:rPr>
        <w:t>a</w:t>
      </w:r>
      <w:r w:rsidR="00441E40" w:rsidRPr="00F47DAF">
        <w:rPr>
          <w:rFonts w:ascii="Verdana" w:hAnsi="Verdana" w:cs="Courier New"/>
          <w:color w:val="262626" w:themeColor="text1" w:themeTint="D9"/>
          <w:sz w:val="21"/>
          <w:szCs w:val="21"/>
        </w:rPr>
        <w:t>, e infórmesele que cuenta</w:t>
      </w:r>
      <w:r w:rsidR="00543B8D" w:rsidRPr="00F47DAF">
        <w:rPr>
          <w:rFonts w:ascii="Verdana" w:hAnsi="Verdana" w:cs="Courier New"/>
          <w:color w:val="262626" w:themeColor="text1" w:themeTint="D9"/>
          <w:sz w:val="21"/>
          <w:szCs w:val="21"/>
        </w:rPr>
        <w:t>n</w:t>
      </w:r>
      <w:r w:rsidR="00441E40" w:rsidRPr="00F47DAF">
        <w:rPr>
          <w:rFonts w:ascii="Verdana" w:hAnsi="Verdana" w:cs="Courier New"/>
          <w:color w:val="262626" w:themeColor="text1" w:themeTint="D9"/>
          <w:sz w:val="21"/>
          <w:szCs w:val="21"/>
        </w:rPr>
        <w:t xml:space="preserve"> con un término de cinco (5) días para pagar o de diez (10) días para formular excepciones.</w:t>
      </w:r>
    </w:p>
    <w:p w14:paraId="6119C50F" w14:textId="77777777" w:rsidR="005F4218" w:rsidRPr="00F47DAF" w:rsidRDefault="005F4218" w:rsidP="00BD4846">
      <w:pPr>
        <w:spacing w:line="360" w:lineRule="auto"/>
        <w:jc w:val="both"/>
        <w:rPr>
          <w:rFonts w:ascii="Verdana" w:hAnsi="Verdana" w:cs="Courier New"/>
          <w:color w:val="262626" w:themeColor="text1" w:themeTint="D9"/>
          <w:sz w:val="21"/>
          <w:szCs w:val="21"/>
        </w:rPr>
      </w:pPr>
    </w:p>
    <w:p w14:paraId="34A9C437" w14:textId="77777777" w:rsidR="00295848" w:rsidRPr="00F47DAF" w:rsidRDefault="00295848" w:rsidP="00295848">
      <w:pPr>
        <w:pStyle w:val="Textoindependiente"/>
        <w:spacing w:line="360" w:lineRule="auto"/>
        <w:ind w:right="191"/>
        <w:jc w:val="both"/>
        <w:rPr>
          <w:spacing w:val="-3"/>
        </w:rPr>
      </w:pPr>
      <w:r w:rsidRPr="00F47DAF">
        <w:rPr>
          <w:b/>
        </w:rPr>
        <w:t xml:space="preserve">TERCERO: </w:t>
      </w:r>
      <w:r w:rsidRPr="00F47DAF">
        <w:t>Teniendo en cuenta la manifestación de la parte demandante, con relación al desconocimiento de dirección electrónica de l</w:t>
      </w:r>
      <w:r w:rsidR="00EC7E3B" w:rsidRPr="00F47DAF">
        <w:t>a</w:t>
      </w:r>
      <w:r w:rsidRPr="00F47DAF">
        <w:t xml:space="preserve"> aquí demandad</w:t>
      </w:r>
      <w:r w:rsidR="002D6D4A" w:rsidRPr="00F47DAF">
        <w:t>a</w:t>
      </w:r>
      <w:r w:rsidRPr="00F47DAF">
        <w:t xml:space="preserve">, se </w:t>
      </w:r>
      <w:r w:rsidRPr="00F47DAF">
        <w:rPr>
          <w:b/>
        </w:rPr>
        <w:t xml:space="preserve">Ordena </w:t>
      </w:r>
      <w:r w:rsidRPr="00F47DAF">
        <w:t xml:space="preserve">oficiar </w:t>
      </w:r>
      <w:r w:rsidRPr="00F47DAF">
        <w:rPr>
          <w:spacing w:val="-4"/>
        </w:rPr>
        <w:t xml:space="preserve">a </w:t>
      </w:r>
      <w:r w:rsidR="00EC7E3B" w:rsidRPr="00F47DAF">
        <w:rPr>
          <w:spacing w:val="-4"/>
        </w:rPr>
        <w:t>ASMET SALUD EPS</w:t>
      </w:r>
      <w:r w:rsidR="002D6D4A" w:rsidRPr="00F47DAF">
        <w:rPr>
          <w:spacing w:val="-4"/>
        </w:rPr>
        <w:t>, de</w:t>
      </w:r>
      <w:r w:rsidR="00EC7E3B" w:rsidRPr="00F47DAF">
        <w:rPr>
          <w:spacing w:val="-4"/>
        </w:rPr>
        <w:t xml:space="preserve"> Dosquebradas Risaralda</w:t>
      </w:r>
      <w:r w:rsidRPr="00F47DAF">
        <w:rPr>
          <w:spacing w:val="-4"/>
        </w:rPr>
        <w:t xml:space="preserve"> </w:t>
      </w:r>
      <w:r w:rsidRPr="00F47DAF">
        <w:t xml:space="preserve">con </w:t>
      </w:r>
      <w:r w:rsidRPr="00F47DAF">
        <w:rPr>
          <w:spacing w:val="-3"/>
        </w:rPr>
        <w:t xml:space="preserve">el </w:t>
      </w:r>
      <w:r w:rsidRPr="00F47DAF">
        <w:rPr>
          <w:spacing w:val="-5"/>
        </w:rPr>
        <w:t xml:space="preserve">fin </w:t>
      </w:r>
      <w:r w:rsidRPr="00F47DAF">
        <w:t xml:space="preserve">de que, </w:t>
      </w:r>
      <w:r w:rsidRPr="00F47DAF">
        <w:rPr>
          <w:spacing w:val="-3"/>
        </w:rPr>
        <w:t xml:space="preserve">en el término </w:t>
      </w:r>
      <w:r w:rsidRPr="00F47DAF">
        <w:t xml:space="preserve">de Tres (3) </w:t>
      </w:r>
      <w:r w:rsidRPr="00F47DAF">
        <w:rPr>
          <w:spacing w:val="-5"/>
        </w:rPr>
        <w:t xml:space="preserve">días </w:t>
      </w:r>
      <w:r w:rsidRPr="00F47DAF">
        <w:t xml:space="preserve">contados a partir del </w:t>
      </w:r>
      <w:r w:rsidRPr="00F47DAF">
        <w:rPr>
          <w:spacing w:val="-4"/>
        </w:rPr>
        <w:t xml:space="preserve">oficio </w:t>
      </w:r>
      <w:r w:rsidRPr="00F47DAF">
        <w:t xml:space="preserve">que </w:t>
      </w:r>
      <w:r w:rsidRPr="00F47DAF">
        <w:rPr>
          <w:spacing w:val="5"/>
        </w:rPr>
        <w:t xml:space="preserve">se </w:t>
      </w:r>
      <w:r w:rsidRPr="00F47DAF">
        <w:t xml:space="preserve">ordena, informe de forma expresa y </w:t>
      </w:r>
      <w:r w:rsidRPr="00F47DAF">
        <w:rPr>
          <w:spacing w:val="-3"/>
        </w:rPr>
        <w:t xml:space="preserve">completa </w:t>
      </w:r>
      <w:r w:rsidRPr="00F47DAF">
        <w:rPr>
          <w:spacing w:val="-7"/>
        </w:rPr>
        <w:t xml:space="preserve">la </w:t>
      </w:r>
      <w:r w:rsidRPr="00F47DAF">
        <w:rPr>
          <w:spacing w:val="-4"/>
        </w:rPr>
        <w:t xml:space="preserve">dirección </w:t>
      </w:r>
      <w:r w:rsidRPr="00F47DAF">
        <w:rPr>
          <w:spacing w:val="-3"/>
        </w:rPr>
        <w:t xml:space="preserve">electrónica </w:t>
      </w:r>
      <w:r w:rsidRPr="00F47DAF">
        <w:t>de</w:t>
      </w:r>
      <w:r w:rsidR="004E1ABE" w:rsidRPr="00F47DAF">
        <w:t xml:space="preserve"> </w:t>
      </w:r>
      <w:r w:rsidRPr="00F47DAF">
        <w:rPr>
          <w:spacing w:val="-7"/>
        </w:rPr>
        <w:t>l</w:t>
      </w:r>
      <w:r w:rsidR="008E3B6E" w:rsidRPr="00F47DAF">
        <w:rPr>
          <w:spacing w:val="-7"/>
        </w:rPr>
        <w:t>a</w:t>
      </w:r>
      <w:r w:rsidRPr="00F47DAF">
        <w:rPr>
          <w:spacing w:val="-7"/>
        </w:rPr>
        <w:t xml:space="preserve"> </w:t>
      </w:r>
      <w:r w:rsidR="008765EB" w:rsidRPr="00F47DAF">
        <w:rPr>
          <w:spacing w:val="-3"/>
        </w:rPr>
        <w:t>demandad</w:t>
      </w:r>
      <w:r w:rsidR="008E3B6E" w:rsidRPr="00F47DAF">
        <w:rPr>
          <w:spacing w:val="-3"/>
        </w:rPr>
        <w:t>a</w:t>
      </w:r>
      <w:r w:rsidR="008765EB" w:rsidRPr="00F47DAF">
        <w:rPr>
          <w:spacing w:val="-3"/>
        </w:rPr>
        <w:t xml:space="preserve"> </w:t>
      </w:r>
      <w:r w:rsidR="00EC7E3B" w:rsidRPr="00F47DAF">
        <w:rPr>
          <w:b/>
          <w:spacing w:val="-3"/>
        </w:rPr>
        <w:t>DIANA MARCELA SCARPETA PESCADOR</w:t>
      </w:r>
      <w:r w:rsidR="004E1ABE" w:rsidRPr="00F47DAF">
        <w:rPr>
          <w:b/>
        </w:rPr>
        <w:t xml:space="preserve"> (C.</w:t>
      </w:r>
      <w:r w:rsidR="00EC7E3B" w:rsidRPr="00F47DAF">
        <w:rPr>
          <w:b/>
        </w:rPr>
        <w:t>C</w:t>
      </w:r>
      <w:r w:rsidR="004E1ABE" w:rsidRPr="00F47DAF">
        <w:rPr>
          <w:b/>
        </w:rPr>
        <w:t xml:space="preserve">. </w:t>
      </w:r>
      <w:r w:rsidR="00EC7E3B" w:rsidRPr="00F47DAF">
        <w:rPr>
          <w:b/>
        </w:rPr>
        <w:t>1.007.212.744</w:t>
      </w:r>
      <w:r w:rsidR="004E1ABE" w:rsidRPr="00F47DAF">
        <w:rPr>
          <w:b/>
        </w:rPr>
        <w:t xml:space="preserve">) </w:t>
      </w:r>
      <w:r w:rsidRPr="00F47DAF">
        <w:t>que</w:t>
      </w:r>
      <w:r w:rsidRPr="00F47DAF">
        <w:rPr>
          <w:spacing w:val="-16"/>
        </w:rPr>
        <w:t xml:space="preserve"> </w:t>
      </w:r>
      <w:r w:rsidRPr="00F47DAF">
        <w:rPr>
          <w:spacing w:val="2"/>
        </w:rPr>
        <w:t>reposa</w:t>
      </w:r>
      <w:r w:rsidRPr="00F47DAF">
        <w:rPr>
          <w:spacing w:val="-34"/>
        </w:rPr>
        <w:t xml:space="preserve"> </w:t>
      </w:r>
      <w:r w:rsidRPr="00F47DAF">
        <w:rPr>
          <w:spacing w:val="-3"/>
        </w:rPr>
        <w:t>en</w:t>
      </w:r>
      <w:r w:rsidRPr="00F47DAF">
        <w:rPr>
          <w:spacing w:val="9"/>
        </w:rPr>
        <w:t xml:space="preserve"> </w:t>
      </w:r>
      <w:r w:rsidRPr="00F47DAF">
        <w:t>base</w:t>
      </w:r>
      <w:r w:rsidRPr="00F47DAF">
        <w:rPr>
          <w:spacing w:val="-33"/>
        </w:rPr>
        <w:t xml:space="preserve"> </w:t>
      </w:r>
      <w:r w:rsidRPr="00F47DAF">
        <w:t>de</w:t>
      </w:r>
      <w:r w:rsidRPr="00F47DAF">
        <w:rPr>
          <w:spacing w:val="-17"/>
        </w:rPr>
        <w:t xml:space="preserve"> </w:t>
      </w:r>
      <w:r w:rsidRPr="00F47DAF">
        <w:t>datos</w:t>
      </w:r>
      <w:r w:rsidRPr="00F47DAF">
        <w:rPr>
          <w:spacing w:val="-16"/>
        </w:rPr>
        <w:t xml:space="preserve"> </w:t>
      </w:r>
      <w:r w:rsidRPr="00F47DAF">
        <w:t>de</w:t>
      </w:r>
      <w:r w:rsidRPr="00F47DAF">
        <w:rPr>
          <w:spacing w:val="-13"/>
        </w:rPr>
        <w:t xml:space="preserve"> </w:t>
      </w:r>
      <w:r w:rsidRPr="00F47DAF">
        <w:rPr>
          <w:spacing w:val="-4"/>
        </w:rPr>
        <w:t>dicha</w:t>
      </w:r>
      <w:r w:rsidRPr="00F47DAF">
        <w:t xml:space="preserve"> entidad, a efectos de garantizar </w:t>
      </w:r>
      <w:r w:rsidRPr="00F47DAF">
        <w:rPr>
          <w:spacing w:val="5"/>
        </w:rPr>
        <w:t xml:space="preserve">su </w:t>
      </w:r>
      <w:r w:rsidRPr="00F47DAF">
        <w:t xml:space="preserve">derecho </w:t>
      </w:r>
      <w:r w:rsidRPr="00F47DAF">
        <w:rPr>
          <w:spacing w:val="-4"/>
        </w:rPr>
        <w:t xml:space="preserve">al </w:t>
      </w:r>
      <w:r w:rsidRPr="00F47DAF">
        <w:t>debido</w:t>
      </w:r>
      <w:r w:rsidRPr="00F47DAF">
        <w:rPr>
          <w:spacing w:val="4"/>
        </w:rPr>
        <w:t xml:space="preserve"> </w:t>
      </w:r>
      <w:r w:rsidRPr="00F47DAF">
        <w:t>proceso.</w:t>
      </w:r>
    </w:p>
    <w:p w14:paraId="6FD93DCE" w14:textId="77777777" w:rsidR="00295848" w:rsidRPr="00F47DAF" w:rsidRDefault="00295848" w:rsidP="00BD4846">
      <w:pPr>
        <w:spacing w:line="360" w:lineRule="auto"/>
        <w:jc w:val="both"/>
        <w:rPr>
          <w:rFonts w:ascii="Verdana" w:hAnsi="Verdana" w:cs="Courier New"/>
          <w:color w:val="262626" w:themeColor="text1" w:themeTint="D9"/>
          <w:sz w:val="21"/>
          <w:szCs w:val="21"/>
        </w:rPr>
      </w:pPr>
    </w:p>
    <w:p w14:paraId="7C250124" w14:textId="0271B3AB" w:rsidR="002B6754" w:rsidRPr="00F47DAF" w:rsidRDefault="00295848" w:rsidP="004F3E79">
      <w:pPr>
        <w:pStyle w:val="Textoindependiente"/>
        <w:spacing w:line="360" w:lineRule="auto"/>
        <w:ind w:right="191"/>
        <w:jc w:val="both"/>
        <w:rPr>
          <w:rFonts w:cs="Courier New"/>
          <w:color w:val="262626" w:themeColor="text1" w:themeTint="D9"/>
        </w:rPr>
      </w:pPr>
      <w:r w:rsidRPr="00F47DAF">
        <w:rPr>
          <w:b/>
        </w:rPr>
        <w:t>CUARTO</w:t>
      </w:r>
      <w:r w:rsidR="008B26B9" w:rsidRPr="00F47DAF">
        <w:rPr>
          <w:b/>
        </w:rPr>
        <w:t xml:space="preserve">: </w:t>
      </w:r>
      <w:r w:rsidR="00550C78" w:rsidRPr="00F47DAF">
        <w:rPr>
          <w:rFonts w:cs="Courier New"/>
          <w:b/>
          <w:color w:val="262626" w:themeColor="text1" w:themeTint="D9"/>
        </w:rPr>
        <w:t xml:space="preserve">ADVERTIR </w:t>
      </w:r>
      <w:r w:rsidR="00550C78" w:rsidRPr="00F47DAF">
        <w:rPr>
          <w:rFonts w:cs="Courier New"/>
          <w:color w:val="262626" w:themeColor="text1" w:themeTint="D9"/>
        </w:rPr>
        <w:t>a la parte demandante el deber de guarda y conservación de los títulos valor base de la ejecución de la presente demanda ejecutiva</w:t>
      </w:r>
      <w:r w:rsidR="00B437B7">
        <w:rPr>
          <w:rFonts w:cs="Courier New"/>
          <w:color w:val="262626" w:themeColor="text1" w:themeTint="D9"/>
        </w:rPr>
        <w:t xml:space="preserve"> </w:t>
      </w:r>
      <w:r w:rsidR="00550C78" w:rsidRPr="00F47DAF">
        <w:rPr>
          <w:rFonts w:cs="Courier New"/>
          <w:color w:val="262626" w:themeColor="text1" w:themeTint="D9"/>
        </w:rPr>
        <w:t>(letra de cambio) las cuales deberán ser entregadas en el momento de ser requerido por autoridad judicial, igualmente tener en cuenta las reglas de circulación de los títulos valores.</w:t>
      </w:r>
    </w:p>
    <w:p w14:paraId="32A9C547" w14:textId="77777777" w:rsidR="00550C78" w:rsidRPr="00F47DAF" w:rsidRDefault="00550C78" w:rsidP="00BD4846">
      <w:pPr>
        <w:spacing w:line="360" w:lineRule="auto"/>
        <w:jc w:val="both"/>
        <w:rPr>
          <w:rFonts w:ascii="Verdana" w:hAnsi="Verdana" w:cs="Courier New"/>
          <w:color w:val="262626" w:themeColor="text1" w:themeTint="D9"/>
          <w:sz w:val="21"/>
          <w:szCs w:val="21"/>
        </w:rPr>
      </w:pPr>
    </w:p>
    <w:p w14:paraId="360210BB" w14:textId="09FAB025" w:rsidR="00EC7E3B" w:rsidRDefault="00295848" w:rsidP="00EC7E3B">
      <w:pPr>
        <w:spacing w:line="360" w:lineRule="auto"/>
        <w:ind w:right="20"/>
        <w:jc w:val="both"/>
        <w:rPr>
          <w:rFonts w:ascii="Verdana" w:hAnsi="Verdana"/>
          <w:color w:val="262626" w:themeColor="text1" w:themeTint="D9"/>
          <w:spacing w:val="-3"/>
          <w:sz w:val="21"/>
          <w:szCs w:val="21"/>
          <w:lang w:val="es-ES_tradnl"/>
        </w:rPr>
      </w:pPr>
      <w:r w:rsidRPr="00F47DAF">
        <w:rPr>
          <w:rFonts w:ascii="Verdana" w:hAnsi="Verdana"/>
          <w:b/>
          <w:color w:val="262626" w:themeColor="text1" w:themeTint="D9"/>
          <w:sz w:val="21"/>
          <w:szCs w:val="21"/>
        </w:rPr>
        <w:lastRenderedPageBreak/>
        <w:t>QUINTO</w:t>
      </w:r>
      <w:r w:rsidR="002B6754" w:rsidRPr="00F47DAF">
        <w:rPr>
          <w:rFonts w:ascii="Verdana" w:hAnsi="Verdana"/>
          <w:b/>
          <w:color w:val="262626" w:themeColor="text1" w:themeTint="D9"/>
          <w:sz w:val="21"/>
          <w:szCs w:val="21"/>
        </w:rPr>
        <w:t xml:space="preserve">: </w:t>
      </w:r>
      <w:r w:rsidR="00EC7E3B" w:rsidRPr="00F47DAF">
        <w:rPr>
          <w:rFonts w:ascii="Verdana" w:hAnsi="Verdana"/>
          <w:b/>
          <w:color w:val="262626" w:themeColor="text1" w:themeTint="D9"/>
          <w:sz w:val="21"/>
          <w:szCs w:val="21"/>
        </w:rPr>
        <w:t xml:space="preserve"> </w:t>
      </w:r>
      <w:r w:rsidR="00EC7E3B" w:rsidRPr="00F47DAF">
        <w:rPr>
          <w:rStyle w:val="InitialStyle"/>
          <w:rFonts w:ascii="Verdana" w:hAnsi="Verdana" w:cs="Arial"/>
          <w:sz w:val="21"/>
          <w:szCs w:val="21"/>
        </w:rPr>
        <w:t xml:space="preserve">Se reconoce personería a la abogada </w:t>
      </w:r>
      <w:r w:rsidR="00EC7E3B" w:rsidRPr="00F47DAF">
        <w:rPr>
          <w:rStyle w:val="InitialStyle"/>
          <w:rFonts w:ascii="Verdana" w:hAnsi="Verdana" w:cs="Arial"/>
          <w:b/>
          <w:sz w:val="21"/>
          <w:szCs w:val="21"/>
        </w:rPr>
        <w:t>Natalia M</w:t>
      </w:r>
      <w:r w:rsidR="00286F3A" w:rsidRPr="00F47DAF">
        <w:rPr>
          <w:rStyle w:val="InitialStyle"/>
          <w:rFonts w:ascii="Verdana" w:hAnsi="Verdana" w:cs="Arial"/>
          <w:b/>
          <w:sz w:val="21"/>
          <w:szCs w:val="21"/>
        </w:rPr>
        <w:t>á</w:t>
      </w:r>
      <w:r w:rsidR="00EC7E3B" w:rsidRPr="00F47DAF">
        <w:rPr>
          <w:rStyle w:val="InitialStyle"/>
          <w:rFonts w:ascii="Verdana" w:hAnsi="Verdana" w:cs="Arial"/>
          <w:b/>
          <w:sz w:val="21"/>
          <w:szCs w:val="21"/>
        </w:rPr>
        <w:t>rquez Ceballos</w:t>
      </w:r>
      <w:r w:rsidR="00EC7E3B" w:rsidRPr="00F47DAF">
        <w:rPr>
          <w:rStyle w:val="InitialStyle"/>
          <w:rFonts w:ascii="Verdana" w:hAnsi="Verdana" w:cs="Arial"/>
          <w:sz w:val="21"/>
          <w:szCs w:val="21"/>
        </w:rPr>
        <w:t xml:space="preserve"> portadora de la C.C. 1.053.850.414 y T.P. 320.459 del C. S de la J. para</w:t>
      </w:r>
      <w:r w:rsidR="00EC7E3B" w:rsidRPr="00F47DAF">
        <w:rPr>
          <w:rFonts w:ascii="Verdana" w:hAnsi="Verdana"/>
          <w:color w:val="262626" w:themeColor="text1" w:themeTint="D9"/>
          <w:spacing w:val="-3"/>
          <w:sz w:val="21"/>
          <w:szCs w:val="21"/>
          <w:lang w:val="es-ES_tradnl"/>
        </w:rPr>
        <w:t xml:space="preserve"> para representar los intereses de la parte demandante, en los términos y para los efectos del poder conferido de conformidad con lo establecido en los artículos 73 Y 74 del Código General del Proceso.</w:t>
      </w:r>
    </w:p>
    <w:p w14:paraId="71443A87" w14:textId="61864AFF" w:rsidR="00FE0F8B" w:rsidRDefault="00FE0F8B" w:rsidP="00EC7E3B">
      <w:pPr>
        <w:spacing w:line="360" w:lineRule="auto"/>
        <w:ind w:right="20"/>
        <w:jc w:val="both"/>
        <w:rPr>
          <w:rFonts w:ascii="Verdana" w:hAnsi="Verdana"/>
          <w:color w:val="262626" w:themeColor="text1" w:themeTint="D9"/>
          <w:spacing w:val="-3"/>
          <w:sz w:val="21"/>
          <w:szCs w:val="21"/>
          <w:lang w:val="es-ES_tradnl"/>
        </w:rPr>
      </w:pPr>
    </w:p>
    <w:p w14:paraId="0FE16A55" w14:textId="77777777" w:rsidR="00FE0F8B" w:rsidRDefault="00FE0F8B" w:rsidP="00FE0F8B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color w:val="000000"/>
        </w:rPr>
      </w:pPr>
      <w:r>
        <w:rPr>
          <w:rStyle w:val="normaltextrun"/>
          <w:rFonts w:ascii="Verdana" w:hAnsi="Verdana" w:cs="Segoe UI"/>
          <w:b/>
          <w:bCs/>
          <w:sz w:val="21"/>
          <w:szCs w:val="21"/>
        </w:rPr>
        <w:t>NOTIFÍQUESE</w:t>
      </w:r>
      <w:r>
        <w:rPr>
          <w:rStyle w:val="Refdenotaalpie"/>
          <w:rFonts w:ascii="Verdana" w:hAnsi="Verdana" w:cs="Segoe UI"/>
          <w:b/>
          <w:bCs/>
        </w:rPr>
        <w:footnoteReference w:id="1"/>
      </w:r>
    </w:p>
    <w:p w14:paraId="6BC4055C" w14:textId="77777777" w:rsidR="002D6D4A" w:rsidRDefault="002D6D4A" w:rsidP="006308B9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color w:val="000000"/>
          <w:sz w:val="22"/>
          <w:szCs w:val="22"/>
        </w:rPr>
      </w:pPr>
      <w:bookmarkStart w:id="1" w:name="_Hlk48236769"/>
      <w:bookmarkStart w:id="2" w:name="_Hlk49445776"/>
      <w:bookmarkStart w:id="3" w:name="_Hlk48065458"/>
    </w:p>
    <w:p w14:paraId="5A0E7D07" w14:textId="77777777" w:rsidR="002D6D4A" w:rsidRDefault="002D6D4A" w:rsidP="006308B9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color w:val="000000"/>
          <w:sz w:val="22"/>
          <w:szCs w:val="22"/>
        </w:rPr>
      </w:pPr>
    </w:p>
    <w:p w14:paraId="78DF50E1" w14:textId="77777777" w:rsidR="002D6D4A" w:rsidRDefault="002D6D4A" w:rsidP="006308B9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color w:val="000000"/>
          <w:sz w:val="22"/>
          <w:szCs w:val="22"/>
        </w:rPr>
      </w:pPr>
    </w:p>
    <w:p w14:paraId="55F232DE" w14:textId="218886EB" w:rsidR="006308B9" w:rsidRPr="006308B9" w:rsidRDefault="006308B9" w:rsidP="006308B9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000000"/>
          <w:sz w:val="22"/>
          <w:szCs w:val="22"/>
        </w:rPr>
      </w:pPr>
    </w:p>
    <w:p w14:paraId="47964557" w14:textId="77777777" w:rsidR="006308B9" w:rsidRPr="006308B9" w:rsidRDefault="006308B9" w:rsidP="006308B9">
      <w:pPr>
        <w:tabs>
          <w:tab w:val="left" w:pos="3315"/>
        </w:tabs>
        <w:rPr>
          <w:rFonts w:ascii="Verdana" w:hAnsi="Verdana"/>
          <w:sz w:val="16"/>
          <w:szCs w:val="16"/>
        </w:rPr>
      </w:pPr>
      <w:r w:rsidRPr="006308B9">
        <w:rPr>
          <w:rFonts w:ascii="Verdana" w:hAnsi="Verdana"/>
          <w:sz w:val="16"/>
          <w:szCs w:val="16"/>
        </w:rPr>
        <w:t>M.G.V.</w:t>
      </w:r>
    </w:p>
    <w:p w14:paraId="6AEEFA83" w14:textId="77777777" w:rsidR="006308B9" w:rsidRPr="006308B9" w:rsidRDefault="006308B9" w:rsidP="006308B9">
      <w:pPr>
        <w:pStyle w:val="Sinespaciado"/>
        <w:jc w:val="both"/>
        <w:rPr>
          <w:rFonts w:ascii="Verdana" w:hAnsi="Verdana"/>
          <w:sz w:val="22"/>
          <w:szCs w:val="22"/>
        </w:rPr>
      </w:pPr>
    </w:p>
    <w:p w14:paraId="6D0D609C" w14:textId="77777777" w:rsidR="006308B9" w:rsidRPr="006308B9" w:rsidRDefault="006308B9" w:rsidP="006308B9">
      <w:pPr>
        <w:pStyle w:val="Sinespaciado"/>
        <w:jc w:val="both"/>
        <w:rPr>
          <w:rFonts w:ascii="Verdana" w:hAnsi="Verdana"/>
          <w:sz w:val="22"/>
          <w:szCs w:val="22"/>
        </w:rPr>
      </w:pPr>
    </w:p>
    <w:p w14:paraId="3540259A" w14:textId="77777777" w:rsidR="006308B9" w:rsidRPr="00D107CD" w:rsidRDefault="006308B9" w:rsidP="006308B9">
      <w:pPr>
        <w:pStyle w:val="Sinespaciado"/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14:paraId="78EF5231" w14:textId="77777777" w:rsidR="006308B9" w:rsidRPr="00D107CD" w:rsidRDefault="006308B9" w:rsidP="006308B9">
      <w:pPr>
        <w:pStyle w:val="Sinespaciado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0312C6C" w14:textId="77777777" w:rsidR="006308B9" w:rsidRPr="00D107CD" w:rsidRDefault="006308B9" w:rsidP="006308B9">
      <w:pPr>
        <w:pStyle w:val="Sinespaciado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981E035" w14:textId="77777777" w:rsidR="00013458" w:rsidRPr="00295848" w:rsidRDefault="00013458" w:rsidP="00013458">
      <w:pPr>
        <w:tabs>
          <w:tab w:val="left" w:pos="3315"/>
        </w:tabs>
        <w:rPr>
          <w:rFonts w:ascii="Verdana" w:hAnsi="Verdana"/>
          <w:sz w:val="16"/>
          <w:szCs w:val="16"/>
        </w:rPr>
      </w:pPr>
      <w:bookmarkStart w:id="4" w:name="_Hlk50740500"/>
    </w:p>
    <w:bookmarkEnd w:id="1"/>
    <w:p w14:paraId="16833B35" w14:textId="77777777" w:rsidR="00013458" w:rsidRPr="00295848" w:rsidRDefault="00013458" w:rsidP="00013458">
      <w:pPr>
        <w:pStyle w:val="Sinespaciado"/>
        <w:jc w:val="both"/>
        <w:rPr>
          <w:rFonts w:ascii="Verdana" w:hAnsi="Verdana"/>
        </w:rPr>
      </w:pPr>
    </w:p>
    <w:bookmarkEnd w:id="2"/>
    <w:bookmarkEnd w:id="4"/>
    <w:p w14:paraId="43830D96" w14:textId="77777777" w:rsidR="00013458" w:rsidRPr="00295848" w:rsidRDefault="00013458" w:rsidP="00013458">
      <w:pPr>
        <w:pStyle w:val="Sinespaciado"/>
        <w:jc w:val="both"/>
        <w:rPr>
          <w:rFonts w:ascii="Verdana" w:hAnsi="Verdana"/>
        </w:rPr>
      </w:pPr>
    </w:p>
    <w:bookmarkEnd w:id="3"/>
    <w:p w14:paraId="15AD0937" w14:textId="77777777" w:rsidR="0085628F" w:rsidRPr="00295848" w:rsidRDefault="0085628F" w:rsidP="00013458">
      <w:pPr>
        <w:pStyle w:val="Sinespaciado"/>
        <w:rPr>
          <w:rFonts w:ascii="Verdana" w:hAnsi="Verdana"/>
          <w:color w:val="262626" w:themeColor="text1" w:themeTint="D9"/>
        </w:rPr>
      </w:pPr>
    </w:p>
    <w:sectPr w:rsidR="0085628F" w:rsidRPr="00295848" w:rsidSect="00D072FF">
      <w:headerReference w:type="default" r:id="rId14"/>
      <w:pgSz w:w="12240" w:h="18720" w:code="14"/>
      <w:pgMar w:top="1418" w:right="158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593E0" w14:textId="77777777" w:rsidR="008651AE" w:rsidRDefault="008651AE">
      <w:r>
        <w:separator/>
      </w:r>
    </w:p>
  </w:endnote>
  <w:endnote w:type="continuationSeparator" w:id="0">
    <w:p w14:paraId="68B6EED6" w14:textId="77777777" w:rsidR="008651AE" w:rsidRDefault="0086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AA40" w14:textId="77777777" w:rsidR="008651AE" w:rsidRDefault="008651AE">
      <w:r>
        <w:separator/>
      </w:r>
    </w:p>
  </w:footnote>
  <w:footnote w:type="continuationSeparator" w:id="0">
    <w:p w14:paraId="1348436D" w14:textId="77777777" w:rsidR="008651AE" w:rsidRDefault="008651AE">
      <w:r>
        <w:continuationSeparator/>
      </w:r>
    </w:p>
  </w:footnote>
  <w:footnote w:id="1">
    <w:p w14:paraId="36191D7F" w14:textId="04ABADF9" w:rsidR="00FE0F8B" w:rsidRDefault="00FE0F8B" w:rsidP="00FE0F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normaltextrun"/>
          <w:rFonts w:ascii="Verdana" w:hAnsi="Verdana" w:cs="Segoe UI"/>
          <w:sz w:val="16"/>
          <w:szCs w:val="16"/>
        </w:rPr>
        <w:t xml:space="preserve">Publicado por estado No. </w:t>
      </w:r>
      <w:r>
        <w:rPr>
          <w:rStyle w:val="normaltextrun"/>
          <w:rFonts w:ascii="Verdana" w:hAnsi="Verdana" w:cs="Segoe UI"/>
          <w:sz w:val="16"/>
          <w:szCs w:val="16"/>
        </w:rPr>
        <w:t>180</w:t>
      </w:r>
      <w:r>
        <w:rPr>
          <w:rStyle w:val="normaltextrun"/>
          <w:rFonts w:ascii="Verdana" w:hAnsi="Verdana" w:cs="Segoe UI"/>
          <w:sz w:val="16"/>
          <w:szCs w:val="16"/>
        </w:rPr>
        <w:t xml:space="preserve"> fijado el 2</w:t>
      </w:r>
      <w:r>
        <w:rPr>
          <w:rStyle w:val="normaltextrun"/>
          <w:rFonts w:ascii="Verdana" w:hAnsi="Verdana" w:cs="Segoe UI"/>
          <w:sz w:val="16"/>
          <w:szCs w:val="16"/>
        </w:rPr>
        <w:t>8</w:t>
      </w:r>
      <w:bookmarkStart w:id="0" w:name="_GoBack"/>
      <w:bookmarkEnd w:id="0"/>
      <w:r>
        <w:rPr>
          <w:rStyle w:val="normaltextrun"/>
          <w:rFonts w:ascii="Verdana" w:hAnsi="Verdana" w:cs="Segoe UI"/>
          <w:sz w:val="16"/>
          <w:szCs w:val="16"/>
        </w:rPr>
        <w:t xml:space="preserve"> de octubre de 2021 a las 7:30 a.m.</w:t>
      </w:r>
      <w:r>
        <w:rPr>
          <w:rStyle w:val="eop"/>
          <w:rFonts w:ascii="Verdana" w:hAnsi="Verdana"/>
          <w:sz w:val="16"/>
          <w:szCs w:val="16"/>
        </w:rPr>
        <w:t> </w:t>
      </w:r>
    </w:p>
    <w:p w14:paraId="7C8D5338" w14:textId="58D17AF7" w:rsidR="00FE0F8B" w:rsidRDefault="00FE0F8B" w:rsidP="00FE0F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55B9059C" wp14:editId="5C342DE4">
            <wp:extent cx="514350" cy="3333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7138783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937D" w14:textId="77777777" w:rsidR="00FE0F8B" w:rsidRDefault="00FE0F8B" w:rsidP="00FE0F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6"/>
          <w:szCs w:val="16"/>
        </w:rPr>
        <w:t>SANDRA LUCIA PALACIOS CEBALLOS</w:t>
      </w:r>
      <w:r>
        <w:rPr>
          <w:rStyle w:val="eop"/>
          <w:rFonts w:ascii="Verdana" w:hAnsi="Verdana"/>
          <w:sz w:val="16"/>
          <w:szCs w:val="16"/>
        </w:rPr>
        <w:t> </w:t>
      </w:r>
    </w:p>
    <w:p w14:paraId="2E2CFDE6" w14:textId="77777777" w:rsidR="00FE0F8B" w:rsidRDefault="00FE0F8B" w:rsidP="00FE0F8B">
      <w:pPr>
        <w:pStyle w:val="Textonotapie"/>
      </w:pPr>
      <w:r>
        <w:rPr>
          <w:rStyle w:val="normaltextrun"/>
          <w:rFonts w:ascii="Verdana" w:hAnsi="Verdana" w:cs="Segoe UI"/>
          <w:sz w:val="16"/>
          <w:szCs w:val="16"/>
        </w:rPr>
        <w:t>Secretaria</w:t>
      </w:r>
      <w:r>
        <w:rPr>
          <w:rStyle w:val="eop"/>
          <w:rFonts w:ascii="Verdana" w:hAnsi="Verdana"/>
          <w:sz w:val="16"/>
          <w:szCs w:val="16"/>
        </w:rPr>
        <w:t> </w:t>
      </w:r>
    </w:p>
    <w:p w14:paraId="0F153214" w14:textId="77777777" w:rsidR="00FE0F8B" w:rsidRDefault="00FE0F8B" w:rsidP="00FE0F8B">
      <w:pPr>
        <w:pStyle w:val="Textonotapie"/>
      </w:pPr>
    </w:p>
    <w:p w14:paraId="3B2EF4B8" w14:textId="77777777" w:rsidR="00FE0F8B" w:rsidRDefault="00FE0F8B" w:rsidP="00FE0F8B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E9CF" w14:textId="77777777" w:rsidR="002C54EA" w:rsidRDefault="00FE0F8B" w:rsidP="00FB19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D01"/>
    <w:multiLevelType w:val="hybridMultilevel"/>
    <w:tmpl w:val="594E79FC"/>
    <w:lvl w:ilvl="0" w:tplc="FA74B63A">
      <w:start w:val="1"/>
      <w:numFmt w:val="lowerLetter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F2C"/>
    <w:multiLevelType w:val="hybridMultilevel"/>
    <w:tmpl w:val="AC4EDF8E"/>
    <w:lvl w:ilvl="0" w:tplc="A97A4A3E">
      <w:start w:val="13"/>
      <w:numFmt w:val="lowerLetter"/>
      <w:lvlText w:val="%1-"/>
      <w:lvlJc w:val="left"/>
      <w:pPr>
        <w:ind w:left="720" w:hanging="360"/>
      </w:pPr>
      <w:rPr>
        <w:rFonts w:cs="Tahom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4DF1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066B"/>
    <w:multiLevelType w:val="hybridMultilevel"/>
    <w:tmpl w:val="9614F2E0"/>
    <w:lvl w:ilvl="0" w:tplc="EB9452FA">
      <w:start w:val="4"/>
      <w:numFmt w:val="upperLetter"/>
      <w:lvlText w:val="%1."/>
      <w:lvlJc w:val="left"/>
      <w:pPr>
        <w:ind w:left="720" w:hanging="360"/>
      </w:pPr>
      <w:rPr>
        <w:rFonts w:cs="Tahom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71F0"/>
    <w:multiLevelType w:val="hybridMultilevel"/>
    <w:tmpl w:val="5F6AFCA2"/>
    <w:lvl w:ilvl="0" w:tplc="1DA6BFA2">
      <w:start w:val="1"/>
      <w:numFmt w:val="upperLetter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13558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C6A4B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6554D"/>
    <w:multiLevelType w:val="hybridMultilevel"/>
    <w:tmpl w:val="75642330"/>
    <w:lvl w:ilvl="0" w:tplc="2A461ACE">
      <w:start w:val="1"/>
      <w:numFmt w:val="lowerLetter"/>
      <w:lvlText w:val="%1."/>
      <w:lvlJc w:val="left"/>
      <w:pPr>
        <w:ind w:left="720" w:hanging="360"/>
      </w:pPr>
      <w:rPr>
        <w:b/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83D57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6155"/>
    <w:multiLevelType w:val="hybridMultilevel"/>
    <w:tmpl w:val="935A9174"/>
    <w:lvl w:ilvl="0" w:tplc="FF249C46">
      <w:start w:val="1"/>
      <w:numFmt w:val="lowerLetter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FE8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E0A08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16D86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B2165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A7E17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02BB0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3"/>
  </w:num>
  <w:num w:numId="5">
    <w:abstractNumId w:val="5"/>
  </w:num>
  <w:num w:numId="6">
    <w:abstractNumId w:val="15"/>
  </w:num>
  <w:num w:numId="7">
    <w:abstractNumId w:val="7"/>
  </w:num>
  <w:num w:numId="8">
    <w:abstractNumId w:val="10"/>
  </w:num>
  <w:num w:numId="9">
    <w:abstractNumId w:val="3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40"/>
    <w:rsid w:val="000125EA"/>
    <w:rsid w:val="00013458"/>
    <w:rsid w:val="00015499"/>
    <w:rsid w:val="000212CC"/>
    <w:rsid w:val="00021576"/>
    <w:rsid w:val="0002454F"/>
    <w:rsid w:val="00024ADE"/>
    <w:rsid w:val="00031A2B"/>
    <w:rsid w:val="00051A16"/>
    <w:rsid w:val="00064703"/>
    <w:rsid w:val="00082E89"/>
    <w:rsid w:val="00094F82"/>
    <w:rsid w:val="00095D0D"/>
    <w:rsid w:val="000A03CD"/>
    <w:rsid w:val="000A594A"/>
    <w:rsid w:val="000B0105"/>
    <w:rsid w:val="000B43BB"/>
    <w:rsid w:val="000B53A0"/>
    <w:rsid w:val="000C56EF"/>
    <w:rsid w:val="000D22EA"/>
    <w:rsid w:val="000D411B"/>
    <w:rsid w:val="000D71AF"/>
    <w:rsid w:val="000E426E"/>
    <w:rsid w:val="000F691E"/>
    <w:rsid w:val="001007AF"/>
    <w:rsid w:val="00105085"/>
    <w:rsid w:val="001123DB"/>
    <w:rsid w:val="00117198"/>
    <w:rsid w:val="001226CE"/>
    <w:rsid w:val="00126036"/>
    <w:rsid w:val="00130F6B"/>
    <w:rsid w:val="00137CC7"/>
    <w:rsid w:val="00144818"/>
    <w:rsid w:val="00150563"/>
    <w:rsid w:val="00173ACB"/>
    <w:rsid w:val="0017554F"/>
    <w:rsid w:val="00180FFA"/>
    <w:rsid w:val="001846A2"/>
    <w:rsid w:val="001A279B"/>
    <w:rsid w:val="001A6D20"/>
    <w:rsid w:val="001B22BA"/>
    <w:rsid w:val="001B4CB2"/>
    <w:rsid w:val="001B7FF2"/>
    <w:rsid w:val="001C342A"/>
    <w:rsid w:val="001D0800"/>
    <w:rsid w:val="001D09D8"/>
    <w:rsid w:val="001E330B"/>
    <w:rsid w:val="001F43EA"/>
    <w:rsid w:val="001F5037"/>
    <w:rsid w:val="002072C6"/>
    <w:rsid w:val="00212839"/>
    <w:rsid w:val="002321B9"/>
    <w:rsid w:val="00245522"/>
    <w:rsid w:val="0027236E"/>
    <w:rsid w:val="0027747D"/>
    <w:rsid w:val="0028407F"/>
    <w:rsid w:val="00284DFF"/>
    <w:rsid w:val="00286F3A"/>
    <w:rsid w:val="00290375"/>
    <w:rsid w:val="00290FCA"/>
    <w:rsid w:val="00293C40"/>
    <w:rsid w:val="00295848"/>
    <w:rsid w:val="00297680"/>
    <w:rsid w:val="002A0929"/>
    <w:rsid w:val="002A24C0"/>
    <w:rsid w:val="002A2A67"/>
    <w:rsid w:val="002B5016"/>
    <w:rsid w:val="002B6754"/>
    <w:rsid w:val="002C74F1"/>
    <w:rsid w:val="002C7CFC"/>
    <w:rsid w:val="002D2678"/>
    <w:rsid w:val="002D2C52"/>
    <w:rsid w:val="002D4691"/>
    <w:rsid w:val="002D6689"/>
    <w:rsid w:val="002D6D4A"/>
    <w:rsid w:val="002E2808"/>
    <w:rsid w:val="002E3F5C"/>
    <w:rsid w:val="002F14B0"/>
    <w:rsid w:val="00311D97"/>
    <w:rsid w:val="00322046"/>
    <w:rsid w:val="003230C7"/>
    <w:rsid w:val="00324D1D"/>
    <w:rsid w:val="00342CA9"/>
    <w:rsid w:val="00344B19"/>
    <w:rsid w:val="00345E11"/>
    <w:rsid w:val="00360A2F"/>
    <w:rsid w:val="00380105"/>
    <w:rsid w:val="0038600C"/>
    <w:rsid w:val="003913E6"/>
    <w:rsid w:val="00393150"/>
    <w:rsid w:val="00394D9A"/>
    <w:rsid w:val="003A2666"/>
    <w:rsid w:val="003A73B2"/>
    <w:rsid w:val="003B0492"/>
    <w:rsid w:val="003B138C"/>
    <w:rsid w:val="003B3E6C"/>
    <w:rsid w:val="003B604F"/>
    <w:rsid w:val="003E1662"/>
    <w:rsid w:val="004100F5"/>
    <w:rsid w:val="00414DCD"/>
    <w:rsid w:val="00423EC7"/>
    <w:rsid w:val="00430165"/>
    <w:rsid w:val="00441E40"/>
    <w:rsid w:val="00442EE7"/>
    <w:rsid w:val="00446FAB"/>
    <w:rsid w:val="00465E51"/>
    <w:rsid w:val="00467F9D"/>
    <w:rsid w:val="00476B37"/>
    <w:rsid w:val="00486AB7"/>
    <w:rsid w:val="004923E3"/>
    <w:rsid w:val="00496F3A"/>
    <w:rsid w:val="004B4A06"/>
    <w:rsid w:val="004B722F"/>
    <w:rsid w:val="004C1EBF"/>
    <w:rsid w:val="004C3B39"/>
    <w:rsid w:val="004D2C6D"/>
    <w:rsid w:val="004E1ABE"/>
    <w:rsid w:val="004E5E98"/>
    <w:rsid w:val="004E71F4"/>
    <w:rsid w:val="004F3D8A"/>
    <w:rsid w:val="004F3E79"/>
    <w:rsid w:val="00500170"/>
    <w:rsid w:val="005013B9"/>
    <w:rsid w:val="00501E8E"/>
    <w:rsid w:val="00504A3E"/>
    <w:rsid w:val="00510551"/>
    <w:rsid w:val="005175C2"/>
    <w:rsid w:val="005323DA"/>
    <w:rsid w:val="0053291D"/>
    <w:rsid w:val="0054166A"/>
    <w:rsid w:val="00542DB8"/>
    <w:rsid w:val="005433C8"/>
    <w:rsid w:val="00543B8D"/>
    <w:rsid w:val="0054572D"/>
    <w:rsid w:val="00547139"/>
    <w:rsid w:val="00550C78"/>
    <w:rsid w:val="005607B4"/>
    <w:rsid w:val="005726B5"/>
    <w:rsid w:val="005772D1"/>
    <w:rsid w:val="00585860"/>
    <w:rsid w:val="00586B0F"/>
    <w:rsid w:val="00591050"/>
    <w:rsid w:val="0059161D"/>
    <w:rsid w:val="005954B7"/>
    <w:rsid w:val="0059656C"/>
    <w:rsid w:val="00596E41"/>
    <w:rsid w:val="005A55FC"/>
    <w:rsid w:val="005B10F9"/>
    <w:rsid w:val="005B115D"/>
    <w:rsid w:val="005D53BF"/>
    <w:rsid w:val="005E528D"/>
    <w:rsid w:val="005F2981"/>
    <w:rsid w:val="005F4218"/>
    <w:rsid w:val="005F798F"/>
    <w:rsid w:val="005F7F6D"/>
    <w:rsid w:val="00602C99"/>
    <w:rsid w:val="0060441E"/>
    <w:rsid w:val="00607487"/>
    <w:rsid w:val="0061592B"/>
    <w:rsid w:val="006308B9"/>
    <w:rsid w:val="006406F7"/>
    <w:rsid w:val="00651285"/>
    <w:rsid w:val="00653739"/>
    <w:rsid w:val="0065468C"/>
    <w:rsid w:val="006933D0"/>
    <w:rsid w:val="00694913"/>
    <w:rsid w:val="006A56AE"/>
    <w:rsid w:val="006C2EDE"/>
    <w:rsid w:val="006C51BC"/>
    <w:rsid w:val="006D328B"/>
    <w:rsid w:val="006D36EB"/>
    <w:rsid w:val="006D7A2B"/>
    <w:rsid w:val="006E1BDC"/>
    <w:rsid w:val="006F171A"/>
    <w:rsid w:val="006F4F6E"/>
    <w:rsid w:val="006F5FD0"/>
    <w:rsid w:val="00714C0C"/>
    <w:rsid w:val="00737104"/>
    <w:rsid w:val="0075484E"/>
    <w:rsid w:val="007A2F30"/>
    <w:rsid w:val="007A6459"/>
    <w:rsid w:val="007B00BC"/>
    <w:rsid w:val="007B3CB7"/>
    <w:rsid w:val="007B5AC0"/>
    <w:rsid w:val="007C35E4"/>
    <w:rsid w:val="007C3C06"/>
    <w:rsid w:val="007D1E0C"/>
    <w:rsid w:val="007D27E9"/>
    <w:rsid w:val="007D5081"/>
    <w:rsid w:val="007E0566"/>
    <w:rsid w:val="007E3C45"/>
    <w:rsid w:val="007E685D"/>
    <w:rsid w:val="007F5FA4"/>
    <w:rsid w:val="00800545"/>
    <w:rsid w:val="0081042A"/>
    <w:rsid w:val="00827799"/>
    <w:rsid w:val="00841C12"/>
    <w:rsid w:val="0085628F"/>
    <w:rsid w:val="0085650F"/>
    <w:rsid w:val="008651AE"/>
    <w:rsid w:val="008765EB"/>
    <w:rsid w:val="00885323"/>
    <w:rsid w:val="00885BCE"/>
    <w:rsid w:val="00892528"/>
    <w:rsid w:val="008A34C6"/>
    <w:rsid w:val="008B26B9"/>
    <w:rsid w:val="008B3DB9"/>
    <w:rsid w:val="008B49A1"/>
    <w:rsid w:val="008D7028"/>
    <w:rsid w:val="008E06A0"/>
    <w:rsid w:val="008E3B6E"/>
    <w:rsid w:val="00915EA7"/>
    <w:rsid w:val="009303D1"/>
    <w:rsid w:val="009310CE"/>
    <w:rsid w:val="00952809"/>
    <w:rsid w:val="00975E05"/>
    <w:rsid w:val="0097745B"/>
    <w:rsid w:val="009848DC"/>
    <w:rsid w:val="009871D3"/>
    <w:rsid w:val="009909A2"/>
    <w:rsid w:val="00992050"/>
    <w:rsid w:val="00995BC0"/>
    <w:rsid w:val="009A21C5"/>
    <w:rsid w:val="009A3BA1"/>
    <w:rsid w:val="009A6D1A"/>
    <w:rsid w:val="009C0F6F"/>
    <w:rsid w:val="009D2C91"/>
    <w:rsid w:val="009D6585"/>
    <w:rsid w:val="009D65DE"/>
    <w:rsid w:val="009D6BD5"/>
    <w:rsid w:val="009E2E47"/>
    <w:rsid w:val="009E5F0A"/>
    <w:rsid w:val="009F3767"/>
    <w:rsid w:val="00A02A0C"/>
    <w:rsid w:val="00A035E3"/>
    <w:rsid w:val="00A05D3A"/>
    <w:rsid w:val="00A41725"/>
    <w:rsid w:val="00A4358E"/>
    <w:rsid w:val="00A45542"/>
    <w:rsid w:val="00A47DE2"/>
    <w:rsid w:val="00A507DB"/>
    <w:rsid w:val="00A6123F"/>
    <w:rsid w:val="00A64C83"/>
    <w:rsid w:val="00A7118B"/>
    <w:rsid w:val="00A8764D"/>
    <w:rsid w:val="00A91422"/>
    <w:rsid w:val="00A95A9B"/>
    <w:rsid w:val="00AC47EC"/>
    <w:rsid w:val="00AD1344"/>
    <w:rsid w:val="00AE1F99"/>
    <w:rsid w:val="00AE4D6E"/>
    <w:rsid w:val="00AF3187"/>
    <w:rsid w:val="00AF4B30"/>
    <w:rsid w:val="00B04451"/>
    <w:rsid w:val="00B05BAF"/>
    <w:rsid w:val="00B27B4F"/>
    <w:rsid w:val="00B31403"/>
    <w:rsid w:val="00B33F55"/>
    <w:rsid w:val="00B34887"/>
    <w:rsid w:val="00B437B7"/>
    <w:rsid w:val="00B56B80"/>
    <w:rsid w:val="00B62103"/>
    <w:rsid w:val="00B62E9D"/>
    <w:rsid w:val="00B704A0"/>
    <w:rsid w:val="00B70CC9"/>
    <w:rsid w:val="00B872D6"/>
    <w:rsid w:val="00B91853"/>
    <w:rsid w:val="00B925F1"/>
    <w:rsid w:val="00B9723E"/>
    <w:rsid w:val="00BA6949"/>
    <w:rsid w:val="00BA7F47"/>
    <w:rsid w:val="00BB0DF8"/>
    <w:rsid w:val="00BC11A7"/>
    <w:rsid w:val="00BD4846"/>
    <w:rsid w:val="00BD6C4E"/>
    <w:rsid w:val="00BE59CA"/>
    <w:rsid w:val="00BE6E62"/>
    <w:rsid w:val="00BF5361"/>
    <w:rsid w:val="00BF54B8"/>
    <w:rsid w:val="00C24356"/>
    <w:rsid w:val="00C243A1"/>
    <w:rsid w:val="00C2593E"/>
    <w:rsid w:val="00C30AD6"/>
    <w:rsid w:val="00C357EB"/>
    <w:rsid w:val="00C45CAD"/>
    <w:rsid w:val="00C5365C"/>
    <w:rsid w:val="00C54F96"/>
    <w:rsid w:val="00C5560E"/>
    <w:rsid w:val="00C60195"/>
    <w:rsid w:val="00C64A0C"/>
    <w:rsid w:val="00C6503E"/>
    <w:rsid w:val="00C71546"/>
    <w:rsid w:val="00C71979"/>
    <w:rsid w:val="00C71CDD"/>
    <w:rsid w:val="00C825D5"/>
    <w:rsid w:val="00C84B5E"/>
    <w:rsid w:val="00C853C0"/>
    <w:rsid w:val="00C863D5"/>
    <w:rsid w:val="00C9232B"/>
    <w:rsid w:val="00C930D0"/>
    <w:rsid w:val="00C933F0"/>
    <w:rsid w:val="00CA2BE9"/>
    <w:rsid w:val="00CD4509"/>
    <w:rsid w:val="00CD7F10"/>
    <w:rsid w:val="00CE2C07"/>
    <w:rsid w:val="00CF1B0F"/>
    <w:rsid w:val="00D018B2"/>
    <w:rsid w:val="00D03068"/>
    <w:rsid w:val="00D072FF"/>
    <w:rsid w:val="00D154F7"/>
    <w:rsid w:val="00D36F5F"/>
    <w:rsid w:val="00D373E4"/>
    <w:rsid w:val="00D3762F"/>
    <w:rsid w:val="00D402DB"/>
    <w:rsid w:val="00D463BC"/>
    <w:rsid w:val="00D46A31"/>
    <w:rsid w:val="00D50B51"/>
    <w:rsid w:val="00D512CB"/>
    <w:rsid w:val="00D53903"/>
    <w:rsid w:val="00D5403F"/>
    <w:rsid w:val="00D548B6"/>
    <w:rsid w:val="00D66E96"/>
    <w:rsid w:val="00D67B39"/>
    <w:rsid w:val="00D778F8"/>
    <w:rsid w:val="00D80F3F"/>
    <w:rsid w:val="00D83816"/>
    <w:rsid w:val="00DA653C"/>
    <w:rsid w:val="00DC7679"/>
    <w:rsid w:val="00DC7D20"/>
    <w:rsid w:val="00DD4E55"/>
    <w:rsid w:val="00DE4573"/>
    <w:rsid w:val="00DE4A1E"/>
    <w:rsid w:val="00DF3753"/>
    <w:rsid w:val="00E06E78"/>
    <w:rsid w:val="00E11257"/>
    <w:rsid w:val="00E11E70"/>
    <w:rsid w:val="00E313A8"/>
    <w:rsid w:val="00E34CF2"/>
    <w:rsid w:val="00E50C2B"/>
    <w:rsid w:val="00E53638"/>
    <w:rsid w:val="00E56444"/>
    <w:rsid w:val="00E84D82"/>
    <w:rsid w:val="00E915A8"/>
    <w:rsid w:val="00EA6925"/>
    <w:rsid w:val="00EB599D"/>
    <w:rsid w:val="00EB746C"/>
    <w:rsid w:val="00EC5B51"/>
    <w:rsid w:val="00EC5D61"/>
    <w:rsid w:val="00EC7E3B"/>
    <w:rsid w:val="00ED26BF"/>
    <w:rsid w:val="00EE74DE"/>
    <w:rsid w:val="00EF2B92"/>
    <w:rsid w:val="00EF7BA7"/>
    <w:rsid w:val="00F33B2A"/>
    <w:rsid w:val="00F47DAF"/>
    <w:rsid w:val="00F53159"/>
    <w:rsid w:val="00F719FF"/>
    <w:rsid w:val="00F913FE"/>
    <w:rsid w:val="00FA7D7D"/>
    <w:rsid w:val="00FB082D"/>
    <w:rsid w:val="00FB1750"/>
    <w:rsid w:val="00FC0AAD"/>
    <w:rsid w:val="00FC56B5"/>
    <w:rsid w:val="00FD499A"/>
    <w:rsid w:val="00FE0F8B"/>
    <w:rsid w:val="00FE114B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76D0"/>
  <w15:docId w15:val="{A5D8104C-0D39-4FCD-AB84-67E677F2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41E40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Arial Narrow" w:hAnsi="Arial Narrow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41E40"/>
    <w:rPr>
      <w:rFonts w:ascii="Arial Narrow" w:eastAsia="Times New Roman" w:hAnsi="Arial Narrow" w:cs="Times New Roman"/>
      <w:b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441E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41E4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4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41E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44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7D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D7D"/>
    <w:rPr>
      <w:rFonts w:ascii="Segoe UI" w:eastAsia="Times New Roman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48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8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graph">
    <w:name w:val="paragraph"/>
    <w:basedOn w:val="Normal"/>
    <w:rsid w:val="00013458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rsid w:val="00013458"/>
  </w:style>
  <w:style w:type="character" w:customStyle="1" w:styleId="eop">
    <w:name w:val="eop"/>
    <w:rsid w:val="00013458"/>
  </w:style>
  <w:style w:type="paragraph" w:styleId="Textonotapie">
    <w:name w:val="footnote text"/>
    <w:basedOn w:val="Normal"/>
    <w:link w:val="TextonotapieCar"/>
    <w:semiHidden/>
    <w:unhideWhenUsed/>
    <w:rsid w:val="00013458"/>
    <w:pPr>
      <w:spacing w:line="288" w:lineRule="auto"/>
    </w:pPr>
    <w:rPr>
      <w:sz w:val="20"/>
      <w:szCs w:val="20"/>
      <w:lang w:val="es-CO"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013458"/>
    <w:rPr>
      <w:rFonts w:ascii="Times New Roman" w:eastAsia="Times New Roman" w:hAnsi="Times New Roman" w:cs="Times New Roman"/>
      <w:sz w:val="20"/>
      <w:szCs w:val="20"/>
      <w:lang w:val="es-CO" w:eastAsia="es-MX"/>
    </w:rPr>
  </w:style>
  <w:style w:type="character" w:styleId="Refdenotaalpie">
    <w:name w:val="footnote reference"/>
    <w:uiPriority w:val="99"/>
    <w:semiHidden/>
    <w:unhideWhenUsed/>
    <w:rsid w:val="00013458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8B26B9"/>
    <w:pPr>
      <w:widowControl w:val="0"/>
      <w:autoSpaceDE w:val="0"/>
      <w:autoSpaceDN w:val="0"/>
    </w:pPr>
    <w:rPr>
      <w:rFonts w:ascii="Verdana" w:eastAsia="Verdana" w:hAnsi="Verdana" w:cs="Verdana"/>
      <w:sz w:val="21"/>
      <w:szCs w:val="21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26B9"/>
    <w:rPr>
      <w:rFonts w:ascii="Verdana" w:eastAsia="Verdana" w:hAnsi="Verdana" w:cs="Verdana"/>
      <w:sz w:val="21"/>
      <w:szCs w:val="21"/>
      <w:lang w:eastAsia="es-ES" w:bidi="es-ES"/>
    </w:rPr>
  </w:style>
  <w:style w:type="character" w:customStyle="1" w:styleId="InitialStyle">
    <w:name w:val="InitialStyle"/>
    <w:rsid w:val="00EC7E3B"/>
    <w:rPr>
      <w:rFonts w:ascii="Times New Roman" w:hAnsi="Times New Roman" w:cs="Times New Roman" w:hint="default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23B3438949BB46BA2CB77D41AD24D6" ma:contentTypeVersion="12" ma:contentTypeDescription="Crear nuevo documento." ma:contentTypeScope="" ma:versionID="75784afdd2cc7b77fc470dcc76dd53cf">
  <xsd:schema xmlns:xsd="http://www.w3.org/2001/XMLSchema" xmlns:xs="http://www.w3.org/2001/XMLSchema" xmlns:p="http://schemas.microsoft.com/office/2006/metadata/properties" xmlns:ns2="f713b45c-a511-40bd-b89e-cd2117ce9f07" xmlns:ns3="f43d367b-dca0-433b-a61e-31e73b7b56a1" targetNamespace="http://schemas.microsoft.com/office/2006/metadata/properties" ma:root="true" ma:fieldsID="290a195b5280fec0f3a073677f85684e" ns2:_="" ns3:_="">
    <xsd:import namespace="f713b45c-a511-40bd-b89e-cd2117ce9f07"/>
    <xsd:import namespace="f43d367b-dca0-433b-a61e-31e73b7b5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45c-a511-40bd-b89e-cd2117ce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367b-dca0-433b-a61e-31e73b7b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5DD3-B409-4F4A-9D87-2FC767163DA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f43d367b-dca0-433b-a61e-31e73b7b56a1"/>
    <ds:schemaRef ds:uri="f713b45c-a511-40bd-b89e-cd2117ce9f0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9C48B2-14C0-42E2-8B21-014E10665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1D9DF-6E66-428A-B22A-1362A343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3b45c-a511-40bd-b89e-cd2117ce9f07"/>
    <ds:schemaRef ds:uri="f43d367b-dca0-433b-a61e-31e73b7b5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D8D3C1-EF81-4C9C-85E9-1E54BA26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Torres Lopez</dc:creator>
  <cp:keywords/>
  <dc:description/>
  <cp:lastModifiedBy>Sandra Maria Aguirre Lopez</cp:lastModifiedBy>
  <cp:revision>5</cp:revision>
  <cp:lastPrinted>2019-10-10T14:03:00Z</cp:lastPrinted>
  <dcterms:created xsi:type="dcterms:W3CDTF">2021-10-26T00:20:00Z</dcterms:created>
  <dcterms:modified xsi:type="dcterms:W3CDTF">2021-10-27T12:15:00Z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0x0101005E23B3438949BB46BA2CB77D41AD24D6</vt:lpwstr>
  </property>
</Properties>
</file>