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4" w:rsidRPr="00595447" w:rsidRDefault="00D57B84" w:rsidP="00D57B84">
      <w:pPr>
        <w:jc w:val="center"/>
        <w:rPr>
          <w:rFonts w:cs="Arial"/>
          <w:b/>
          <w:noProof/>
          <w:sz w:val="50"/>
          <w:szCs w:val="50"/>
          <w:lang w:val="es-MX" w:eastAsia="es-MX"/>
        </w:rPr>
      </w:pPr>
      <w:r w:rsidRPr="00595447">
        <w:rPr>
          <w:rFonts w:cs="Arial"/>
          <w:b/>
          <w:noProof/>
          <w:sz w:val="50"/>
          <w:szCs w:val="50"/>
        </w:rPr>
        <w:drawing>
          <wp:inline distT="0" distB="0" distL="0" distR="0">
            <wp:extent cx="758825" cy="543560"/>
            <wp:effectExtent l="0" t="0" r="3175" b="889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</w:t>
      </w:r>
      <w:r w:rsidRPr="0066312C">
        <w:rPr>
          <w:rFonts w:cs="Arial"/>
          <w:b/>
          <w:sz w:val="36"/>
          <w:szCs w:val="36"/>
        </w:rPr>
        <w:t>JUZGADO VEINTISIETE DE PEQUEÑAS CAUSAS Y COMPETENCIA MÚLTIPLE DE BOGOTÁ</w:t>
      </w:r>
      <w:r>
        <w:rPr>
          <w:rFonts w:cs="Arial"/>
          <w:b/>
          <w:sz w:val="36"/>
          <w:szCs w:val="36"/>
        </w:rPr>
        <w:t xml:space="preserve"> 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D57B84" w:rsidRPr="0066312C" w:rsidRDefault="00D57B84" w:rsidP="00D57B84">
      <w:pPr>
        <w:jc w:val="center"/>
        <w:rPr>
          <w:rFonts w:cs="Arial"/>
          <w:b/>
          <w:sz w:val="70"/>
          <w:szCs w:val="70"/>
        </w:rPr>
      </w:pPr>
      <w:r w:rsidRPr="0066312C">
        <w:rPr>
          <w:rFonts w:cs="Arial"/>
          <w:b/>
          <w:sz w:val="70"/>
          <w:szCs w:val="70"/>
        </w:rPr>
        <w:t>INFORMA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F152F8" w:rsidRDefault="00D57B84" w:rsidP="002B6D41">
      <w:pPr>
        <w:pStyle w:val="Ttulo2"/>
        <w:jc w:val="both"/>
      </w:pPr>
      <w:r w:rsidRPr="0000763A">
        <w:rPr>
          <w:rFonts w:cs="Arial"/>
          <w:sz w:val="70"/>
          <w:szCs w:val="70"/>
        </w:rPr>
        <w:t>A TODOS LOS USUARIOS, ABOGADOS E INTERESADOS EN LA</w:t>
      </w:r>
      <w:r w:rsidR="00BE51BB">
        <w:rPr>
          <w:rFonts w:cs="Arial"/>
          <w:sz w:val="70"/>
          <w:szCs w:val="70"/>
        </w:rPr>
        <w:t>S</w:t>
      </w:r>
      <w:r w:rsidRPr="0000763A">
        <w:rPr>
          <w:rFonts w:cs="Arial"/>
          <w:sz w:val="70"/>
          <w:szCs w:val="70"/>
        </w:rPr>
        <w:t xml:space="preserve"> DILIGENCIAS</w:t>
      </w:r>
      <w:r w:rsidR="00BE51BB">
        <w:rPr>
          <w:rFonts w:cs="Arial"/>
          <w:sz w:val="70"/>
          <w:szCs w:val="70"/>
        </w:rPr>
        <w:t xml:space="preserve"> DE  SECUESTRO Y ENTREGA</w:t>
      </w:r>
      <w:r w:rsidRPr="0000763A">
        <w:rPr>
          <w:rFonts w:cs="Arial"/>
          <w:sz w:val="70"/>
          <w:szCs w:val="70"/>
        </w:rPr>
        <w:t xml:space="preserve"> </w:t>
      </w:r>
      <w:r w:rsidR="0052094A">
        <w:rPr>
          <w:rFonts w:cs="Arial"/>
          <w:sz w:val="70"/>
          <w:szCs w:val="70"/>
        </w:rPr>
        <w:t>FIJADOS PARA</w:t>
      </w:r>
      <w:bookmarkStart w:id="0" w:name="_GoBack"/>
      <w:bookmarkEnd w:id="0"/>
      <w:r w:rsidR="00CC3528">
        <w:rPr>
          <w:rFonts w:cs="Arial"/>
          <w:sz w:val="70"/>
          <w:szCs w:val="70"/>
        </w:rPr>
        <w:t xml:space="preserve"> EL DÍA </w:t>
      </w:r>
      <w:r w:rsidR="002B6D41">
        <w:rPr>
          <w:rFonts w:cs="Arial"/>
          <w:sz w:val="70"/>
          <w:szCs w:val="70"/>
        </w:rPr>
        <w:t xml:space="preserve">DE HOY 27 </w:t>
      </w:r>
      <w:r w:rsidR="00CC3528">
        <w:rPr>
          <w:rFonts w:cs="Arial"/>
          <w:sz w:val="70"/>
          <w:szCs w:val="70"/>
        </w:rPr>
        <w:t xml:space="preserve">DE NOVIEMBRE DE </w:t>
      </w:r>
      <w:r>
        <w:rPr>
          <w:rFonts w:cs="Arial"/>
          <w:sz w:val="70"/>
          <w:szCs w:val="70"/>
        </w:rPr>
        <w:t>2019</w:t>
      </w:r>
      <w:r w:rsidRPr="0000763A">
        <w:rPr>
          <w:rFonts w:cs="Arial"/>
          <w:sz w:val="70"/>
          <w:szCs w:val="70"/>
        </w:rPr>
        <w:t>,</w:t>
      </w:r>
      <w:r w:rsidR="00F152F8">
        <w:rPr>
          <w:rFonts w:cs="Arial"/>
          <w:sz w:val="70"/>
          <w:szCs w:val="70"/>
        </w:rPr>
        <w:t xml:space="preserve"> QUE LAS MISMAS SE REPROGRAMAR</w:t>
      </w:r>
      <w:r w:rsidR="002B6D41">
        <w:rPr>
          <w:rFonts w:cs="Arial"/>
          <w:sz w:val="70"/>
          <w:szCs w:val="70"/>
        </w:rPr>
        <w:t>ÁN</w:t>
      </w:r>
      <w:r w:rsidRPr="0000763A">
        <w:rPr>
          <w:rFonts w:cs="Arial"/>
          <w:sz w:val="70"/>
          <w:szCs w:val="70"/>
        </w:rPr>
        <w:t xml:space="preserve"> POR ESTADO</w:t>
      </w:r>
      <w:r w:rsidR="00BE51BB">
        <w:rPr>
          <w:rFonts w:cs="Arial"/>
          <w:sz w:val="70"/>
          <w:szCs w:val="70"/>
        </w:rPr>
        <w:t xml:space="preserve"> </w:t>
      </w:r>
      <w:r w:rsidR="002B6D41">
        <w:rPr>
          <w:rFonts w:cs="Arial"/>
          <w:sz w:val="70"/>
          <w:szCs w:val="70"/>
        </w:rPr>
        <w:t>LA PRÓXIMA SEMANA</w:t>
      </w:r>
      <w:r w:rsidR="00BE51BB">
        <w:rPr>
          <w:rFonts w:cs="Arial"/>
          <w:sz w:val="70"/>
          <w:szCs w:val="70"/>
        </w:rPr>
        <w:t>, DEBIDO AL PARO NACIONAL</w:t>
      </w:r>
      <w:r w:rsidR="00F152F8">
        <w:rPr>
          <w:rFonts w:cs="Arial"/>
          <w:sz w:val="70"/>
          <w:szCs w:val="70"/>
        </w:rPr>
        <w:t>,</w:t>
      </w:r>
      <w:r w:rsidR="002B6D41">
        <w:rPr>
          <w:rFonts w:cs="Arial"/>
          <w:sz w:val="70"/>
          <w:szCs w:val="70"/>
        </w:rPr>
        <w:t xml:space="preserve"> SIN NECESIDAD DE MEMORIAL.</w:t>
      </w:r>
    </w:p>
    <w:p w:rsidR="00B933DF" w:rsidRDefault="00B933DF" w:rsidP="00BE51BB">
      <w:pPr>
        <w:jc w:val="both"/>
      </w:pPr>
    </w:p>
    <w:sectPr w:rsidR="00B933DF" w:rsidSect="00D57B84">
      <w:pgSz w:w="12242" w:h="18722" w:code="14"/>
      <w:pgMar w:top="1134" w:right="124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4"/>
    <w:rsid w:val="002B6D41"/>
    <w:rsid w:val="0052094A"/>
    <w:rsid w:val="00B933DF"/>
    <w:rsid w:val="00BE51BB"/>
    <w:rsid w:val="00C347E9"/>
    <w:rsid w:val="00CC3528"/>
    <w:rsid w:val="00D57B84"/>
    <w:rsid w:val="00EC0E75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31BE1-9E9B-4122-87B4-390661F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B6D4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2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F8"/>
    <w:rPr>
      <w:rFonts w:ascii="Segoe UI" w:eastAsia="Times New Roman" w:hAnsi="Segoe UI" w:cs="Segoe UI"/>
      <w:sz w:val="18"/>
      <w:szCs w:val="18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094A"/>
  </w:style>
  <w:style w:type="character" w:customStyle="1" w:styleId="SaludoCar">
    <w:name w:val="Saludo Car"/>
    <w:basedOn w:val="Fuentedeprrafopredeter"/>
    <w:link w:val="Saludo"/>
    <w:uiPriority w:val="99"/>
    <w:rsid w:val="0052094A"/>
    <w:rPr>
      <w:rFonts w:ascii="Arial" w:eastAsia="Times New Roman" w:hAnsi="Arial" w:cs="Times New Roman"/>
      <w:sz w:val="28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5209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2094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2094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094A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B6D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2B6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Cielo Yiby Saavedra Velasco</cp:lastModifiedBy>
  <cp:revision>16</cp:revision>
  <cp:lastPrinted>2019-11-22T13:29:00Z</cp:lastPrinted>
  <dcterms:created xsi:type="dcterms:W3CDTF">2019-10-04T16:56:00Z</dcterms:created>
  <dcterms:modified xsi:type="dcterms:W3CDTF">2019-11-27T13:35:00Z</dcterms:modified>
</cp:coreProperties>
</file>