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F0E1" w14:textId="77777777" w:rsidR="00F67C4C" w:rsidRPr="00C34DA4" w:rsidRDefault="004463B4" w:rsidP="0058481B">
      <w:pPr>
        <w:pStyle w:val="Ttulo1"/>
        <w:spacing w:before="81" w:line="276" w:lineRule="auto"/>
        <w:rPr>
          <w:rFonts w:ascii="Book Antiqua" w:hAnsi="Book Antiqua"/>
        </w:rPr>
      </w:pPr>
      <w:r w:rsidRPr="00C34DA4">
        <w:rPr>
          <w:rFonts w:ascii="Book Antiqua" w:hAnsi="Book Antiqua"/>
          <w:w w:val="80"/>
        </w:rPr>
        <w:t>REPÚBLICA</w:t>
      </w:r>
      <w:r w:rsidRPr="00C34DA4">
        <w:rPr>
          <w:rFonts w:ascii="Book Antiqua" w:hAnsi="Book Antiqua"/>
          <w:spacing w:val="17"/>
          <w:w w:val="80"/>
        </w:rPr>
        <w:t xml:space="preserve"> </w:t>
      </w:r>
      <w:r w:rsidRPr="00C34DA4">
        <w:rPr>
          <w:rFonts w:ascii="Book Antiqua" w:hAnsi="Book Antiqua"/>
          <w:w w:val="80"/>
        </w:rPr>
        <w:t>DE</w:t>
      </w:r>
      <w:r w:rsidRPr="00C34DA4">
        <w:rPr>
          <w:rFonts w:ascii="Book Antiqua" w:hAnsi="Book Antiqua"/>
          <w:spacing w:val="20"/>
          <w:w w:val="80"/>
        </w:rPr>
        <w:t xml:space="preserve"> </w:t>
      </w:r>
      <w:r w:rsidRPr="00C34DA4">
        <w:rPr>
          <w:rFonts w:ascii="Book Antiqua" w:hAnsi="Book Antiqua"/>
          <w:w w:val="80"/>
        </w:rPr>
        <w:t>COLOMBIA</w:t>
      </w:r>
    </w:p>
    <w:p w14:paraId="672A6659" w14:textId="77777777" w:rsidR="00F67C4C" w:rsidRPr="00C34DA4" w:rsidRDefault="004463B4" w:rsidP="0058481B">
      <w:pPr>
        <w:pStyle w:val="Textoindependiente"/>
        <w:spacing w:line="276" w:lineRule="auto"/>
        <w:ind w:left="4410"/>
        <w:rPr>
          <w:rFonts w:ascii="Book Antiqua" w:hAnsi="Book Antiqua"/>
        </w:rPr>
      </w:pPr>
      <w:r w:rsidRPr="00C34DA4">
        <w:rPr>
          <w:rFonts w:ascii="Book Antiqua" w:hAnsi="Book Antiqua"/>
          <w:noProof/>
          <w:lang w:val="es-CO" w:eastAsia="es-CO"/>
        </w:rPr>
        <w:drawing>
          <wp:inline distT="0" distB="0" distL="0" distR="0" wp14:anchorId="705E2F31" wp14:editId="07777777">
            <wp:extent cx="1095375" cy="7524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064" cy="7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8D10" w14:textId="77777777" w:rsidR="00F67C4C" w:rsidRPr="00C34DA4" w:rsidRDefault="004463B4" w:rsidP="0058481B">
      <w:pPr>
        <w:spacing w:before="6" w:line="276" w:lineRule="auto"/>
        <w:ind w:left="2703" w:right="2940"/>
        <w:jc w:val="center"/>
        <w:rPr>
          <w:rFonts w:ascii="Book Antiqua" w:hAnsi="Book Antiqua"/>
          <w:b/>
          <w:sz w:val="28"/>
          <w:szCs w:val="28"/>
        </w:rPr>
      </w:pPr>
      <w:r w:rsidRPr="00C34DA4">
        <w:rPr>
          <w:rFonts w:ascii="Book Antiqua" w:hAnsi="Book Antiqua"/>
          <w:b/>
          <w:w w:val="80"/>
          <w:sz w:val="28"/>
          <w:szCs w:val="28"/>
        </w:rPr>
        <w:t>RAMA</w:t>
      </w:r>
      <w:r w:rsidRPr="00C34DA4">
        <w:rPr>
          <w:rFonts w:ascii="Book Antiqua" w:hAnsi="Book Antiqua"/>
          <w:b/>
          <w:spacing w:val="19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JUDICIAL</w:t>
      </w:r>
      <w:r w:rsidRPr="00C34DA4">
        <w:rPr>
          <w:rFonts w:ascii="Book Antiqua" w:hAnsi="Book Antiqua"/>
          <w:b/>
          <w:spacing w:val="16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DEL</w:t>
      </w:r>
      <w:r w:rsidRPr="00C34DA4">
        <w:rPr>
          <w:rFonts w:ascii="Book Antiqua" w:hAnsi="Book Antiqua"/>
          <w:b/>
          <w:spacing w:val="18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PODER</w:t>
      </w:r>
      <w:r w:rsidRPr="00C34DA4">
        <w:rPr>
          <w:rFonts w:ascii="Book Antiqua" w:hAnsi="Book Antiqua"/>
          <w:b/>
          <w:spacing w:val="17"/>
          <w:w w:val="80"/>
          <w:sz w:val="28"/>
          <w:szCs w:val="28"/>
        </w:rPr>
        <w:t xml:space="preserve"> </w:t>
      </w:r>
      <w:r w:rsidR="0058481B" w:rsidRPr="00C34DA4">
        <w:rPr>
          <w:rFonts w:ascii="Book Antiqua" w:hAnsi="Book Antiqua"/>
          <w:b/>
          <w:spacing w:val="17"/>
          <w:w w:val="80"/>
          <w:sz w:val="28"/>
          <w:szCs w:val="28"/>
        </w:rPr>
        <w:t>P</w:t>
      </w:r>
      <w:r w:rsidRPr="00C34DA4">
        <w:rPr>
          <w:rFonts w:ascii="Book Antiqua" w:hAnsi="Book Antiqua"/>
          <w:b/>
          <w:w w:val="80"/>
          <w:sz w:val="28"/>
          <w:szCs w:val="28"/>
        </w:rPr>
        <w:t>ÚBLICO</w:t>
      </w:r>
    </w:p>
    <w:p w14:paraId="0797AC27" w14:textId="77777777" w:rsidR="00F67C4C" w:rsidRPr="00C34DA4" w:rsidRDefault="0058481B" w:rsidP="0058481B">
      <w:pPr>
        <w:pStyle w:val="Ttulo1"/>
        <w:spacing w:before="2" w:line="276" w:lineRule="auto"/>
        <w:ind w:left="1038" w:right="1279"/>
        <w:rPr>
          <w:rFonts w:ascii="Book Antiqua" w:hAnsi="Book Antiqua"/>
          <w:w w:val="80"/>
        </w:rPr>
      </w:pPr>
      <w:r w:rsidRPr="00C34DA4">
        <w:rPr>
          <w:rFonts w:ascii="Book Antiqua" w:hAnsi="Book Antiqua"/>
          <w:w w:val="80"/>
        </w:rPr>
        <w:t>JUZGADO PROMISCUO MUNICIPAL</w:t>
      </w:r>
      <w:r w:rsidR="00C34DA4">
        <w:rPr>
          <w:rFonts w:ascii="Book Antiqua" w:hAnsi="Book Antiqua"/>
          <w:w w:val="80"/>
        </w:rPr>
        <w:t xml:space="preserve"> DE QUIPILE</w:t>
      </w:r>
    </w:p>
    <w:p w14:paraId="0A37501D" w14:textId="77777777" w:rsidR="00F67C4C" w:rsidRPr="001B7B16" w:rsidRDefault="00F67C4C" w:rsidP="001B7B16">
      <w:pPr>
        <w:pStyle w:val="Sinespaciado"/>
      </w:pPr>
    </w:p>
    <w:p w14:paraId="0CD13529" w14:textId="77777777" w:rsidR="00C34DA4" w:rsidRPr="001B7B16" w:rsidRDefault="0058481B" w:rsidP="001B7B16">
      <w:pPr>
        <w:pStyle w:val="Textoindependiente"/>
        <w:spacing w:before="1" w:line="360" w:lineRule="auto"/>
        <w:ind w:left="100" w:right="332"/>
        <w:jc w:val="center"/>
        <w:rPr>
          <w:rFonts w:ascii="Book Antiqua" w:hAnsi="Book Antiqua" w:cs="Arial"/>
          <w:spacing w:val="1"/>
          <w:w w:val="80"/>
          <w:sz w:val="24"/>
          <w:szCs w:val="24"/>
        </w:rPr>
      </w:pPr>
      <w:proofErr w:type="spellStart"/>
      <w:r w:rsidRPr="001B7B16">
        <w:rPr>
          <w:rFonts w:ascii="Book Antiqua" w:hAnsi="Book Antiqua" w:cs="Arial"/>
          <w:w w:val="80"/>
          <w:sz w:val="24"/>
          <w:szCs w:val="24"/>
        </w:rPr>
        <w:t>Quipile</w:t>
      </w:r>
      <w:proofErr w:type="spellEnd"/>
      <w:r w:rsidRPr="001B7B16">
        <w:rPr>
          <w:rFonts w:ascii="Book Antiqua" w:hAnsi="Book Antiqua" w:cs="Arial"/>
          <w:w w:val="80"/>
          <w:sz w:val="24"/>
          <w:szCs w:val="24"/>
        </w:rPr>
        <w:t xml:space="preserve">, </w:t>
      </w:r>
      <w:r w:rsidR="00C34DA4" w:rsidRPr="001B7B16">
        <w:rPr>
          <w:rFonts w:ascii="Book Antiqua" w:hAnsi="Book Antiqua" w:cs="Arial"/>
          <w:w w:val="80"/>
          <w:sz w:val="24"/>
          <w:szCs w:val="24"/>
        </w:rPr>
        <w:t xml:space="preserve">Cundinamarca, </w:t>
      </w:r>
      <w:r w:rsidR="00271E41">
        <w:rPr>
          <w:rFonts w:ascii="Book Antiqua" w:hAnsi="Book Antiqua" w:cs="Arial"/>
          <w:w w:val="80"/>
          <w:sz w:val="24"/>
          <w:szCs w:val="24"/>
        </w:rPr>
        <w:t>siete</w:t>
      </w:r>
      <w:r w:rsidR="00581A97" w:rsidRPr="001B7B16">
        <w:rPr>
          <w:rFonts w:ascii="Book Antiqua" w:hAnsi="Book Antiqua" w:cs="Arial"/>
          <w:w w:val="80"/>
          <w:sz w:val="24"/>
          <w:szCs w:val="24"/>
        </w:rPr>
        <w:t xml:space="preserve"> </w:t>
      </w:r>
      <w:r w:rsidR="004463B4" w:rsidRPr="001B7B16">
        <w:rPr>
          <w:rFonts w:ascii="Book Antiqua" w:hAnsi="Book Antiqua" w:cs="Arial"/>
          <w:w w:val="80"/>
          <w:sz w:val="24"/>
          <w:szCs w:val="24"/>
        </w:rPr>
        <w:t>(</w:t>
      </w:r>
      <w:r w:rsidR="00271E41">
        <w:rPr>
          <w:rFonts w:ascii="Book Antiqua" w:hAnsi="Book Antiqua" w:cs="Arial"/>
          <w:w w:val="80"/>
          <w:sz w:val="24"/>
          <w:szCs w:val="24"/>
        </w:rPr>
        <w:t>7</w:t>
      </w:r>
      <w:r w:rsidR="004463B4" w:rsidRPr="001B7B16">
        <w:rPr>
          <w:rFonts w:ascii="Book Antiqua" w:hAnsi="Book Antiqua" w:cs="Arial"/>
          <w:w w:val="80"/>
          <w:sz w:val="24"/>
          <w:szCs w:val="24"/>
        </w:rPr>
        <w:t xml:space="preserve">) </w:t>
      </w:r>
      <w:r w:rsidR="00581A97" w:rsidRPr="001B7B16">
        <w:rPr>
          <w:rFonts w:ascii="Book Antiqua" w:hAnsi="Book Antiqua" w:cs="Arial"/>
          <w:w w:val="80"/>
          <w:sz w:val="24"/>
          <w:szCs w:val="24"/>
        </w:rPr>
        <w:t xml:space="preserve">de </w:t>
      </w:r>
      <w:r w:rsidR="00271E41">
        <w:rPr>
          <w:rFonts w:ascii="Book Antiqua" w:hAnsi="Book Antiqua" w:cs="Arial"/>
          <w:w w:val="80"/>
          <w:sz w:val="24"/>
          <w:szCs w:val="24"/>
        </w:rPr>
        <w:t>abril</w:t>
      </w:r>
      <w:r w:rsidR="00581A97" w:rsidRPr="001B7B16">
        <w:rPr>
          <w:rFonts w:ascii="Book Antiqua" w:hAnsi="Book Antiqua" w:cs="Arial"/>
          <w:w w:val="80"/>
          <w:sz w:val="24"/>
          <w:szCs w:val="24"/>
        </w:rPr>
        <w:t xml:space="preserve"> del</w:t>
      </w:r>
      <w:r w:rsidR="00C34DA4" w:rsidRPr="001B7B16">
        <w:rPr>
          <w:rFonts w:ascii="Book Antiqua" w:hAnsi="Book Antiqua" w:cs="Arial"/>
          <w:w w:val="80"/>
          <w:sz w:val="24"/>
          <w:szCs w:val="24"/>
        </w:rPr>
        <w:t xml:space="preserve"> dos mil veintidós (2022)</w:t>
      </w:r>
    </w:p>
    <w:p w14:paraId="5DAB6C7B" w14:textId="77777777" w:rsidR="00C34DA4" w:rsidRPr="001B7B16" w:rsidRDefault="00C34DA4" w:rsidP="001B7B16">
      <w:pPr>
        <w:pStyle w:val="Sinespaciado"/>
      </w:pPr>
    </w:p>
    <w:p w14:paraId="42735E44" w14:textId="77777777" w:rsidR="00C34DA4" w:rsidRPr="001B7B16" w:rsidRDefault="00C34DA4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b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PR</w:t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>OCESO:</w:t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23008B"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VERBAL- </w:t>
      </w:r>
      <w:r w:rsidR="00581A97" w:rsidRPr="001B7B16">
        <w:rPr>
          <w:rFonts w:ascii="Book Antiqua" w:hAnsi="Book Antiqua" w:cs="Arial"/>
          <w:spacing w:val="1"/>
          <w:w w:val="80"/>
          <w:sz w:val="24"/>
          <w:szCs w:val="24"/>
        </w:rPr>
        <w:t>PERTENENCIA</w:t>
      </w:r>
    </w:p>
    <w:p w14:paraId="3C5FACE7" w14:textId="77777777" w:rsidR="00C34DA4" w:rsidRPr="001B7B16" w:rsidRDefault="00C34DA4" w:rsidP="00E864F1">
      <w:pPr>
        <w:pStyle w:val="Textoindependiente"/>
        <w:spacing w:before="1" w:line="360" w:lineRule="auto"/>
        <w:ind w:left="2875" w:right="332" w:hanging="2775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DEMANDANTE: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ALONSO MARTÍNEZ VARELA, CARLOS EDUARDO MARTÍNEZ VARELA y LINO MARTÍNEZ VARELA.</w:t>
      </w:r>
      <w:r w:rsidR="0004315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</w:t>
      </w:r>
    </w:p>
    <w:p w14:paraId="548AAB2E" w14:textId="77777777" w:rsidR="00C34DA4" w:rsidRPr="001B7B16" w:rsidRDefault="00C34DA4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DEMANDADO: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271E41">
        <w:rPr>
          <w:rFonts w:ascii="Book Antiqua" w:hAnsi="Book Antiqua" w:cs="Arial"/>
          <w:spacing w:val="1"/>
          <w:w w:val="80"/>
          <w:sz w:val="24"/>
          <w:szCs w:val="24"/>
        </w:rPr>
        <w:t>MARÍA NOHORA CAMARGO y OTROS.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</w:t>
      </w:r>
    </w:p>
    <w:p w14:paraId="0BF8A436" w14:textId="77777777" w:rsidR="0023008B" w:rsidRDefault="0023008B" w:rsidP="001B7B1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RADICADO: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  <w:t>255964089001-</w:t>
      </w:r>
      <w:r w:rsidRPr="001B7B16">
        <w:rPr>
          <w:rFonts w:ascii="Book Antiqua" w:hAnsi="Book Antiqua" w:cs="Arial"/>
          <w:b/>
          <w:spacing w:val="1"/>
          <w:w w:val="80"/>
          <w:sz w:val="24"/>
          <w:szCs w:val="24"/>
          <w:u w:val="single"/>
        </w:rPr>
        <w:t>20</w:t>
      </w:r>
      <w:r w:rsidR="00115DF9" w:rsidRPr="001B7B16">
        <w:rPr>
          <w:rFonts w:ascii="Book Antiqua" w:hAnsi="Book Antiqua" w:cs="Arial"/>
          <w:b/>
          <w:spacing w:val="1"/>
          <w:w w:val="80"/>
          <w:sz w:val="24"/>
          <w:szCs w:val="24"/>
          <w:u w:val="single"/>
        </w:rPr>
        <w:t>21</w:t>
      </w:r>
      <w:r w:rsidRPr="001B7B16">
        <w:rPr>
          <w:rFonts w:ascii="Book Antiqua" w:hAnsi="Book Antiqua" w:cs="Arial"/>
          <w:b/>
          <w:spacing w:val="1"/>
          <w:w w:val="80"/>
          <w:sz w:val="24"/>
          <w:szCs w:val="24"/>
          <w:u w:val="single"/>
        </w:rPr>
        <w:t>-000</w:t>
      </w:r>
      <w:r w:rsidR="00115DF9" w:rsidRPr="001B7B16">
        <w:rPr>
          <w:rFonts w:ascii="Book Antiqua" w:hAnsi="Book Antiqua" w:cs="Arial"/>
          <w:b/>
          <w:spacing w:val="1"/>
          <w:w w:val="80"/>
          <w:sz w:val="24"/>
          <w:szCs w:val="24"/>
          <w:u w:val="single"/>
        </w:rPr>
        <w:t>7</w:t>
      </w:r>
      <w:r w:rsidR="00E864F1">
        <w:rPr>
          <w:rFonts w:ascii="Book Antiqua" w:hAnsi="Book Antiqua" w:cs="Arial"/>
          <w:b/>
          <w:spacing w:val="1"/>
          <w:w w:val="80"/>
          <w:sz w:val="24"/>
          <w:szCs w:val="24"/>
          <w:u w:val="single"/>
        </w:rPr>
        <w:t>7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-00</w:t>
      </w:r>
    </w:p>
    <w:p w14:paraId="02EB378F" w14:textId="77777777" w:rsidR="00271E41" w:rsidRDefault="00271E41" w:rsidP="00271E41">
      <w:pPr>
        <w:pStyle w:val="Sinespaciado"/>
        <w:rPr>
          <w:w w:val="80"/>
        </w:rPr>
      </w:pPr>
    </w:p>
    <w:p w14:paraId="4FD0E465" w14:textId="77777777" w:rsidR="00271E41" w:rsidRPr="00271E41" w:rsidRDefault="00271E41" w:rsidP="00271E41">
      <w:pPr>
        <w:pStyle w:val="Textoindependiente"/>
        <w:spacing w:before="1" w:line="360" w:lineRule="auto"/>
        <w:ind w:left="100" w:right="332"/>
        <w:jc w:val="center"/>
        <w:rPr>
          <w:rFonts w:ascii="Book Antiqua" w:hAnsi="Book Antiqua" w:cs="Arial"/>
          <w:b/>
          <w:spacing w:val="1"/>
          <w:w w:val="80"/>
          <w:sz w:val="24"/>
          <w:szCs w:val="24"/>
        </w:rPr>
      </w:pPr>
      <w:r w:rsidRPr="00271E41">
        <w:rPr>
          <w:rFonts w:ascii="Book Antiqua" w:hAnsi="Book Antiqua" w:cs="Arial"/>
          <w:b/>
          <w:spacing w:val="1"/>
          <w:w w:val="80"/>
          <w:sz w:val="24"/>
          <w:szCs w:val="24"/>
        </w:rPr>
        <w:t>AUTO</w:t>
      </w:r>
    </w:p>
    <w:p w14:paraId="6A05A809" w14:textId="77777777" w:rsidR="00C34DA4" w:rsidRPr="001B7B16" w:rsidRDefault="00C34DA4" w:rsidP="001B7B16">
      <w:pPr>
        <w:pStyle w:val="Sinespaciado"/>
      </w:pPr>
    </w:p>
    <w:p w14:paraId="7704E624" w14:textId="77777777" w:rsidR="00271E41" w:rsidRDefault="00D72775" w:rsidP="00271E41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Visto el informe secretarial que antecede, 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>observa el Despacho</w:t>
      </w:r>
      <w:r w:rsidR="001B7B16" w:rsidRPr="001B7B16">
        <w:rPr>
          <w:rFonts w:ascii="Book Antiqua" w:hAnsi="Book Antiqua" w:cs="Arial"/>
          <w:spacing w:val="1"/>
          <w:w w:val="80"/>
          <w:sz w:val="24"/>
          <w:szCs w:val="24"/>
        </w:rPr>
        <w:t>,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que por auto de fecha </w:t>
      </w:r>
      <w:r w:rsidR="00271E41">
        <w:rPr>
          <w:rFonts w:ascii="Book Antiqua" w:hAnsi="Book Antiqua" w:cs="Arial"/>
          <w:spacing w:val="1"/>
          <w:w w:val="80"/>
          <w:sz w:val="24"/>
          <w:szCs w:val="24"/>
        </w:rPr>
        <w:t xml:space="preserve">tres 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>(</w:t>
      </w:r>
      <w:r w:rsidR="00271E41">
        <w:rPr>
          <w:rFonts w:ascii="Book Antiqua" w:hAnsi="Book Antiqua" w:cs="Arial"/>
          <w:spacing w:val="1"/>
          <w:w w:val="80"/>
          <w:sz w:val="24"/>
          <w:szCs w:val="24"/>
        </w:rPr>
        <w:t>3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) de junio de 2021 se dispuso el emplazamiento de </w:t>
      </w:r>
      <w:r w:rsidR="00271E41">
        <w:rPr>
          <w:rFonts w:ascii="Book Antiqua" w:hAnsi="Book Antiqua" w:cs="Arial"/>
          <w:spacing w:val="1"/>
          <w:w w:val="80"/>
          <w:sz w:val="24"/>
          <w:szCs w:val="24"/>
        </w:rPr>
        <w:t xml:space="preserve">las 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>personas indeterminadas que se crean con derechos sobre el bien objeto del proceso, en los términos señalados en el numeral 6 del artícul</w:t>
      </w:r>
      <w:r w:rsidR="000B5355" w:rsidRPr="001B7B16">
        <w:rPr>
          <w:rFonts w:ascii="Book Antiqua" w:hAnsi="Book Antiqua" w:cs="Arial"/>
          <w:spacing w:val="1"/>
          <w:w w:val="80"/>
          <w:sz w:val="24"/>
          <w:szCs w:val="24"/>
        </w:rPr>
        <w:t>o 375 del CGP</w:t>
      </w:r>
      <w:r w:rsidR="00115DF9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 </w:t>
      </w:r>
      <w:r w:rsidR="00271E41">
        <w:rPr>
          <w:rFonts w:ascii="Book Antiqua" w:hAnsi="Book Antiqua" w:cs="Arial"/>
          <w:spacing w:val="1"/>
          <w:w w:val="80"/>
          <w:sz w:val="24"/>
          <w:szCs w:val="24"/>
        </w:rPr>
        <w:t>(PDF 06), razón por la cual, se designa al Dr. Cesar Augusto Duarte Garzón, identificado con la cédula de ciudadanía No. 19.316.902, y tarjeta profesional No. 139.903 del C.S. de la J.</w:t>
      </w:r>
    </w:p>
    <w:p w14:paraId="5A39BBE3" w14:textId="77777777" w:rsidR="00271E41" w:rsidRDefault="00271E41" w:rsidP="00271E41">
      <w:pPr>
        <w:pStyle w:val="Sinespaciado"/>
        <w:rPr>
          <w:w w:val="80"/>
        </w:rPr>
      </w:pPr>
    </w:p>
    <w:p w14:paraId="48F34E7E" w14:textId="77777777" w:rsidR="00271E41" w:rsidRPr="001B7B16" w:rsidRDefault="00271E41" w:rsidP="00271E41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 xml:space="preserve">Por otro lado, revisado el escrito de demanda (PDF 01), se señala como dirección de notificaciones de la demandada MARÍA NOHORA CAMARGO FORIGUA </w:t>
      </w:r>
      <w:r w:rsidRPr="00271E41">
        <w:rPr>
          <w:rFonts w:ascii="Book Antiqua" w:hAnsi="Book Antiqua" w:cs="Arial"/>
          <w:i/>
          <w:spacing w:val="1"/>
          <w:w w:val="80"/>
          <w:sz w:val="24"/>
          <w:szCs w:val="24"/>
        </w:rPr>
        <w:t xml:space="preserve">“Soacha – San </w:t>
      </w:r>
      <w:proofErr w:type="spellStart"/>
      <w:r w:rsidRPr="00271E41">
        <w:rPr>
          <w:rFonts w:ascii="Book Antiqua" w:hAnsi="Book Antiqua" w:cs="Arial"/>
          <w:i/>
          <w:spacing w:val="1"/>
          <w:w w:val="80"/>
          <w:sz w:val="24"/>
          <w:szCs w:val="24"/>
        </w:rPr>
        <w:t>Nicolas</w:t>
      </w:r>
      <w:proofErr w:type="spellEnd"/>
      <w:r w:rsidRPr="00271E41">
        <w:rPr>
          <w:rFonts w:ascii="Book Antiqua" w:hAnsi="Book Antiqua" w:cs="Arial"/>
          <w:i/>
          <w:spacing w:val="1"/>
          <w:w w:val="80"/>
          <w:sz w:val="24"/>
          <w:szCs w:val="24"/>
        </w:rPr>
        <w:t>, Calle 40 Sur No. 4-21”</w:t>
      </w:r>
      <w:r>
        <w:rPr>
          <w:rFonts w:ascii="Book Antiqua" w:hAnsi="Book Antiqua" w:cs="Arial"/>
          <w:spacing w:val="1"/>
          <w:w w:val="80"/>
          <w:sz w:val="24"/>
          <w:szCs w:val="24"/>
        </w:rPr>
        <w:t>, pero, no se encuentra acreditado la notificación en los términos previstos en el artículo 291 y 292 del CGP. Por lo tanto, se requiere a la parte demandante para que proceda conforme lo ordena la norma antes señalada; disponiéndose por parte de este Juzgado:</w:t>
      </w:r>
    </w:p>
    <w:p w14:paraId="41C8F396" w14:textId="77777777" w:rsidR="001B7B16" w:rsidRPr="00271E41" w:rsidRDefault="001B7B16" w:rsidP="00271E41">
      <w:pPr>
        <w:pStyle w:val="Sinespaciado"/>
      </w:pPr>
    </w:p>
    <w:p w14:paraId="1FBCAD14" w14:textId="77777777" w:rsidR="00203B73" w:rsidRPr="001B7B16" w:rsidRDefault="00203B73" w:rsidP="001B7B16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>PRIMERO:</w:t>
      </w:r>
      <w:r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</w:t>
      </w:r>
      <w:r w:rsidR="00C6154B"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Designar </w:t>
      </w:r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como curador ad </w:t>
      </w:r>
      <w:proofErr w:type="spellStart"/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>lítem</w:t>
      </w:r>
      <w:proofErr w:type="spellEnd"/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al Dr.</w:t>
      </w:r>
      <w:r w:rsidR="00271E41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Cesar Augusto Duarte Garzón</w:t>
      </w:r>
      <w:r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, </w:t>
      </w:r>
      <w:r w:rsidR="009E03C4"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para que represente los intereses </w:t>
      </w:r>
      <w:r w:rsidR="009E03C4"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de los indeterminados que se crean con derechos sobre el bien que se pretende usucapir, </w:t>
      </w:r>
      <w:r w:rsidR="001B7B16">
        <w:rPr>
          <w:rFonts w:ascii="Book Antiqua" w:hAnsi="Book Antiqua" w:cs="Arial"/>
          <w:spacing w:val="1"/>
          <w:w w:val="80"/>
          <w:sz w:val="24"/>
          <w:szCs w:val="24"/>
        </w:rPr>
        <w:t>conforme a lo considerado.</w:t>
      </w:r>
    </w:p>
    <w:p w14:paraId="72A3D3EC" w14:textId="77777777" w:rsidR="00203B73" w:rsidRPr="00271E41" w:rsidRDefault="00203B73" w:rsidP="00271E41">
      <w:pPr>
        <w:pStyle w:val="Sinespaciado"/>
      </w:pPr>
    </w:p>
    <w:p w14:paraId="01C812D5" w14:textId="77777777" w:rsidR="00203B73" w:rsidRPr="001B7B16" w:rsidRDefault="00203B73" w:rsidP="001B7B16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1B7B16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SEGUNDO: </w:t>
      </w:r>
      <w:r w:rsidR="00271E41" w:rsidRPr="00C6154B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Requerir </w:t>
      </w:r>
      <w:r w:rsidR="00271E41" w:rsidRPr="00271E41">
        <w:rPr>
          <w:rFonts w:ascii="Book Antiqua" w:eastAsia="Times New Roman" w:hAnsi="Book Antiqua" w:cs="Arial"/>
          <w:sz w:val="24"/>
          <w:szCs w:val="24"/>
          <w:lang w:eastAsia="es-ES"/>
        </w:rPr>
        <w:t>a la parte demandante, con la finalidad de que realice la notificación respecto de la demandada MARÍA NOHORA CAMARGO FORIGUA, en los términos previstos en los artículos 291 y 292 del Código General del Proceso,</w:t>
      </w:r>
      <w:r w:rsidRPr="00271E41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cumplido lo anterior, ingresar el expediente al despacho para resolver lo que en derecho corresponda.</w:t>
      </w:r>
      <w:r w:rsidRPr="001B7B16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</w:t>
      </w:r>
    </w:p>
    <w:p w14:paraId="0D0B940D" w14:textId="77777777" w:rsidR="00203B73" w:rsidRPr="001B7B16" w:rsidRDefault="00203B73" w:rsidP="001B7B16">
      <w:pPr>
        <w:pStyle w:val="Sinespaciado"/>
      </w:pPr>
    </w:p>
    <w:p w14:paraId="1BB0DB54" w14:textId="77777777" w:rsidR="003D2112" w:rsidRPr="001B7B16" w:rsidRDefault="00FD421F" w:rsidP="001B7B16">
      <w:pPr>
        <w:pStyle w:val="Sinespaciado"/>
        <w:spacing w:line="360" w:lineRule="auto"/>
        <w:rPr>
          <w:rFonts w:ascii="Book Antiqua" w:hAnsi="Book Antiqua" w:cs="Arial"/>
          <w:sz w:val="24"/>
          <w:szCs w:val="24"/>
        </w:rPr>
      </w:pPr>
      <w:r w:rsidRPr="001B7B16">
        <w:rPr>
          <w:rFonts w:ascii="Book Antiqua" w:hAnsi="Book Antiqua" w:cs="Arial"/>
          <w:sz w:val="24"/>
          <w:szCs w:val="24"/>
        </w:rPr>
        <w:t xml:space="preserve">Notifíquese y cúmplase, </w:t>
      </w:r>
    </w:p>
    <w:p w14:paraId="0E27B00A" w14:textId="77777777" w:rsidR="00876DF4" w:rsidRDefault="00876DF4" w:rsidP="001B7B16">
      <w:pPr>
        <w:pStyle w:val="Sinespaciado"/>
      </w:pPr>
    </w:p>
    <w:p w14:paraId="60061E4C" w14:textId="77777777" w:rsidR="001B7B16" w:rsidRPr="001B7B16" w:rsidRDefault="001B7B16" w:rsidP="001B7B16">
      <w:pPr>
        <w:pStyle w:val="Sinespaciado"/>
      </w:pPr>
    </w:p>
    <w:p w14:paraId="44EAFD9C" w14:textId="77777777" w:rsidR="0058481B" w:rsidRPr="001B7B16" w:rsidRDefault="0058481B" w:rsidP="00203B73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001B7B16">
        <w:rPr>
          <w:rFonts w:ascii="Book Antiqua" w:hAnsi="Book Antiqua"/>
          <w:noProof/>
          <w:sz w:val="24"/>
          <w:szCs w:val="24"/>
          <w:lang w:val="es-CO" w:eastAsia="es-CO"/>
        </w:rPr>
        <w:drawing>
          <wp:inline distT="0" distB="0" distL="0" distR="0" wp14:anchorId="4018DD1B" wp14:editId="0348EFBD">
            <wp:extent cx="2899849" cy="480060"/>
            <wp:effectExtent l="0" t="0" r="0" b="0"/>
            <wp:docPr id="2" name="image1.jpeg" descr="Texto, Carta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, Cart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90" cy="4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3E36" w14:textId="77777777" w:rsidR="0058481B" w:rsidRPr="001B7B16" w:rsidRDefault="0058481B" w:rsidP="00203B73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b/>
          <w:sz w:val="24"/>
          <w:szCs w:val="24"/>
        </w:rPr>
      </w:pPr>
      <w:r w:rsidRPr="001B7B16">
        <w:rPr>
          <w:rFonts w:ascii="Book Antiqua" w:hAnsi="Book Antiqua"/>
          <w:b/>
          <w:sz w:val="24"/>
          <w:szCs w:val="24"/>
        </w:rPr>
        <w:t>EDER ANTONIO ARIZA MADERA</w:t>
      </w:r>
    </w:p>
    <w:p w14:paraId="2C30D9FF" w14:textId="77777777" w:rsidR="00F67C4C" w:rsidRPr="001B7B16" w:rsidRDefault="0058481B" w:rsidP="00203B73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2C15BF51">
        <w:rPr>
          <w:rFonts w:ascii="Book Antiqua" w:hAnsi="Book Antiqua"/>
          <w:sz w:val="24"/>
          <w:szCs w:val="24"/>
        </w:rPr>
        <w:t>Juez</w:t>
      </w:r>
    </w:p>
    <w:p w14:paraId="737073F5" w14:textId="29F1645B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476A7482" w14:textId="10F8749B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21559C9C" w14:textId="339B7518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544A77B8" w14:textId="37FA1219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39005230" w14:textId="79AC0A17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2E30E300" w14:textId="4D8C0546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6AEA0C5B" w14:textId="4C6985D6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244AB692" w14:textId="602B4DA9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434E702A" w14:textId="4AD8C64B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219852E0" w14:textId="560FA67E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p w14:paraId="06EF6FFE" w14:textId="370CFEC9" w:rsidR="2C15BF51" w:rsidRDefault="2C15BF51" w:rsidP="2C15BF51">
      <w:pPr>
        <w:jc w:val="center"/>
      </w:pPr>
      <w:r w:rsidRPr="2C15BF51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  <w:u w:val="single"/>
        </w:rPr>
        <w:t>JUZGADO PROMISCUO MUNICIPAL DE QUIPILE CUNDINAMARCA</w:t>
      </w:r>
    </w:p>
    <w:p w14:paraId="29717B1B" w14:textId="73CB434B" w:rsidR="2C15BF51" w:rsidRDefault="2C15BF51" w:rsidP="2C15BF51">
      <w:pPr>
        <w:jc w:val="both"/>
      </w:pPr>
      <w:r w:rsidRPr="2C15BF51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 xml:space="preserve"> </w:t>
      </w:r>
    </w:p>
    <w:p w14:paraId="2E0AC181" w14:textId="50C51423" w:rsidR="2C15BF51" w:rsidRDefault="2C15BF51" w:rsidP="2C15BF51">
      <w:pPr>
        <w:jc w:val="center"/>
      </w:pPr>
      <w:r w:rsidRPr="2C15BF51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  <w:u w:val="single"/>
        </w:rPr>
        <w:t xml:space="preserve"> </w:t>
      </w:r>
      <w:r w:rsidRPr="2C15BF51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>NOTIFICACION POR ESTADO</w:t>
      </w:r>
      <w:r w:rsidRPr="2C15BF51">
        <w:rPr>
          <w:rFonts w:ascii="Arial" w:eastAsia="Arial" w:hAnsi="Arial" w:cs="Arial"/>
          <w:i/>
          <w:iCs/>
          <w:color w:val="1F3864"/>
          <w:sz w:val="16"/>
          <w:szCs w:val="16"/>
        </w:rPr>
        <w:t>: La providencia anterior es notificada por anotación en ESTADO</w:t>
      </w:r>
    </w:p>
    <w:p w14:paraId="320801B4" w14:textId="08A163E1" w:rsidR="2C15BF51" w:rsidRDefault="2C15BF51" w:rsidP="2C15BF51">
      <w:r w:rsidRPr="2C15BF51">
        <w:rPr>
          <w:rFonts w:ascii="Arial" w:eastAsia="Arial" w:hAnsi="Arial" w:cs="Arial"/>
          <w:i/>
          <w:iCs/>
          <w:color w:val="1F3864"/>
          <w:sz w:val="16"/>
          <w:szCs w:val="16"/>
        </w:rPr>
        <w:t xml:space="preserve">                                            No</w:t>
      </w:r>
      <w:r w:rsidR="00075FF9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 xml:space="preserve"> 17</w:t>
      </w:r>
      <w:r w:rsidRPr="2C15BF51">
        <w:rPr>
          <w:rFonts w:ascii="Arial" w:eastAsia="Arial" w:hAnsi="Arial" w:cs="Arial"/>
          <w:i/>
          <w:iCs/>
          <w:color w:val="1F3864"/>
          <w:sz w:val="16"/>
          <w:szCs w:val="16"/>
        </w:rPr>
        <w:t xml:space="preserve"> </w:t>
      </w:r>
      <w:r w:rsidR="00075FF9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>Hoy 07</w:t>
      </w:r>
      <w:bookmarkStart w:id="0" w:name="_GoBack"/>
      <w:bookmarkEnd w:id="0"/>
      <w:r w:rsidR="00075FF9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>-04</w:t>
      </w:r>
      <w:r w:rsidRPr="2C15BF51">
        <w:rPr>
          <w:rFonts w:ascii="Arial" w:eastAsia="Arial" w:hAnsi="Arial" w:cs="Arial"/>
          <w:b/>
          <w:bCs/>
          <w:i/>
          <w:iCs/>
          <w:color w:val="1F3864"/>
          <w:sz w:val="16"/>
          <w:szCs w:val="16"/>
        </w:rPr>
        <w:t>-2022</w:t>
      </w:r>
    </w:p>
    <w:p w14:paraId="4471DC32" w14:textId="676ED5B3" w:rsidR="2C15BF51" w:rsidRDefault="2C15BF51" w:rsidP="2C15BF51">
      <w:pPr>
        <w:jc w:val="center"/>
        <w:rPr>
          <w:rFonts w:ascii="Arial" w:eastAsia="Arial" w:hAnsi="Arial" w:cs="Arial"/>
          <w:color w:val="1F3864"/>
          <w:sz w:val="16"/>
          <w:szCs w:val="16"/>
        </w:rPr>
      </w:pPr>
    </w:p>
    <w:p w14:paraId="1285A749" w14:textId="216D04F0" w:rsidR="2C15BF51" w:rsidRDefault="2C15BF51" w:rsidP="2C15BF51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6150E195" wp14:editId="7B3341EF">
            <wp:extent cx="2515961" cy="550366"/>
            <wp:effectExtent l="0" t="0" r="0" b="0"/>
            <wp:docPr id="1632365488" name="Imagen 163236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61" cy="55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15BF51">
        <w:rPr>
          <w:rFonts w:ascii="Arial" w:eastAsia="Arial" w:hAnsi="Arial" w:cs="Arial"/>
          <w:color w:val="1F3864"/>
          <w:sz w:val="16"/>
          <w:szCs w:val="16"/>
        </w:rPr>
        <w:t xml:space="preserve">     </w:t>
      </w:r>
    </w:p>
    <w:p w14:paraId="26D2330E" w14:textId="78B9B606" w:rsidR="2C15BF51" w:rsidRDefault="2C15BF51" w:rsidP="2C15BF51">
      <w:pPr>
        <w:jc w:val="both"/>
      </w:pPr>
      <w:r w:rsidRPr="2C15BF51">
        <w:rPr>
          <w:rFonts w:ascii="Arial" w:eastAsia="Arial" w:hAnsi="Arial" w:cs="Arial"/>
          <w:color w:val="1F3864"/>
          <w:sz w:val="16"/>
          <w:szCs w:val="16"/>
        </w:rPr>
        <w:t xml:space="preserve">                           </w:t>
      </w:r>
    </w:p>
    <w:p w14:paraId="0A552191" w14:textId="62842308" w:rsidR="2C15BF51" w:rsidRDefault="2C15BF51" w:rsidP="2C15BF51">
      <w:pPr>
        <w:jc w:val="both"/>
      </w:pPr>
      <w:r w:rsidRPr="2C15BF51">
        <w:rPr>
          <w:rFonts w:ascii="Arial" w:eastAsia="Arial" w:hAnsi="Arial" w:cs="Arial"/>
          <w:color w:val="1F3864"/>
          <w:sz w:val="16"/>
          <w:szCs w:val="16"/>
        </w:rPr>
        <w:t xml:space="preserve">                                                                                   NOR</w:t>
      </w:r>
      <w:r w:rsidRPr="2C15BF51">
        <w:rPr>
          <w:rFonts w:ascii="Arial" w:eastAsia="Arial" w:hAnsi="Arial" w:cs="Arial"/>
          <w:i/>
          <w:iCs/>
          <w:color w:val="1F3864"/>
          <w:sz w:val="16"/>
          <w:szCs w:val="16"/>
        </w:rPr>
        <w:t>MA YOLANDA CARDENAS LOAIZA</w:t>
      </w:r>
    </w:p>
    <w:p w14:paraId="754A7F28" w14:textId="73FCCB82" w:rsidR="2C15BF51" w:rsidRDefault="2C15BF51" w:rsidP="2C15BF51">
      <w:pPr>
        <w:jc w:val="center"/>
      </w:pPr>
      <w:r w:rsidRPr="2C15BF51">
        <w:rPr>
          <w:rFonts w:ascii="Arial" w:eastAsia="Arial" w:hAnsi="Arial" w:cs="Arial"/>
          <w:i/>
          <w:iCs/>
          <w:color w:val="1F3864"/>
          <w:sz w:val="18"/>
          <w:szCs w:val="18"/>
        </w:rPr>
        <w:t>Secretaria</w:t>
      </w:r>
    </w:p>
    <w:p w14:paraId="413F54A3" w14:textId="406C446D" w:rsidR="2C15BF51" w:rsidRDefault="2C15BF51" w:rsidP="2C15BF51">
      <w:pPr>
        <w:pStyle w:val="Textoindependiente"/>
        <w:spacing w:line="276" w:lineRule="auto"/>
        <w:ind w:left="100" w:right="334"/>
        <w:jc w:val="center"/>
      </w:pPr>
    </w:p>
    <w:sectPr w:rsidR="2C15BF51" w:rsidSect="0058481B">
      <w:pgSz w:w="12240" w:h="201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C4C"/>
    <w:rsid w:val="0000564E"/>
    <w:rsid w:val="00043159"/>
    <w:rsid w:val="00073556"/>
    <w:rsid w:val="00075FF9"/>
    <w:rsid w:val="000B5355"/>
    <w:rsid w:val="00115DF9"/>
    <w:rsid w:val="001B7B16"/>
    <w:rsid w:val="00203B73"/>
    <w:rsid w:val="0023008B"/>
    <w:rsid w:val="00271E41"/>
    <w:rsid w:val="002E0148"/>
    <w:rsid w:val="003C4045"/>
    <w:rsid w:val="003D2112"/>
    <w:rsid w:val="0043496F"/>
    <w:rsid w:val="004463B4"/>
    <w:rsid w:val="00581A97"/>
    <w:rsid w:val="0058481B"/>
    <w:rsid w:val="0060296F"/>
    <w:rsid w:val="006C4347"/>
    <w:rsid w:val="007121EC"/>
    <w:rsid w:val="007623D2"/>
    <w:rsid w:val="00876DF4"/>
    <w:rsid w:val="008A26E4"/>
    <w:rsid w:val="009506C7"/>
    <w:rsid w:val="00980A2B"/>
    <w:rsid w:val="009E03C4"/>
    <w:rsid w:val="009E7216"/>
    <w:rsid w:val="00A95169"/>
    <w:rsid w:val="00BE1867"/>
    <w:rsid w:val="00C34DA4"/>
    <w:rsid w:val="00C6154B"/>
    <w:rsid w:val="00C96BB9"/>
    <w:rsid w:val="00D40A97"/>
    <w:rsid w:val="00D72775"/>
    <w:rsid w:val="00D856D2"/>
    <w:rsid w:val="00E7218F"/>
    <w:rsid w:val="00E864F1"/>
    <w:rsid w:val="00F67C4C"/>
    <w:rsid w:val="00F734EE"/>
    <w:rsid w:val="00F76208"/>
    <w:rsid w:val="00FD421F"/>
    <w:rsid w:val="00FF4AAC"/>
    <w:rsid w:val="04242615"/>
    <w:rsid w:val="07274171"/>
    <w:rsid w:val="13EC9C1C"/>
    <w:rsid w:val="2C15BF51"/>
    <w:rsid w:val="4E9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D729"/>
  <w15:docId w15:val="{2FE72B8D-E0FC-4FA1-B878-A63B87B8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703" w:right="29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8481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043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1958</Characters>
  <Application>Microsoft Office Word</Application>
  <DocSecurity>0</DocSecurity>
  <Lines>16</Lines>
  <Paragraphs>4</Paragraphs>
  <ScaleCrop>false</ScaleCrop>
  <Company>HP Inc.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</dc:creator>
  <cp:lastModifiedBy>Administrador</cp:lastModifiedBy>
  <cp:revision>4</cp:revision>
  <cp:lastPrinted>2022-03-02T22:13:00Z</cp:lastPrinted>
  <dcterms:created xsi:type="dcterms:W3CDTF">2022-04-01T14:12:00Z</dcterms:created>
  <dcterms:modified xsi:type="dcterms:W3CDTF">2022-04-07T15:36:00Z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2022-03-02T00:00:00Z</vt:filetime>
  </property>
</Properties>
</file>