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32" w:rsidRDefault="00A36232" w:rsidP="00A36232">
      <w:pPr>
        <w:rPr>
          <w:rFonts w:ascii="Arial" w:eastAsia="Times New Roman" w:hAnsi="Arial" w:cs="Arial"/>
          <w:b/>
          <w:i/>
          <w:lang w:val="es-MX"/>
        </w:rPr>
      </w:pPr>
    </w:p>
    <w:p w:rsidR="00A36232" w:rsidRPr="009A515C" w:rsidRDefault="00A36232" w:rsidP="00724FFA">
      <w:pPr>
        <w:spacing w:after="0"/>
        <w:jc w:val="center"/>
        <w:rPr>
          <w:rFonts w:ascii="Arial" w:eastAsia="Times New Roman" w:hAnsi="Arial" w:cs="Arial"/>
          <w:b/>
          <w:i/>
          <w:lang w:val="es-MX"/>
        </w:rPr>
      </w:pPr>
      <w:r w:rsidRPr="009A515C">
        <w:rPr>
          <w:rFonts w:ascii="Arial" w:eastAsia="Times New Roman" w:hAnsi="Arial" w:cs="Arial"/>
          <w:b/>
          <w:i/>
          <w:lang w:val="es-MX"/>
        </w:rPr>
        <w:t>REPUBLICA DE COLOMBIA</w:t>
      </w:r>
    </w:p>
    <w:p w:rsidR="00A36232" w:rsidRPr="009A515C" w:rsidRDefault="00A36232" w:rsidP="00724FFA">
      <w:pPr>
        <w:spacing w:after="0"/>
        <w:jc w:val="center"/>
        <w:rPr>
          <w:rFonts w:ascii="Arial" w:eastAsia="Times New Roman" w:hAnsi="Arial" w:cs="Arial"/>
          <w:b/>
          <w:i/>
          <w:lang w:val="es-MX"/>
        </w:rPr>
      </w:pPr>
      <w:r w:rsidRPr="009A515C">
        <w:rPr>
          <w:rFonts w:ascii="Arial" w:eastAsia="Times New Roman" w:hAnsi="Arial" w:cs="Arial"/>
          <w:b/>
          <w:i/>
          <w:lang w:val="es-MX"/>
        </w:rPr>
        <w:t>RAMA JUDICIAL</w:t>
      </w:r>
    </w:p>
    <w:p w:rsidR="00A36232" w:rsidRDefault="00A36232" w:rsidP="00724FFA">
      <w:pPr>
        <w:spacing w:after="0"/>
        <w:jc w:val="center"/>
        <w:rPr>
          <w:rFonts w:ascii="Arial" w:eastAsia="Times New Roman" w:hAnsi="Arial" w:cs="Arial"/>
          <w:b/>
          <w:i/>
          <w:sz w:val="20"/>
          <w:szCs w:val="20"/>
          <w:lang w:val="es-MX"/>
        </w:rPr>
      </w:pPr>
      <w:r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>JUZGADO PRIMERO  ADMINISTRATIVO</w:t>
      </w:r>
      <w:r w:rsidR="00724FFA">
        <w:rPr>
          <w:rFonts w:ascii="Arial" w:eastAsia="Times New Roman" w:hAnsi="Arial" w:cs="Arial"/>
          <w:b/>
          <w:i/>
          <w:sz w:val="20"/>
          <w:szCs w:val="20"/>
          <w:lang w:val="es-MX"/>
        </w:rPr>
        <w:t xml:space="preserve"> ORAL</w:t>
      </w:r>
      <w:r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 xml:space="preserve"> DEL CIRCUITO </w:t>
      </w:r>
    </w:p>
    <w:p w:rsidR="00724FFA" w:rsidRPr="00496707" w:rsidRDefault="00724FFA" w:rsidP="00724FFA">
      <w:pPr>
        <w:spacing w:after="0"/>
        <w:jc w:val="center"/>
        <w:rPr>
          <w:rFonts w:ascii="Arial" w:eastAsia="Times New Roman" w:hAnsi="Arial" w:cs="Arial"/>
          <w:b/>
          <w:i/>
          <w:sz w:val="20"/>
          <w:szCs w:val="20"/>
          <w:lang w:val="es-MX"/>
        </w:rPr>
      </w:pPr>
    </w:p>
    <w:p w:rsidR="006B5430" w:rsidRDefault="00A36232" w:rsidP="006B5430">
      <w:pPr>
        <w:ind w:left="9204" w:hanging="9204"/>
        <w:rPr>
          <w:rFonts w:ascii="Arial" w:eastAsia="Times New Roman" w:hAnsi="Arial" w:cs="Arial"/>
          <w:b/>
          <w:i/>
          <w:sz w:val="20"/>
          <w:szCs w:val="20"/>
          <w:lang w:val="es-MX"/>
        </w:rPr>
      </w:pPr>
      <w:r w:rsidRPr="00496707">
        <w:rPr>
          <w:rFonts w:ascii="Arial" w:hAnsi="Arial" w:cs="Arial"/>
          <w:b/>
          <w:i/>
          <w:sz w:val="20"/>
          <w:szCs w:val="20"/>
          <w:lang w:val="es-MX"/>
        </w:rPr>
        <w:t>TRASLADOS ELECTRONICO</w:t>
      </w:r>
      <w:r w:rsidR="006E323B" w:rsidRPr="00496707">
        <w:rPr>
          <w:rFonts w:ascii="Arial" w:hAnsi="Arial" w:cs="Arial"/>
          <w:b/>
          <w:i/>
          <w:sz w:val="20"/>
          <w:szCs w:val="20"/>
          <w:lang w:val="es-MX"/>
        </w:rPr>
        <w:t>S</w:t>
      </w:r>
      <w:r w:rsidR="00342F27">
        <w:rPr>
          <w:rFonts w:ascii="Arial" w:hAnsi="Arial" w:cs="Arial"/>
          <w:b/>
          <w:i/>
          <w:sz w:val="20"/>
          <w:szCs w:val="20"/>
          <w:lang w:val="es-MX"/>
        </w:rPr>
        <w:t xml:space="preserve"> ORDINARIOS Y ESPECIALES No. </w:t>
      </w:r>
      <w:r w:rsidR="003468C5">
        <w:rPr>
          <w:rFonts w:ascii="Arial" w:hAnsi="Arial" w:cs="Arial"/>
          <w:b/>
          <w:i/>
          <w:sz w:val="20"/>
          <w:szCs w:val="20"/>
          <w:lang w:val="es-MX"/>
        </w:rPr>
        <w:t>0</w:t>
      </w:r>
      <w:r w:rsidR="00C74484">
        <w:rPr>
          <w:rFonts w:ascii="Arial" w:hAnsi="Arial" w:cs="Arial"/>
          <w:b/>
          <w:i/>
          <w:sz w:val="20"/>
          <w:szCs w:val="20"/>
          <w:lang w:val="es-MX"/>
        </w:rPr>
        <w:t>62</w:t>
      </w:r>
      <w:r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ab/>
      </w:r>
      <w:r w:rsidR="006B5430">
        <w:rPr>
          <w:rFonts w:ascii="Arial" w:eastAsia="Times New Roman" w:hAnsi="Arial" w:cs="Arial"/>
          <w:b/>
          <w:i/>
          <w:lang w:val="es-MX"/>
        </w:rPr>
        <w:tab/>
      </w:r>
      <w:r w:rsidR="006B5430">
        <w:rPr>
          <w:rFonts w:ascii="Arial" w:eastAsia="Times New Roman" w:hAnsi="Arial" w:cs="Arial"/>
          <w:b/>
          <w:i/>
          <w:lang w:val="es-MX"/>
        </w:rPr>
        <w:tab/>
      </w:r>
      <w:r w:rsidR="006B5430">
        <w:rPr>
          <w:rFonts w:ascii="Arial" w:eastAsia="Times New Roman" w:hAnsi="Arial" w:cs="Arial"/>
          <w:b/>
          <w:i/>
          <w:lang w:val="es-MX"/>
        </w:rPr>
        <w:tab/>
      </w:r>
      <w:r w:rsidR="006B5430">
        <w:rPr>
          <w:rFonts w:ascii="Arial" w:eastAsia="Times New Roman" w:hAnsi="Arial" w:cs="Arial"/>
          <w:b/>
          <w:i/>
          <w:lang w:val="es-MX"/>
        </w:rPr>
        <w:tab/>
      </w:r>
      <w:r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 xml:space="preserve">FECHA: </w:t>
      </w:r>
      <w:r w:rsidR="00C74484">
        <w:rPr>
          <w:rFonts w:ascii="Arial" w:eastAsia="Times New Roman" w:hAnsi="Arial" w:cs="Arial"/>
          <w:b/>
          <w:i/>
          <w:sz w:val="20"/>
          <w:szCs w:val="20"/>
          <w:lang w:val="es-MX"/>
        </w:rPr>
        <w:t>26/07/2017</w:t>
      </w:r>
      <w:r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312F41"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 xml:space="preserve"> </w:t>
      </w:r>
      <w:r w:rsidR="006B5430">
        <w:rPr>
          <w:rFonts w:ascii="Arial" w:eastAsia="Times New Roman" w:hAnsi="Arial" w:cs="Arial"/>
          <w:b/>
          <w:i/>
          <w:sz w:val="20"/>
          <w:szCs w:val="20"/>
          <w:lang w:val="es-MX"/>
        </w:rPr>
        <w:t xml:space="preserve">      </w:t>
      </w:r>
    </w:p>
    <w:p w:rsidR="00A36232" w:rsidRPr="00312F41" w:rsidRDefault="00A36232" w:rsidP="006B5430">
      <w:pPr>
        <w:ind w:left="12036" w:firstLine="708"/>
        <w:rPr>
          <w:rFonts w:ascii="Arial" w:eastAsia="Times New Roman" w:hAnsi="Arial" w:cs="Arial"/>
          <w:b/>
          <w:i/>
          <w:lang w:val="es-MX"/>
        </w:rPr>
      </w:pPr>
      <w:r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>(</w:t>
      </w:r>
      <w:proofErr w:type="spellStart"/>
      <w:r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>dd</w:t>
      </w:r>
      <w:proofErr w:type="spellEnd"/>
      <w:r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>/mm/</w:t>
      </w:r>
      <w:proofErr w:type="spellStart"/>
      <w:r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>aa</w:t>
      </w:r>
      <w:proofErr w:type="spellEnd"/>
      <w:r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>)</w:t>
      </w:r>
    </w:p>
    <w:tbl>
      <w:tblPr>
        <w:tblStyle w:val="Tablaconcuadrcula"/>
        <w:tblW w:w="14785" w:type="dxa"/>
        <w:tblLayout w:type="fixed"/>
        <w:tblLook w:val="01E0" w:firstRow="1" w:lastRow="1" w:firstColumn="1" w:lastColumn="1" w:noHBand="0" w:noVBand="0"/>
      </w:tblPr>
      <w:tblGrid>
        <w:gridCol w:w="1384"/>
        <w:gridCol w:w="2268"/>
        <w:gridCol w:w="1843"/>
        <w:gridCol w:w="2370"/>
        <w:gridCol w:w="1882"/>
        <w:gridCol w:w="1701"/>
        <w:gridCol w:w="1560"/>
        <w:gridCol w:w="1777"/>
      </w:tblGrid>
      <w:tr w:rsidR="0076285D" w:rsidRPr="009A515C" w:rsidTr="00F36CCD">
        <w:trPr>
          <w:trHeight w:val="7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D" w:rsidRPr="009A515C" w:rsidRDefault="0076285D" w:rsidP="006B5276">
            <w:pPr>
              <w:jc w:val="both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No. proceso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D" w:rsidRPr="009A515C" w:rsidRDefault="0076285D" w:rsidP="006B5276">
            <w:pPr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Clase de Proceso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D" w:rsidRPr="009A515C" w:rsidRDefault="0076285D" w:rsidP="00C12373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Demandante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D" w:rsidRPr="009A515C" w:rsidRDefault="0076285D" w:rsidP="00C12373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Demandado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D" w:rsidRPr="009A515C" w:rsidRDefault="0076285D" w:rsidP="006B5276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Descripción Actuación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D" w:rsidRPr="009A515C" w:rsidRDefault="0076285D" w:rsidP="00F61EEE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 xml:space="preserve">Fecha </w:t>
            </w:r>
            <w:r w:rsidR="00F61EEE">
              <w:rPr>
                <w:rFonts w:ascii="Arial" w:hAnsi="Arial" w:cs="Arial"/>
                <w:b/>
                <w:i/>
                <w:lang w:val="es-MX"/>
              </w:rPr>
              <w:t>Fijación</w:t>
            </w:r>
            <w:r w:rsidR="00477703">
              <w:rPr>
                <w:rFonts w:ascii="Arial" w:hAnsi="Arial" w:cs="Arial"/>
                <w:b/>
                <w:i/>
                <w:lang w:val="es-MX"/>
              </w:rPr>
              <w:t xml:space="preserve"> por un (1)día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D" w:rsidRPr="009A515C" w:rsidRDefault="0076285D" w:rsidP="00F61EEE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A515C">
              <w:rPr>
                <w:rFonts w:ascii="Arial" w:hAnsi="Arial" w:cs="Arial"/>
                <w:b/>
                <w:i/>
                <w:lang w:val="es-MX"/>
              </w:rPr>
              <w:t>Fecha</w:t>
            </w:r>
            <w:r w:rsidR="00F61EEE">
              <w:rPr>
                <w:rFonts w:ascii="Arial" w:hAnsi="Arial" w:cs="Arial"/>
                <w:b/>
                <w:i/>
                <w:lang w:val="es-MX"/>
              </w:rPr>
              <w:t xml:space="preserve"> inicial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D" w:rsidRPr="009A515C" w:rsidRDefault="00F61EEE" w:rsidP="00F61EEE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Fecha final</w:t>
            </w:r>
          </w:p>
        </w:tc>
      </w:tr>
      <w:tr w:rsidR="00496707" w:rsidTr="00F36CCD">
        <w:tblPrEx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384" w:type="dxa"/>
          </w:tcPr>
          <w:p w:rsidR="00496707" w:rsidRDefault="00496707" w:rsidP="00CC2F88">
            <w:pPr>
              <w:rPr>
                <w:rFonts w:ascii="Arial" w:hAnsi="Arial" w:cs="Arial"/>
                <w:i/>
                <w:lang w:val="es-MX"/>
              </w:rPr>
            </w:pPr>
          </w:p>
          <w:p w:rsidR="00496707" w:rsidRDefault="00496707" w:rsidP="0089629F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496707" w:rsidRPr="009A515C" w:rsidRDefault="00C74484" w:rsidP="00195F2C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2016</w:t>
            </w:r>
            <w:r w:rsidR="00496707">
              <w:rPr>
                <w:rFonts w:ascii="Arial" w:hAnsi="Arial" w:cs="Arial"/>
                <w:i/>
                <w:lang w:val="es-MX"/>
              </w:rPr>
              <w:t>-00</w:t>
            </w:r>
            <w:r>
              <w:rPr>
                <w:rFonts w:ascii="Arial" w:hAnsi="Arial" w:cs="Arial"/>
                <w:i/>
                <w:lang w:val="es-MX"/>
              </w:rPr>
              <w:t>313</w:t>
            </w:r>
          </w:p>
        </w:tc>
        <w:tc>
          <w:tcPr>
            <w:tcW w:w="2268" w:type="dxa"/>
          </w:tcPr>
          <w:p w:rsidR="008C765D" w:rsidRDefault="008C765D" w:rsidP="0089629F">
            <w:pPr>
              <w:jc w:val="center"/>
              <w:rPr>
                <w:rFonts w:ascii="Arial" w:hAnsi="Arial" w:cs="Arial"/>
              </w:rPr>
            </w:pPr>
          </w:p>
          <w:p w:rsidR="00496707" w:rsidRDefault="00496707" w:rsidP="0089629F">
            <w:pPr>
              <w:jc w:val="center"/>
              <w:rPr>
                <w:rFonts w:ascii="Arial" w:hAnsi="Arial" w:cs="Arial"/>
              </w:rPr>
            </w:pPr>
          </w:p>
          <w:p w:rsidR="00F124FD" w:rsidRDefault="00C74484" w:rsidP="0089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REPARACION DIRECTA</w:t>
            </w:r>
          </w:p>
        </w:tc>
        <w:tc>
          <w:tcPr>
            <w:tcW w:w="1843" w:type="dxa"/>
          </w:tcPr>
          <w:p w:rsidR="00496707" w:rsidRDefault="00496707" w:rsidP="0089629F">
            <w:pPr>
              <w:jc w:val="center"/>
              <w:rPr>
                <w:rFonts w:ascii="Arial" w:hAnsi="Arial" w:cs="Arial"/>
              </w:rPr>
            </w:pPr>
          </w:p>
          <w:p w:rsidR="00195F2C" w:rsidRDefault="00195F2C" w:rsidP="0089629F">
            <w:pPr>
              <w:jc w:val="center"/>
              <w:rPr>
                <w:rFonts w:ascii="Arial" w:hAnsi="Arial" w:cs="Arial"/>
              </w:rPr>
            </w:pPr>
          </w:p>
          <w:p w:rsidR="00CC2F88" w:rsidRDefault="00C74484" w:rsidP="00896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GYNA CASTILLO</w:t>
            </w:r>
          </w:p>
        </w:tc>
        <w:tc>
          <w:tcPr>
            <w:tcW w:w="2370" w:type="dxa"/>
          </w:tcPr>
          <w:p w:rsidR="00496707" w:rsidRDefault="00496707" w:rsidP="0089629F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496707" w:rsidRDefault="00496707" w:rsidP="0089629F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311508" w:rsidRPr="00FE3965" w:rsidRDefault="00A036FD" w:rsidP="001C495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NACION-MINDEFENSA-POLICIA NACIONAL</w:t>
            </w:r>
            <w:bookmarkStart w:id="0" w:name="_GoBack"/>
            <w:bookmarkEnd w:id="0"/>
          </w:p>
        </w:tc>
        <w:tc>
          <w:tcPr>
            <w:tcW w:w="1882" w:type="dxa"/>
          </w:tcPr>
          <w:p w:rsidR="00195F2C" w:rsidRDefault="00195F2C" w:rsidP="0089629F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:rsidR="00496707" w:rsidRDefault="00496707" w:rsidP="0089629F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9E6E99">
              <w:rPr>
                <w:rFonts w:ascii="Arial" w:hAnsi="Arial" w:cs="Arial"/>
                <w:b/>
                <w:i/>
                <w:lang w:val="es-MX"/>
              </w:rPr>
              <w:t xml:space="preserve">TRASLADO RECURSO </w:t>
            </w:r>
            <w:r>
              <w:rPr>
                <w:rFonts w:ascii="Arial" w:hAnsi="Arial" w:cs="Arial"/>
                <w:b/>
                <w:i/>
                <w:lang w:val="es-MX"/>
              </w:rPr>
              <w:t>REPOSICION</w:t>
            </w:r>
            <w:r w:rsidR="00A72605">
              <w:rPr>
                <w:rFonts w:ascii="Arial" w:hAnsi="Arial" w:cs="Arial"/>
                <w:b/>
                <w:i/>
                <w:lang w:val="es-MX"/>
              </w:rPr>
              <w:t xml:space="preserve"> </w:t>
            </w:r>
            <w:r w:rsidR="00C74484">
              <w:rPr>
                <w:rFonts w:ascii="Arial" w:hAnsi="Arial" w:cs="Arial"/>
                <w:b/>
                <w:i/>
                <w:lang w:val="es-MX"/>
              </w:rPr>
              <w:t>EN SUBSIDIO APELACION</w:t>
            </w:r>
          </w:p>
          <w:p w:rsidR="00496707" w:rsidRPr="009E6E99" w:rsidRDefault="00496707" w:rsidP="0089629F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</w:tc>
        <w:tc>
          <w:tcPr>
            <w:tcW w:w="1701" w:type="dxa"/>
          </w:tcPr>
          <w:p w:rsidR="00496707" w:rsidRDefault="00496707" w:rsidP="0089629F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496707" w:rsidRDefault="00496707" w:rsidP="0089629F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496707" w:rsidRPr="009A515C" w:rsidRDefault="003B572B" w:rsidP="00195F2C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26</w:t>
            </w:r>
            <w:r w:rsidR="00B60AE1">
              <w:rPr>
                <w:rFonts w:ascii="Arial" w:hAnsi="Arial" w:cs="Arial"/>
                <w:i/>
                <w:lang w:val="es-MX"/>
              </w:rPr>
              <w:t>/</w:t>
            </w:r>
            <w:r>
              <w:rPr>
                <w:rFonts w:ascii="Arial" w:hAnsi="Arial" w:cs="Arial"/>
                <w:i/>
                <w:lang w:val="es-MX"/>
              </w:rPr>
              <w:t>07</w:t>
            </w:r>
            <w:r w:rsidR="00195F2C">
              <w:rPr>
                <w:rFonts w:ascii="Arial" w:hAnsi="Arial" w:cs="Arial"/>
                <w:i/>
                <w:lang w:val="es-MX"/>
              </w:rPr>
              <w:t>/</w:t>
            </w:r>
            <w:r w:rsidR="00496707">
              <w:rPr>
                <w:rFonts w:ascii="Arial" w:hAnsi="Arial" w:cs="Arial"/>
                <w:i/>
                <w:lang w:val="es-MX"/>
              </w:rPr>
              <w:t>01</w:t>
            </w:r>
            <w:r>
              <w:rPr>
                <w:rFonts w:ascii="Arial" w:hAnsi="Arial" w:cs="Arial"/>
                <w:i/>
                <w:lang w:val="es-MX"/>
              </w:rPr>
              <w:t>7</w:t>
            </w:r>
          </w:p>
        </w:tc>
        <w:tc>
          <w:tcPr>
            <w:tcW w:w="1560" w:type="dxa"/>
          </w:tcPr>
          <w:p w:rsidR="00496707" w:rsidRDefault="00496707" w:rsidP="0089629F">
            <w:pPr>
              <w:jc w:val="both"/>
              <w:rPr>
                <w:rFonts w:ascii="Arial" w:hAnsi="Arial" w:cs="Arial"/>
                <w:i/>
                <w:lang w:val="es-MX"/>
              </w:rPr>
            </w:pPr>
          </w:p>
          <w:p w:rsidR="00496707" w:rsidRDefault="00496707" w:rsidP="0089629F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496707" w:rsidRPr="009A515C" w:rsidRDefault="003B572B" w:rsidP="00B60AE1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27/07</w:t>
            </w:r>
            <w:r w:rsidR="00496707">
              <w:rPr>
                <w:rFonts w:ascii="Arial" w:hAnsi="Arial" w:cs="Arial"/>
                <w:i/>
                <w:lang w:val="es-MX"/>
              </w:rPr>
              <w:t>/201</w:t>
            </w:r>
            <w:r>
              <w:rPr>
                <w:rFonts w:ascii="Arial" w:hAnsi="Arial" w:cs="Arial"/>
                <w:i/>
                <w:lang w:val="es-MX"/>
              </w:rPr>
              <w:t>7</w:t>
            </w:r>
          </w:p>
        </w:tc>
        <w:tc>
          <w:tcPr>
            <w:tcW w:w="1777" w:type="dxa"/>
          </w:tcPr>
          <w:p w:rsidR="00496707" w:rsidRDefault="00496707" w:rsidP="0089629F">
            <w:pPr>
              <w:jc w:val="both"/>
              <w:rPr>
                <w:rFonts w:ascii="Arial" w:hAnsi="Arial" w:cs="Arial"/>
                <w:i/>
                <w:lang w:val="es-MX"/>
              </w:rPr>
            </w:pPr>
          </w:p>
          <w:p w:rsidR="00496707" w:rsidRDefault="00496707" w:rsidP="0089629F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  <w:p w:rsidR="00496707" w:rsidRDefault="003B572B" w:rsidP="0089629F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28/07</w:t>
            </w:r>
            <w:r w:rsidR="003468C5">
              <w:rPr>
                <w:rFonts w:ascii="Arial" w:hAnsi="Arial" w:cs="Arial"/>
                <w:i/>
                <w:lang w:val="es-MX"/>
              </w:rPr>
              <w:t>/20</w:t>
            </w:r>
            <w:r w:rsidR="00496707">
              <w:rPr>
                <w:rFonts w:ascii="Arial" w:hAnsi="Arial" w:cs="Arial"/>
                <w:i/>
                <w:lang w:val="es-MX"/>
              </w:rPr>
              <w:t>1</w:t>
            </w:r>
            <w:r>
              <w:rPr>
                <w:rFonts w:ascii="Arial" w:hAnsi="Arial" w:cs="Arial"/>
                <w:i/>
                <w:lang w:val="es-MX"/>
              </w:rPr>
              <w:t>7</w:t>
            </w:r>
          </w:p>
        </w:tc>
      </w:tr>
    </w:tbl>
    <w:p w:rsidR="00A36232" w:rsidRDefault="00A36232" w:rsidP="00A36232">
      <w:pPr>
        <w:jc w:val="both"/>
        <w:rPr>
          <w:rFonts w:ascii="Arial" w:eastAsia="Times New Roman" w:hAnsi="Arial" w:cs="Arial"/>
          <w:b/>
          <w:i/>
          <w:lang w:val="es-MX"/>
        </w:rPr>
      </w:pPr>
    </w:p>
    <w:p w:rsidR="00A36232" w:rsidRDefault="00E10491" w:rsidP="000B5B95">
      <w:pPr>
        <w:jc w:val="center"/>
        <w:rPr>
          <w:rFonts w:ascii="Arial" w:eastAsia="Times New Roman" w:hAnsi="Arial" w:cs="Arial"/>
          <w:b/>
          <w:i/>
          <w:sz w:val="20"/>
          <w:szCs w:val="20"/>
          <w:lang w:val="es-MX"/>
        </w:rPr>
      </w:pPr>
      <w:r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>POR REMISION</w:t>
      </w:r>
      <w:r w:rsidR="00313751"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 xml:space="preserve"> NORMATIVA </w:t>
      </w:r>
      <w:r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 xml:space="preserve"> EXPRESA Y </w:t>
      </w:r>
      <w:r w:rsidR="00A36232"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 xml:space="preserve">DE CONFORMIDAD CON LO PREVISTO EN EL ART. </w:t>
      </w:r>
      <w:r w:rsidR="00184172">
        <w:rPr>
          <w:rFonts w:ascii="Arial" w:eastAsia="Times New Roman" w:hAnsi="Arial" w:cs="Arial"/>
          <w:b/>
          <w:i/>
          <w:sz w:val="20"/>
          <w:szCs w:val="20"/>
          <w:lang w:val="es-MX"/>
        </w:rPr>
        <w:t xml:space="preserve">110 </w:t>
      </w:r>
      <w:r w:rsidR="00A36232"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 xml:space="preserve">DEL CÓDIGO </w:t>
      </w:r>
      <w:r w:rsidR="00184172">
        <w:rPr>
          <w:rFonts w:ascii="Arial" w:eastAsia="Times New Roman" w:hAnsi="Arial" w:cs="Arial"/>
          <w:b/>
          <w:i/>
          <w:sz w:val="20"/>
          <w:szCs w:val="20"/>
          <w:lang w:val="es-MX"/>
        </w:rPr>
        <w:t>GENERAL DEL PROCESO</w:t>
      </w:r>
      <w:r w:rsidR="00A36232"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>, SE PUBLICA EL PRESENTE TRASLADO EN L</w:t>
      </w:r>
      <w:r w:rsidR="00EC2E65"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>A PAGINA WEB DE LA RAMA JUDICI</w:t>
      </w:r>
      <w:r w:rsidR="00867DCB">
        <w:rPr>
          <w:rFonts w:ascii="Arial" w:eastAsia="Times New Roman" w:hAnsi="Arial" w:cs="Arial"/>
          <w:b/>
          <w:i/>
          <w:sz w:val="20"/>
          <w:szCs w:val="20"/>
          <w:lang w:val="es-MX"/>
        </w:rPr>
        <w:t>AL</w:t>
      </w:r>
      <w:r w:rsidR="00EC2E65"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 xml:space="preserve">, </w:t>
      </w:r>
      <w:r w:rsidR="00A36232" w:rsidRPr="00496707">
        <w:rPr>
          <w:rFonts w:ascii="Arial" w:eastAsia="Times New Roman" w:hAnsi="Arial" w:cs="Arial"/>
          <w:b/>
          <w:i/>
          <w:sz w:val="20"/>
          <w:szCs w:val="20"/>
          <w:lang w:val="es-MX"/>
        </w:rPr>
        <w:t xml:space="preserve"> EN LUGAR PUBLICO DE LA SECRETARIA  Y A LA HORA DE LAS 8:00 A.M.</w:t>
      </w:r>
    </w:p>
    <w:p w:rsidR="003468C5" w:rsidRDefault="003468C5" w:rsidP="000B5B95">
      <w:pPr>
        <w:jc w:val="center"/>
        <w:rPr>
          <w:rFonts w:ascii="Arial" w:eastAsia="Times New Roman" w:hAnsi="Arial" w:cs="Arial"/>
          <w:b/>
          <w:i/>
          <w:noProof/>
          <w:sz w:val="20"/>
          <w:szCs w:val="20"/>
          <w:lang w:val="es-ES_tradnl" w:eastAsia="es-ES_tradnl"/>
        </w:rPr>
      </w:pPr>
    </w:p>
    <w:p w:rsidR="00C74484" w:rsidRDefault="00C74484" w:rsidP="000B5B95">
      <w:pPr>
        <w:jc w:val="center"/>
        <w:rPr>
          <w:rFonts w:ascii="Arial" w:eastAsia="Times New Roman" w:hAnsi="Arial" w:cs="Arial"/>
          <w:b/>
          <w:i/>
          <w:noProof/>
          <w:sz w:val="20"/>
          <w:szCs w:val="20"/>
          <w:lang w:val="es-ES_tradnl" w:eastAsia="es-ES_tradnl"/>
        </w:rPr>
      </w:pPr>
      <w:r>
        <w:rPr>
          <w:rFonts w:ascii="Arial" w:eastAsia="Times New Roman" w:hAnsi="Arial" w:cs="Arial"/>
          <w:b/>
          <w:i/>
          <w:noProof/>
          <w:sz w:val="20"/>
          <w:szCs w:val="20"/>
          <w:lang w:val="es-ES_tradnl" w:eastAsia="es-ES_tradnl"/>
        </w:rPr>
        <w:t>MYRIAM LUZ LOPEZ INSUASTI</w:t>
      </w:r>
    </w:p>
    <w:p w:rsidR="00C74484" w:rsidRPr="000B5B95" w:rsidRDefault="00C74484" w:rsidP="000B5B95">
      <w:pPr>
        <w:jc w:val="center"/>
        <w:rPr>
          <w:rFonts w:ascii="Arial" w:eastAsia="Times New Roman" w:hAnsi="Arial" w:cs="Arial"/>
          <w:b/>
          <w:i/>
          <w:sz w:val="20"/>
          <w:szCs w:val="20"/>
          <w:lang w:val="es-MX"/>
        </w:rPr>
      </w:pPr>
      <w:r>
        <w:rPr>
          <w:rFonts w:ascii="Arial" w:eastAsia="Times New Roman" w:hAnsi="Arial" w:cs="Arial"/>
          <w:b/>
          <w:i/>
          <w:noProof/>
          <w:sz w:val="20"/>
          <w:szCs w:val="20"/>
          <w:lang w:val="es-ES_tradnl" w:eastAsia="es-ES_tradnl"/>
        </w:rPr>
        <w:t>SECREARIA</w:t>
      </w:r>
    </w:p>
    <w:sectPr w:rsidR="00C74484" w:rsidRPr="000B5B95" w:rsidSect="00D21435">
      <w:headerReference w:type="default" r:id="rId8"/>
      <w:pgSz w:w="18722" w:h="12242" w:orient="landscape" w:code="127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2D" w:rsidRDefault="003F272D" w:rsidP="00A36232">
      <w:pPr>
        <w:spacing w:after="0" w:line="240" w:lineRule="auto"/>
      </w:pPr>
      <w:r>
        <w:separator/>
      </w:r>
    </w:p>
  </w:endnote>
  <w:endnote w:type="continuationSeparator" w:id="0">
    <w:p w:rsidR="003F272D" w:rsidRDefault="003F272D" w:rsidP="00A3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2D" w:rsidRDefault="003F272D" w:rsidP="00A36232">
      <w:pPr>
        <w:spacing w:after="0" w:line="240" w:lineRule="auto"/>
      </w:pPr>
      <w:r>
        <w:separator/>
      </w:r>
    </w:p>
  </w:footnote>
  <w:footnote w:type="continuationSeparator" w:id="0">
    <w:p w:rsidR="003F272D" w:rsidRDefault="003F272D" w:rsidP="00A3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32" w:rsidRDefault="00A36232">
    <w:pPr>
      <w:pStyle w:val="Encabezado"/>
    </w:pPr>
    <w:r w:rsidRPr="00A36232"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5089B9A5" wp14:editId="4EA3D9A4">
          <wp:simplePos x="0" y="0"/>
          <wp:positionH relativeFrom="column">
            <wp:posOffset>4719320</wp:posOffset>
          </wp:positionH>
          <wp:positionV relativeFrom="paragraph">
            <wp:posOffset>-33655</wp:posOffset>
          </wp:positionV>
          <wp:extent cx="542925" cy="609600"/>
          <wp:effectExtent l="0" t="0" r="0" b="0"/>
          <wp:wrapSquare wrapText="bothSides"/>
          <wp:docPr id="12" name="bigImage" descr="http://ts1.mm.bing.net/images/thumbnail.aspx?q=1535839581140&amp;amp;id=93cfbdde0c8c4b58b34ce89f42237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Image" descr="http://ts1.mm.bing.net/images/thumbnail.aspx?q=1535839581140&amp;amp;id=93cfbdde0c8c4b58b34ce89f4223726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6232"/>
    <w:rsid w:val="000108AB"/>
    <w:rsid w:val="00011BD0"/>
    <w:rsid w:val="00046067"/>
    <w:rsid w:val="00063999"/>
    <w:rsid w:val="00067E84"/>
    <w:rsid w:val="00076C65"/>
    <w:rsid w:val="000A429C"/>
    <w:rsid w:val="000B2888"/>
    <w:rsid w:val="000B5B95"/>
    <w:rsid w:val="000D05F8"/>
    <w:rsid w:val="000E5BD1"/>
    <w:rsid w:val="000E5F69"/>
    <w:rsid w:val="000E7E94"/>
    <w:rsid w:val="00125E3E"/>
    <w:rsid w:val="00136D8E"/>
    <w:rsid w:val="00152085"/>
    <w:rsid w:val="0015327D"/>
    <w:rsid w:val="00165B64"/>
    <w:rsid w:val="00184172"/>
    <w:rsid w:val="00195F2C"/>
    <w:rsid w:val="001A091F"/>
    <w:rsid w:val="001A1DD8"/>
    <w:rsid w:val="001B43D2"/>
    <w:rsid w:val="001C4957"/>
    <w:rsid w:val="001E01FA"/>
    <w:rsid w:val="00216FBE"/>
    <w:rsid w:val="00222ABF"/>
    <w:rsid w:val="00260318"/>
    <w:rsid w:val="002635DF"/>
    <w:rsid w:val="002637C5"/>
    <w:rsid w:val="002A386E"/>
    <w:rsid w:val="002D6322"/>
    <w:rsid w:val="002F1072"/>
    <w:rsid w:val="002F5984"/>
    <w:rsid w:val="00305364"/>
    <w:rsid w:val="0030662F"/>
    <w:rsid w:val="00311508"/>
    <w:rsid w:val="00312F41"/>
    <w:rsid w:val="00313751"/>
    <w:rsid w:val="003406FE"/>
    <w:rsid w:val="00342F27"/>
    <w:rsid w:val="003468C5"/>
    <w:rsid w:val="00386D56"/>
    <w:rsid w:val="003A56B8"/>
    <w:rsid w:val="003B572B"/>
    <w:rsid w:val="003C5D4D"/>
    <w:rsid w:val="003D5C36"/>
    <w:rsid w:val="003F272D"/>
    <w:rsid w:val="00423310"/>
    <w:rsid w:val="004337F4"/>
    <w:rsid w:val="00476077"/>
    <w:rsid w:val="00477703"/>
    <w:rsid w:val="0049309C"/>
    <w:rsid w:val="00496707"/>
    <w:rsid w:val="004F08BE"/>
    <w:rsid w:val="004F62A6"/>
    <w:rsid w:val="00505F8C"/>
    <w:rsid w:val="00523EBA"/>
    <w:rsid w:val="00541718"/>
    <w:rsid w:val="005431C5"/>
    <w:rsid w:val="00552C86"/>
    <w:rsid w:val="00552ECF"/>
    <w:rsid w:val="00554530"/>
    <w:rsid w:val="005750F9"/>
    <w:rsid w:val="005A7C69"/>
    <w:rsid w:val="005C0250"/>
    <w:rsid w:val="005C52B2"/>
    <w:rsid w:val="005C5866"/>
    <w:rsid w:val="005D3CFE"/>
    <w:rsid w:val="00611250"/>
    <w:rsid w:val="006330D4"/>
    <w:rsid w:val="006370BF"/>
    <w:rsid w:val="006B5430"/>
    <w:rsid w:val="006C4931"/>
    <w:rsid w:val="006D6DED"/>
    <w:rsid w:val="006E323B"/>
    <w:rsid w:val="006F3A5B"/>
    <w:rsid w:val="00712748"/>
    <w:rsid w:val="00724FFA"/>
    <w:rsid w:val="00725D91"/>
    <w:rsid w:val="0074768F"/>
    <w:rsid w:val="0076285D"/>
    <w:rsid w:val="00793D55"/>
    <w:rsid w:val="007A628E"/>
    <w:rsid w:val="007B1F3C"/>
    <w:rsid w:val="007C0DA2"/>
    <w:rsid w:val="008335EE"/>
    <w:rsid w:val="00843F6B"/>
    <w:rsid w:val="0086257C"/>
    <w:rsid w:val="00867DCB"/>
    <w:rsid w:val="00882FB6"/>
    <w:rsid w:val="00885A17"/>
    <w:rsid w:val="008A203A"/>
    <w:rsid w:val="008A5EA8"/>
    <w:rsid w:val="008A7BA6"/>
    <w:rsid w:val="008B32B0"/>
    <w:rsid w:val="008B7999"/>
    <w:rsid w:val="008C765D"/>
    <w:rsid w:val="00903DD7"/>
    <w:rsid w:val="00931BB8"/>
    <w:rsid w:val="00950318"/>
    <w:rsid w:val="0097396C"/>
    <w:rsid w:val="009746F1"/>
    <w:rsid w:val="0098528B"/>
    <w:rsid w:val="009E14F7"/>
    <w:rsid w:val="00A036FD"/>
    <w:rsid w:val="00A07954"/>
    <w:rsid w:val="00A36232"/>
    <w:rsid w:val="00A4785B"/>
    <w:rsid w:val="00A65E2E"/>
    <w:rsid w:val="00A713D3"/>
    <w:rsid w:val="00A72605"/>
    <w:rsid w:val="00A800B1"/>
    <w:rsid w:val="00AE4D6B"/>
    <w:rsid w:val="00B5018F"/>
    <w:rsid w:val="00B5433C"/>
    <w:rsid w:val="00B60AB7"/>
    <w:rsid w:val="00B60AE1"/>
    <w:rsid w:val="00B651A1"/>
    <w:rsid w:val="00B66767"/>
    <w:rsid w:val="00B72D6A"/>
    <w:rsid w:val="00BA63A3"/>
    <w:rsid w:val="00BB1113"/>
    <w:rsid w:val="00BE3EE1"/>
    <w:rsid w:val="00C0363E"/>
    <w:rsid w:val="00C12373"/>
    <w:rsid w:val="00C401AB"/>
    <w:rsid w:val="00C55F11"/>
    <w:rsid w:val="00C74484"/>
    <w:rsid w:val="00C7682A"/>
    <w:rsid w:val="00CC2F88"/>
    <w:rsid w:val="00CD64C3"/>
    <w:rsid w:val="00CD6F5D"/>
    <w:rsid w:val="00D0518E"/>
    <w:rsid w:val="00D21435"/>
    <w:rsid w:val="00D21465"/>
    <w:rsid w:val="00D719B4"/>
    <w:rsid w:val="00D874DB"/>
    <w:rsid w:val="00D87614"/>
    <w:rsid w:val="00DB7A35"/>
    <w:rsid w:val="00DC42BA"/>
    <w:rsid w:val="00DC4715"/>
    <w:rsid w:val="00DF1781"/>
    <w:rsid w:val="00E10491"/>
    <w:rsid w:val="00E17F70"/>
    <w:rsid w:val="00E40A9B"/>
    <w:rsid w:val="00E447A8"/>
    <w:rsid w:val="00E66C61"/>
    <w:rsid w:val="00E97A41"/>
    <w:rsid w:val="00EA053F"/>
    <w:rsid w:val="00EC0CB9"/>
    <w:rsid w:val="00EC2E65"/>
    <w:rsid w:val="00F124FD"/>
    <w:rsid w:val="00F36CCD"/>
    <w:rsid w:val="00F37770"/>
    <w:rsid w:val="00F61EEE"/>
    <w:rsid w:val="00F70EFF"/>
    <w:rsid w:val="00F8554A"/>
    <w:rsid w:val="00F93F36"/>
    <w:rsid w:val="00FA5613"/>
    <w:rsid w:val="00FC1711"/>
    <w:rsid w:val="00FC285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A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6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232"/>
  </w:style>
  <w:style w:type="paragraph" w:styleId="Piedepgina">
    <w:name w:val="footer"/>
    <w:basedOn w:val="Normal"/>
    <w:link w:val="PiedepginaCar"/>
    <w:uiPriority w:val="99"/>
    <w:unhideWhenUsed/>
    <w:rsid w:val="00A36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232"/>
  </w:style>
  <w:style w:type="paragraph" w:styleId="Textodeglobo">
    <w:name w:val="Balloon Text"/>
    <w:basedOn w:val="Normal"/>
    <w:link w:val="TextodegloboCar"/>
    <w:uiPriority w:val="99"/>
    <w:semiHidden/>
    <w:unhideWhenUsed/>
    <w:rsid w:val="0055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B423-989A-42A1-B4A4-B9331EC0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LOINS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gguerrl</dc:creator>
  <cp:lastModifiedBy>gguerrl</cp:lastModifiedBy>
  <cp:revision>103</cp:revision>
  <cp:lastPrinted>2014-12-04T22:21:00Z</cp:lastPrinted>
  <dcterms:created xsi:type="dcterms:W3CDTF">2013-03-01T16:25:00Z</dcterms:created>
  <dcterms:modified xsi:type="dcterms:W3CDTF">2017-07-28T15:17:00Z</dcterms:modified>
</cp:coreProperties>
</file>