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F8" w:rsidRDefault="007B03F8">
      <w:r>
        <w:t xml:space="preserve">Descargue en el siguiente link la liquidación de crédito de la cual se corre traslado, </w:t>
      </w:r>
      <w:proofErr w:type="gramStart"/>
      <w:r>
        <w:t>Pagina</w:t>
      </w:r>
      <w:proofErr w:type="gramEnd"/>
      <w:r>
        <w:t xml:space="preserve"> 109. </w:t>
      </w:r>
      <w:bookmarkStart w:id="0" w:name="_GoBack"/>
      <w:bookmarkEnd w:id="0"/>
    </w:p>
    <w:p w:rsidR="007B03F8" w:rsidRDefault="007B03F8"/>
    <w:p w:rsidR="002D0CF0" w:rsidRDefault="007B03F8">
      <w:hyperlink r:id="rId4" w:history="1">
        <w:r w:rsidRPr="002B6F7C">
          <w:rPr>
            <w:rStyle w:val="Hipervnculo"/>
          </w:rPr>
          <w:t>https://etbcsj-my.sharepoint.com/:b:/g/personal/ccto04nei_cendoj_ramajudicial_gov_co/ETZfkzeHnvtJuifkmqpo2D0BhHlDzWh2y5B6He2bCA7ayA?e=cPZG38</w:t>
        </w:r>
      </w:hyperlink>
    </w:p>
    <w:p w:rsidR="007B03F8" w:rsidRDefault="007B03F8"/>
    <w:p w:rsidR="007B03F8" w:rsidRDefault="007B03F8"/>
    <w:p w:rsidR="007B03F8" w:rsidRDefault="007B03F8"/>
    <w:sectPr w:rsidR="007B03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F8"/>
    <w:rsid w:val="00063C95"/>
    <w:rsid w:val="000E5413"/>
    <w:rsid w:val="001A3F71"/>
    <w:rsid w:val="002D0CF0"/>
    <w:rsid w:val="00326AC9"/>
    <w:rsid w:val="00400C91"/>
    <w:rsid w:val="004661DC"/>
    <w:rsid w:val="00551204"/>
    <w:rsid w:val="00685B09"/>
    <w:rsid w:val="006F23CB"/>
    <w:rsid w:val="00742F8F"/>
    <w:rsid w:val="007B03F8"/>
    <w:rsid w:val="0082321F"/>
    <w:rsid w:val="00863B66"/>
    <w:rsid w:val="0093750D"/>
    <w:rsid w:val="009626E6"/>
    <w:rsid w:val="00967E33"/>
    <w:rsid w:val="00A26CCB"/>
    <w:rsid w:val="00B97ACD"/>
    <w:rsid w:val="00BE4634"/>
    <w:rsid w:val="00C3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1588FD6-0420-490D-8A89-77424E29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tbcsj-my.sharepoint.com/:b:/g/personal/ccto04nei_cendoj_ramajudicial_gov_co/ETZfkzeHnvtJuifkmqpo2D0BhHlDzWh2y5B6He2bCA7ayA?e=cPZG3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Charry Bonilla</dc:creator>
  <cp:keywords/>
  <dc:description/>
  <cp:lastModifiedBy>Esperanza Charry Bonilla</cp:lastModifiedBy>
  <cp:revision>1</cp:revision>
  <dcterms:created xsi:type="dcterms:W3CDTF">2020-09-22T13:09:00Z</dcterms:created>
  <dcterms:modified xsi:type="dcterms:W3CDTF">2020-09-22T13:15:00Z</dcterms:modified>
</cp:coreProperties>
</file>