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699"/>
        <w:gridCol w:w="2372"/>
        <w:gridCol w:w="3011"/>
        <w:gridCol w:w="2733"/>
        <w:gridCol w:w="1340"/>
        <w:gridCol w:w="1530"/>
      </w:tblGrid>
      <w:tr w:rsidR="002C064B" w:rsidRPr="002C064B" w:rsidTr="002C064B">
        <w:trPr>
          <w:trHeight w:val="2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A3213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79" name="Imagen 1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7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8"/>
            </w:tblGrid>
            <w:tr w:rsidR="002C064B" w:rsidRPr="002C064B" w:rsidTr="002C064B">
              <w:trPr>
                <w:trHeight w:val="257"/>
                <w:tblCellSpacing w:w="0" w:type="dxa"/>
              </w:trPr>
              <w:tc>
                <w:tcPr>
                  <w:tcW w:w="2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064B" w:rsidRPr="002C064B" w:rsidRDefault="002C064B" w:rsidP="002C064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C064B" w:rsidRPr="002C064B" w:rsidTr="002C064B">
        <w:trPr>
          <w:trHeight w:val="317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C064B" w:rsidRPr="002C064B" w:rsidTr="002C064B">
        <w:trPr>
          <w:trHeight w:val="317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C064B" w:rsidRPr="002C064B" w:rsidTr="002C064B">
        <w:trPr>
          <w:trHeight w:val="317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2C064B" w:rsidRPr="002C064B" w:rsidTr="002C064B">
        <w:trPr>
          <w:trHeight w:val="317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2C064B" w:rsidRPr="002C064B" w:rsidTr="002C064B">
        <w:trPr>
          <w:trHeight w:val="2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C064B" w:rsidRPr="002C064B" w:rsidTr="002C064B">
        <w:trPr>
          <w:trHeight w:val="2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 de marzo de 2022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C064B" w:rsidRPr="002C064B" w:rsidTr="002C064B">
        <w:trPr>
          <w:trHeight w:val="2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 de marzo de 2022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C064B" w:rsidRPr="002C064B" w:rsidTr="002C064B">
        <w:trPr>
          <w:trHeight w:val="257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C064B" w:rsidRPr="002C064B" w:rsidTr="002C064B">
        <w:trPr>
          <w:trHeight w:val="25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64B" w:rsidRPr="002C064B" w:rsidRDefault="002C064B" w:rsidP="002C0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9"/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11001400300520220015600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INMOBILIARIA ANDES DE COLOMBIA Y CIA LTDA.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MIGUEL SANCHEZ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11001400300520220015700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JOVITA MARIA CHAVEZ LOAIZA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11001400300520220015800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ENRIQUE ROJAS CUELLAE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MONTAÑO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11001400300520220015900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AGQ PRODYCON COLOMBIA S.A.S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AITEC S.A.S.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11001400300520220016000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Divisorios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GUSTAVO ADOLFO RINCON JIMENEZ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NELSON GUSTAVO RINCON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LILY NATHALIA LOPEZ VERGEL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REDLLANTAS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TRANSPORTES MAQUEHUA COLOMBIA S.A.S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11001400300520220016300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JAIME HERNANDEZ ALVAREZ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CONSORCIO EXPRESS S.A.S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11001400300520220016400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TEAM COLOMBIA S.A.S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u w:val="words"/>
                <w:lang w:eastAsia="es-CO"/>
              </w:rPr>
              <w:t>11001400300520220016500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RESFIN S.A.S.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ZEE LADINO GOMEZ REYES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11001400300520220016600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ARCESIO MIGUEL CUADRADO RESTREPO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11001400300520220016700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 INGENIEROS S.A.S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11001400300520220016800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Sucesión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ARMANDO RODRIGUEZ CARRANZA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ALFREDO RODRIGUEZ CIFUENTES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11001400300520220016900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NEFI OCAMPO ALDANA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11001400300520220017000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ARTURO RAMIREZ RUIZ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DEIVER JOSE MARTINEZ VASQUEZ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TITULARIZADORA  COLOMBIANA S.A.HITOS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SEBASTIAN MARTINEZ TOBON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11001400300520220017300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JAIME MARTIN MUÑOZ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11001400300520220017400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RESFIN S.A.S.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ALFONSO RINCON FAJARDO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11001400300520220017500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JAVIER MARQUEZ DONADO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JOHANA MARGOTH LUGO GOMEZ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11001400300520220017700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VIRGINIA URREA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HUMBERTO BEDOYA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11001400300520220017800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LUBRICANTES EL SOL SOCIEDAD POR ACCIONES SIMPLIFICADA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MEYAN S.A.S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11001400300520220017900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GNB SUDAMERIS S.A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INES MARTINEZ DE SILVA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11001400300520220018000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EDUARDO ENRIQUE OBREGON CUBILLOS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</w:t>
            </w:r>
            <w:bookmarkStart w:id="1" w:name="_GoBack"/>
            <w:bookmarkEnd w:id="1"/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ALIRIO GALINDO RUGELES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CONCEPCION SALAZAR MORA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MOVIAVAL S.A.S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FELIPE SALCEDO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11001400300520220018400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CASA NACIONAL DEL PROFESOR CANAPRO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GUILLERMINA MOSQUERA VALDERRAMA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C064B" w:rsidRPr="002C064B" w:rsidTr="002C064B">
        <w:trPr>
          <w:trHeight w:val="514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11001400300520220018500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FERNANDO HERRERA RODRIGUEZ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JAIDY VILLARRAGA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C064B" w:rsidRPr="002C064B" w:rsidTr="002C064B">
        <w:trPr>
          <w:trHeight w:val="25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64B" w:rsidRPr="002C064B" w:rsidRDefault="002C064B" w:rsidP="002C0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C06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A3213B"/>
    <w:sectPr w:rsidR="00A471E6" w:rsidSect="002C06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55"/>
    <w:rsid w:val="00042B9E"/>
    <w:rsid w:val="000B13D9"/>
    <w:rsid w:val="00106155"/>
    <w:rsid w:val="002C064B"/>
    <w:rsid w:val="003327B4"/>
    <w:rsid w:val="003D3A78"/>
    <w:rsid w:val="005A27E8"/>
    <w:rsid w:val="007A3216"/>
    <w:rsid w:val="00A3213B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4114-E8B5-46F0-AF1D-0DCB48D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6</cp:revision>
  <cp:lastPrinted>2022-03-04T14:59:00Z</cp:lastPrinted>
  <dcterms:created xsi:type="dcterms:W3CDTF">2022-03-04T14:57:00Z</dcterms:created>
  <dcterms:modified xsi:type="dcterms:W3CDTF">2022-03-04T15:06:00Z</dcterms:modified>
</cp:coreProperties>
</file>